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45B" w:rsidRPr="00260DB8" w:rsidRDefault="00B7745B" w:rsidP="00B7745B">
      <w:pPr>
        <w:pStyle w:val="ReportHead"/>
        <w:suppressAutoHyphens/>
        <w:spacing w:before="120"/>
        <w:rPr>
          <w:i/>
          <w:szCs w:val="28"/>
        </w:rPr>
      </w:pPr>
      <w:r w:rsidRPr="00260DB8">
        <w:rPr>
          <w:i/>
          <w:szCs w:val="28"/>
        </w:rPr>
        <w:t>«Б.1.В.ДВ.9.2 Гомеостаз и питание»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Бузулук 201</w:t>
      </w:r>
      <w:r>
        <w:rPr>
          <w:szCs w:val="28"/>
        </w:rPr>
        <w:t>7</w:t>
      </w:r>
    </w:p>
    <w:p w:rsidR="00D11C6C" w:rsidRPr="006454D5" w:rsidRDefault="00B7745B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Гомеостаз и питание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>методические указания для обучающихся по освоению дисциплины / Е.В.Криволапова; -  Бузулукский гуманитарно-технолог. ин-т (филиал) ОГУ. – Бузулук : БГТИ (филиал) ОГУ, 201</w:t>
      </w:r>
      <w:r w:rsidR="00D11C6C">
        <w:rPr>
          <w:sz w:val="28"/>
          <w:szCs w:val="28"/>
        </w:rPr>
        <w:t>7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55099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B7745B" w:rsidRPr="00B7745B">
        <w:rPr>
          <w:rFonts w:ascii="Times New Roman" w:hAnsi="Times New Roman"/>
          <w:sz w:val="28"/>
          <w:szCs w:val="28"/>
        </w:rPr>
        <w:t>Гомеостаз и питание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476F49" w:rsidRDefault="00D11C6C" w:rsidP="00476F4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bookmarkStart w:id="1" w:name="_Toc461017388"/>
      <w:r w:rsidR="0047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="004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476F49" w:rsidRDefault="00476F49" w:rsidP="00476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является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476F49" w:rsidRDefault="00476F49" w:rsidP="00476F49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476F49" w:rsidRDefault="00476F49" w:rsidP="00476F49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</w:p>
    <w:p w:rsidR="00476F49" w:rsidRDefault="00476F49" w:rsidP="00476F49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практическим работам, их оформление;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476F49" w:rsidRDefault="00476F49" w:rsidP="00476F4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Гомеостаз и питание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476F49" w:rsidRDefault="00476F49" w:rsidP="00476F4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476F49" w:rsidRDefault="00476F49" w:rsidP="00476F4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практическим занятиям;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к рубежному контролю.</w:t>
      </w:r>
    </w:p>
    <w:p w:rsidR="00476F49" w:rsidRDefault="00476F49" w:rsidP="00476F4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трудоемкость дисциплины составляет 3 зачетных единиц (108 академических часов).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F45D0D">
        <w:rPr>
          <w:rFonts w:ascii="Times New Roman" w:hAnsi="Times New Roman" w:cs="Times New Roman"/>
          <w:sz w:val="28"/>
          <w:szCs w:val="28"/>
        </w:rPr>
        <w:t>Гомеостаз и 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476F49" w:rsidRDefault="00476F49" w:rsidP="00476F49">
      <w:pPr>
        <w:pStyle w:val="ReportMain"/>
        <w:suppressAutoHyphens/>
        <w:ind w:firstLine="709"/>
        <w:jc w:val="both"/>
      </w:pPr>
    </w:p>
    <w:p w:rsidR="00476F49" w:rsidRDefault="00476F49" w:rsidP="00476F4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F49" w:rsidRDefault="00476F49" w:rsidP="00476F49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476F49" w:rsidRDefault="00476F49" w:rsidP="00476F49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476F49" w:rsidRDefault="00476F49" w:rsidP="00476F49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476F49" w:rsidRDefault="00476F49" w:rsidP="00476F49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476F49" w:rsidRDefault="00476F49" w:rsidP="00476F4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Лекции. </w:t>
      </w:r>
      <w:r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</w:t>
      </w:r>
      <w:r>
        <w:rPr>
          <w:sz w:val="28"/>
          <w:szCs w:val="28"/>
        </w:rPr>
        <w:lastRenderedPageBreak/>
        <w:t xml:space="preserve">студентами во внимание. Материалы лекций являются основой для подготовки студентов к семинарским и практическим занятиям. </w:t>
      </w:r>
    </w:p>
    <w:p w:rsidR="00476F49" w:rsidRDefault="00476F49" w:rsidP="00476F4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76F49" w:rsidRDefault="00476F49" w:rsidP="00476F4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476F49" w:rsidRDefault="00476F49" w:rsidP="00476F4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476F49" w:rsidRDefault="00476F49" w:rsidP="00476F4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476F49" w:rsidRDefault="00476F49" w:rsidP="00476F49">
      <w:pPr>
        <w:pStyle w:val="Default"/>
        <w:rPr>
          <w:color w:val="auto"/>
          <w:sz w:val="28"/>
          <w:szCs w:val="28"/>
        </w:rPr>
      </w:pP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476F49" w:rsidRDefault="00476F49" w:rsidP="00476F4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476F49" w:rsidRDefault="00476F49" w:rsidP="00476F4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</w:t>
      </w:r>
      <w:r>
        <w:rPr>
          <w:rFonts w:ascii="Times New Roman" w:hAnsi="Times New Roman"/>
          <w:sz w:val="28"/>
          <w:szCs w:val="28"/>
        </w:rPr>
        <w:lastRenderedPageBreak/>
        <w:t xml:space="preserve">использовать рекомендуемые литературные источники и учебную литературу как по отдельным вопросам, так и по курсу в целом.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476F49" w:rsidRDefault="0099218D" w:rsidP="00476F49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76F49">
        <w:rPr>
          <w:rFonts w:ascii="Times New Roman" w:hAnsi="Times New Roman"/>
          <w:sz w:val="28"/>
          <w:szCs w:val="28"/>
        </w:rPr>
        <w:t>Криволапова, Е.В.  Гомеостаз и питание: методические указания к практическим занятиям /</w:t>
      </w:r>
      <w:r w:rsidR="009257F1">
        <w:rPr>
          <w:rFonts w:ascii="Times New Roman" w:hAnsi="Times New Roman"/>
          <w:sz w:val="28"/>
          <w:szCs w:val="28"/>
        </w:rPr>
        <w:t xml:space="preserve">сост. </w:t>
      </w:r>
      <w:r w:rsidR="00476F49">
        <w:rPr>
          <w:rFonts w:ascii="Times New Roman" w:hAnsi="Times New Roman"/>
          <w:sz w:val="28"/>
          <w:szCs w:val="28"/>
        </w:rPr>
        <w:t xml:space="preserve">Е.В.Криволапова; Бузулукский гуманитарно-технологич. ин-т (филиал) ОГУ - Бузулук: БГТИ (филиал) ОГУ, 2017. – </w:t>
      </w:r>
      <w:r w:rsidR="009257F1">
        <w:rPr>
          <w:rFonts w:ascii="Times New Roman" w:hAnsi="Times New Roman"/>
          <w:sz w:val="28"/>
          <w:szCs w:val="28"/>
        </w:rPr>
        <w:t>86</w:t>
      </w:r>
      <w:r w:rsidR="00476F49">
        <w:rPr>
          <w:rFonts w:ascii="Times New Roman" w:hAnsi="Times New Roman"/>
          <w:sz w:val="28"/>
          <w:szCs w:val="28"/>
        </w:rPr>
        <w:t xml:space="preserve"> с.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рубежному контролю и зачету: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простое поглощение массы учебной информации. Если студент самостоятельно подготовил такие «шпаргалки», то, скорее всего, он и </w:t>
      </w:r>
      <w:r w:rsidR="006856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61017379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2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0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sz w:val="28"/>
          <w:szCs w:val="28"/>
        </w:rPr>
        <w:t>Гомеостаз и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3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рубежного контроля фиксируются в ведомости. Студенту может быть предоставлена возможность переаттестации рубежного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с выполнением дополнительного задания, определяемого преподавателем.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>
        <w:rPr>
          <w:rFonts w:ascii="Times New Roman" w:hAnsi="Times New Roman" w:cs="Times New Roman"/>
          <w:sz w:val="28"/>
          <w:szCs w:val="28"/>
        </w:rPr>
        <w:t>Гомеостаз и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4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5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6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7"/>
    </w:p>
    <w:p w:rsidR="00476F49" w:rsidRDefault="00476F49" w:rsidP="00476F4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8"/>
    </w:p>
    <w:p w:rsidR="00476F49" w:rsidRDefault="00476F49" w:rsidP="00476F4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практической работы и тестовых заданий;</w:t>
      </w:r>
      <w:bookmarkEnd w:id="9"/>
    </w:p>
    <w:p w:rsidR="00476F49" w:rsidRDefault="00476F49" w:rsidP="00476F4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 работе.</w:t>
      </w:r>
      <w:bookmarkEnd w:id="10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6856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p w:rsidR="00D11C6C" w:rsidRPr="002E18CB" w:rsidRDefault="00D11C6C" w:rsidP="00476F4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bookmarkEnd w:id="1"/>
    <w:p w:rsidR="00D11C6C" w:rsidRPr="006454D5" w:rsidRDefault="00D11C6C" w:rsidP="00D11C6C">
      <w:pPr>
        <w:rPr>
          <w:sz w:val="28"/>
          <w:szCs w:val="28"/>
        </w:rPr>
      </w:pPr>
    </w:p>
    <w:sectPr w:rsidR="00D11C6C" w:rsidRPr="006454D5" w:rsidSect="0057415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2D" w:rsidRDefault="0042372D" w:rsidP="009163C3">
      <w:pPr>
        <w:spacing w:after="0" w:line="240" w:lineRule="auto"/>
      </w:pPr>
      <w:r>
        <w:separator/>
      </w:r>
    </w:p>
  </w:endnote>
  <w:endnote w:type="continuationSeparator" w:id="0">
    <w:p w:rsidR="0042372D" w:rsidRDefault="0042372D" w:rsidP="0091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930DD">
        <w:pPr>
          <w:pStyle w:val="a3"/>
          <w:jc w:val="center"/>
        </w:pPr>
        <w:r>
          <w:fldChar w:fldCharType="begin"/>
        </w:r>
        <w:r w:rsidR="00D11C6C">
          <w:instrText>PAGE   \* MERGEFORMAT</w:instrText>
        </w:r>
        <w:r>
          <w:fldChar w:fldCharType="separate"/>
        </w:r>
        <w:r w:rsidR="00685661">
          <w:rPr>
            <w:noProof/>
          </w:rPr>
          <w:t>6</w:t>
        </w:r>
        <w:r>
          <w:fldChar w:fldCharType="end"/>
        </w:r>
      </w:p>
    </w:sdtContent>
  </w:sdt>
  <w:p w:rsidR="00FF0076" w:rsidRDefault="004237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2D" w:rsidRDefault="0042372D" w:rsidP="009163C3">
      <w:pPr>
        <w:spacing w:after="0" w:line="240" w:lineRule="auto"/>
      </w:pPr>
      <w:r>
        <w:separator/>
      </w:r>
    </w:p>
  </w:footnote>
  <w:footnote w:type="continuationSeparator" w:id="0">
    <w:p w:rsidR="0042372D" w:rsidRDefault="0042372D" w:rsidP="0091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9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6C"/>
    <w:rsid w:val="000562C6"/>
    <w:rsid w:val="000947C7"/>
    <w:rsid w:val="0018113C"/>
    <w:rsid w:val="001D357D"/>
    <w:rsid w:val="002251A4"/>
    <w:rsid w:val="003930DD"/>
    <w:rsid w:val="0042372D"/>
    <w:rsid w:val="00476F49"/>
    <w:rsid w:val="005415CD"/>
    <w:rsid w:val="00685661"/>
    <w:rsid w:val="00794028"/>
    <w:rsid w:val="007D42B6"/>
    <w:rsid w:val="00855099"/>
    <w:rsid w:val="00910E0A"/>
    <w:rsid w:val="009163C3"/>
    <w:rsid w:val="009257F1"/>
    <w:rsid w:val="0099218D"/>
    <w:rsid w:val="00B7745B"/>
    <w:rsid w:val="00C33ADA"/>
    <w:rsid w:val="00D11C6C"/>
    <w:rsid w:val="00ED396C"/>
    <w:rsid w:val="00F4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AE5E4-03C7-4818-A57A-2CF844F6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B7745B"/>
    <w:pPr>
      <w:spacing w:after="0" w:line="240" w:lineRule="auto"/>
      <w:ind w:left="357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7745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sheblanovi@outlook.com</cp:lastModifiedBy>
  <cp:revision>2</cp:revision>
  <cp:lastPrinted>2019-10-09T11:57:00Z</cp:lastPrinted>
  <dcterms:created xsi:type="dcterms:W3CDTF">2020-02-11T17:38:00Z</dcterms:created>
  <dcterms:modified xsi:type="dcterms:W3CDTF">2020-02-11T17:38:00Z</dcterms:modified>
</cp:coreProperties>
</file>