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r>
        <w:rPr>
          <w:i/>
          <w:sz w:val="24"/>
          <w:u w:val="single"/>
        </w:rPr>
        <w:t>Биоэкология</w:t>
      </w:r>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Программа академического бакалавриата</w:t>
      </w:r>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4D466B" w:rsidP="00BA076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w:t>
      </w:r>
      <w:bookmarkStart w:id="0" w:name="_GoBack"/>
      <w:bookmarkEnd w:id="0"/>
      <w:r w:rsidR="00BA0760" w:rsidRPr="00BA0760">
        <w:rPr>
          <w:rFonts w:ascii="Times New Roman" w:eastAsia="Calibri" w:hAnsi="Times New Roman" w:cs="Times New Roman"/>
          <w:i/>
          <w:sz w:val="24"/>
          <w:u w:val="single"/>
        </w:rPr>
        <w:t>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1" w:name="BookmarkWhereDelChr13"/>
      <w:bookmarkEnd w:id="1"/>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Pr="00BA0760">
        <w:rPr>
          <w:rFonts w:ascii="Times New Roman" w:eastAsia="Calibri" w:hAnsi="Times New Roman" w:cs="Times New Roman"/>
          <w:sz w:val="24"/>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2F318A">
        <w:rPr>
          <w:rFonts w:ascii="Times New Roman" w:eastAsia="Calibri" w:hAnsi="Times New Roman" w:cs="Times New Roman"/>
          <w:sz w:val="28"/>
          <w:szCs w:val="20"/>
        </w:rPr>
        <w:t>социальных и экон</w:t>
      </w:r>
      <w:r w:rsidR="002F318A">
        <w:rPr>
          <w:rFonts w:ascii="Times New Roman" w:eastAsia="Calibri" w:hAnsi="Times New Roman" w:cs="Times New Roman"/>
          <w:sz w:val="28"/>
          <w:szCs w:val="20"/>
        </w:rPr>
        <w:t>о</w:t>
      </w:r>
      <w:r w:rsidR="002F318A">
        <w:rPr>
          <w:rFonts w:ascii="Times New Roman" w:eastAsia="Calibri" w:hAnsi="Times New Roman" w:cs="Times New Roman"/>
          <w:sz w:val="28"/>
          <w:szCs w:val="20"/>
        </w:rPr>
        <w:t>мических дисциплин</w:t>
      </w:r>
      <w:r w:rsidR="002F318A" w:rsidRPr="00474E61">
        <w:rPr>
          <w:rFonts w:ascii="Times New Roman" w:eastAsia="Times New Roman" w:hAnsi="Times New Roman" w:cs="Times New Roman"/>
          <w:sz w:val="28"/>
          <w:szCs w:val="28"/>
        </w:rPr>
        <w:t xml:space="preserve"> </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систему современного русск</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го языка; нормы словоуп</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требления; нормы русской грамматики; орфографические нормы современного русского языка; нормы пунктуации и их возможную вариантность; л</w:t>
            </w:r>
            <w:r w:rsidRPr="00F25C75">
              <w:rPr>
                <w:rFonts w:ascii="Times New Roman" w:eastAsia="Times New Roman" w:hAnsi="Times New Roman" w:cs="Times New Roman"/>
                <w:sz w:val="24"/>
                <w:szCs w:val="24"/>
              </w:rPr>
              <w:t>и</w:t>
            </w:r>
            <w:r w:rsidRPr="00F25C75">
              <w:rPr>
                <w:rFonts w:ascii="Times New Roman" w:eastAsia="Times New Roman" w:hAnsi="Times New Roman" w:cs="Times New Roman"/>
                <w:sz w:val="24"/>
                <w:szCs w:val="24"/>
              </w:rPr>
              <w:t>тературный язык как особую высшую, обработанную форму общенародного (национальн</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 xml:space="preserve">го) языка: </w:t>
            </w:r>
            <w:r w:rsidRPr="00F25C75">
              <w:rPr>
                <w:rFonts w:ascii="Times New Roman" w:hAnsi="Times New Roman" w:cs="Times New Roman"/>
                <w:color w:val="000000"/>
                <w:sz w:val="24"/>
                <w:szCs w:val="24"/>
                <w:lang w:eastAsia="ru-RU"/>
              </w:rPr>
              <w:t>специфику разли</w:t>
            </w:r>
            <w:r w:rsidRPr="00F25C75">
              <w:rPr>
                <w:rFonts w:ascii="Times New Roman" w:hAnsi="Times New Roman" w:cs="Times New Roman"/>
                <w:color w:val="000000"/>
                <w:sz w:val="24"/>
                <w:szCs w:val="24"/>
                <w:lang w:eastAsia="ru-RU"/>
              </w:rPr>
              <w:t>ч</w:t>
            </w:r>
            <w:r w:rsidRPr="00F25C75">
              <w:rPr>
                <w:rFonts w:ascii="Times New Roman" w:hAnsi="Times New Roman" w:cs="Times New Roman"/>
                <w:color w:val="000000"/>
                <w:sz w:val="24"/>
                <w:szCs w:val="24"/>
                <w:lang w:eastAsia="ru-RU"/>
              </w:rPr>
              <w:t>ных функционально-смысловых типов речи (опис</w:t>
            </w:r>
            <w:r w:rsidRPr="00F25C75">
              <w:rPr>
                <w:rFonts w:ascii="Times New Roman" w:hAnsi="Times New Roman" w:cs="Times New Roman"/>
                <w:color w:val="000000"/>
                <w:sz w:val="24"/>
                <w:szCs w:val="24"/>
                <w:lang w:eastAsia="ru-RU"/>
              </w:rPr>
              <w:t>а</w:t>
            </w:r>
            <w:r w:rsidRPr="00F25C75">
              <w:rPr>
                <w:rFonts w:ascii="Times New Roman" w:hAnsi="Times New Roman" w:cs="Times New Roman"/>
                <w:color w:val="000000"/>
                <w:sz w:val="24"/>
                <w:szCs w:val="24"/>
                <w:lang w:eastAsia="ru-RU"/>
              </w:rPr>
              <w:t>ние, повествование, рассужд</w:t>
            </w:r>
            <w:r w:rsidRPr="00F25C75">
              <w:rPr>
                <w:rFonts w:ascii="Times New Roman" w:hAnsi="Times New Roman" w:cs="Times New Roman"/>
                <w:color w:val="000000"/>
                <w:sz w:val="24"/>
                <w:szCs w:val="24"/>
                <w:lang w:eastAsia="ru-RU"/>
              </w:rPr>
              <w:t>е</w:t>
            </w:r>
            <w:r w:rsidRPr="00F25C75">
              <w:rPr>
                <w:rFonts w:ascii="Times New Roman" w:hAnsi="Times New Roman" w:cs="Times New Roman"/>
                <w:color w:val="000000"/>
                <w:sz w:val="24"/>
                <w:szCs w:val="24"/>
                <w:lang w:eastAsia="ru-RU"/>
              </w:rPr>
              <w:t>ние), разнообразные языковые средства для обеспечения л</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гической связности письме</w:t>
            </w:r>
            <w:r w:rsidRPr="00F25C75">
              <w:rPr>
                <w:rFonts w:ascii="Times New Roman" w:hAnsi="Times New Roman" w:cs="Times New Roman"/>
                <w:color w:val="000000"/>
                <w:sz w:val="24"/>
                <w:szCs w:val="24"/>
                <w:lang w:eastAsia="ru-RU"/>
              </w:rPr>
              <w:t>н</w:t>
            </w:r>
            <w:r w:rsidRPr="00F25C75">
              <w:rPr>
                <w:rFonts w:ascii="Times New Roman" w:hAnsi="Times New Roman" w:cs="Times New Roman"/>
                <w:color w:val="000000"/>
                <w:sz w:val="24"/>
                <w:szCs w:val="24"/>
                <w:lang w:eastAsia="ru-RU"/>
              </w:rPr>
              <w:t>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 Б</w:t>
            </w:r>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Составляющая знака: звукокомплекс или написанное слово, называющее что-либо:... (им.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Волюнтативная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апеллятивная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Ф.Бэкон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Р.Декарт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М.В.Ломоносов</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Ф.Бэкон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Р.Декарт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М.В.Ломоносов</w:t>
      </w:r>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r w:rsidRPr="00A3433C">
        <w:rPr>
          <w:rFonts w:ascii="Times New Roman" w:eastAsia="Times New Roman" w:hAnsi="Times New Roman" w:cs="Times New Roman"/>
          <w:color w:val="000000"/>
          <w:sz w:val="28"/>
          <w:szCs w:val="27"/>
          <w:lang w:eastAsia="ru-RU"/>
        </w:rPr>
        <w:t>И.А.Бодуэн де Куртенэ</w:t>
      </w:r>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жалю?зи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мизе?рный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обе?спечение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алкого?ль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бало?ванный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кухо?нный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углу?бленный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позво?нит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диспа?нсер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туфля?х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нормированность и кодифицированност</w:t>
      </w:r>
      <w:r>
        <w:rPr>
          <w:rFonts w:ascii="Times New Roman" w:hAnsi="Times New Roman" w:cs="Times New Roman"/>
          <w:sz w:val="28"/>
          <w:szCs w:val="28"/>
        </w:rPr>
        <w:t>ь</w:t>
      </w:r>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диалогическая, 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контактность, графическая оформленность,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первичность, спонтанность, контактность, адресован</w:t>
      </w:r>
      <w:r>
        <w:rPr>
          <w:color w:val="000000"/>
          <w:sz w:val="28"/>
          <w:szCs w:val="28"/>
        </w:rPr>
        <w:t>но</w:t>
      </w:r>
      <w:r w:rsidRPr="007F5EAD">
        <w:rPr>
          <w:color w:val="000000"/>
          <w:sz w:val="28"/>
          <w:szCs w:val="28"/>
        </w:rPr>
        <w:t>сть, фонетическая офор</w:t>
      </w:r>
      <w:r w:rsidRPr="007F5EAD">
        <w:rPr>
          <w:color w:val="000000"/>
          <w:sz w:val="28"/>
          <w:szCs w:val="28"/>
        </w:rPr>
        <w:t>м</w:t>
      </w:r>
      <w:r w:rsidRPr="007F5EAD">
        <w:rPr>
          <w:color w:val="000000"/>
          <w:sz w:val="28"/>
          <w:szCs w:val="28"/>
        </w:rPr>
        <w:t>ленность;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спонтанность, контактность, графическая оформленность,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аудирования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r w:rsidRPr="007F5EAD">
        <w:rPr>
          <w:color w:val="000000"/>
          <w:sz w:val="28"/>
          <w:szCs w:val="28"/>
        </w:rPr>
        <w:t>ов),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Сопер)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ожидаем … заморозк…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мужест… и самообладан…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Выберите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 xml:space="preserve">.1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2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r w:rsidR="00363E6C" w:rsidRPr="00BA0760">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r w:rsidR="00363E6C" w:rsidRPr="00BA0760">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8 </w:t>
      </w:r>
      <w:r w:rsidR="00363E6C"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9 </w:t>
      </w:r>
      <w:r w:rsidR="00363E6C"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неразличение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r w:rsidR="00363E6C"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4 </w:t>
      </w:r>
      <w:r w:rsidR="00363E6C"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5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6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7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8 </w:t>
      </w:r>
      <w:r w:rsidR="00363E6C"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 xml:space="preserve">0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 xml:space="preserve">.1 </w:t>
      </w:r>
      <w:r w:rsidR="00363E6C"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2 </w:t>
      </w:r>
      <w:r w:rsidR="00363E6C" w:rsidRPr="006C3D45">
        <w:rPr>
          <w:rFonts w:ascii="Times New Roman" w:eastAsia="Times New Roman" w:hAnsi="Times New Roman" w:cs="Times New Roman"/>
          <w:bCs/>
          <w:color w:val="000000"/>
          <w:sz w:val="28"/>
          <w:szCs w:val="28"/>
          <w:lang w:eastAsia="ru-RU"/>
        </w:rPr>
        <w:t>В научном стиле речи нельзя выделить подстиль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(межстилевая)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r w:rsidR="00363E6C"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(Балаян),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Сухуми, Онтарио, Миссисипи, Сочи, Дели, «Таймс», Хоккайдо, МГУ, роно, райфо,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мулирован совершенно ясно для самого оратора и, что главное, конкретно. (А.К. М</w:t>
      </w:r>
      <w:r>
        <w:rPr>
          <w:rFonts w:ascii="Times New Roman" w:hAnsi="Times New Roman"/>
          <w:sz w:val="28"/>
          <w:szCs w:val="24"/>
        </w:rPr>
        <w:t>и</w:t>
      </w:r>
      <w:r>
        <w:rPr>
          <w:rFonts w:ascii="Times New Roman" w:hAnsi="Times New Roman"/>
          <w:sz w:val="28"/>
          <w:szCs w:val="24"/>
        </w:rPr>
        <w:t>хальская).</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 xml:space="preserve">.1 </w:t>
      </w:r>
      <w:r w:rsidR="00363E6C"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Слово слово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 xml:space="preserve">.2 </w:t>
      </w:r>
      <w:r w:rsidR="00363E6C" w:rsidRPr="000C70EB">
        <w:rPr>
          <w:rFonts w:ascii="Times New Roman" w:hAnsi="Times New Roman" w:cs="Times New Roman"/>
          <w:sz w:val="28"/>
          <w:szCs w:val="28"/>
          <w:shd w:val="clear" w:color="auto" w:fill="FFFFFF"/>
        </w:rPr>
        <w:t>Приведите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 xml:space="preserve">.3 </w:t>
      </w:r>
      <w:r w:rsidR="00363E6C" w:rsidRPr="000C70EB">
        <w:rPr>
          <w:sz w:val="28"/>
          <w:szCs w:val="28"/>
        </w:rPr>
        <w:t>Прочтите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ва и выражения для оттенения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 xml:space="preserve">.4 </w:t>
      </w:r>
      <w:r w:rsidR="00363E6C"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чае целесообразность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 xml:space="preserve">.5 </w:t>
      </w:r>
      <w:r w:rsidR="00363E6C"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тьяне. 7. Мир ее чувств и настроений сформулировался</w:t>
      </w:r>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 xml:space="preserve">.1 </w:t>
      </w:r>
      <w:r w:rsidR="00363E6C">
        <w:rPr>
          <w:rFonts w:ascii="Times New Roman" w:eastAsia="Times New Roman" w:hAnsi="Times New Roman" w:cs="Times New Roman"/>
          <w:sz w:val="28"/>
          <w:szCs w:val="28"/>
        </w:rPr>
        <w:t>Найдите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 xml:space="preserve">.2 </w:t>
      </w:r>
      <w:r w:rsidR="00363E6C"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.3 </w:t>
      </w:r>
      <w:r w:rsidR="00363E6C" w:rsidRPr="00792EC7">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 xml:space="preserve">.4 </w:t>
      </w:r>
      <w:r w:rsidR="00363E6C" w:rsidRPr="000A003D">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 xml:space="preserve">.5 </w:t>
      </w:r>
      <w:r w:rsidR="00363E6C" w:rsidRPr="000A003D">
        <w:rPr>
          <w:rFonts w:ascii="Times New Roman" w:hAnsi="Times New Roman" w:cs="Times New Roman"/>
          <w:iCs/>
          <w:sz w:val="28"/>
          <w:szCs w:val="28"/>
        </w:rPr>
        <w:t>В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Прокомментируйте высказывание Д.С. Лихачёва. «Бравирование грубостью в языке, как и бравирование грубостью в манерах, неряшеством в одежде, – 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Поразмышляйте над следующим высказыванием Мари Француа Аруэ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w:t>
      </w:r>
      <w:r w:rsidRPr="00677C94">
        <w:rPr>
          <w:sz w:val="28"/>
          <w:szCs w:val="28"/>
        </w:rPr>
        <w:t>а</w:t>
      </w:r>
      <w:r w:rsidRPr="00677C94">
        <w:rPr>
          <w:sz w:val="28"/>
          <w:szCs w:val="28"/>
        </w:rPr>
        <w:t>ем, вдруг соседка идет, идет прямо к отцу... А я ей, такая была, так и говорю: «Я что ты, Олена, к нам-то не привернула?» — «Ну, если приглашаешь, так приверну». По</w:t>
      </w:r>
      <w:r w:rsidRPr="00677C94">
        <w:rPr>
          <w:sz w:val="28"/>
          <w:szCs w:val="28"/>
        </w:rPr>
        <w:t>д</w:t>
      </w:r>
      <w:r w:rsidRPr="00677C94">
        <w:rPr>
          <w:sz w:val="28"/>
          <w:szCs w:val="28"/>
        </w:rPr>
        <w:t>ходит к моему старшему брату, поклонилась и грит: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 . Косы были, горбуши назывались. Ну вот. Потом он этой жены к</w:t>
      </w:r>
      <w:r w:rsidRPr="00677C94">
        <w:rPr>
          <w:sz w:val="28"/>
          <w:szCs w:val="28"/>
        </w:rPr>
        <w:t>о</w:t>
      </w:r>
      <w:r w:rsidRPr="00677C94">
        <w:rPr>
          <w:sz w:val="28"/>
          <w:szCs w:val="28"/>
        </w:rPr>
        <w:t>су отлопатил, взяла я, стала подавать свою косу. Он меня и поддразнил: «Хе,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Г. Лагун - ушат сделан, и в исподи дно, и наверьху дно. И втулкой деревянной накрыват-то, дак вот дыра и сделана кругла, и тут же тулка, называется тулка, закр</w:t>
      </w:r>
      <w:r w:rsidRPr="00677C94">
        <w:rPr>
          <w:sz w:val="28"/>
          <w:szCs w:val="28"/>
        </w:rPr>
        <w:t>ы</w:t>
      </w:r>
      <w:r w:rsidRPr="00677C94">
        <w:rPr>
          <w:sz w:val="28"/>
          <w:szCs w:val="28"/>
        </w:rPr>
        <w:t>вать. И вот закроют и эту дыру, кругом-то того закрепят, замажут, шобы дух не в</w:t>
      </w:r>
      <w:r w:rsidRPr="00677C94">
        <w:rPr>
          <w:sz w:val="28"/>
          <w:szCs w:val="28"/>
        </w:rPr>
        <w:t>ы</w:t>
      </w:r>
      <w:r w:rsidRPr="00677C94">
        <w:rPr>
          <w:sz w:val="28"/>
          <w:szCs w:val="28"/>
        </w:rPr>
        <w:t>ходил. И вот крепко пиво, а пониже одеть ко дну-ту этот гвоздь, коды то набирають,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Будагов: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«спецы»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«сицилианку», а черными предпочитаю защиту Грюнфиль-да,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онной отзвучкой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t>Чугунн… рельс, запасн… путь, черн… клавиш,</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избирательн…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концертн… зал, лаков… туфля, вкусн… студень (-я),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заказн…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поперечн…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b/>
          <w:bCs/>
          <w:color w:val="000000"/>
          <w:sz w:val="28"/>
          <w:szCs w:val="28"/>
        </w:rPr>
        <w:t>яблочн…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цветн… фильм, ва… плацкарта, эт… табель (-я), маленьк…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t>Маршрутн… такси, трамвайн… депо,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великолепн</w:t>
      </w:r>
      <w:r w:rsidRPr="00331E42">
        <w:rPr>
          <w:rFonts w:ascii="Times New Roman" w:hAnsi="Times New Roman" w:cs="Times New Roman"/>
          <w:color w:val="000000"/>
          <w:sz w:val="28"/>
          <w:szCs w:val="28"/>
        </w:rPr>
        <w:t>… шоссе, драпов… пальто, 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 кашне, тетин… пенсне, справочн… бюро, горяч… какао,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натуральн…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авторитетн… жюри</w:t>
      </w:r>
      <w:r w:rsidRPr="00331E42">
        <w:rPr>
          <w:rFonts w:ascii="Times New Roman" w:hAnsi="Times New Roman" w:cs="Times New Roman"/>
          <w:color w:val="000000"/>
          <w:sz w:val="28"/>
          <w:szCs w:val="28"/>
        </w:rPr>
        <w:t>, военн… атташе,</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правительственн</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Короленко, Черных, Квитко, Лысенко, Борисенко, Ирина Павлюк,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ко, Борзых, Слепян, Амбарцумян, Бетховен, Сагателян,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 xml:space="preserve">.1 </w:t>
      </w:r>
      <w:r w:rsidR="00363E6C"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прохлада вокруг неё, и каждый куст обрызган пылью водопада, смеётся тысячами уст (Н. Заболоцкий). 6. Согласно брякнули мудштуки,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хаясь в ночи, как огромная в омуте рыба, густая вереница людей поплыла туда, где из-за древних сихотэ-алиньских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чам жалобно перезванивал на колокольне. 12. Укор ли нам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во необъятно, как поэт (Н. Гоголь). 7. Повалился он на холодный снег, на холодный снег, будто сосенка, будто сосенка во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 Внимать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сов). 13. Умный научит, дурак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.9 </w:t>
      </w:r>
      <w:r w:rsidR="00363E6C"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.10 </w:t>
      </w:r>
      <w:r w:rsidR="00363E6C"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 xml:space="preserve">.1 </w:t>
      </w:r>
      <w:r w:rsidR="00363E6C" w:rsidRPr="00281CE9">
        <w:rPr>
          <w:color w:val="000000"/>
          <w:sz w:val="28"/>
          <w:szCs w:val="28"/>
        </w:rPr>
        <w:t>Определите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цу, в доме которой он был воспитателем. (В.П. Трыков).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ца. Мы рыбачили в море. Оно было спокойно. Его миражирующая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r w:rsidR="00363E6C"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r w:rsidR="00363E6C"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r w:rsidR="00363E6C"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r w:rsidR="00363E6C"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«Химола»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r w:rsidR="00363E6C"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r w:rsidR="00363E6C"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.10 </w:t>
      </w:r>
      <w:r w:rsidR="00363E6C"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ванной компетенции. Отсутствие подтверждения наличия сформированности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9"/>
      <w:footerReference w:type="default" r:id="rId10"/>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AC" w:rsidRDefault="00CD67AC" w:rsidP="00B24C3E">
      <w:pPr>
        <w:spacing w:after="0" w:line="240" w:lineRule="auto"/>
      </w:pPr>
      <w:r>
        <w:separator/>
      </w:r>
    </w:p>
  </w:endnote>
  <w:endnote w:type="continuationSeparator" w:id="0">
    <w:p w:rsidR="00CD67AC" w:rsidRDefault="00CD67AC"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466B">
      <w:rPr>
        <w:rStyle w:val="a7"/>
        <w:noProof/>
      </w:rPr>
      <w:t>55</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AC" w:rsidRDefault="00CD67AC" w:rsidP="00B24C3E">
      <w:pPr>
        <w:spacing w:after="0" w:line="240" w:lineRule="auto"/>
      </w:pPr>
      <w:r>
        <w:separator/>
      </w:r>
    </w:p>
  </w:footnote>
  <w:footnote w:type="continuationSeparator" w:id="0">
    <w:p w:rsidR="00CD67AC" w:rsidRDefault="00CD67AC"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F1A54"/>
    <w:rsid w:val="00437790"/>
    <w:rsid w:val="00474E61"/>
    <w:rsid w:val="00495B74"/>
    <w:rsid w:val="004B7D49"/>
    <w:rsid w:val="004C16DA"/>
    <w:rsid w:val="004C6739"/>
    <w:rsid w:val="004D466B"/>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925B9"/>
    <w:rsid w:val="00AB39BE"/>
    <w:rsid w:val="00B13AF4"/>
    <w:rsid w:val="00B24C3E"/>
    <w:rsid w:val="00B53282"/>
    <w:rsid w:val="00B60219"/>
    <w:rsid w:val="00BA0760"/>
    <w:rsid w:val="00C16BC8"/>
    <w:rsid w:val="00C320D9"/>
    <w:rsid w:val="00C44024"/>
    <w:rsid w:val="00C52917"/>
    <w:rsid w:val="00C91B93"/>
    <w:rsid w:val="00CA4D1C"/>
    <w:rsid w:val="00CB7F1F"/>
    <w:rsid w:val="00CC7098"/>
    <w:rsid w:val="00CD67AC"/>
    <w:rsid w:val="00CE2471"/>
    <w:rsid w:val="00D0058E"/>
    <w:rsid w:val="00D0339C"/>
    <w:rsid w:val="00D4026A"/>
    <w:rsid w:val="00E82BA0"/>
    <w:rsid w:val="00E94687"/>
    <w:rsid w:val="00EA6ABB"/>
    <w:rsid w:val="00F02012"/>
    <w:rsid w:val="00F25C75"/>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3FD0-90A7-4485-9A7C-CC39A0D7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55</Pages>
  <Words>17747</Words>
  <Characters>101160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39</cp:revision>
  <dcterms:created xsi:type="dcterms:W3CDTF">2016-08-25T17:04:00Z</dcterms:created>
  <dcterms:modified xsi:type="dcterms:W3CDTF">2022-03-19T07:26:00Z</dcterms:modified>
</cp:coreProperties>
</file>