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264D2B">
        <w:rPr>
          <w:sz w:val="24"/>
          <w:szCs w:val="28"/>
        </w:rPr>
        <w:t>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5E19CB" w:rsidRDefault="005E19CB" w:rsidP="00231E5D">
      <w:pPr>
        <w:widowControl w:val="0"/>
        <w:tabs>
          <w:tab w:val="left" w:pos="1149"/>
        </w:tabs>
        <w:ind w:firstLine="709"/>
        <w:rPr>
          <w:b/>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5E19CB" w:rsidRPr="00A46083" w:rsidTr="00A10508">
        <w:trPr>
          <w:trHeight w:val="851"/>
          <w:tblHeader/>
          <w:jc w:val="center"/>
        </w:trPr>
        <w:tc>
          <w:tcPr>
            <w:tcW w:w="1864" w:type="pct"/>
            <w:vAlign w:val="center"/>
          </w:tcPr>
          <w:p w:rsidR="005E19CB" w:rsidRPr="00A46083" w:rsidRDefault="005E19CB" w:rsidP="00B007C6">
            <w:pPr>
              <w:suppressAutoHyphens/>
              <w:jc w:val="center"/>
              <w:rPr>
                <w:sz w:val="24"/>
                <w:szCs w:val="24"/>
                <w:lang w:eastAsia="ru-RU"/>
              </w:rPr>
            </w:pPr>
          </w:p>
          <w:p w:rsidR="005E19CB" w:rsidRPr="00A46083" w:rsidRDefault="005E19CB" w:rsidP="00B007C6">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5E19CB" w:rsidRPr="00A46083" w:rsidRDefault="005E19CB" w:rsidP="00B007C6">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5E19CB" w:rsidRPr="00A46083" w:rsidRDefault="005E19CB" w:rsidP="00B007C6">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B007C6" w:rsidRPr="00A46083" w:rsidTr="00A10508">
        <w:trPr>
          <w:tblHeader/>
          <w:jc w:val="center"/>
        </w:trPr>
        <w:tc>
          <w:tcPr>
            <w:tcW w:w="1864" w:type="pct"/>
            <w:vMerge w:val="restart"/>
          </w:tcPr>
          <w:p w:rsidR="00B007C6" w:rsidRDefault="00B007C6" w:rsidP="00B007C6">
            <w:pPr>
              <w:pStyle w:val="ReportMain"/>
              <w:suppressAutoHyphens/>
            </w:pPr>
            <w:r>
              <w:t>ОК-2 способность анализировать основные этапы и закономерности исторического развития общества для формирования гражданской позиции</w:t>
            </w:r>
          </w:p>
          <w:p w:rsidR="00B007C6" w:rsidRDefault="00B007C6" w:rsidP="00B007C6">
            <w:pPr>
              <w:suppressAutoHyphens/>
            </w:pPr>
          </w:p>
        </w:tc>
        <w:tc>
          <w:tcPr>
            <w:tcW w:w="2077" w:type="pct"/>
          </w:tcPr>
          <w:p w:rsidR="00B007C6" w:rsidRPr="00EF11F2" w:rsidRDefault="00B007C6" w:rsidP="00B007C6">
            <w:pPr>
              <w:pStyle w:val="ReportMain"/>
              <w:suppressAutoHyphens/>
              <w:jc w:val="both"/>
            </w:pPr>
            <w:r w:rsidRPr="00DB5DA4">
              <w:rPr>
                <w:b/>
                <w:u w:val="single"/>
              </w:rPr>
              <w:t>З</w:t>
            </w:r>
            <w:r w:rsidRPr="00EF11F2">
              <w:rPr>
                <w:b/>
                <w:u w:val="single"/>
              </w:rPr>
              <w:t>нать:</w:t>
            </w:r>
            <w:r w:rsidRPr="00EF11F2">
              <w:t xml:space="preserve"> </w:t>
            </w:r>
          </w:p>
          <w:p w:rsidR="00B007C6" w:rsidRPr="00EF11F2" w:rsidRDefault="00B007C6" w:rsidP="00B007C6">
            <w:pPr>
              <w:pStyle w:val="ReportMain"/>
              <w:suppressAutoHyphens/>
              <w:jc w:val="both"/>
            </w:pPr>
            <w:r w:rsidRPr="00EF11F2">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007C6" w:rsidRPr="00352839" w:rsidRDefault="00B007C6" w:rsidP="00B007C6">
            <w:pPr>
              <w:jc w:val="both"/>
            </w:pPr>
          </w:p>
        </w:tc>
        <w:tc>
          <w:tcPr>
            <w:tcW w:w="1059" w:type="pct"/>
          </w:tcPr>
          <w:p w:rsidR="00B007C6" w:rsidRDefault="00B007C6" w:rsidP="00B007C6">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007C6" w:rsidRPr="00A46083" w:rsidTr="00A10508">
        <w:trPr>
          <w:tblHeader/>
          <w:jc w:val="center"/>
        </w:trPr>
        <w:tc>
          <w:tcPr>
            <w:tcW w:w="1864" w:type="pct"/>
            <w:vMerge/>
          </w:tcPr>
          <w:p w:rsidR="00B007C6" w:rsidRPr="00A46083" w:rsidRDefault="00B007C6" w:rsidP="00B007C6">
            <w:pPr>
              <w:suppressAutoHyphens/>
              <w:jc w:val="center"/>
              <w:rPr>
                <w:i/>
                <w:sz w:val="24"/>
                <w:szCs w:val="24"/>
                <w:lang w:eastAsia="ru-RU"/>
              </w:rPr>
            </w:pPr>
          </w:p>
        </w:tc>
        <w:tc>
          <w:tcPr>
            <w:tcW w:w="2077" w:type="pct"/>
          </w:tcPr>
          <w:p w:rsidR="00B007C6" w:rsidRPr="00EF11F2" w:rsidRDefault="00B007C6" w:rsidP="00B007C6">
            <w:pPr>
              <w:pStyle w:val="ReportMain"/>
              <w:suppressAutoHyphens/>
              <w:jc w:val="both"/>
            </w:pPr>
            <w:r w:rsidRPr="00EF11F2">
              <w:rPr>
                <w:b/>
                <w:u w:val="single"/>
              </w:rPr>
              <w:t>Уметь:</w:t>
            </w:r>
            <w:r w:rsidRPr="00EF11F2">
              <w:t xml:space="preserve"> </w:t>
            </w:r>
          </w:p>
          <w:p w:rsidR="00B007C6" w:rsidRPr="00EF11F2" w:rsidRDefault="00B007C6" w:rsidP="00B007C6">
            <w:pPr>
              <w:pStyle w:val="ReportMain"/>
              <w:suppressAutoHyphens/>
              <w:jc w:val="both"/>
            </w:pPr>
            <w:r w:rsidRPr="00EF11F2">
              <w:t xml:space="preserve">-логически мыслить, систематизировать полученные знания; </w:t>
            </w:r>
          </w:p>
          <w:p w:rsidR="00B007C6" w:rsidRPr="00EF11F2" w:rsidRDefault="00B007C6" w:rsidP="00B007C6">
            <w:pPr>
              <w:pStyle w:val="ReportMain"/>
              <w:suppressAutoHyphens/>
              <w:jc w:val="both"/>
            </w:pPr>
            <w:r w:rsidRPr="00EF11F2">
              <w:t>- получать, обрабатывать и сохранять источники информации;</w:t>
            </w:r>
          </w:p>
          <w:p w:rsidR="00B007C6" w:rsidRPr="00EF11F2" w:rsidRDefault="00B007C6" w:rsidP="00B007C6">
            <w:pPr>
              <w:pStyle w:val="ReportMain"/>
              <w:suppressAutoHyphens/>
              <w:jc w:val="both"/>
            </w:pPr>
            <w:r w:rsidRPr="00EF11F2">
              <w:t xml:space="preserve">- оперировать базовыми понятиями. </w:t>
            </w:r>
          </w:p>
          <w:p w:rsidR="00B007C6" w:rsidRPr="00A46083" w:rsidRDefault="00B007C6" w:rsidP="00B007C6">
            <w:pPr>
              <w:shd w:val="clear" w:color="auto" w:fill="FFFFFF"/>
            </w:pPr>
          </w:p>
        </w:tc>
        <w:tc>
          <w:tcPr>
            <w:tcW w:w="1059" w:type="pct"/>
          </w:tcPr>
          <w:p w:rsidR="00B007C6" w:rsidRDefault="00B007C6" w:rsidP="00B007C6">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007C6" w:rsidRDefault="00B007C6" w:rsidP="00B007C6">
            <w:pPr>
              <w:suppressAutoHyphens/>
              <w:jc w:val="center"/>
              <w:rPr>
                <w:b/>
                <w:i/>
                <w:sz w:val="24"/>
                <w:szCs w:val="24"/>
                <w:lang w:eastAsia="ru-RU"/>
              </w:rPr>
            </w:pPr>
            <w:r>
              <w:rPr>
                <w:sz w:val="24"/>
                <w:szCs w:val="24"/>
                <w:lang w:eastAsia="ru-RU"/>
              </w:rPr>
              <w:t>Контрольная работа</w:t>
            </w:r>
          </w:p>
        </w:tc>
      </w:tr>
      <w:tr w:rsidR="00B007C6" w:rsidRPr="00A46083" w:rsidTr="00A10508">
        <w:trPr>
          <w:tblHeader/>
          <w:jc w:val="center"/>
        </w:trPr>
        <w:tc>
          <w:tcPr>
            <w:tcW w:w="1864" w:type="pct"/>
            <w:vMerge/>
          </w:tcPr>
          <w:p w:rsidR="00B007C6" w:rsidRPr="00A46083" w:rsidRDefault="00B007C6" w:rsidP="00B007C6">
            <w:pPr>
              <w:suppressAutoHyphens/>
              <w:jc w:val="center"/>
              <w:rPr>
                <w:i/>
                <w:sz w:val="24"/>
                <w:szCs w:val="24"/>
                <w:lang w:eastAsia="ru-RU"/>
              </w:rPr>
            </w:pPr>
          </w:p>
        </w:tc>
        <w:tc>
          <w:tcPr>
            <w:tcW w:w="2077" w:type="pct"/>
          </w:tcPr>
          <w:p w:rsidR="00B007C6" w:rsidRPr="00EF11F2" w:rsidRDefault="00B007C6" w:rsidP="00B007C6">
            <w:pPr>
              <w:pStyle w:val="ReportMain"/>
              <w:suppressAutoHyphens/>
              <w:jc w:val="both"/>
            </w:pPr>
            <w:r w:rsidRPr="00EF11F2">
              <w:rPr>
                <w:b/>
                <w:u w:val="single"/>
              </w:rPr>
              <w:t>Владеть:</w:t>
            </w:r>
            <w:r w:rsidRPr="00EF11F2">
              <w:t xml:space="preserve"> </w:t>
            </w:r>
          </w:p>
          <w:p w:rsidR="00B007C6" w:rsidRPr="00B51CE1" w:rsidRDefault="00B007C6" w:rsidP="00B007C6">
            <w:pPr>
              <w:autoSpaceDE w:val="0"/>
              <w:autoSpaceDN w:val="0"/>
              <w:adjustRightInd w:val="0"/>
              <w:jc w:val="both"/>
              <w:rPr>
                <w:sz w:val="24"/>
              </w:rPr>
            </w:pPr>
            <w:r w:rsidRPr="00EF11F2">
              <w:rPr>
                <w:sz w:val="24"/>
                <w:szCs w:val="24"/>
              </w:rPr>
              <w:t>- технологиями приобретения, использования и обновления исторических знаний.</w:t>
            </w:r>
          </w:p>
        </w:tc>
        <w:tc>
          <w:tcPr>
            <w:tcW w:w="1059" w:type="pct"/>
          </w:tcPr>
          <w:p w:rsidR="00B007C6" w:rsidRDefault="00B007C6" w:rsidP="00B007C6">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007C6" w:rsidRDefault="00B007C6" w:rsidP="00B007C6">
            <w:pPr>
              <w:suppressAutoHyphens/>
              <w:jc w:val="center"/>
              <w:rPr>
                <w:b/>
                <w:sz w:val="24"/>
                <w:szCs w:val="24"/>
                <w:lang w:eastAsia="ru-RU"/>
              </w:rPr>
            </w:pPr>
            <w:r>
              <w:rPr>
                <w:sz w:val="24"/>
                <w:szCs w:val="24"/>
                <w:lang w:eastAsia="ru-RU"/>
              </w:rPr>
              <w:t>Индивидуальные задания.</w:t>
            </w:r>
          </w:p>
        </w:tc>
      </w:tr>
      <w:tr w:rsidR="00B007C6" w:rsidRPr="00A46083" w:rsidTr="00A10508">
        <w:trPr>
          <w:tblHeader/>
          <w:jc w:val="center"/>
        </w:trPr>
        <w:tc>
          <w:tcPr>
            <w:tcW w:w="1864" w:type="pct"/>
            <w:vMerge w:val="restart"/>
          </w:tcPr>
          <w:p w:rsidR="00B007C6" w:rsidRDefault="00B007C6" w:rsidP="00B007C6">
            <w:pPr>
              <w:pStyle w:val="ReportMain"/>
              <w:suppressAutoHyphens/>
            </w:pPr>
            <w: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B007C6" w:rsidRPr="00DB5DA4" w:rsidRDefault="00B007C6" w:rsidP="00B007C6">
            <w:pPr>
              <w:pStyle w:val="ReportMain"/>
              <w:suppressAutoHyphens/>
              <w:rPr>
                <w:b/>
                <w:u w:val="single"/>
              </w:rPr>
            </w:pPr>
            <w:r w:rsidRPr="00DB5DA4">
              <w:rPr>
                <w:b/>
                <w:u w:val="single"/>
              </w:rPr>
              <w:t xml:space="preserve">Знать: </w:t>
            </w:r>
          </w:p>
          <w:p w:rsidR="00B007C6" w:rsidRPr="00DB5DA4" w:rsidRDefault="00B007C6" w:rsidP="00B007C6">
            <w:pPr>
              <w:pStyle w:val="ReportMain"/>
              <w:suppressAutoHyphens/>
            </w:pPr>
            <w:r w:rsidRPr="00DB5DA4">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007C6" w:rsidRPr="00DB5DA4" w:rsidRDefault="00B007C6" w:rsidP="00B007C6">
            <w:pPr>
              <w:pStyle w:val="ReportMain"/>
              <w:suppressAutoHyphens/>
            </w:pPr>
            <w:r w:rsidRPr="00DB5DA4">
              <w:t>- представление о экологии и охране окружающей среды при эксплуатации автомобильного транспорта;</w:t>
            </w:r>
          </w:p>
          <w:p w:rsidR="00B007C6" w:rsidRPr="00DB5DA4" w:rsidRDefault="00B007C6" w:rsidP="00B007C6">
            <w:pPr>
              <w:pStyle w:val="ReportMain"/>
              <w:suppressAutoHyphens/>
            </w:pPr>
            <w:r w:rsidRPr="00DB5DA4">
              <w:t>- представление  о системе безопасности дорожного движения.</w:t>
            </w:r>
          </w:p>
          <w:p w:rsidR="00B007C6" w:rsidRDefault="00B007C6" w:rsidP="00B007C6">
            <w:pPr>
              <w:autoSpaceDE w:val="0"/>
              <w:autoSpaceDN w:val="0"/>
              <w:adjustRightInd w:val="0"/>
              <w:jc w:val="both"/>
              <w:rPr>
                <w:b/>
                <w:sz w:val="24"/>
                <w:u w:val="single"/>
              </w:rPr>
            </w:pPr>
          </w:p>
        </w:tc>
        <w:tc>
          <w:tcPr>
            <w:tcW w:w="1059" w:type="pct"/>
          </w:tcPr>
          <w:p w:rsidR="00B007C6" w:rsidRDefault="00B007C6" w:rsidP="00B007C6">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007C6" w:rsidRPr="00A46083" w:rsidTr="00A10508">
        <w:trPr>
          <w:tblHeader/>
          <w:jc w:val="center"/>
        </w:trPr>
        <w:tc>
          <w:tcPr>
            <w:tcW w:w="1864" w:type="pct"/>
            <w:vMerge/>
            <w:vAlign w:val="center"/>
          </w:tcPr>
          <w:p w:rsidR="00B007C6" w:rsidRPr="00A46083" w:rsidRDefault="00B007C6" w:rsidP="00B007C6">
            <w:pPr>
              <w:suppressAutoHyphens/>
              <w:jc w:val="center"/>
              <w:rPr>
                <w:i/>
                <w:sz w:val="24"/>
                <w:szCs w:val="24"/>
                <w:lang w:eastAsia="ru-RU"/>
              </w:rPr>
            </w:pPr>
          </w:p>
        </w:tc>
        <w:tc>
          <w:tcPr>
            <w:tcW w:w="2077" w:type="pct"/>
            <w:vAlign w:val="center"/>
          </w:tcPr>
          <w:p w:rsidR="00B007C6" w:rsidRPr="00DB5DA4" w:rsidRDefault="00B007C6" w:rsidP="00B007C6">
            <w:pPr>
              <w:pStyle w:val="ReportMain"/>
              <w:suppressAutoHyphens/>
              <w:rPr>
                <w:b/>
                <w:u w:val="single"/>
              </w:rPr>
            </w:pPr>
            <w:r w:rsidRPr="00DB5DA4">
              <w:rPr>
                <w:b/>
                <w:u w:val="single"/>
              </w:rPr>
              <w:t xml:space="preserve">Уметь: </w:t>
            </w:r>
          </w:p>
          <w:p w:rsidR="00B007C6" w:rsidRPr="00DB5DA4" w:rsidRDefault="00B007C6" w:rsidP="00B007C6">
            <w:pPr>
              <w:pStyle w:val="ReportMain"/>
              <w:suppressAutoHyphens/>
            </w:pPr>
            <w:r w:rsidRPr="00DB5DA4">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007C6" w:rsidRDefault="00B007C6" w:rsidP="00B007C6">
            <w:pPr>
              <w:autoSpaceDE w:val="0"/>
              <w:autoSpaceDN w:val="0"/>
              <w:adjustRightInd w:val="0"/>
              <w:jc w:val="both"/>
              <w:rPr>
                <w:b/>
                <w:sz w:val="24"/>
                <w:u w:val="single"/>
              </w:rPr>
            </w:pPr>
          </w:p>
        </w:tc>
        <w:tc>
          <w:tcPr>
            <w:tcW w:w="1059" w:type="pct"/>
          </w:tcPr>
          <w:p w:rsidR="00B007C6" w:rsidRDefault="00B007C6" w:rsidP="00B007C6">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007C6" w:rsidRDefault="00B007C6" w:rsidP="00B007C6">
            <w:pPr>
              <w:suppressAutoHyphens/>
              <w:jc w:val="center"/>
              <w:rPr>
                <w:b/>
                <w:i/>
                <w:sz w:val="24"/>
                <w:szCs w:val="24"/>
                <w:lang w:eastAsia="ru-RU"/>
              </w:rPr>
            </w:pPr>
            <w:r>
              <w:rPr>
                <w:sz w:val="24"/>
                <w:szCs w:val="24"/>
                <w:lang w:eastAsia="ru-RU"/>
              </w:rPr>
              <w:t>Контрольная работа</w:t>
            </w:r>
          </w:p>
        </w:tc>
      </w:tr>
      <w:tr w:rsidR="00B007C6" w:rsidRPr="00A46083" w:rsidTr="00A10508">
        <w:trPr>
          <w:tblHeader/>
          <w:jc w:val="center"/>
        </w:trPr>
        <w:tc>
          <w:tcPr>
            <w:tcW w:w="1864" w:type="pct"/>
            <w:vMerge/>
            <w:vAlign w:val="center"/>
          </w:tcPr>
          <w:p w:rsidR="00B007C6" w:rsidRPr="00A46083" w:rsidRDefault="00B007C6" w:rsidP="00B007C6">
            <w:pPr>
              <w:suppressAutoHyphens/>
              <w:jc w:val="center"/>
              <w:rPr>
                <w:i/>
                <w:sz w:val="24"/>
                <w:szCs w:val="24"/>
                <w:lang w:eastAsia="ru-RU"/>
              </w:rPr>
            </w:pPr>
          </w:p>
        </w:tc>
        <w:tc>
          <w:tcPr>
            <w:tcW w:w="2077" w:type="pct"/>
            <w:vAlign w:val="center"/>
          </w:tcPr>
          <w:p w:rsidR="00B007C6" w:rsidRPr="00EF11F2" w:rsidRDefault="00B007C6" w:rsidP="00B007C6">
            <w:pPr>
              <w:pStyle w:val="ReportMain"/>
              <w:suppressAutoHyphens/>
              <w:rPr>
                <w:b/>
                <w:u w:val="single"/>
              </w:rPr>
            </w:pPr>
            <w:r w:rsidRPr="00EF11F2">
              <w:rPr>
                <w:b/>
                <w:u w:val="single"/>
              </w:rPr>
              <w:t>Владеть:</w:t>
            </w:r>
          </w:p>
          <w:p w:rsidR="00B007C6" w:rsidRPr="00EF11F2" w:rsidRDefault="00B007C6" w:rsidP="00B007C6">
            <w:pPr>
              <w:pStyle w:val="ReportMain"/>
              <w:suppressAutoHyphens/>
            </w:pPr>
            <w:r w:rsidRPr="00EF11F2">
              <w:t xml:space="preserve">- информацией  по основным направлениям комплексного развития </w:t>
            </w:r>
          </w:p>
          <w:p w:rsidR="00B007C6" w:rsidRDefault="00B007C6" w:rsidP="00B007C6">
            <w:pPr>
              <w:autoSpaceDE w:val="0"/>
              <w:autoSpaceDN w:val="0"/>
              <w:adjustRightInd w:val="0"/>
              <w:jc w:val="both"/>
              <w:rPr>
                <w:b/>
                <w:sz w:val="24"/>
                <w:u w:val="single"/>
              </w:rPr>
            </w:pPr>
            <w:r w:rsidRPr="00EF11F2">
              <w:rPr>
                <w:sz w:val="24"/>
                <w:szCs w:val="24"/>
              </w:rPr>
              <w:t>транспортной системы России и за рубежом.</w:t>
            </w:r>
          </w:p>
        </w:tc>
        <w:tc>
          <w:tcPr>
            <w:tcW w:w="1059" w:type="pct"/>
          </w:tcPr>
          <w:p w:rsidR="00B007C6" w:rsidRDefault="00B007C6" w:rsidP="00B007C6">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007C6" w:rsidRDefault="00B007C6" w:rsidP="00B007C6">
            <w:pPr>
              <w:suppressAutoHyphens/>
              <w:jc w:val="center"/>
              <w:rPr>
                <w:b/>
                <w:sz w:val="24"/>
                <w:szCs w:val="24"/>
                <w:lang w:eastAsia="ru-RU"/>
              </w:rPr>
            </w:pPr>
            <w:r>
              <w:rPr>
                <w:sz w:val="24"/>
                <w:szCs w:val="24"/>
                <w:lang w:eastAsia="ru-RU"/>
              </w:rPr>
              <w:t>Индивидуальные задания.</w:t>
            </w:r>
          </w:p>
        </w:tc>
      </w:tr>
    </w:tbl>
    <w:p w:rsidR="005E19CB" w:rsidRDefault="005E19CB"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Pr="00A46083" w:rsidRDefault="005E19CB"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007C6" w:rsidRDefault="00B007C6" w:rsidP="005811E6">
      <w:pPr>
        <w:ind w:firstLine="709"/>
        <w:jc w:val="both"/>
        <w:rPr>
          <w:b/>
          <w:sz w:val="28"/>
          <w:szCs w:val="28"/>
        </w:rPr>
      </w:pPr>
    </w:p>
    <w:p w:rsidR="00B007C6" w:rsidRDefault="00B007C6"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007C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B007C6" w:rsidRDefault="00B007C6" w:rsidP="00B007C6">
      <w:pPr>
        <w:ind w:firstLine="851"/>
        <w:jc w:val="both"/>
        <w:rPr>
          <w:sz w:val="24"/>
          <w:szCs w:val="24"/>
        </w:rPr>
      </w:pPr>
      <w:r>
        <w:rPr>
          <w:sz w:val="24"/>
          <w:szCs w:val="24"/>
        </w:rPr>
        <w:t>Б.0  Вопросы к контрольной работе</w:t>
      </w:r>
    </w:p>
    <w:p w:rsidR="00B007C6" w:rsidRDefault="00B007C6" w:rsidP="00B007C6">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007C6" w:rsidRDefault="00B007C6" w:rsidP="00B007C6">
      <w:pPr>
        <w:pStyle w:val="ReportMain"/>
        <w:numPr>
          <w:ilvl w:val="1"/>
          <w:numId w:val="16"/>
        </w:numPr>
        <w:suppressAutoHyphens/>
        <w:jc w:val="both"/>
      </w:pPr>
      <w:r>
        <w:t>Поэтапное развитие автомобильной промышленности в России</w:t>
      </w:r>
    </w:p>
    <w:p w:rsidR="00B007C6" w:rsidRDefault="00B007C6" w:rsidP="00B007C6">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B007C6" w:rsidRDefault="00B007C6" w:rsidP="00B007C6">
      <w:pPr>
        <w:shd w:val="clear" w:color="auto" w:fill="FFFFFF"/>
        <w:ind w:firstLine="709"/>
        <w:jc w:val="both"/>
        <w:rPr>
          <w:b/>
          <w:kern w:val="28"/>
        </w:rPr>
      </w:pPr>
    </w:p>
    <w:p w:rsidR="00B007C6" w:rsidRDefault="00B007C6" w:rsidP="00B007C6">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B007C6" w:rsidRDefault="00B007C6" w:rsidP="00B007C6">
      <w:pPr>
        <w:pStyle w:val="ReportMain"/>
        <w:suppressAutoHyphens/>
        <w:ind w:firstLine="709"/>
        <w:jc w:val="both"/>
      </w:pPr>
      <w:r>
        <w:t>2.1 Проблематика современного состояния ВАЗ</w:t>
      </w:r>
    </w:p>
    <w:p w:rsidR="00B007C6" w:rsidRDefault="00B007C6" w:rsidP="00B007C6">
      <w:pPr>
        <w:pStyle w:val="ReportMain"/>
        <w:suppressAutoHyphens/>
        <w:ind w:firstLine="709"/>
        <w:jc w:val="both"/>
      </w:pPr>
      <w:r>
        <w:t>2.2 Проблематика современного состояния ГАЗ</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007C6" w:rsidRDefault="00B007C6" w:rsidP="00B007C6">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B007C6" w:rsidRDefault="00B007C6" w:rsidP="00B007C6">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B007C6" w:rsidRDefault="00B007C6" w:rsidP="00B007C6">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B007C6" w:rsidRDefault="00B007C6" w:rsidP="00B007C6">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B007C6" w:rsidRDefault="00B007C6" w:rsidP="00B007C6">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B007C6" w:rsidRDefault="00B007C6" w:rsidP="00B007C6">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B007C6" w:rsidRDefault="00B007C6" w:rsidP="00B007C6">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007C6" w:rsidRDefault="00B007C6" w:rsidP="00B007C6">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B007C6" w:rsidRDefault="00B007C6" w:rsidP="00B007C6">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B007C6" w:rsidRDefault="00B007C6" w:rsidP="00B007C6">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007C6" w:rsidRDefault="00B007C6" w:rsidP="00B007C6">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B007C6" w:rsidRDefault="00B007C6" w:rsidP="00B007C6">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9 Автомобильные   войны. </w:t>
      </w:r>
    </w:p>
    <w:p w:rsidR="00B007C6" w:rsidRDefault="00B007C6" w:rsidP="00B007C6">
      <w:pPr>
        <w:pStyle w:val="ReportMain"/>
        <w:suppressAutoHyphens/>
        <w:ind w:firstLine="709"/>
        <w:jc w:val="both"/>
      </w:pPr>
      <w:r>
        <w:t>9.1 Анализ современного состояния рынка автомобилестроения.</w:t>
      </w:r>
    </w:p>
    <w:p w:rsidR="00B007C6" w:rsidRDefault="00B007C6" w:rsidP="00B007C6">
      <w:pPr>
        <w:pStyle w:val="ReportMain"/>
        <w:suppressAutoHyphens/>
        <w:ind w:firstLine="709"/>
        <w:jc w:val="both"/>
      </w:pPr>
    </w:p>
    <w:p w:rsidR="00B007C6" w:rsidRDefault="00B007C6" w:rsidP="00B007C6">
      <w:pPr>
        <w:pStyle w:val="ReportMain"/>
        <w:suppressAutoHyphens/>
        <w:ind w:firstLine="709"/>
        <w:jc w:val="both"/>
      </w:pPr>
      <w:r>
        <w:t>Б.1 Темы практических занятий</w:t>
      </w:r>
    </w:p>
    <w:p w:rsidR="00B007C6" w:rsidRDefault="00B007C6" w:rsidP="00B007C6">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007C6" w:rsidRDefault="00B007C6" w:rsidP="00B007C6">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007C6" w:rsidRDefault="00B007C6" w:rsidP="00B007C6">
      <w:pPr>
        <w:pStyle w:val="ReportMain"/>
        <w:suppressAutoHyphens/>
        <w:ind w:firstLine="709"/>
        <w:jc w:val="both"/>
        <w:rPr>
          <w:b/>
        </w:rPr>
      </w:pPr>
      <w:r>
        <w:t>История автомобилестроения в Японии</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007C6" w:rsidRDefault="00B007C6" w:rsidP="00B007C6">
      <w:pPr>
        <w:pStyle w:val="ReportMain"/>
        <w:suppressAutoHyphens/>
        <w:ind w:firstLine="709"/>
        <w:jc w:val="both"/>
        <w:rPr>
          <w:b/>
        </w:rPr>
      </w:pPr>
      <w:r>
        <w:t>История автомобилестроения в США.</w:t>
      </w:r>
    </w:p>
    <w:p w:rsidR="00B007C6" w:rsidRDefault="00B007C6" w:rsidP="00B007C6">
      <w:pPr>
        <w:pStyle w:val="ReportMain"/>
        <w:suppressAutoHyphens/>
        <w:ind w:firstLine="709"/>
        <w:jc w:val="both"/>
        <w:rPr>
          <w:b/>
        </w:rPr>
      </w:pPr>
    </w:p>
    <w:p w:rsidR="00B007C6" w:rsidRDefault="00B007C6" w:rsidP="00B007C6">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007C6" w:rsidRDefault="00B007C6" w:rsidP="00B007C6">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007C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B007C6">
              <w:rPr>
                <w:sz w:val="24"/>
                <w:szCs w:val="24"/>
              </w:rPr>
              <w:t>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C062D1">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C062D1">
        <w:trPr>
          <w:trHeight w:val="1704"/>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C062D1">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C062D1">
        <w:trPr>
          <w:trHeight w:val="1939"/>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C062D1">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E7" w:rsidRDefault="00B62BE7" w:rsidP="0042736D">
      <w:r>
        <w:separator/>
      </w:r>
    </w:p>
  </w:endnote>
  <w:endnote w:type="continuationSeparator" w:id="0">
    <w:p w:rsidR="00B62BE7" w:rsidRDefault="00B62BE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1" w:rsidRPr="0042736D" w:rsidRDefault="00B51CE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007C6">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E7" w:rsidRDefault="00B62BE7" w:rsidP="0042736D">
      <w:r>
        <w:separator/>
      </w:r>
    </w:p>
  </w:footnote>
  <w:footnote w:type="continuationSeparator" w:id="0">
    <w:p w:rsidR="00B62BE7" w:rsidRDefault="00B62BE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7E05"/>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A7D4C"/>
    <w:rsid w:val="002B44BE"/>
    <w:rsid w:val="002B4F9D"/>
    <w:rsid w:val="002C40E5"/>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5E19CB"/>
    <w:rsid w:val="00622092"/>
    <w:rsid w:val="0062691E"/>
    <w:rsid w:val="00630221"/>
    <w:rsid w:val="006546AC"/>
    <w:rsid w:val="006829DB"/>
    <w:rsid w:val="007111C8"/>
    <w:rsid w:val="0073399A"/>
    <w:rsid w:val="00745E52"/>
    <w:rsid w:val="00751C05"/>
    <w:rsid w:val="00764440"/>
    <w:rsid w:val="00797A84"/>
    <w:rsid w:val="007C4C37"/>
    <w:rsid w:val="007E6C60"/>
    <w:rsid w:val="00846610"/>
    <w:rsid w:val="00860CF4"/>
    <w:rsid w:val="00915715"/>
    <w:rsid w:val="0092189A"/>
    <w:rsid w:val="00937B9E"/>
    <w:rsid w:val="00967A99"/>
    <w:rsid w:val="00971BBA"/>
    <w:rsid w:val="00985F5D"/>
    <w:rsid w:val="00A22D2B"/>
    <w:rsid w:val="00A46083"/>
    <w:rsid w:val="00A47679"/>
    <w:rsid w:val="00A63194"/>
    <w:rsid w:val="00A73338"/>
    <w:rsid w:val="00A85860"/>
    <w:rsid w:val="00AC01B0"/>
    <w:rsid w:val="00B007C6"/>
    <w:rsid w:val="00B0183B"/>
    <w:rsid w:val="00B24118"/>
    <w:rsid w:val="00B51CE1"/>
    <w:rsid w:val="00B62BE7"/>
    <w:rsid w:val="00BA7796"/>
    <w:rsid w:val="00BB3A6E"/>
    <w:rsid w:val="00C07987"/>
    <w:rsid w:val="00C16CF6"/>
    <w:rsid w:val="00C418C7"/>
    <w:rsid w:val="00C77F4D"/>
    <w:rsid w:val="00C87EC7"/>
    <w:rsid w:val="00C96BEF"/>
    <w:rsid w:val="00CA4D2B"/>
    <w:rsid w:val="00D2315B"/>
    <w:rsid w:val="00D33512"/>
    <w:rsid w:val="00DD4BC2"/>
    <w:rsid w:val="00DF2EE3"/>
    <w:rsid w:val="00DF2F70"/>
    <w:rsid w:val="00E238A0"/>
    <w:rsid w:val="00E83CEC"/>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033E-4A55-4749-94C0-A11B444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822580269">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324F-BDFE-4AF2-B353-8D64CA6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50</cp:revision>
  <cp:lastPrinted>2019-04-11T16:05:00Z</cp:lastPrinted>
  <dcterms:created xsi:type="dcterms:W3CDTF">2017-08-24T05:01:00Z</dcterms:created>
  <dcterms:modified xsi:type="dcterms:W3CDTF">2020-01-15T15:13:00Z</dcterms:modified>
</cp:coreProperties>
</file>