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119D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</w:t>
      </w:r>
      <w:r w:rsidR="00A72DB5" w:rsidRPr="00A72DB5">
        <w:rPr>
          <w:rFonts w:ascii="Times New Roman" w:hAnsi="Times New Roman" w:cs="Times New Roman"/>
          <w:sz w:val="28"/>
        </w:rPr>
        <w:t>о</w:t>
      </w:r>
      <w:r w:rsidR="00A72DB5" w:rsidRPr="00A72DB5">
        <w:rPr>
          <w:rFonts w:ascii="Times New Roman" w:hAnsi="Times New Roman" w:cs="Times New Roman"/>
          <w:sz w:val="28"/>
        </w:rPr>
        <w:t>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A56C8D" w:rsidRDefault="00B747F7" w:rsidP="00B747F7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Pr="008955F4" w:rsidRDefault="00B747F7" w:rsidP="00B747F7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47F7" w:rsidRPr="0097402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E43C63" w:rsidRPr="00E43C63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E43C6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E43C63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B747F7" w:rsidRPr="007349D0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Default="00B747F7" w:rsidP="00B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E43C63" w:rsidRPr="00474E61" w:rsidRDefault="00E43C63" w:rsidP="00E43C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43C63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E43C63" w:rsidRPr="00E43C63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E43C6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E43C63">
              <w:rPr>
                <w:rFonts w:ascii="Times New Roman" w:eastAsia="Calibri" w:hAnsi="Times New Roman" w:cs="Times New Roman"/>
              </w:rPr>
              <w:t>р</w:t>
            </w:r>
            <w:r w:rsidRPr="00E43C63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E43C63">
              <w:rPr>
                <w:rFonts w:ascii="Times New Roman" w:eastAsia="Calibri" w:hAnsi="Times New Roman" w:cs="Times New Roman"/>
              </w:rPr>
              <w:t>н</w:t>
            </w:r>
            <w:r w:rsidRPr="00E43C63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E43C63">
              <w:rPr>
                <w:rFonts w:ascii="Times New Roman" w:eastAsia="Calibri" w:hAnsi="Times New Roman" w:cs="Times New Roman"/>
              </w:rPr>
              <w:t>б</w:t>
            </w:r>
            <w:r w:rsidRPr="00E43C63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E43C63" w:rsidRPr="008C0ECA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E43C63" w:rsidRPr="008C0ECA" w:rsidTr="008C0ECA">
        <w:trPr>
          <w:trHeight w:val="1410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E43C63" w:rsidRPr="008C0ECA" w:rsidRDefault="00E43C63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E43C63" w:rsidRPr="008C0ECA" w:rsidTr="008C0ECA">
        <w:trPr>
          <w:trHeight w:val="1156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E43C63" w:rsidRPr="00A72DB5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1247F8" w:rsidRPr="00E43C63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E43C63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E43C6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43C63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1247F8" w:rsidRPr="008C0ECA" w:rsidTr="008C0ECA">
        <w:trPr>
          <w:trHeight w:val="872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tabs>
                <w:tab w:val="left" w:pos="15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747F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747F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 xml:space="preserve">Периоды в становлении представлений о ребёнке как </w:t>
      </w:r>
      <w:proofErr w:type="spellStart"/>
      <w:r w:rsidR="001C68B6" w:rsidRPr="001C68B6">
        <w:rPr>
          <w:sz w:val="28"/>
          <w:szCs w:val="28"/>
        </w:rPr>
        <w:t>читателе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proofErr w:type="spellEnd"/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ственной литературы: о жанрах (проза, поэзия), об их специфических ос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бенностях;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lastRenderedPageBreak/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</w:t>
      </w:r>
      <w:r w:rsidRPr="007B4514">
        <w:rPr>
          <w:color w:val="auto"/>
          <w:sz w:val="28"/>
          <w:szCs w:val="28"/>
        </w:rPr>
        <w:lastRenderedPageBreak/>
        <w:t xml:space="preserve">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B747F7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чтение по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lastRenderedPageBreak/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</w:t>
      </w:r>
      <w:proofErr w:type="spellStart"/>
      <w:r w:rsidRPr="007B4514">
        <w:rPr>
          <w:color w:val="auto"/>
          <w:sz w:val="28"/>
          <w:szCs w:val="28"/>
        </w:rPr>
        <w:t>А.Ф.Пахомов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</w:t>
      </w:r>
      <w:proofErr w:type="spellStart"/>
      <w:r w:rsidRPr="007B4514">
        <w:rPr>
          <w:color w:val="auto"/>
          <w:sz w:val="28"/>
          <w:szCs w:val="28"/>
        </w:rPr>
        <w:t>Ю.С.Васнецов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В.В.Лебедев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М.Пришвин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Каково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компоненты л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B747F7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Охарактеризуйте с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495" w:rsidRPr="00D87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95"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</w:t>
      </w:r>
      <w:r w:rsidR="00D87495" w:rsidRPr="00D87495">
        <w:rPr>
          <w:rFonts w:ascii="Times New Roman" w:hAnsi="Times New Roman" w:cs="Times New Roman"/>
          <w:sz w:val="28"/>
          <w:szCs w:val="28"/>
        </w:rPr>
        <w:t>е</w:t>
      </w:r>
      <w:r w:rsidR="00D87495" w:rsidRPr="00D87495">
        <w:rPr>
          <w:rFonts w:ascii="Times New Roman" w:hAnsi="Times New Roman" w:cs="Times New Roman"/>
          <w:sz w:val="28"/>
          <w:szCs w:val="28"/>
        </w:rPr>
        <w:t>ство", "Успех", "Радуга"</w:t>
      </w:r>
      <w:r w:rsidR="00D87495">
        <w:rPr>
          <w:rFonts w:ascii="Times New Roman" w:hAnsi="Times New Roman" w:cs="Times New Roman"/>
          <w:sz w:val="28"/>
          <w:szCs w:val="28"/>
        </w:rPr>
        <w:t>)</w:t>
      </w:r>
      <w:r w:rsidR="00D87495"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Охарактеризуйте в</w:t>
      </w:r>
      <w:r w:rsidR="00D87495"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 w:rsid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Назовите о</w:t>
      </w:r>
      <w:r w:rsidR="00D87495"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 w:rsidR="00D87495">
        <w:rPr>
          <w:rFonts w:ascii="Times New Roman" w:hAnsi="Times New Roman" w:cs="Times New Roman"/>
          <w:sz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т</w:t>
      </w:r>
      <w:r w:rsidR="00D87495"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="00D87495" w:rsidRPr="00D87495">
        <w:rPr>
          <w:rFonts w:ascii="Times New Roman" w:hAnsi="Times New Roman" w:cs="Times New Roman"/>
          <w:sz w:val="28"/>
        </w:rPr>
        <w:t>о</w:t>
      </w:r>
      <w:r w:rsidR="00D87495"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</w:t>
      </w:r>
      <w:r w:rsidR="00D87495" w:rsidRPr="00D87495">
        <w:rPr>
          <w:rFonts w:ascii="Times New Roman" w:hAnsi="Times New Roman" w:cs="Times New Roman"/>
          <w:sz w:val="28"/>
        </w:rPr>
        <w:t>метод</w:t>
      </w:r>
      <w:r w:rsidR="00D87495">
        <w:rPr>
          <w:rFonts w:ascii="Times New Roman" w:hAnsi="Times New Roman" w:cs="Times New Roman"/>
          <w:sz w:val="28"/>
        </w:rPr>
        <w:t>ы</w:t>
      </w:r>
      <w:r w:rsidR="00D87495"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 w:rsidR="00D87495">
        <w:rPr>
          <w:rFonts w:ascii="Times New Roman" w:hAnsi="Times New Roman" w:cs="Times New Roman"/>
          <w:sz w:val="28"/>
        </w:rPr>
        <w:t>.</w:t>
      </w:r>
    </w:p>
    <w:p w:rsidR="00B747F7" w:rsidRDefault="00B747F7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B747F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E1E37">
        <w:rPr>
          <w:sz w:val="28"/>
          <w:szCs w:val="28"/>
        </w:rPr>
        <w:t xml:space="preserve"> Назовите методы и приемы </w:t>
      </w:r>
      <w:r w:rsidR="002E1E37" w:rsidRPr="002E1E37">
        <w:rPr>
          <w:bCs/>
          <w:sz w:val="28"/>
          <w:szCs w:val="28"/>
        </w:rPr>
        <w:t>формирования интереса дошкольников к худ</w:t>
      </w:r>
      <w:r w:rsidR="002E1E37" w:rsidRPr="002E1E37">
        <w:rPr>
          <w:bCs/>
          <w:sz w:val="28"/>
          <w:szCs w:val="28"/>
        </w:rPr>
        <w:t>о</w:t>
      </w:r>
      <w:r w:rsidR="002E1E37" w:rsidRPr="002E1E37">
        <w:rPr>
          <w:bCs/>
          <w:sz w:val="28"/>
          <w:szCs w:val="28"/>
        </w:rPr>
        <w:t>жественной литературе и чтению книг</w:t>
      </w:r>
      <w:r w:rsidR="002E1E37">
        <w:rPr>
          <w:bCs/>
          <w:sz w:val="28"/>
          <w:szCs w:val="28"/>
        </w:rPr>
        <w:t>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-</w:t>
      </w:r>
      <w:r w:rsidR="002E1E37">
        <w:rPr>
          <w:bCs/>
          <w:sz w:val="28"/>
          <w:szCs w:val="28"/>
        </w:rPr>
        <w:t xml:space="preserve"> Какие формы </w:t>
      </w:r>
      <w:r w:rsidR="002E1E37" w:rsidRPr="002E1E37">
        <w:rPr>
          <w:bCs/>
          <w:color w:val="000000"/>
          <w:sz w:val="28"/>
        </w:rPr>
        <w:t>организации з</w:t>
      </w:r>
      <w:r w:rsidR="002E1E37" w:rsidRPr="002E1E37">
        <w:rPr>
          <w:color w:val="000000"/>
          <w:sz w:val="28"/>
        </w:rPr>
        <w:t>анятие по художественной литературе вы зна</w:t>
      </w:r>
      <w:r w:rsidR="002E1E37" w:rsidRPr="002E1E37">
        <w:rPr>
          <w:color w:val="000000"/>
          <w:sz w:val="28"/>
        </w:rPr>
        <w:t>е</w:t>
      </w:r>
      <w:r w:rsidR="002E1E37" w:rsidRPr="002E1E37">
        <w:rPr>
          <w:color w:val="000000"/>
          <w:sz w:val="28"/>
        </w:rPr>
        <w:t>те?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Назовите формы </w:t>
      </w:r>
      <w:r w:rsidR="002E1E37" w:rsidRPr="002E1E37">
        <w:rPr>
          <w:color w:val="000000"/>
          <w:sz w:val="28"/>
          <w:szCs w:val="28"/>
        </w:rPr>
        <w:t>р</w:t>
      </w:r>
      <w:r w:rsidR="002E1E37" w:rsidRPr="002E1E37">
        <w:rPr>
          <w:color w:val="000000"/>
          <w:sz w:val="28"/>
          <w:szCs w:val="28"/>
          <w:shd w:val="clear" w:color="auto" w:fill="FFFFFF"/>
        </w:rPr>
        <w:t>аботы ДОУ</w:t>
      </w:r>
      <w:r w:rsidR="002E1E37">
        <w:rPr>
          <w:color w:val="000000"/>
          <w:sz w:val="28"/>
          <w:szCs w:val="28"/>
          <w:shd w:val="clear" w:color="auto" w:fill="FFFFFF"/>
        </w:rPr>
        <w:t xml:space="preserve"> </w:t>
      </w:r>
      <w:r w:rsidR="002E1E37"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E1E37">
        <w:rPr>
          <w:color w:val="000000"/>
          <w:sz w:val="28"/>
          <w:szCs w:val="28"/>
          <w:shd w:val="clear" w:color="auto" w:fill="FFFFFF"/>
        </w:rPr>
        <w:t xml:space="preserve"> Назовите р</w:t>
      </w:r>
      <w:r w:rsidR="002E1E37" w:rsidRPr="002E1E37">
        <w:rPr>
          <w:color w:val="000000"/>
          <w:sz w:val="28"/>
        </w:rPr>
        <w:t>оль окружающей художественно-речевой среды на формиров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В чем заключена сущность м</w:t>
      </w:r>
      <w:r w:rsidR="002E1E37" w:rsidRPr="002E1E37">
        <w:rPr>
          <w:color w:val="000000"/>
          <w:sz w:val="28"/>
        </w:rPr>
        <w:t>етодик</w:t>
      </w:r>
      <w:r w:rsidR="002E1E37">
        <w:rPr>
          <w:color w:val="000000"/>
          <w:sz w:val="28"/>
        </w:rPr>
        <w:t>и</w:t>
      </w:r>
      <w:r w:rsidR="002E1E37" w:rsidRPr="002E1E37">
        <w:rPr>
          <w:color w:val="000000"/>
          <w:sz w:val="28"/>
        </w:rPr>
        <w:t xml:space="preserve"> организации литературного слуш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>ния</w:t>
      </w:r>
      <w:r w:rsidR="002E1E37"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B747F7" w:rsidRDefault="009A1D70" w:rsidP="00B747F7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</w:rPr>
        <w:t>Становление и развитие отечественной системы литературного образования детей дошкольного возраста</w:t>
      </w:r>
      <w:r w:rsidR="00B747F7" w:rsidRPr="000940E0">
        <w:rPr>
          <w:sz w:val="24"/>
        </w:rPr>
        <w:t>.</w:t>
      </w:r>
    </w:p>
    <w:p w:rsidR="00274335" w:rsidRPr="00B747F7" w:rsidRDefault="00274335" w:rsidP="00B74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Значение художественной литературы в становлении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47F7" w:rsidRPr="00B747F7" w:rsidRDefault="009A1D70" w:rsidP="00274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Типология занятий по ознакомлению дошкольников с литер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а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турой.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витие интереса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(би-ба-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B747F7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(в случае бланковой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обработке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47F7" w:rsidRPr="00C77C5E" w:rsidRDefault="00B747F7" w:rsidP="00B747F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747F7" w:rsidRPr="00C77C5E" w:rsidRDefault="00B747F7" w:rsidP="00B747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F7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B747F7" w:rsidRPr="00C77C5E" w:rsidTr="00E43C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B747F7" w:rsidRPr="00C77C5E" w:rsidRDefault="00B747F7" w:rsidP="00E43C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B747F7" w:rsidRPr="00C77C5E" w:rsidRDefault="00B747F7" w:rsidP="00E43C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B747F7" w:rsidRPr="00C77C5E" w:rsidRDefault="00B747F7" w:rsidP="00E43C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B7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проблеме и т.п. 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Средство, позволяющее оценить знания, умения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D0DDC"/>
    <w:rsid w:val="000E24B2"/>
    <w:rsid w:val="000F3ECD"/>
    <w:rsid w:val="0012130E"/>
    <w:rsid w:val="00122569"/>
    <w:rsid w:val="001247F8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A1D70"/>
    <w:rsid w:val="009D3B1F"/>
    <w:rsid w:val="009E7A3B"/>
    <w:rsid w:val="00A11BF1"/>
    <w:rsid w:val="00A67E96"/>
    <w:rsid w:val="00A72DB5"/>
    <w:rsid w:val="00AA0AA4"/>
    <w:rsid w:val="00B15F29"/>
    <w:rsid w:val="00B6673A"/>
    <w:rsid w:val="00B747F7"/>
    <w:rsid w:val="00BB119D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3C63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AF0E-13DB-4BF6-9156-B796EC22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33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29</cp:revision>
  <dcterms:created xsi:type="dcterms:W3CDTF">2016-11-14T16:56:00Z</dcterms:created>
  <dcterms:modified xsi:type="dcterms:W3CDTF">2020-09-15T08:58:00Z</dcterms:modified>
</cp:coreProperties>
</file>