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D201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47F84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ОБЩАЯ ЭНЕРГЕТИКА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</w:t>
        </w:r>
        <w:proofErr w:type="gramEnd"/>
        <w:r w:rsidRPr="00A8107D">
          <w:rPr>
            <w:szCs w:val="28"/>
          </w:rPr>
          <w:t xml:space="preserve">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6B" w:rsidRDefault="001B556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D2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6"/>
        <w:gridCol w:w="8254"/>
      </w:tblGrid>
      <w:tr w:rsidR="001B556B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B47F84" w:rsidP="00D201ED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3E11AF">
              <w:rPr>
                <w:color w:val="000000"/>
                <w:sz w:val="28"/>
                <w:szCs w:val="28"/>
              </w:rPr>
              <w:t>Общая энергетика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1B556B">
              <w:rPr>
                <w:sz w:val="28"/>
                <w:szCs w:val="28"/>
              </w:rPr>
              <w:t>по освоению дисц</w:t>
            </w:r>
            <w:r w:rsidR="001B556B">
              <w:rPr>
                <w:sz w:val="28"/>
                <w:szCs w:val="28"/>
              </w:rPr>
              <w:t>и</w:t>
            </w:r>
            <w:r w:rsidR="001B556B">
              <w:rPr>
                <w:sz w:val="28"/>
                <w:szCs w:val="28"/>
              </w:rPr>
              <w:t>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</w:t>
            </w:r>
            <w:r w:rsidR="003E11AF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</w:t>
            </w:r>
            <w:r w:rsidR="003E11AF">
              <w:rPr>
                <w:bCs/>
                <w:sz w:val="28"/>
                <w:szCs w:val="28"/>
              </w:rPr>
              <w:t>бургского гос. ун-та. – Бузулук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D201ED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3E1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F84" w:rsidRPr="003E1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энергетика</w:t>
      </w:r>
      <w:r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изучению теор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М.А.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D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D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F84" w:rsidRDefault="00B47F84" w:rsidP="001B55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B47F84" w:rsidRPr="003E11AF">
        <w:rPr>
          <w:rFonts w:ascii="Times New Roman" w:eastAsia="Times New Roman" w:hAnsi="Times New Roman" w:cs="Times New Roman"/>
          <w:sz w:val="28"/>
          <w:szCs w:val="28"/>
        </w:rPr>
        <w:t>Общая энергетика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B47F84" w:rsidRPr="003E11AF">
        <w:rPr>
          <w:sz w:val="28"/>
          <w:szCs w:val="28"/>
        </w:rPr>
        <w:t>Общая энергетика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</w:t>
      </w:r>
      <w:r w:rsidR="003E11AF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формирование знаний основных типов энергетических установок и способов получения тепловой и электрической энергии;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формирование теоретических знаний способов расчета схем и элеме</w:t>
      </w:r>
      <w:r w:rsidRPr="00B47F84">
        <w:rPr>
          <w:bCs/>
          <w:sz w:val="28"/>
          <w:szCs w:val="28"/>
        </w:rPr>
        <w:t>н</w:t>
      </w:r>
      <w:r w:rsidRPr="00B47F84">
        <w:rPr>
          <w:bCs/>
          <w:sz w:val="28"/>
          <w:szCs w:val="28"/>
        </w:rPr>
        <w:t>тов основного оборудования тепловых электрических станций, режимов р</w:t>
      </w:r>
      <w:r w:rsidRPr="00B47F84">
        <w:rPr>
          <w:bCs/>
          <w:sz w:val="28"/>
          <w:szCs w:val="28"/>
        </w:rPr>
        <w:t>а</w:t>
      </w:r>
      <w:r w:rsidRPr="00B47F84">
        <w:rPr>
          <w:bCs/>
          <w:sz w:val="28"/>
          <w:szCs w:val="28"/>
        </w:rPr>
        <w:t>боты систем электроснабжения для использования в области профессионал</w:t>
      </w:r>
      <w:r w:rsidRPr="00B47F84">
        <w:rPr>
          <w:bCs/>
          <w:sz w:val="28"/>
          <w:szCs w:val="28"/>
        </w:rPr>
        <w:t>ь</w:t>
      </w:r>
      <w:r w:rsidRPr="00B47F84">
        <w:rPr>
          <w:bCs/>
          <w:sz w:val="28"/>
          <w:szCs w:val="28"/>
        </w:rPr>
        <w:t>ной деятельности;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развивать умения оценивать энергетическую ситуацию, выбирать о</w:t>
      </w:r>
      <w:r w:rsidRPr="00B47F84">
        <w:rPr>
          <w:bCs/>
          <w:sz w:val="28"/>
          <w:szCs w:val="28"/>
        </w:rPr>
        <w:t>п</w:t>
      </w:r>
      <w:r w:rsidRPr="00B47F84">
        <w:rPr>
          <w:bCs/>
          <w:sz w:val="28"/>
          <w:szCs w:val="28"/>
        </w:rPr>
        <w:t>тимальные технические и экономические пути энергоснабжения объектов энергетического обследования в области профессиональной деятельности;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развивать умения и навыки работы с нормативной документацией, чтения технологических схем при проектировании, составлении конкурен</w:t>
      </w:r>
      <w:r w:rsidRPr="00B47F84">
        <w:rPr>
          <w:bCs/>
          <w:sz w:val="28"/>
          <w:szCs w:val="28"/>
        </w:rPr>
        <w:t>т</w:t>
      </w:r>
      <w:r w:rsidRPr="00B47F84">
        <w:rPr>
          <w:bCs/>
          <w:sz w:val="28"/>
          <w:szCs w:val="28"/>
        </w:rPr>
        <w:t>но-способные варианты технических решений.</w:t>
      </w:r>
    </w:p>
    <w:p w:rsidR="000E1E93" w:rsidRPr="00B47F84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11AF">
        <w:rPr>
          <w:sz w:val="28"/>
          <w:szCs w:val="28"/>
        </w:rPr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44"/>
        <w:gridCol w:w="2830"/>
        <w:gridCol w:w="4691"/>
      </w:tblGrid>
      <w:tr w:rsidR="00B503AA" w:rsidRPr="00EA48F1" w:rsidTr="001229C6">
        <w:trPr>
          <w:tblHeader/>
        </w:trPr>
        <w:tc>
          <w:tcPr>
            <w:tcW w:w="2544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B503AA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B503AA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</w:tr>
      <w:tr w:rsidR="00B503AA" w:rsidRPr="00EA48F1" w:rsidTr="001229C6">
        <w:tc>
          <w:tcPr>
            <w:tcW w:w="2544" w:type="dxa"/>
            <w:shd w:val="clear" w:color="auto" w:fill="auto"/>
          </w:tcPr>
          <w:p w:rsidR="004A45A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ПК*-1 Способен участвовать в проектировании объектов профессиональной деятельности в область энергетики</w:t>
            </w: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P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B503AA" w:rsidRPr="00B503AA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ПК*-1-В-1 1.1</w:t>
            </w:r>
            <w:proofErr w:type="gramStart"/>
            <w:r w:rsidRPr="00B47F84">
              <w:rPr>
                <w:sz w:val="28"/>
                <w:szCs w:val="28"/>
              </w:rPr>
              <w:t xml:space="preserve"> В</w:t>
            </w:r>
            <w:proofErr w:type="gramEnd"/>
            <w:r w:rsidRPr="00B47F84">
              <w:rPr>
                <w:sz w:val="28"/>
                <w:szCs w:val="28"/>
              </w:rPr>
              <w:t>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sz w:val="28"/>
                <w:szCs w:val="28"/>
              </w:rPr>
              <w:t>- теорию общей энергетики, основные законы термодинамики, включая о</w:t>
            </w:r>
            <w:r w:rsidRPr="00B47F84">
              <w:rPr>
                <w:sz w:val="28"/>
                <w:szCs w:val="28"/>
              </w:rPr>
              <w:t>с</w:t>
            </w:r>
            <w:r w:rsidRPr="00B47F84">
              <w:rPr>
                <w:sz w:val="28"/>
                <w:szCs w:val="28"/>
              </w:rPr>
              <w:t>новные методы и способы преобраз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вания энергии;</w:t>
            </w:r>
          </w:p>
          <w:p w:rsidR="00B47F84" w:rsidRPr="00B47F84" w:rsidRDefault="00B47F84" w:rsidP="00B47F84">
            <w:pPr>
              <w:pStyle w:val="ReportMain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специфику нетрадиционных и во</w:t>
            </w:r>
            <w:r w:rsidRPr="00B47F84">
              <w:rPr>
                <w:sz w:val="28"/>
                <w:szCs w:val="28"/>
              </w:rPr>
              <w:t>з</w:t>
            </w:r>
            <w:r w:rsidRPr="00B47F84">
              <w:rPr>
                <w:sz w:val="28"/>
                <w:szCs w:val="28"/>
              </w:rPr>
              <w:t>обновляемых источников электр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энергии;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ReportMain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обобщать и систематизировать, пр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водить необходимые расчеты с и</w:t>
            </w:r>
            <w:r w:rsidRPr="00B47F84">
              <w:rPr>
                <w:sz w:val="28"/>
                <w:szCs w:val="28"/>
              </w:rPr>
              <w:t>с</w:t>
            </w:r>
            <w:r w:rsidRPr="00B47F84">
              <w:rPr>
                <w:sz w:val="28"/>
                <w:szCs w:val="28"/>
              </w:rPr>
              <w:t>пользованием современных технич</w:t>
            </w:r>
            <w:r w:rsidRPr="00B47F84">
              <w:rPr>
                <w:sz w:val="28"/>
                <w:szCs w:val="28"/>
              </w:rPr>
              <w:t>е</w:t>
            </w:r>
            <w:r w:rsidRPr="00B47F84">
              <w:rPr>
                <w:sz w:val="28"/>
                <w:szCs w:val="28"/>
              </w:rPr>
              <w:t>ских сре</w:t>
            </w:r>
            <w:proofErr w:type="gramStart"/>
            <w:r w:rsidRPr="00B47F84">
              <w:rPr>
                <w:sz w:val="28"/>
                <w:szCs w:val="28"/>
              </w:rPr>
              <w:t>дств в х</w:t>
            </w:r>
            <w:proofErr w:type="gramEnd"/>
            <w:r w:rsidRPr="00B47F84">
              <w:rPr>
                <w:sz w:val="28"/>
                <w:szCs w:val="28"/>
              </w:rPr>
              <w:t>оде анализа собра</w:t>
            </w:r>
            <w:r w:rsidRPr="00B47F84">
              <w:rPr>
                <w:sz w:val="28"/>
                <w:szCs w:val="28"/>
              </w:rPr>
              <w:t>н</w:t>
            </w:r>
            <w:r w:rsidRPr="00B47F84">
              <w:rPr>
                <w:sz w:val="28"/>
                <w:szCs w:val="28"/>
              </w:rPr>
              <w:t>ных данных при проектировании;</w:t>
            </w:r>
          </w:p>
          <w:p w:rsidR="00B47F84" w:rsidRPr="00B47F84" w:rsidRDefault="00B47F84" w:rsidP="00B47F84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sz w:val="28"/>
                <w:szCs w:val="28"/>
              </w:rPr>
              <w:t>- применять технологическую док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ментацию при составлении конк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рентно-способных вариантов техн</w:t>
            </w:r>
            <w:r w:rsidRPr="00B47F84">
              <w:rPr>
                <w:sz w:val="28"/>
                <w:szCs w:val="28"/>
              </w:rPr>
              <w:t>и</w:t>
            </w:r>
            <w:r w:rsidRPr="00B47F84">
              <w:rPr>
                <w:sz w:val="28"/>
                <w:szCs w:val="28"/>
              </w:rPr>
              <w:t>ческого решения;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503AA" w:rsidRPr="00B503AA" w:rsidRDefault="00B47F84" w:rsidP="00B47F8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-навыками анализа технологических схем производства электрической и тепловой энергии</w:t>
            </w:r>
          </w:p>
        </w:tc>
      </w:tr>
      <w:tr w:rsidR="00703CE0" w:rsidRPr="00EA48F1" w:rsidTr="001229C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ПК*-2 Способен анализировать режимы работы систем электроснабжения объектов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4A45A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ПК*-2-В-1 2.1</w:t>
            </w:r>
            <w:proofErr w:type="gramStart"/>
            <w:r w:rsidRPr="00B47F84">
              <w:rPr>
                <w:sz w:val="28"/>
                <w:szCs w:val="28"/>
              </w:rPr>
              <w:t xml:space="preserve"> Д</w:t>
            </w:r>
            <w:proofErr w:type="gramEnd"/>
            <w:r w:rsidRPr="00B47F84">
              <w:rPr>
                <w:sz w:val="28"/>
                <w:szCs w:val="28"/>
              </w:rPr>
              <w:t>емонстрирует знания режимов работы систем электроснабжения для использования в области профессиональной деятельности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способы производства электроэне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>гии на тепловых, атомных и гидра</w:t>
            </w:r>
            <w:r w:rsidRPr="00B47F84">
              <w:rPr>
                <w:sz w:val="28"/>
                <w:szCs w:val="28"/>
              </w:rPr>
              <w:t>в</w:t>
            </w:r>
            <w:r w:rsidRPr="00B47F84">
              <w:rPr>
                <w:sz w:val="28"/>
                <w:szCs w:val="28"/>
              </w:rPr>
              <w:t xml:space="preserve">лических электростанциях; 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специфику режимов работы систем электроснабжения при производстве, передаче и распределении электр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энергии для использования в области профессиональной деятельности;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выполнять расчет режимов работы систем электроснабжения;</w:t>
            </w:r>
          </w:p>
          <w:p w:rsid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использовать методы оценки осно</w:t>
            </w:r>
            <w:r w:rsidRPr="00B47F84">
              <w:rPr>
                <w:sz w:val="28"/>
                <w:szCs w:val="28"/>
              </w:rPr>
              <w:t>в</w:t>
            </w:r>
            <w:r w:rsidRPr="00B47F84">
              <w:rPr>
                <w:sz w:val="28"/>
                <w:szCs w:val="28"/>
              </w:rPr>
              <w:lastRenderedPageBreak/>
              <w:t>ных видов энергоресурсов и преобр</w:t>
            </w:r>
            <w:r w:rsidRPr="00B47F84">
              <w:rPr>
                <w:sz w:val="28"/>
                <w:szCs w:val="28"/>
              </w:rPr>
              <w:t>а</w:t>
            </w:r>
            <w:r w:rsidRPr="00B47F84">
              <w:rPr>
                <w:sz w:val="28"/>
                <w:szCs w:val="28"/>
              </w:rPr>
              <w:t>зования их в электрическую и тепл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 xml:space="preserve">вую энергию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4A45A0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навыками расчета выдачи тепловой и электрической энергии промы</w:t>
            </w:r>
            <w:r w:rsidRPr="00B47F84">
              <w:rPr>
                <w:sz w:val="28"/>
                <w:szCs w:val="28"/>
              </w:rPr>
              <w:t>ш</w:t>
            </w:r>
            <w:r w:rsidRPr="00B47F84">
              <w:rPr>
                <w:sz w:val="28"/>
                <w:szCs w:val="28"/>
              </w:rPr>
              <w:t>ленным предприятиям и бытовым п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требителям</w:t>
            </w:r>
          </w:p>
        </w:tc>
      </w:tr>
      <w:tr w:rsidR="00703CE0" w:rsidRPr="00EA48F1" w:rsidTr="001229C6">
        <w:tc>
          <w:tcPr>
            <w:tcW w:w="2544" w:type="dxa"/>
            <w:shd w:val="clear" w:color="auto" w:fill="auto"/>
          </w:tcPr>
          <w:p w:rsid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lastRenderedPageBreak/>
              <w:t>ПК*-5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ПК*-5-В-1 5.1</w:t>
            </w:r>
            <w:proofErr w:type="gramStart"/>
            <w:r w:rsidRPr="00B47F84">
              <w:rPr>
                <w:sz w:val="28"/>
                <w:szCs w:val="28"/>
              </w:rPr>
              <w:t xml:space="preserve"> В</w:t>
            </w:r>
            <w:proofErr w:type="gramEnd"/>
            <w:r w:rsidRPr="00B47F84">
              <w:rPr>
                <w:sz w:val="28"/>
                <w:szCs w:val="28"/>
              </w:rPr>
              <w:t>ыполняет сбор и анализ данных для энергетического обследования в области профессиональной деятельности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принцип выбора первичного обор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дования энергосистем, принципы р</w:t>
            </w:r>
            <w:r w:rsidRPr="00B47F84">
              <w:rPr>
                <w:sz w:val="28"/>
                <w:szCs w:val="28"/>
              </w:rPr>
              <w:t>а</w:t>
            </w:r>
            <w:r w:rsidRPr="00B47F84">
              <w:rPr>
                <w:sz w:val="28"/>
                <w:szCs w:val="28"/>
              </w:rPr>
              <w:t>боты релейной защиты и автоматики энергосистем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выделять наиболее значимые вопр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сы в сфере энергосбережения в эне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>госистеме при сборе и анализе да</w:t>
            </w:r>
            <w:r w:rsidRPr="00B47F84">
              <w:rPr>
                <w:sz w:val="28"/>
                <w:szCs w:val="28"/>
              </w:rPr>
              <w:t>н</w:t>
            </w:r>
            <w:r w:rsidRPr="00B47F84">
              <w:rPr>
                <w:sz w:val="28"/>
                <w:szCs w:val="28"/>
              </w:rPr>
              <w:t>ных энергетического обследования в области профессиональной деятел</w:t>
            </w:r>
            <w:r w:rsidRPr="00B47F84">
              <w:rPr>
                <w:sz w:val="28"/>
                <w:szCs w:val="28"/>
              </w:rPr>
              <w:t>ь</w:t>
            </w:r>
            <w:r w:rsidRPr="00B47F84">
              <w:rPr>
                <w:sz w:val="28"/>
                <w:szCs w:val="28"/>
              </w:rPr>
              <w:t>ности;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анализировать информацию, соде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 xml:space="preserve">жащуюся в различных источниках  по тематике разделов дисциплины. 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навыками сравнения способов в</w:t>
            </w:r>
            <w:r w:rsidRPr="00B47F84">
              <w:rPr>
                <w:sz w:val="28"/>
                <w:szCs w:val="28"/>
              </w:rPr>
              <w:t>ы</w:t>
            </w:r>
            <w:r w:rsidRPr="00B47F84">
              <w:rPr>
                <w:sz w:val="28"/>
                <w:szCs w:val="28"/>
              </w:rPr>
              <w:t>работки энергии на тепловых эле</w:t>
            </w:r>
            <w:r w:rsidRPr="00B47F84">
              <w:rPr>
                <w:sz w:val="28"/>
                <w:szCs w:val="28"/>
              </w:rPr>
              <w:t>к</w:t>
            </w:r>
            <w:r w:rsidRPr="00B47F84">
              <w:rPr>
                <w:sz w:val="28"/>
                <w:szCs w:val="28"/>
              </w:rPr>
              <w:t>тростанциях при анализе данных энергетического обследования;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3E11AF">
        <w:rPr>
          <w:rFonts w:ascii="Times New Roman" w:hAnsi="Times New Roman" w:cs="Times New Roman"/>
          <w:sz w:val="28"/>
          <w:szCs w:val="28"/>
        </w:rPr>
        <w:t>«</w:t>
      </w:r>
      <w:r w:rsidR="00B47F84" w:rsidRPr="003E11AF">
        <w:rPr>
          <w:rFonts w:ascii="Times New Roman" w:hAnsi="Times New Roman" w:cs="Times New Roman"/>
          <w:sz w:val="28"/>
          <w:szCs w:val="28"/>
        </w:rPr>
        <w:t>Общая энергетика</w:t>
      </w:r>
      <w:r w:rsidR="00477D55" w:rsidRPr="003E11AF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 xml:space="preserve">ретического материала учебного курса, а также развитию, формированию 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lastRenderedPageBreak/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</w:t>
      </w:r>
      <w:r>
        <w:rPr>
          <w:sz w:val="28"/>
          <w:szCs w:val="28"/>
        </w:rPr>
        <w:lastRenderedPageBreak/>
        <w:t xml:space="preserve">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</w:t>
      </w:r>
      <w:r w:rsidRPr="00417161">
        <w:rPr>
          <w:rFonts w:ascii="Times New Roman" w:hAnsi="Times New Roman" w:cs="Times New Roman"/>
          <w:sz w:val="28"/>
          <w:szCs w:val="28"/>
        </w:rPr>
        <w:lastRenderedPageBreak/>
        <w:t>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BA25F9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BA25F9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BA25F9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lastRenderedPageBreak/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167942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BA25F9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BA25F9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BA25F9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BA25F9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BA25F9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мер формулы состоит из номера раздела и порядкового номера формулы,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F9" w:rsidRDefault="00BA25F9" w:rsidP="00817BE6">
      <w:pPr>
        <w:spacing w:after="0" w:line="240" w:lineRule="auto"/>
      </w:pPr>
      <w:r>
        <w:separator/>
      </w:r>
    </w:p>
  </w:endnote>
  <w:endnote w:type="continuationSeparator" w:id="0">
    <w:p w:rsidR="00BA25F9" w:rsidRDefault="00BA25F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1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F9" w:rsidRDefault="00BA25F9" w:rsidP="00817BE6">
      <w:pPr>
        <w:spacing w:after="0" w:line="240" w:lineRule="auto"/>
      </w:pPr>
      <w:r>
        <w:separator/>
      </w:r>
    </w:p>
  </w:footnote>
  <w:footnote w:type="continuationSeparator" w:id="0">
    <w:p w:rsidR="00BA25F9" w:rsidRDefault="00BA25F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6DC6"/>
    <w:rsid w:val="001229C6"/>
    <w:rsid w:val="00151C92"/>
    <w:rsid w:val="001A6D1C"/>
    <w:rsid w:val="001B1A33"/>
    <w:rsid w:val="001B556B"/>
    <w:rsid w:val="00243A1A"/>
    <w:rsid w:val="00252D95"/>
    <w:rsid w:val="00261986"/>
    <w:rsid w:val="0028456E"/>
    <w:rsid w:val="00290577"/>
    <w:rsid w:val="00296EA5"/>
    <w:rsid w:val="002A3413"/>
    <w:rsid w:val="002C1D37"/>
    <w:rsid w:val="002D76CF"/>
    <w:rsid w:val="00305815"/>
    <w:rsid w:val="00372F64"/>
    <w:rsid w:val="00383876"/>
    <w:rsid w:val="00387003"/>
    <w:rsid w:val="003D2372"/>
    <w:rsid w:val="003E11AF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AD249A"/>
    <w:rsid w:val="00B047B1"/>
    <w:rsid w:val="00B21EE0"/>
    <w:rsid w:val="00B47F84"/>
    <w:rsid w:val="00B503AA"/>
    <w:rsid w:val="00B546F4"/>
    <w:rsid w:val="00B55747"/>
    <w:rsid w:val="00B80AC3"/>
    <w:rsid w:val="00BA25F9"/>
    <w:rsid w:val="00BD3C36"/>
    <w:rsid w:val="00C021A9"/>
    <w:rsid w:val="00C21982"/>
    <w:rsid w:val="00C21D18"/>
    <w:rsid w:val="00C53504"/>
    <w:rsid w:val="00C57AA9"/>
    <w:rsid w:val="00C70ACC"/>
    <w:rsid w:val="00C83122"/>
    <w:rsid w:val="00C92FDE"/>
    <w:rsid w:val="00CC0157"/>
    <w:rsid w:val="00CD673B"/>
    <w:rsid w:val="00D201ED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A19F-FF0C-42C7-AECD-922AFB8A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тэра</cp:lastModifiedBy>
  <cp:revision>42</cp:revision>
  <dcterms:created xsi:type="dcterms:W3CDTF">2016-10-09T16:26:00Z</dcterms:created>
  <dcterms:modified xsi:type="dcterms:W3CDTF">2021-11-23T05:19:00Z</dcterms:modified>
</cp:coreProperties>
</file>