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образования и науки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AD4252" w:rsidRPr="0029072F">
        <w:rPr>
          <w:rFonts w:eastAsia="Calibri"/>
          <w:sz w:val="28"/>
          <w:szCs w:val="28"/>
        </w:rPr>
        <w:t>гражданского права и процесса</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753121" w:rsidP="001649F7">
      <w:pPr>
        <w:suppressAutoHyphens/>
        <w:spacing w:after="0" w:line="240" w:lineRule="auto"/>
        <w:jc w:val="center"/>
        <w:rPr>
          <w:rFonts w:eastAsia="Calibri"/>
          <w:i/>
          <w:sz w:val="28"/>
          <w:szCs w:val="28"/>
          <w:u w:val="single"/>
        </w:rPr>
      </w:pPr>
      <w:r>
        <w:rPr>
          <w:rFonts w:eastAsia="Calibri"/>
          <w:i/>
          <w:sz w:val="28"/>
          <w:szCs w:val="28"/>
          <w:u w:val="single"/>
        </w:rPr>
        <w:t>Зао</w:t>
      </w:r>
      <w:bookmarkStart w:id="0" w:name="_GoBack"/>
      <w:bookmarkEnd w:id="0"/>
      <w:r w:rsidR="001649F7" w:rsidRPr="0029072F">
        <w:rPr>
          <w:rFonts w:eastAsia="Calibri"/>
          <w:i/>
          <w:sz w:val="28"/>
          <w:szCs w:val="28"/>
          <w:u w:val="single"/>
        </w:rPr>
        <w:t>чная</w:t>
      </w:r>
    </w:p>
    <w:p w:rsidR="001649F7" w:rsidRPr="0029072F" w:rsidRDefault="001649F7" w:rsidP="001649F7">
      <w:pPr>
        <w:suppressAutoHyphens/>
        <w:spacing w:after="0" w:line="240" w:lineRule="auto"/>
        <w:jc w:val="center"/>
        <w:rPr>
          <w:rFonts w:eastAsia="Calibri"/>
          <w:sz w:val="28"/>
          <w:szCs w:val="28"/>
        </w:rPr>
      </w:pPr>
      <w:bookmarkStart w:id="1" w:name="BookmarkWhereDelChr13"/>
      <w:bookmarkEnd w:id="1"/>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FC177E">
        <w:rPr>
          <w:rFonts w:eastAsia="Calibri"/>
          <w:sz w:val="28"/>
          <w:szCs w:val="28"/>
        </w:rPr>
        <w:t>7</w:t>
      </w:r>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604EF6" w:rsidRPr="005C6AAC">
        <w:rPr>
          <w:rFonts w:eastAsia="Calibri"/>
          <w:sz w:val="24"/>
          <w:u w:val="single"/>
        </w:rPr>
        <w:t xml:space="preserve">гражданского права и процесса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49" w:rsidRDefault="007C0C49" w:rsidP="000E11FD">
      <w:pPr>
        <w:spacing w:after="0" w:line="240" w:lineRule="auto"/>
      </w:pPr>
      <w:r>
        <w:separator/>
      </w:r>
    </w:p>
  </w:endnote>
  <w:endnote w:type="continuationSeparator" w:id="0">
    <w:p w:rsidR="007C0C49" w:rsidRDefault="007C0C49"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53121">
      <w:rPr>
        <w:noProof/>
        <w:sz w:val="20"/>
      </w:rPr>
      <w:t>33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49" w:rsidRDefault="007C0C49" w:rsidP="000E11FD">
      <w:pPr>
        <w:spacing w:after="0" w:line="240" w:lineRule="auto"/>
      </w:pPr>
      <w:r>
        <w:separator/>
      </w:r>
    </w:p>
  </w:footnote>
  <w:footnote w:type="continuationSeparator" w:id="0">
    <w:p w:rsidR="007C0C49" w:rsidRDefault="007C0C49"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30B79"/>
    <w:rsid w:val="00081182"/>
    <w:rsid w:val="000E11FD"/>
    <w:rsid w:val="001258E4"/>
    <w:rsid w:val="001649F7"/>
    <w:rsid w:val="00194601"/>
    <w:rsid w:val="001D1A5B"/>
    <w:rsid w:val="001D4347"/>
    <w:rsid w:val="00261FE3"/>
    <w:rsid w:val="00264709"/>
    <w:rsid w:val="00285936"/>
    <w:rsid w:val="0029072F"/>
    <w:rsid w:val="002C1334"/>
    <w:rsid w:val="0031146D"/>
    <w:rsid w:val="003F5E4F"/>
    <w:rsid w:val="00414FBE"/>
    <w:rsid w:val="004660A9"/>
    <w:rsid w:val="004B6AD9"/>
    <w:rsid w:val="00520FF5"/>
    <w:rsid w:val="00560CF3"/>
    <w:rsid w:val="0059002A"/>
    <w:rsid w:val="005908C4"/>
    <w:rsid w:val="005C6AAC"/>
    <w:rsid w:val="005E717B"/>
    <w:rsid w:val="00604EF6"/>
    <w:rsid w:val="006F0480"/>
    <w:rsid w:val="007079B7"/>
    <w:rsid w:val="007462F5"/>
    <w:rsid w:val="00753121"/>
    <w:rsid w:val="007C0C49"/>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14694</Words>
  <Characters>83758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27</cp:revision>
  <dcterms:created xsi:type="dcterms:W3CDTF">2019-10-08T07:49:00Z</dcterms:created>
  <dcterms:modified xsi:type="dcterms:W3CDTF">2019-12-03T07:46:00Z</dcterms:modified>
</cp:coreProperties>
</file>