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F7" w:rsidRDefault="005320F7" w:rsidP="005320F7">
      <w:pPr>
        <w:pStyle w:val="ReportHead"/>
        <w:keepNext/>
        <w:keepLines/>
        <w:rPr>
          <w:szCs w:val="28"/>
        </w:rPr>
      </w:pPr>
      <w:r>
        <w:rPr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proofErr w:type="spellStart"/>
      <w:r w:rsidRPr="00D55040">
        <w:rPr>
          <w:szCs w:val="28"/>
        </w:rPr>
        <w:t>Бузулукский</w:t>
      </w:r>
      <w:proofErr w:type="spellEnd"/>
      <w:r w:rsidRPr="00D55040">
        <w:rPr>
          <w:szCs w:val="28"/>
        </w:rPr>
        <w:t xml:space="preserve">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proofErr w:type="spellStart"/>
      <w:r w:rsidRPr="006454D5">
        <w:rPr>
          <w:szCs w:val="28"/>
        </w:rPr>
        <w:t>биоэкологии</w:t>
      </w:r>
      <w:proofErr w:type="spellEnd"/>
      <w:r w:rsidRPr="006454D5">
        <w:rPr>
          <w:szCs w:val="28"/>
        </w:rPr>
        <w:t xml:space="preserve"> и </w:t>
      </w:r>
      <w:proofErr w:type="spellStart"/>
      <w:r w:rsidRPr="006454D5">
        <w:rPr>
          <w:szCs w:val="28"/>
        </w:rPr>
        <w:t>техносферной</w:t>
      </w:r>
      <w:proofErr w:type="spellEnd"/>
      <w:r w:rsidRPr="006454D5">
        <w:rPr>
          <w:szCs w:val="28"/>
        </w:rPr>
        <w:t xml:space="preserve">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EF1E56" w:rsidRDefault="00553C6A" w:rsidP="00553C6A">
      <w:pPr>
        <w:pStyle w:val="ReportHead"/>
        <w:suppressAutoHyphens/>
        <w:spacing w:before="120"/>
        <w:rPr>
          <w:szCs w:val="28"/>
        </w:rPr>
      </w:pPr>
      <w:r w:rsidRPr="00EF1E56">
        <w:rPr>
          <w:szCs w:val="28"/>
        </w:rPr>
        <w:t>«</w:t>
      </w:r>
      <w:r w:rsidR="00A60F3A">
        <w:rPr>
          <w:sz w:val="32"/>
        </w:rPr>
        <w:t>Экология животных</w:t>
      </w:r>
      <w:r w:rsidRPr="00EF1E56">
        <w:rPr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proofErr w:type="spellStart"/>
      <w:r>
        <w:rPr>
          <w:i/>
          <w:szCs w:val="28"/>
          <w:u w:val="single"/>
        </w:rPr>
        <w:t>Биоэкология</w:t>
      </w:r>
      <w:proofErr w:type="spellEnd"/>
    </w:p>
    <w:p w:rsidR="00574159" w:rsidRDefault="00014581" w:rsidP="0001458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574159" w:rsidRPr="003F4804" w:rsidRDefault="008D4D99" w:rsidP="003F4804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 xml:space="preserve">Программа </w:t>
      </w:r>
      <w:proofErr w:type="gramStart"/>
      <w:r w:rsidRPr="006454D5">
        <w:rPr>
          <w:i/>
          <w:szCs w:val="28"/>
          <w:u w:val="single"/>
        </w:rPr>
        <w:t>академического</w:t>
      </w:r>
      <w:proofErr w:type="gramEnd"/>
      <w:r w:rsidRPr="006454D5">
        <w:rPr>
          <w:i/>
          <w:szCs w:val="28"/>
          <w:u w:val="single"/>
        </w:rPr>
        <w:t xml:space="preserve"> </w:t>
      </w:r>
      <w:proofErr w:type="spellStart"/>
      <w:r w:rsidRPr="006454D5">
        <w:rPr>
          <w:i/>
          <w:szCs w:val="28"/>
          <w:u w:val="single"/>
        </w:rPr>
        <w:t>бакалавриата</w:t>
      </w:r>
      <w:proofErr w:type="spellEnd"/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5320F7" w:rsidP="008D4D9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Очно - заочная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5320F7">
        <w:rPr>
          <w:szCs w:val="28"/>
        </w:rPr>
        <w:t>2019</w:t>
      </w:r>
    </w:p>
    <w:p w:rsidR="008D4D99" w:rsidRPr="006454D5" w:rsidRDefault="00A60F3A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Экология животных</w:t>
      </w:r>
      <w:proofErr w:type="gramStart"/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>:</w:t>
      </w:r>
      <w:proofErr w:type="gramEnd"/>
      <w:r w:rsidR="008D4D99" w:rsidRPr="006454D5">
        <w:rPr>
          <w:sz w:val="28"/>
          <w:szCs w:val="28"/>
        </w:rPr>
        <w:t xml:space="preserve">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r w:rsidR="008D4D99" w:rsidRPr="002C3C9C">
        <w:rPr>
          <w:sz w:val="28"/>
          <w:szCs w:val="28"/>
        </w:rPr>
        <w:t xml:space="preserve">обучающихся по освоению дисциплины / </w:t>
      </w:r>
      <w:r w:rsidR="00572A18">
        <w:rPr>
          <w:sz w:val="28"/>
          <w:szCs w:val="28"/>
        </w:rPr>
        <w:t xml:space="preserve">сост.: </w:t>
      </w:r>
      <w:r w:rsidR="00763DD3" w:rsidRPr="002C3C9C">
        <w:rPr>
          <w:sz w:val="28"/>
          <w:szCs w:val="28"/>
        </w:rPr>
        <w:t xml:space="preserve">М. А. </w:t>
      </w:r>
      <w:proofErr w:type="spellStart"/>
      <w:r w:rsidR="00763DD3" w:rsidRPr="002C3C9C">
        <w:rPr>
          <w:sz w:val="28"/>
          <w:szCs w:val="28"/>
        </w:rPr>
        <w:t>Щебланова</w:t>
      </w:r>
      <w:proofErr w:type="spellEnd"/>
      <w:r w:rsidR="00014581" w:rsidRPr="002C3C9C">
        <w:rPr>
          <w:sz w:val="28"/>
          <w:szCs w:val="28"/>
        </w:rPr>
        <w:t>.</w:t>
      </w:r>
      <w:r w:rsidR="008D4D99" w:rsidRPr="002C3C9C">
        <w:rPr>
          <w:sz w:val="28"/>
          <w:szCs w:val="28"/>
        </w:rPr>
        <w:t xml:space="preserve"> -  </w:t>
      </w:r>
      <w:proofErr w:type="spellStart"/>
      <w:r w:rsidR="008D4D99" w:rsidRPr="002C3C9C">
        <w:rPr>
          <w:sz w:val="28"/>
          <w:szCs w:val="28"/>
        </w:rPr>
        <w:t>Бузулукский</w:t>
      </w:r>
      <w:proofErr w:type="spellEnd"/>
      <w:r w:rsidR="008D4D99" w:rsidRPr="002C3C9C">
        <w:rPr>
          <w:sz w:val="28"/>
          <w:szCs w:val="28"/>
        </w:rPr>
        <w:t xml:space="preserve"> </w:t>
      </w:r>
      <w:proofErr w:type="gramStart"/>
      <w:r w:rsidR="008D4D99" w:rsidRPr="002C3C9C">
        <w:rPr>
          <w:sz w:val="28"/>
          <w:szCs w:val="28"/>
        </w:rPr>
        <w:t>гуманитарно-технолог</w:t>
      </w:r>
      <w:proofErr w:type="gramEnd"/>
      <w:r w:rsidR="008D4D99" w:rsidRPr="002C3C9C">
        <w:rPr>
          <w:sz w:val="28"/>
          <w:szCs w:val="28"/>
        </w:rPr>
        <w:t>. ин-т (филиал) ОГУ. – Бузулук</w:t>
      </w:r>
      <w:proofErr w:type="gramStart"/>
      <w:r w:rsidR="008D4D99" w:rsidRPr="002C3C9C">
        <w:rPr>
          <w:sz w:val="28"/>
          <w:szCs w:val="28"/>
        </w:rPr>
        <w:t xml:space="preserve"> :</w:t>
      </w:r>
      <w:proofErr w:type="gramEnd"/>
      <w:r w:rsidR="008D4D99" w:rsidRPr="002C3C9C">
        <w:rPr>
          <w:sz w:val="28"/>
          <w:szCs w:val="28"/>
        </w:rPr>
        <w:t xml:space="preserve"> БГТИ (филиал) ОГУ, </w:t>
      </w:r>
      <w:r w:rsidR="005320F7">
        <w:rPr>
          <w:sz w:val="28"/>
          <w:szCs w:val="28"/>
        </w:rPr>
        <w:t>2019</w:t>
      </w:r>
      <w:r w:rsidR="008D4D99" w:rsidRPr="002C3C9C">
        <w:rPr>
          <w:sz w:val="28"/>
          <w:szCs w:val="28"/>
        </w:rPr>
        <w:t>.</w:t>
      </w:r>
      <w:r w:rsidR="003808BE" w:rsidRPr="002C3C9C">
        <w:rPr>
          <w:sz w:val="28"/>
          <w:szCs w:val="28"/>
        </w:rPr>
        <w:t xml:space="preserve"> – </w:t>
      </w:r>
      <w:r w:rsidR="00FE47DB" w:rsidRPr="002C3C9C">
        <w:rPr>
          <w:sz w:val="28"/>
          <w:szCs w:val="28"/>
        </w:rPr>
        <w:t xml:space="preserve"> </w:t>
      </w:r>
      <w:r w:rsidR="003F4804">
        <w:rPr>
          <w:sz w:val="28"/>
          <w:szCs w:val="28"/>
        </w:rPr>
        <w:t>21</w:t>
      </w:r>
      <w:r w:rsidR="001B02B3" w:rsidRPr="002C3C9C">
        <w:rPr>
          <w:sz w:val="28"/>
          <w:szCs w:val="28"/>
        </w:rPr>
        <w:t xml:space="preserve"> 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 xml:space="preserve">М. А. </w:t>
      </w:r>
      <w:proofErr w:type="spellStart"/>
      <w:r w:rsidR="00763DD3">
        <w:rPr>
          <w:rFonts w:ascii="Times New Roman" w:hAnsi="Times New Roman" w:cs="Times New Roman"/>
          <w:sz w:val="28"/>
          <w:szCs w:val="28"/>
        </w:rPr>
        <w:t>Щебланова</w:t>
      </w:r>
      <w:proofErr w:type="spellEnd"/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5320F7">
        <w:rPr>
          <w:rFonts w:ascii="Times New Roman" w:hAnsi="Times New Roman" w:cs="Times New Roman"/>
          <w:sz w:val="28"/>
          <w:szCs w:val="28"/>
        </w:rPr>
        <w:t>2019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014581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A60F3A">
        <w:rPr>
          <w:rFonts w:ascii="Times New Roman" w:hAnsi="Times New Roman" w:cs="Times New Roman"/>
          <w:sz w:val="28"/>
        </w:rPr>
        <w:t>Экология животных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8"/>
        </w:rPr>
        <w:id w:val="201916563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:rsidR="0082553E" w:rsidRPr="001B02B3" w:rsidRDefault="0082553E" w:rsidP="001B02B3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1B02B3">
            <w:rPr>
              <w:rFonts w:ascii="Times New Roman" w:hAnsi="Times New Roman" w:cs="Times New Roman"/>
              <w:b/>
              <w:color w:val="auto"/>
              <w:szCs w:val="28"/>
            </w:rPr>
            <w:t>Содержание</w:t>
          </w:r>
        </w:p>
        <w:p w:rsidR="0082553E" w:rsidRPr="002B348A" w:rsidRDefault="0082553E" w:rsidP="002B348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DC57F0" w:rsidRPr="003F78EE" w:rsidRDefault="00EB12B0" w:rsidP="003F78E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3F78EE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3F78EE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F78EE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2969" w:history="1">
            <w:r w:rsidR="00DC57F0" w:rsidRPr="003F78E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_Toc17752969 \h </w:instrTex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D1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7F0" w:rsidRPr="003F78EE" w:rsidRDefault="00261F56" w:rsidP="003F78E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2970" w:history="1">
            <w:r w:rsidR="00DC57F0" w:rsidRPr="003F78E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_Toc17752970 \h </w:instrTex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D1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7F0" w:rsidRPr="003F78EE" w:rsidRDefault="00261F56" w:rsidP="003F78E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2971" w:history="1">
            <w:r w:rsidR="00DC57F0" w:rsidRPr="003F78E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_Toc17752971 \h </w:instrTex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D1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7F0" w:rsidRPr="003F78EE" w:rsidRDefault="00261F56" w:rsidP="003F78E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2972" w:history="1">
            <w:r w:rsidR="00DC57F0" w:rsidRPr="003F78E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_Toc17752972 \h </w:instrTex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D1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7F0" w:rsidRPr="003F78EE" w:rsidRDefault="00261F56" w:rsidP="003F78E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2973" w:history="1">
            <w:r w:rsidR="00DC57F0" w:rsidRPr="003F78E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</w: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_Toc17752973 \h </w:instrTex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D1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7F0" w:rsidRPr="003F78EE" w:rsidRDefault="00261F56" w:rsidP="003F78E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2975" w:history="1">
            <w:r w:rsidR="0051784B">
              <w:rPr>
                <w:rStyle w:val="a9"/>
                <w:rFonts w:ascii="Times New Roman" w:hAnsi="Times New Roman"/>
                <w:noProof/>
                <w:sz w:val="28"/>
                <w:szCs w:val="28"/>
                <w:lang w:eastAsia="ru-RU"/>
              </w:rPr>
              <w:t>3.3</w:t>
            </w:r>
            <w:r w:rsidR="00DC57F0" w:rsidRPr="003F78EE">
              <w:rPr>
                <w:rStyle w:val="a9"/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Методические рекомендации по выполнению и защите курсовой работы</w: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_Toc17752975 \h </w:instrTex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D1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7F0" w:rsidRPr="003F78EE" w:rsidRDefault="00261F56" w:rsidP="003F78E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2977" w:history="1">
            <w:r w:rsidR="0051784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</w:t>
            </w:r>
            <w:r w:rsidR="00DC57F0" w:rsidRPr="003F78E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_Toc17752977 \h </w:instrTex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D1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7F0" w:rsidRPr="003F78EE" w:rsidRDefault="00261F56" w:rsidP="003F78E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2978" w:history="1">
            <w:r w:rsidR="0051784B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</w:t>
            </w:r>
            <w:r w:rsidR="00DC57F0" w:rsidRPr="003F78E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_Toc17752978 \h </w:instrTex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D1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7F0" w:rsidRPr="003F78EE" w:rsidRDefault="00261F56" w:rsidP="003F78E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2979" w:history="1">
            <w:r w:rsidR="00DC57F0" w:rsidRPr="003F78EE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_Toc17752979 \h </w:instrTex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CD1A80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DC57F0" w:rsidRPr="003F78EE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C57F0" w:rsidRPr="003F78EE" w:rsidRDefault="00DC57F0" w:rsidP="003F78E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82553E" w:rsidRPr="003F78EE" w:rsidRDefault="00EB12B0" w:rsidP="003F78EE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3F78E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C57F0" w:rsidRDefault="00DC57F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17752969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2E34" w:rsidRPr="00354DFE" w:rsidRDefault="00281AE0" w:rsidP="005E08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89E">
        <w:rPr>
          <w:rFonts w:ascii="Times New Roman" w:hAnsi="Times New Roman" w:cs="Times New Roman"/>
          <w:sz w:val="28"/>
          <w:szCs w:val="28"/>
        </w:rPr>
        <w:t>«</w:t>
      </w:r>
      <w:r w:rsidR="00A60F3A">
        <w:rPr>
          <w:rFonts w:ascii="Times New Roman" w:hAnsi="Times New Roman" w:cs="Times New Roman"/>
          <w:sz w:val="28"/>
          <w:szCs w:val="28"/>
        </w:rPr>
        <w:t>Экология животных</w:t>
      </w:r>
      <w:r w:rsidRPr="005E089E">
        <w:rPr>
          <w:rFonts w:ascii="Times New Roman" w:hAnsi="Times New Roman" w:cs="Times New Roman"/>
          <w:sz w:val="28"/>
          <w:szCs w:val="28"/>
        </w:rPr>
        <w:t xml:space="preserve">» как дисциплина направлена </w:t>
      </w:r>
      <w:r w:rsidR="00014581" w:rsidRPr="00CB074B">
        <w:rPr>
          <w:rFonts w:ascii="Times New Roman" w:hAnsi="Times New Roman" w:cs="Times New Roman"/>
          <w:sz w:val="28"/>
          <w:szCs w:val="28"/>
        </w:rPr>
        <w:t xml:space="preserve">на </w:t>
      </w:r>
      <w:r w:rsidR="00A60F3A" w:rsidRPr="00A60F3A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354DFE" w:rsidRPr="00354DFE">
        <w:rPr>
          <w:rFonts w:ascii="Times New Roman" w:hAnsi="Times New Roman" w:cs="Times New Roman"/>
          <w:sz w:val="28"/>
          <w:szCs w:val="28"/>
        </w:rPr>
        <w:t>основных принципов и механизмов взаимодействия животных с окружающей средой на основе базовых представлений об основах общей, системной и прикладной экологии, принципов оптимального природопользования и охраны природы, мониторинга с использованием приемов обработки получаемой информации.</w:t>
      </w:r>
    </w:p>
    <w:p w:rsidR="00281AE0" w:rsidRPr="00A60F3A" w:rsidRDefault="00A60F3A" w:rsidP="00A60F3A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0F3A">
        <w:rPr>
          <w:sz w:val="28"/>
          <w:szCs w:val="28"/>
        </w:rPr>
        <w:t xml:space="preserve">Дисциплина относится к обязательным дисциплинам (модулям) вариативной части </w:t>
      </w:r>
      <w:r w:rsidR="00281AE0" w:rsidRPr="00A60F3A">
        <w:rPr>
          <w:sz w:val="28"/>
          <w:szCs w:val="28"/>
        </w:rPr>
        <w:t>уче</w:t>
      </w:r>
      <w:r w:rsidR="003E6916" w:rsidRPr="00A60F3A">
        <w:rPr>
          <w:sz w:val="28"/>
          <w:szCs w:val="28"/>
        </w:rPr>
        <w:t>б</w:t>
      </w:r>
      <w:r w:rsidR="00AD6057">
        <w:rPr>
          <w:sz w:val="28"/>
          <w:szCs w:val="28"/>
        </w:rPr>
        <w:t>ного плана для студентов очно - заочной</w:t>
      </w:r>
      <w:r w:rsidR="00354DFE">
        <w:rPr>
          <w:sz w:val="28"/>
          <w:szCs w:val="28"/>
        </w:rPr>
        <w:t xml:space="preserve"> </w:t>
      </w:r>
      <w:r w:rsidR="003E6916" w:rsidRPr="00A60F3A">
        <w:rPr>
          <w:sz w:val="28"/>
          <w:szCs w:val="28"/>
        </w:rPr>
        <w:t>форм</w:t>
      </w:r>
      <w:r w:rsidR="00354DFE">
        <w:rPr>
          <w:sz w:val="28"/>
          <w:szCs w:val="28"/>
        </w:rPr>
        <w:t>ы</w:t>
      </w:r>
      <w:r w:rsidR="00281AE0" w:rsidRPr="00A60F3A">
        <w:rPr>
          <w:sz w:val="28"/>
          <w:szCs w:val="28"/>
        </w:rPr>
        <w:t xml:space="preserve"> обучения направления подготовки 06.03.01 Биология. Успешное освоение данной дисциплины является необходимым </w:t>
      </w:r>
      <w:r w:rsidR="00AD6057">
        <w:rPr>
          <w:sz w:val="28"/>
          <w:szCs w:val="28"/>
        </w:rPr>
        <w:t>условием для освоения образовательной программы профиля</w:t>
      </w:r>
      <w:r w:rsidR="00281AE0" w:rsidRPr="00A60F3A">
        <w:rPr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AC52C4">
        <w:rPr>
          <w:rFonts w:ascii="Times New Roman" w:hAnsi="Times New Roman" w:cs="Times New Roman"/>
          <w:sz w:val="28"/>
        </w:rPr>
        <w:t>Экология животн</w:t>
      </w:r>
      <w:r w:rsidR="00A60F3A">
        <w:rPr>
          <w:rFonts w:ascii="Times New Roman" w:hAnsi="Times New Roman" w:cs="Times New Roman"/>
          <w:sz w:val="28"/>
        </w:rPr>
        <w:t>ых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</w:t>
      </w:r>
      <w:proofErr w:type="gramStart"/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через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AC52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875B1D" w:rsidRPr="00644501" w:rsidRDefault="00875B1D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7752970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</w:t>
      </w:r>
      <w:proofErr w:type="gram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</w:t>
      </w:r>
      <w:proofErr w:type="gram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A60F3A">
        <w:rPr>
          <w:sz w:val="28"/>
          <w:szCs w:val="28"/>
        </w:rPr>
        <w:t>Экология животных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CB074B" w:rsidRPr="00CB074B" w:rsidRDefault="00CB074B" w:rsidP="00CB074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bookmarkStart w:id="5" w:name="_Toc534396308"/>
      <w:bookmarkStart w:id="6" w:name="_Toc534378141"/>
      <w:r w:rsidRPr="00CB074B">
        <w:rPr>
          <w:sz w:val="28"/>
          <w:szCs w:val="28"/>
        </w:rPr>
        <w:t>- выполнение курсовой работы (</w:t>
      </w:r>
      <w:proofErr w:type="gramStart"/>
      <w:r w:rsidRPr="00CB074B">
        <w:rPr>
          <w:sz w:val="28"/>
          <w:szCs w:val="28"/>
        </w:rPr>
        <w:t>КР</w:t>
      </w:r>
      <w:proofErr w:type="gramEnd"/>
      <w:r w:rsidRPr="00CB074B">
        <w:rPr>
          <w:sz w:val="28"/>
          <w:szCs w:val="28"/>
        </w:rPr>
        <w:t>);</w:t>
      </w:r>
    </w:p>
    <w:p w:rsidR="00CB074B" w:rsidRDefault="00CB074B" w:rsidP="00CB074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самоподготовка:</w:t>
      </w:r>
    </w:p>
    <w:p w:rsidR="00CB074B" w:rsidRPr="00CB074B" w:rsidRDefault="00CB074B" w:rsidP="00CB074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74B">
        <w:rPr>
          <w:sz w:val="28"/>
          <w:szCs w:val="28"/>
        </w:rPr>
        <w:t>проработка и повторение материала</w:t>
      </w:r>
      <w:r w:rsidR="00FA5351">
        <w:rPr>
          <w:sz w:val="28"/>
          <w:szCs w:val="28"/>
        </w:rPr>
        <w:t xml:space="preserve"> разделов</w:t>
      </w:r>
      <w:r w:rsidRPr="00CB074B">
        <w:rPr>
          <w:sz w:val="28"/>
          <w:szCs w:val="28"/>
        </w:rPr>
        <w:t xml:space="preserve"> и материала учебников и учебных пособий;</w:t>
      </w:r>
    </w:p>
    <w:p w:rsidR="00CB074B" w:rsidRPr="00CB074B" w:rsidRDefault="00CB074B" w:rsidP="00CD1A80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CB074B">
        <w:rPr>
          <w:sz w:val="28"/>
          <w:szCs w:val="28"/>
        </w:rPr>
        <w:t xml:space="preserve"> - подготовка к </w:t>
      </w:r>
      <w:r w:rsidR="00354DFE">
        <w:rPr>
          <w:sz w:val="28"/>
          <w:szCs w:val="28"/>
        </w:rPr>
        <w:t>практическим</w:t>
      </w:r>
      <w:r w:rsidR="00CD1A80">
        <w:rPr>
          <w:sz w:val="28"/>
          <w:szCs w:val="28"/>
        </w:rPr>
        <w:t xml:space="preserve"> занятиям</w:t>
      </w:r>
      <w:r>
        <w:rPr>
          <w:sz w:val="28"/>
          <w:szCs w:val="28"/>
        </w:rPr>
        <w:t>.</w:t>
      </w:r>
    </w:p>
    <w:p w:rsidR="005E089E" w:rsidRPr="005E089E" w:rsidRDefault="005E089E" w:rsidP="005E089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5E089E">
        <w:rPr>
          <w:sz w:val="28"/>
        </w:rPr>
        <w:t>Общая тру</w:t>
      </w:r>
      <w:r w:rsidR="00CB074B">
        <w:rPr>
          <w:sz w:val="28"/>
        </w:rPr>
        <w:t>д</w:t>
      </w:r>
      <w:r w:rsidR="00A60F3A">
        <w:rPr>
          <w:sz w:val="28"/>
        </w:rPr>
        <w:t>оемкость дисциплины составляет 4</w:t>
      </w:r>
      <w:r w:rsidR="00F7647D">
        <w:rPr>
          <w:sz w:val="28"/>
        </w:rPr>
        <w:t xml:space="preserve"> зачетные</w:t>
      </w:r>
      <w:r w:rsidRPr="005E089E">
        <w:rPr>
          <w:sz w:val="28"/>
        </w:rPr>
        <w:t xml:space="preserve"> единиц</w:t>
      </w:r>
      <w:r w:rsidR="00A60F3A">
        <w:rPr>
          <w:sz w:val="28"/>
        </w:rPr>
        <w:t>ы</w:t>
      </w:r>
      <w:r w:rsidRPr="005E089E">
        <w:rPr>
          <w:sz w:val="28"/>
        </w:rPr>
        <w:t xml:space="preserve"> (</w:t>
      </w:r>
      <w:r w:rsidR="00A60F3A">
        <w:rPr>
          <w:sz w:val="28"/>
        </w:rPr>
        <w:t>144</w:t>
      </w:r>
      <w:r w:rsidRPr="005E089E">
        <w:rPr>
          <w:sz w:val="28"/>
        </w:rPr>
        <w:t xml:space="preserve"> академических часов).</w:t>
      </w:r>
    </w:p>
    <w:p w:rsidR="001B1DC3" w:rsidRDefault="001B1DC3" w:rsidP="00A60F3A">
      <w:pPr>
        <w:pStyle w:val="ReportMain"/>
        <w:suppressAutoHyphens/>
        <w:jc w:val="both"/>
      </w:pPr>
    </w:p>
    <w:p w:rsidR="00281AE0" w:rsidRPr="00610F0E" w:rsidRDefault="001B1DC3" w:rsidP="001B1DC3">
      <w:pPr>
        <w:pStyle w:val="1"/>
        <w:rPr>
          <w:sz w:val="32"/>
        </w:rPr>
      </w:pPr>
      <w:r w:rsidRPr="00610F0E">
        <w:rPr>
          <w:sz w:val="32"/>
        </w:rPr>
        <w:t xml:space="preserve"> </w:t>
      </w:r>
      <w:bookmarkStart w:id="7" w:name="_Toc17752971"/>
      <w:r w:rsidR="00281AE0" w:rsidRPr="00610F0E">
        <w:rPr>
          <w:sz w:val="32"/>
        </w:rPr>
        <w:t>3 Методические рекомендации студентам</w:t>
      </w:r>
      <w:bookmarkEnd w:id="5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</w:t>
      </w:r>
      <w:proofErr w:type="gramEnd"/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8BE" w:rsidRPr="0082553E" w:rsidRDefault="003808BE" w:rsidP="003808BE">
      <w:pPr>
        <w:pStyle w:val="1"/>
        <w:spacing w:line="360" w:lineRule="auto"/>
        <w:ind w:left="0" w:firstLine="708"/>
      </w:pPr>
      <w:bookmarkStart w:id="8" w:name="_Toc534396309"/>
      <w:bookmarkStart w:id="9" w:name="_Toc17752972"/>
      <w:bookmarkStart w:id="10" w:name="_Toc536703846"/>
      <w:bookmarkStart w:id="11" w:name="_Toc534396312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DFE" w:rsidRPr="004E1C42" w:rsidRDefault="00354DFE" w:rsidP="00354DF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12" w:name="_Toc534403049"/>
      <w:bookmarkStart w:id="13" w:name="_Toc535101284"/>
      <w:bookmarkStart w:id="14" w:name="_Toc534396310"/>
      <w:bookmarkStart w:id="15" w:name="_Toc536703847"/>
      <w:r w:rsidRPr="004E1C42">
        <w:rPr>
          <w:sz w:val="28"/>
          <w:szCs w:val="28"/>
        </w:rPr>
        <w:t xml:space="preserve">Самоподготовка </w:t>
      </w:r>
      <w:r>
        <w:rPr>
          <w:sz w:val="28"/>
          <w:szCs w:val="28"/>
        </w:rPr>
        <w:t xml:space="preserve">по дисциплине </w:t>
      </w:r>
      <w:r w:rsidRPr="004E1C42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следующее</w:t>
      </w:r>
      <w:r w:rsidRPr="004E1C42">
        <w:rPr>
          <w:sz w:val="28"/>
          <w:szCs w:val="28"/>
        </w:rPr>
        <w:t>:</w:t>
      </w:r>
    </w:p>
    <w:p w:rsidR="00FA5351" w:rsidRDefault="00FA5351" w:rsidP="00FA5351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bookmarkStart w:id="16" w:name="_Toc4789231"/>
      <w:bookmarkStart w:id="17" w:name="_Toc17752973"/>
      <w:r>
        <w:rPr>
          <w:sz w:val="28"/>
          <w:szCs w:val="28"/>
        </w:rPr>
        <w:t>1) проработка и повторение материала разделов.</w:t>
      </w:r>
      <w:r>
        <w:rPr>
          <w:bCs/>
          <w:color w:val="auto"/>
          <w:sz w:val="28"/>
          <w:szCs w:val="28"/>
        </w:rPr>
        <w:t xml:space="preserve"> </w:t>
      </w:r>
    </w:p>
    <w:p w:rsidR="00FA5351" w:rsidRDefault="00FA5351" w:rsidP="00FA53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Работа над материалом разделов является очень важным видом студенческой деятельности для изучения материалов учебной дисциплины, где раскрываются основные методологические позици</w:t>
      </w:r>
      <w:r w:rsidR="008B287B">
        <w:rPr>
          <w:color w:val="auto"/>
          <w:sz w:val="28"/>
          <w:szCs w:val="28"/>
        </w:rPr>
        <w:t xml:space="preserve">и курса, устанавливаются </w:t>
      </w:r>
      <w:proofErr w:type="spellStart"/>
      <w:r w:rsidR="008B287B">
        <w:rPr>
          <w:color w:val="auto"/>
          <w:sz w:val="28"/>
          <w:szCs w:val="28"/>
        </w:rPr>
        <w:t>межпред</w:t>
      </w:r>
      <w:r>
        <w:rPr>
          <w:color w:val="auto"/>
          <w:sz w:val="28"/>
          <w:szCs w:val="28"/>
        </w:rPr>
        <w:t>метные</w:t>
      </w:r>
      <w:proofErr w:type="spellEnd"/>
      <w:r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FA5351" w:rsidRDefault="00FA5351" w:rsidP="00FA53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Краткие записи (конспектирование) помогает усвоить материал. </w:t>
      </w:r>
      <w:proofErr w:type="gramStart"/>
      <w:r>
        <w:rPr>
          <w:color w:val="auto"/>
          <w:sz w:val="28"/>
          <w:szCs w:val="28"/>
        </w:rPr>
        <w:t xml:space="preserve">Написание конспекта: кратко, схематично, последовательно фиксировать основные   положения, выводы, формулировки, обобщения; помечать важные мысли, выделять </w:t>
      </w:r>
      <w:r>
        <w:rPr>
          <w:color w:val="auto"/>
          <w:sz w:val="28"/>
          <w:szCs w:val="28"/>
        </w:rPr>
        <w:lastRenderedPageBreak/>
        <w:t>ключевые слова, термины.</w:t>
      </w:r>
      <w:proofErr w:type="gramEnd"/>
      <w:r>
        <w:rPr>
          <w:color w:val="auto"/>
          <w:sz w:val="28"/>
          <w:szCs w:val="28"/>
        </w:rPr>
        <w:t xml:space="preserve"> Конспект лучше подразделять на пункты, параграфы, соблюдая красную строку. </w:t>
      </w:r>
      <w:proofErr w:type="gramStart"/>
      <w:r>
        <w:rPr>
          <w:color w:val="auto"/>
          <w:sz w:val="28"/>
          <w:szCs w:val="28"/>
        </w:rPr>
        <w:t>Принципиальные места, определения, формулы следует сопровождать замечаниями: «важно», «особо   важно», «хорошо запомнить» и т.п. или подчеркивать красной ручкой.</w:t>
      </w:r>
      <w:proofErr w:type="gramEnd"/>
      <w:r>
        <w:rPr>
          <w:color w:val="auto"/>
          <w:sz w:val="28"/>
          <w:szCs w:val="28"/>
        </w:rPr>
        <w:t xml:space="preserve"> Целесообразно разработать собственную символику, сокращения слов, что    позволит сконцентрировать внимание студента на важных сведениях. </w:t>
      </w:r>
    </w:p>
    <w:p w:rsidR="00FA5351" w:rsidRDefault="00FA5351" w:rsidP="00FA53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Прослушивание и запись материала разделов можно производить при помощи современных устройств (диктофон, ноутбук, нетбук и т.п.). </w:t>
      </w:r>
    </w:p>
    <w:p w:rsidR="00FA5351" w:rsidRDefault="00FA5351" w:rsidP="00FA53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Работая над конспектом, всегда следует использовать не только учебник, но и ту литературу, которую дополнительно рекомендовал </w:t>
      </w:r>
      <w:r w:rsidR="008B287B">
        <w:rPr>
          <w:color w:val="auto"/>
          <w:sz w:val="28"/>
          <w:szCs w:val="28"/>
        </w:rPr>
        <w:t>преподаватель</w:t>
      </w:r>
      <w:r>
        <w:rPr>
          <w:color w:val="auto"/>
          <w:sz w:val="28"/>
          <w:szCs w:val="28"/>
        </w:rPr>
        <w:t xml:space="preserve">, в том числе нормативно-правовые акты соответствующей направленности. </w:t>
      </w:r>
    </w:p>
    <w:p w:rsidR="00FA5351" w:rsidRDefault="00FA5351" w:rsidP="00FA53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  результатам работы с конспектом следует обозначить вопросы, термины, которые нуждаются в более детальной проработке на основе работы с литературными источниками. Данный материал является базовым, с которого необходимо начать освоение соответствующего раздела или темы. Он раскрывает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являются основой для подготовки студентов к практическим занятиям.</w:t>
      </w:r>
    </w:p>
    <w:p w:rsidR="00FA5351" w:rsidRDefault="00FA5351" w:rsidP="00FA53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FA5351" w:rsidRDefault="00FA5351" w:rsidP="00FA53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вопросы.</w:t>
      </w:r>
    </w:p>
    <w:p w:rsidR="00FA5351" w:rsidRDefault="00FA5351" w:rsidP="00FA53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>2) работа с литературными источниками</w:t>
      </w:r>
      <w:r>
        <w:rPr>
          <w:color w:val="auto"/>
          <w:sz w:val="28"/>
          <w:szCs w:val="28"/>
        </w:rPr>
        <w:t xml:space="preserve">. </w:t>
      </w:r>
    </w:p>
    <w:p w:rsidR="00FA5351" w:rsidRDefault="00FA5351" w:rsidP="00FA535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процессе повторения и переработки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</w:t>
      </w:r>
      <w:r>
        <w:rPr>
          <w:color w:val="auto"/>
          <w:sz w:val="28"/>
          <w:szCs w:val="28"/>
        </w:rPr>
        <w:lastRenderedPageBreak/>
        <w:t xml:space="preserve">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A5351" w:rsidRDefault="00FA5351" w:rsidP="00FA5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A5351" w:rsidRDefault="00FA5351" w:rsidP="00FA535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FA5351" w:rsidRDefault="00FA5351" w:rsidP="00FA535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рассуждений);</w:t>
      </w:r>
    </w:p>
    <w:p w:rsidR="00FA5351" w:rsidRDefault="00FA5351" w:rsidP="00FA535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нему);</w:t>
      </w:r>
    </w:p>
    <w:p w:rsidR="00FA5351" w:rsidRDefault="00FA5351" w:rsidP="00FA5351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т.п.; позволяет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A5351" w:rsidRDefault="00FA5351" w:rsidP="00FA5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видов систематизированной записи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A5351" w:rsidRDefault="00FA5351" w:rsidP="00FA5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конспекта.</w:t>
      </w:r>
    </w:p>
    <w:p w:rsidR="00FA5351" w:rsidRDefault="00FA5351" w:rsidP="00FA5351">
      <w:pPr>
        <w:numPr>
          <w:ilvl w:val="0"/>
          <w:numId w:val="3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A5351" w:rsidRDefault="00FA5351" w:rsidP="00FA5351">
      <w:pPr>
        <w:numPr>
          <w:ilvl w:val="0"/>
          <w:numId w:val="3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A5351" w:rsidRDefault="00FA5351" w:rsidP="00FA5351">
      <w:pPr>
        <w:numPr>
          <w:ilvl w:val="0"/>
          <w:numId w:val="3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FA5351" w:rsidRDefault="00FA5351" w:rsidP="00FA5351">
      <w:pPr>
        <w:numPr>
          <w:ilvl w:val="0"/>
          <w:numId w:val="3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FA5351" w:rsidRDefault="00FA5351" w:rsidP="00FA5351">
      <w:pPr>
        <w:numPr>
          <w:ilvl w:val="0"/>
          <w:numId w:val="3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A5351" w:rsidRDefault="00FA5351" w:rsidP="00FA5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A5351" w:rsidRPr="00FA5351" w:rsidRDefault="00FA5351" w:rsidP="00FA53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54DFE" w:rsidRPr="006D4F43" w:rsidRDefault="00354DFE" w:rsidP="00354DFE">
      <w:pPr>
        <w:pStyle w:val="1"/>
        <w:spacing w:line="360" w:lineRule="auto"/>
        <w:ind w:left="0" w:firstLine="708"/>
      </w:pPr>
      <w:r w:rsidRPr="006D4F43">
        <w:t xml:space="preserve">3.2 Методические рекомендации по подготовке к практическим занятиям </w:t>
      </w:r>
      <w:bookmarkEnd w:id="16"/>
      <w:bookmarkEnd w:id="17"/>
    </w:p>
    <w:p w:rsidR="00354DFE" w:rsidRDefault="00354DFE" w:rsidP="00354DFE">
      <w:pPr>
        <w:spacing w:after="0" w:line="360" w:lineRule="auto"/>
        <w:ind w:firstLine="709"/>
        <w:jc w:val="both"/>
        <w:rPr>
          <w:rFonts w:ascii="Times New Roman" w:eastAsia="Calibri" w:hAnsi="Times New Roman" w:cs="Arial"/>
          <w:b/>
          <w:bCs/>
          <w:kern w:val="32"/>
          <w:sz w:val="28"/>
          <w:szCs w:val="32"/>
        </w:rPr>
      </w:pPr>
    </w:p>
    <w:p w:rsidR="00354DFE" w:rsidRPr="001C7D2F" w:rsidRDefault="00354DFE" w:rsidP="00354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  <w:szCs w:val="28"/>
        </w:rPr>
        <w:t>Экология животных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354DFE" w:rsidRPr="001C7D2F" w:rsidRDefault="00354DFE" w:rsidP="00354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в ходе самостоятельной работы, развитие познавательных способностей.</w:t>
      </w:r>
    </w:p>
    <w:p w:rsidR="00354DFE" w:rsidRPr="001C7D2F" w:rsidRDefault="00354DFE" w:rsidP="00354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</w:t>
      </w:r>
      <w:proofErr w:type="gramStart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обучающийся</w:t>
      </w:r>
      <w:proofErr w:type="gramEnd"/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овладевает:</w:t>
      </w:r>
    </w:p>
    <w:p w:rsidR="00354DFE" w:rsidRPr="001C7D2F" w:rsidRDefault="00354DFE" w:rsidP="00354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354DFE" w:rsidRPr="001C7D2F" w:rsidRDefault="00354DFE" w:rsidP="00354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354DFE" w:rsidRPr="001C7D2F" w:rsidRDefault="00354DFE" w:rsidP="00354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354DFE" w:rsidRPr="001C7D2F" w:rsidRDefault="00354DFE" w:rsidP="00354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354DFE" w:rsidRPr="001C7D2F" w:rsidRDefault="00354DFE" w:rsidP="00354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354DFE" w:rsidRPr="001C7D2F" w:rsidRDefault="00354DFE" w:rsidP="00354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1) самостоятельная проработка конспекта </w:t>
      </w:r>
      <w:r w:rsidR="00FA53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разделов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учебников, учебных пособий, учебно-методической литературы;</w:t>
      </w:r>
    </w:p>
    <w:p w:rsidR="00354DFE" w:rsidRPr="001C7D2F" w:rsidRDefault="00354DFE" w:rsidP="00354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354DFE" w:rsidRPr="001C7D2F" w:rsidRDefault="00354DFE" w:rsidP="00354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354DFE" w:rsidRPr="009770D7" w:rsidRDefault="00354DFE" w:rsidP="00354D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зачету.</w:t>
      </w:r>
    </w:p>
    <w:p w:rsidR="00354DFE" w:rsidRPr="00DC57F0" w:rsidRDefault="00354DFE" w:rsidP="00354DF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57F0">
        <w:rPr>
          <w:sz w:val="28"/>
          <w:szCs w:val="28"/>
        </w:rPr>
        <w:t>Перечень практических работ и пояснения к ним представлены в методических указаниях:</w:t>
      </w:r>
    </w:p>
    <w:p w:rsidR="00DC57F0" w:rsidRDefault="002B348A" w:rsidP="002B348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C57F0">
        <w:rPr>
          <w:sz w:val="28"/>
        </w:rPr>
        <w:t>Экология животных</w:t>
      </w:r>
      <w:proofErr w:type="gramStart"/>
      <w:r w:rsidRPr="00DC57F0">
        <w:rPr>
          <w:sz w:val="32"/>
          <w:szCs w:val="28"/>
        </w:rPr>
        <w:t xml:space="preserve"> </w:t>
      </w:r>
      <w:r w:rsidRPr="00DC57F0">
        <w:rPr>
          <w:sz w:val="28"/>
          <w:szCs w:val="28"/>
        </w:rPr>
        <w:t>:</w:t>
      </w:r>
      <w:proofErr w:type="gramEnd"/>
      <w:r w:rsidRPr="00DC57F0">
        <w:rPr>
          <w:sz w:val="28"/>
          <w:szCs w:val="28"/>
        </w:rPr>
        <w:t xml:space="preserve"> методические указания по выполнению </w:t>
      </w:r>
      <w:r w:rsidR="00DC57F0">
        <w:rPr>
          <w:sz w:val="28"/>
          <w:szCs w:val="28"/>
        </w:rPr>
        <w:t>практических</w:t>
      </w:r>
      <w:r w:rsidRPr="00DC57F0">
        <w:rPr>
          <w:sz w:val="28"/>
          <w:szCs w:val="28"/>
        </w:rPr>
        <w:t xml:space="preserve"> работ / сост.: М. А. </w:t>
      </w:r>
      <w:proofErr w:type="spellStart"/>
      <w:r w:rsidRPr="00DC57F0">
        <w:rPr>
          <w:sz w:val="28"/>
          <w:szCs w:val="28"/>
        </w:rPr>
        <w:t>Щебланова</w:t>
      </w:r>
      <w:proofErr w:type="spellEnd"/>
      <w:r w:rsidRPr="00DC57F0">
        <w:rPr>
          <w:sz w:val="28"/>
          <w:szCs w:val="28"/>
        </w:rPr>
        <w:t xml:space="preserve">. -  </w:t>
      </w:r>
      <w:proofErr w:type="spellStart"/>
      <w:r w:rsidRPr="00DC57F0">
        <w:rPr>
          <w:sz w:val="28"/>
          <w:szCs w:val="28"/>
        </w:rPr>
        <w:t>Бузулукский</w:t>
      </w:r>
      <w:proofErr w:type="spellEnd"/>
      <w:r w:rsidRPr="00DC57F0">
        <w:rPr>
          <w:sz w:val="28"/>
          <w:szCs w:val="28"/>
        </w:rPr>
        <w:t xml:space="preserve"> </w:t>
      </w:r>
      <w:proofErr w:type="gramStart"/>
      <w:r w:rsidRPr="00DC57F0">
        <w:rPr>
          <w:sz w:val="28"/>
          <w:szCs w:val="28"/>
        </w:rPr>
        <w:t>гуманитарно-технолог</w:t>
      </w:r>
      <w:proofErr w:type="gramEnd"/>
      <w:r w:rsidRPr="00DC57F0">
        <w:rPr>
          <w:sz w:val="28"/>
          <w:szCs w:val="28"/>
        </w:rPr>
        <w:t>. ин-т (филиал) ОГУ. – Бузулук</w:t>
      </w:r>
      <w:proofErr w:type="gramStart"/>
      <w:r w:rsidRPr="00DC57F0">
        <w:rPr>
          <w:sz w:val="28"/>
          <w:szCs w:val="28"/>
        </w:rPr>
        <w:t xml:space="preserve"> :</w:t>
      </w:r>
      <w:proofErr w:type="gramEnd"/>
      <w:r w:rsidR="00DC57F0" w:rsidRPr="00DC57F0">
        <w:rPr>
          <w:sz w:val="28"/>
          <w:szCs w:val="28"/>
        </w:rPr>
        <w:t xml:space="preserve"> БГТИ (филиал) ОГУ, </w:t>
      </w:r>
      <w:r w:rsidR="005320F7">
        <w:rPr>
          <w:sz w:val="28"/>
          <w:szCs w:val="28"/>
        </w:rPr>
        <w:t>2019. – 5</w:t>
      </w:r>
      <w:r w:rsidR="00CD1A80">
        <w:rPr>
          <w:sz w:val="28"/>
          <w:szCs w:val="28"/>
        </w:rPr>
        <w:t>0</w:t>
      </w:r>
      <w:r w:rsidRPr="00DC57F0">
        <w:rPr>
          <w:sz w:val="28"/>
          <w:szCs w:val="28"/>
        </w:rPr>
        <w:t xml:space="preserve"> с.</w:t>
      </w:r>
    </w:p>
    <w:p w:rsidR="00354DFE" w:rsidRDefault="00DC57F0" w:rsidP="0051784B">
      <w:pPr>
        <w:tabs>
          <w:tab w:val="left" w:pos="6255"/>
        </w:tabs>
        <w:rPr>
          <w:lang w:eastAsia="ru-RU"/>
        </w:rPr>
      </w:pPr>
      <w:r>
        <w:rPr>
          <w:lang w:eastAsia="ru-RU"/>
        </w:rPr>
        <w:tab/>
      </w:r>
    </w:p>
    <w:p w:rsidR="002B348A" w:rsidRDefault="0051784B" w:rsidP="002B348A">
      <w:pPr>
        <w:pStyle w:val="1"/>
        <w:spacing w:before="0" w:after="0" w:line="360" w:lineRule="auto"/>
        <w:ind w:left="0" w:firstLine="708"/>
        <w:rPr>
          <w:lang w:eastAsia="ru-RU"/>
        </w:rPr>
      </w:pPr>
      <w:bookmarkStart w:id="18" w:name="_Toc17752975"/>
      <w:r>
        <w:rPr>
          <w:lang w:eastAsia="ru-RU"/>
        </w:rPr>
        <w:t>3.3</w:t>
      </w:r>
      <w:r w:rsidR="002B348A">
        <w:rPr>
          <w:lang w:eastAsia="ru-RU"/>
        </w:rPr>
        <w:t xml:space="preserve"> Методические рекомендации по выполнению и защите курсовой работы</w:t>
      </w:r>
      <w:bookmarkEnd w:id="12"/>
      <w:bookmarkEnd w:id="13"/>
      <w:bookmarkEnd w:id="18"/>
    </w:p>
    <w:p w:rsidR="002B348A" w:rsidRDefault="002B348A" w:rsidP="002B34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348A" w:rsidRDefault="002B348A" w:rsidP="002B34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курсовых работ на кафедре биологии студентами по направлению подготовки 06.03.01 «Биология» профиль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Биоэкология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– важное условие совершенствования профессиональной подготовки будущих биологов.  Работа студента над темой курсовой работы связана с углубленным изучением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теории, приведением в систему ранее приобретённых знаний и пополнением их в процессе практического решения поставленной проблемы, формированием и развитием навыков самостоятельной исследовательской деятельности, 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повышением эрудиции студентов. Курсовая работа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оказывает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большое влияние на формирование профессиональных качеств будущих биологов. </w:t>
      </w:r>
    </w:p>
    <w:p w:rsidR="002B348A" w:rsidRPr="00644501" w:rsidRDefault="002B348A" w:rsidP="002B34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0237">
        <w:rPr>
          <w:rFonts w:ascii="Times New Roman" w:hAnsi="Times New Roman" w:cs="Times New Roman"/>
          <w:color w:val="000000"/>
          <w:sz w:val="28"/>
          <w:szCs w:val="28"/>
        </w:rPr>
        <w:t xml:space="preserve">Темы утверждаются на заседаниях кафедры </w:t>
      </w:r>
      <w:proofErr w:type="spellStart"/>
      <w:r w:rsidRPr="009C0237">
        <w:rPr>
          <w:rFonts w:ascii="Times New Roman" w:hAnsi="Times New Roman" w:cs="Times New Roman"/>
          <w:color w:val="000000"/>
          <w:sz w:val="28"/>
          <w:szCs w:val="28"/>
        </w:rPr>
        <w:t>биоэкологии</w:t>
      </w:r>
      <w:proofErr w:type="spellEnd"/>
      <w:r w:rsidRPr="009C023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C0237">
        <w:rPr>
          <w:rFonts w:ascii="Times New Roman" w:hAnsi="Times New Roman" w:cs="Times New Roman"/>
          <w:color w:val="000000"/>
          <w:sz w:val="28"/>
          <w:szCs w:val="28"/>
        </w:rPr>
        <w:t>техносфер</w:t>
      </w:r>
      <w:r>
        <w:rPr>
          <w:rFonts w:ascii="Times New Roman" w:hAnsi="Times New Roman" w:cs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безопасности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закрепляется за студентом. После чего</w:t>
      </w:r>
      <w:r w:rsidRPr="009C0237">
        <w:rPr>
          <w:rFonts w:ascii="Times New Roman" w:hAnsi="Times New Roman" w:cs="Times New Roman"/>
          <w:color w:val="000000"/>
          <w:sz w:val="28"/>
          <w:szCs w:val="28"/>
        </w:rPr>
        <w:t xml:space="preserve"> студенту выдаётся задание на курсовую работу, составленное руководителем и утверждённое заведующим кафедрой, с указанием срока окончания работы.</w:t>
      </w:r>
      <w:r w:rsidRPr="006445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0237">
        <w:rPr>
          <w:rFonts w:ascii="Times New Roman" w:hAnsi="Times New Roman" w:cs="Times New Roman"/>
          <w:bCs/>
          <w:color w:val="000000"/>
          <w:sz w:val="28"/>
          <w:szCs w:val="28"/>
        </w:rPr>
        <w:t>Студентам предоставляется право выбора любой предложенной кафедрой темы или инициативной темы путем подачи заявки на кафедру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B348A" w:rsidRDefault="002B348A" w:rsidP="002B34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решать практические задачи, делать выводы и предложения.</w:t>
      </w:r>
    </w:p>
    <w:p w:rsidR="002B348A" w:rsidRDefault="002B348A" w:rsidP="002B348A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Общими требованиями к курсовой работе являются:</w:t>
      </w:r>
    </w:p>
    <w:p w:rsidR="002B348A" w:rsidRDefault="002B348A" w:rsidP="002B348A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целевая направленность;</w:t>
      </w:r>
    </w:p>
    <w:p w:rsidR="002B348A" w:rsidRDefault="002B348A" w:rsidP="002B348A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четкость построения работы;</w:t>
      </w:r>
    </w:p>
    <w:p w:rsidR="002B348A" w:rsidRDefault="002B348A" w:rsidP="002B348A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логическая последовательность изложения материала;</w:t>
      </w:r>
    </w:p>
    <w:p w:rsidR="002B348A" w:rsidRDefault="002B348A" w:rsidP="002B348A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глубина исследования и полнота освещения вопросов;</w:t>
      </w:r>
    </w:p>
    <w:p w:rsidR="002B348A" w:rsidRDefault="002B348A" w:rsidP="002B348A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убедительность аргументаций;</w:t>
      </w:r>
    </w:p>
    <w:p w:rsidR="002B348A" w:rsidRDefault="002B348A" w:rsidP="002B348A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краткость и точность формулировок;</w:t>
      </w:r>
    </w:p>
    <w:p w:rsidR="002B348A" w:rsidRDefault="002B348A" w:rsidP="002B348A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конкретность изложения результатов работы;</w:t>
      </w:r>
    </w:p>
    <w:p w:rsidR="002B348A" w:rsidRDefault="002B348A" w:rsidP="002B348A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доказательность выводов и обоснованность рекомендаций;</w:t>
      </w:r>
    </w:p>
    <w:p w:rsidR="002B348A" w:rsidRDefault="002B348A" w:rsidP="002B348A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грамотное оформление работы.</w:t>
      </w:r>
    </w:p>
    <w:p w:rsidR="002B348A" w:rsidRDefault="002B348A" w:rsidP="002B34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Курсовая работа должна быть написана на основе тщательно проработан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научных источников, собранного и обработанного конкретного материала.</w:t>
      </w:r>
    </w:p>
    <w:p w:rsidR="002B348A" w:rsidRDefault="002B348A" w:rsidP="002B34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 грамотно излагать свои мысли, аргументировать предложения, правильно пользоваться специальной терминологией.</w:t>
      </w:r>
    </w:p>
    <w:p w:rsidR="002B348A" w:rsidRDefault="002B348A" w:rsidP="002B348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Выполнение курсовой работы происходит в определенной последовательности: </w:t>
      </w:r>
    </w:p>
    <w:p w:rsidR="002B348A" w:rsidRDefault="002B348A" w:rsidP="002B348A">
      <w:pPr>
        <w:numPr>
          <w:ilvl w:val="0"/>
          <w:numId w:val="31"/>
        </w:numPr>
        <w:shd w:val="clear" w:color="auto" w:fill="FFFFFF"/>
        <w:tabs>
          <w:tab w:val="clear" w:pos="95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выбор темы и её утверждение;</w:t>
      </w:r>
    </w:p>
    <w:p w:rsidR="002B348A" w:rsidRDefault="002B348A" w:rsidP="002B348A">
      <w:pPr>
        <w:numPr>
          <w:ilvl w:val="0"/>
          <w:numId w:val="31"/>
        </w:numPr>
        <w:shd w:val="clear" w:color="auto" w:fill="FFFFFF"/>
        <w:tabs>
          <w:tab w:val="clear" w:pos="95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подбор и изучение литературы, составление библиографии,</w:t>
      </w:r>
    </w:p>
    <w:p w:rsidR="002B348A" w:rsidRDefault="002B348A" w:rsidP="002B348A">
      <w:pPr>
        <w:numPr>
          <w:ilvl w:val="0"/>
          <w:numId w:val="31"/>
        </w:numPr>
        <w:shd w:val="clear" w:color="auto" w:fill="FFFFFF"/>
        <w:tabs>
          <w:tab w:val="clear" w:pos="95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составление плана курсовой работы;</w:t>
      </w:r>
    </w:p>
    <w:p w:rsidR="002B348A" w:rsidRDefault="002B348A" w:rsidP="002B348A">
      <w:pPr>
        <w:numPr>
          <w:ilvl w:val="0"/>
          <w:numId w:val="31"/>
        </w:numPr>
        <w:shd w:val="clear" w:color="auto" w:fill="FFFFFF"/>
        <w:tabs>
          <w:tab w:val="clear" w:pos="95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подбор и анализ практического материала;</w:t>
      </w:r>
    </w:p>
    <w:p w:rsidR="002B348A" w:rsidRDefault="002B348A" w:rsidP="002B348A">
      <w:pPr>
        <w:numPr>
          <w:ilvl w:val="0"/>
          <w:numId w:val="31"/>
        </w:numPr>
        <w:shd w:val="clear" w:color="auto" w:fill="FFFFFF"/>
        <w:tabs>
          <w:tab w:val="clear" w:pos="95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написание курсовой работы;</w:t>
      </w:r>
    </w:p>
    <w:p w:rsidR="002B348A" w:rsidRDefault="002B348A" w:rsidP="002B348A">
      <w:pPr>
        <w:numPr>
          <w:ilvl w:val="0"/>
          <w:numId w:val="31"/>
        </w:numPr>
        <w:shd w:val="clear" w:color="auto" w:fill="FFFFFF"/>
        <w:tabs>
          <w:tab w:val="clear" w:pos="95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нормоконтроль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2B348A" w:rsidRDefault="002B348A" w:rsidP="002B348A">
      <w:pPr>
        <w:numPr>
          <w:ilvl w:val="0"/>
          <w:numId w:val="31"/>
        </w:numPr>
        <w:shd w:val="clear" w:color="auto" w:fill="FFFFFF"/>
        <w:tabs>
          <w:tab w:val="clear" w:pos="95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передача курсовой работы на рецензию;</w:t>
      </w:r>
    </w:p>
    <w:p w:rsidR="002B348A" w:rsidRDefault="002B348A" w:rsidP="002B348A">
      <w:pPr>
        <w:numPr>
          <w:ilvl w:val="0"/>
          <w:numId w:val="31"/>
        </w:numPr>
        <w:shd w:val="clear" w:color="auto" w:fill="FFFFFF"/>
        <w:tabs>
          <w:tab w:val="clear" w:pos="955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защита курсовой работы на кафедре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биоэкологии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техносферной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безопасности. </w:t>
      </w:r>
    </w:p>
    <w:p w:rsidR="002B348A" w:rsidRDefault="002B348A" w:rsidP="002B348A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Курсовая работа представляется на кафедру в бумажном варианте. Объем курсовой работы не должен превышать </w:t>
      </w:r>
      <w:r w:rsidR="00354DFE">
        <w:rPr>
          <w:rFonts w:ascii="Times New Roman" w:hAnsi="Times New Roman" w:cs="Times New Roman"/>
          <w:spacing w:val="1"/>
          <w:sz w:val="28"/>
          <w:szCs w:val="28"/>
        </w:rPr>
        <w:t>30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страниц (листов) текста набранного 14 шрифтом с единичным интервалом.</w:t>
      </w:r>
    </w:p>
    <w:p w:rsidR="002B348A" w:rsidRDefault="002B348A" w:rsidP="002B348A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</w:rPr>
      </w:pPr>
      <w:r>
        <w:rPr>
          <w:rFonts w:ascii="Times New Roman" w:hAnsi="Times New Roman" w:cs="Times New Roman"/>
          <w:spacing w:val="1"/>
          <w:sz w:val="28"/>
        </w:rPr>
        <w:t xml:space="preserve">К защите курсовой работы допускается лицо, успешно завершившее в полном объеме освоение минимума содержания к уровню профессиональной подготовки бакалавра по направлению подготовки «Биология». </w:t>
      </w:r>
    </w:p>
    <w:p w:rsidR="002B348A" w:rsidRDefault="002B348A" w:rsidP="002B348A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4"/>
          <w:sz w:val="28"/>
        </w:rPr>
        <w:t>По завершении работа передается руководителю в целом дл</w:t>
      </w:r>
      <w:r>
        <w:rPr>
          <w:rFonts w:ascii="Times New Roman" w:hAnsi="Times New Roman" w:cs="Times New Roman"/>
          <w:spacing w:val="2"/>
          <w:sz w:val="28"/>
        </w:rPr>
        <w:t xml:space="preserve">я решения вопроса о готовности работы и передаче её на </w:t>
      </w:r>
      <w:proofErr w:type="spellStart"/>
      <w:r>
        <w:rPr>
          <w:rFonts w:ascii="Times New Roman" w:hAnsi="Times New Roman" w:cs="Times New Roman"/>
          <w:spacing w:val="2"/>
          <w:sz w:val="28"/>
        </w:rPr>
        <w:t>нормоконтроль</w:t>
      </w:r>
      <w:proofErr w:type="spellEnd"/>
      <w:r>
        <w:rPr>
          <w:rFonts w:ascii="Times New Roman" w:hAnsi="Times New Roman" w:cs="Times New Roman"/>
          <w:spacing w:val="2"/>
          <w:sz w:val="28"/>
        </w:rPr>
        <w:t>.</w:t>
      </w:r>
    </w:p>
    <w:p w:rsidR="002B348A" w:rsidRDefault="002B348A" w:rsidP="002B348A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Законченная курсовая работа, подписанная на титульном листе студентом, прошедшая </w:t>
      </w:r>
      <w:proofErr w:type="spellStart"/>
      <w:r>
        <w:rPr>
          <w:rFonts w:ascii="Times New Roman" w:hAnsi="Times New Roman" w:cs="Times New Roman"/>
          <w:sz w:val="28"/>
        </w:rPr>
        <w:t>нормоконтроль</w:t>
      </w:r>
      <w:proofErr w:type="spellEnd"/>
      <w:r>
        <w:rPr>
          <w:rFonts w:ascii="Times New Roman" w:hAnsi="Times New Roman" w:cs="Times New Roman"/>
          <w:sz w:val="28"/>
        </w:rPr>
        <w:t xml:space="preserve">, представляется на кафедру. </w:t>
      </w:r>
      <w:r>
        <w:rPr>
          <w:rFonts w:ascii="Times New Roman" w:hAnsi="Times New Roman" w:cs="Times New Roman"/>
          <w:spacing w:val="3"/>
          <w:sz w:val="28"/>
        </w:rPr>
        <w:t xml:space="preserve">Срок представления законченной работы на кафедру </w:t>
      </w:r>
      <w:r>
        <w:rPr>
          <w:rFonts w:ascii="Times New Roman" w:hAnsi="Times New Roman" w:cs="Times New Roman"/>
          <w:spacing w:val="2"/>
          <w:sz w:val="28"/>
        </w:rPr>
        <w:t xml:space="preserve">не </w:t>
      </w:r>
      <w:proofErr w:type="gramStart"/>
      <w:r>
        <w:rPr>
          <w:rFonts w:ascii="Times New Roman" w:hAnsi="Times New Roman" w:cs="Times New Roman"/>
          <w:spacing w:val="2"/>
          <w:sz w:val="28"/>
        </w:rPr>
        <w:t>позднее</w:t>
      </w:r>
      <w:proofErr w:type="gramEnd"/>
      <w:r>
        <w:rPr>
          <w:rFonts w:ascii="Times New Roman" w:hAnsi="Times New Roman" w:cs="Times New Roman"/>
          <w:spacing w:val="2"/>
          <w:sz w:val="28"/>
        </w:rPr>
        <w:t xml:space="preserve"> чем за две недели до защиты.</w:t>
      </w:r>
    </w:p>
    <w:p w:rsidR="002B348A" w:rsidRDefault="002B348A" w:rsidP="002B348A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2"/>
          <w:sz w:val="28"/>
        </w:rPr>
        <w:t>Если руководитель приходит к выводу о том, что работа может быть допу</w:t>
      </w:r>
      <w:r>
        <w:rPr>
          <w:rFonts w:ascii="Times New Roman" w:hAnsi="Times New Roman" w:cs="Times New Roman"/>
          <w:spacing w:val="4"/>
          <w:sz w:val="28"/>
        </w:rPr>
        <w:t xml:space="preserve">щена к защите, то подготавливает на нее письменную рецензию в недельный </w:t>
      </w:r>
      <w:r>
        <w:rPr>
          <w:rFonts w:ascii="Times New Roman" w:hAnsi="Times New Roman" w:cs="Times New Roman"/>
          <w:spacing w:val="2"/>
          <w:sz w:val="28"/>
        </w:rPr>
        <w:t>срок. Курсовая работа должна быть написана и защищена в сроки, установленные кафедрой.</w:t>
      </w:r>
    </w:p>
    <w:p w:rsidR="002B348A" w:rsidRDefault="002B348A" w:rsidP="002B348A">
      <w:pPr>
        <w:shd w:val="clear" w:color="auto" w:fill="FFFFFF"/>
        <w:tabs>
          <w:tab w:val="left" w:pos="-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Требования к оформлению и структуре курсовых работ указаны:</w:t>
      </w:r>
    </w:p>
    <w:p w:rsidR="00354DFE" w:rsidRPr="00354DFE" w:rsidRDefault="00354DFE" w:rsidP="00354DF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_Toc17752976"/>
      <w:r w:rsidRPr="00354DFE">
        <w:rPr>
          <w:rFonts w:ascii="Times New Roman" w:hAnsi="Times New Roman" w:cs="Times New Roman"/>
          <w:color w:val="000000"/>
          <w:sz w:val="28"/>
          <w:szCs w:val="28"/>
        </w:rPr>
        <w:t xml:space="preserve">Экология </w:t>
      </w:r>
      <w:r w:rsidRPr="00354DFE">
        <w:rPr>
          <w:rFonts w:ascii="Times New Roman" w:hAnsi="Times New Roman" w:cs="Times New Roman"/>
          <w:sz w:val="28"/>
          <w:szCs w:val="28"/>
        </w:rPr>
        <w:t>животных</w:t>
      </w:r>
      <w:proofErr w:type="gramStart"/>
      <w:r w:rsidRPr="00354D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4DFE">
        <w:rPr>
          <w:rFonts w:ascii="Times New Roman" w:hAnsi="Times New Roman" w:cs="Times New Roman"/>
          <w:sz w:val="28"/>
          <w:szCs w:val="28"/>
        </w:rPr>
        <w:t xml:space="preserve"> методические указания к выполнению курсовых работ /   </w:t>
      </w:r>
      <w:r w:rsidR="0030320E">
        <w:rPr>
          <w:rFonts w:ascii="Times New Roman" w:hAnsi="Times New Roman" w:cs="Times New Roman"/>
          <w:sz w:val="28"/>
          <w:szCs w:val="28"/>
        </w:rPr>
        <w:t>Н. Н. Садыкова</w:t>
      </w:r>
      <w:r w:rsidRPr="00354DFE">
        <w:rPr>
          <w:rFonts w:ascii="Times New Roman" w:hAnsi="Times New Roman" w:cs="Times New Roman"/>
          <w:sz w:val="28"/>
          <w:szCs w:val="28"/>
        </w:rPr>
        <w:t xml:space="preserve">. – Бузулук: БГТИ (филиал) ОГУ, </w:t>
      </w:r>
      <w:r w:rsidR="005320F7">
        <w:rPr>
          <w:rFonts w:ascii="Times New Roman" w:hAnsi="Times New Roman" w:cs="Times New Roman"/>
          <w:sz w:val="28"/>
          <w:szCs w:val="28"/>
        </w:rPr>
        <w:t>2019</w:t>
      </w:r>
      <w:r w:rsidRPr="00354DFE">
        <w:rPr>
          <w:rFonts w:ascii="Times New Roman" w:hAnsi="Times New Roman" w:cs="Times New Roman"/>
          <w:sz w:val="28"/>
          <w:szCs w:val="28"/>
        </w:rPr>
        <w:t>. - 21 с.</w:t>
      </w:r>
      <w:bookmarkEnd w:id="19"/>
    </w:p>
    <w:p w:rsidR="002B348A" w:rsidRPr="00354DFE" w:rsidRDefault="002B348A" w:rsidP="002B348A">
      <w:pPr>
        <w:shd w:val="clear" w:color="auto" w:fill="FFFFFF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08BE" w:rsidRPr="0082553E" w:rsidRDefault="002B348A" w:rsidP="003808BE">
      <w:pPr>
        <w:pStyle w:val="1"/>
        <w:spacing w:line="360" w:lineRule="auto"/>
      </w:pPr>
      <w:bookmarkStart w:id="20" w:name="_Toc17752977"/>
      <w:r>
        <w:lastRenderedPageBreak/>
        <w:t>3.</w:t>
      </w:r>
      <w:r w:rsidR="0051784B">
        <w:t>4</w:t>
      </w:r>
      <w:r w:rsidR="003808BE" w:rsidRPr="0082553E">
        <w:t xml:space="preserve"> Методические рекомендации по подготовке докладов и выступлений</w:t>
      </w:r>
      <w:bookmarkEnd w:id="14"/>
      <w:bookmarkEnd w:id="15"/>
      <w:bookmarkEnd w:id="20"/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</w:t>
      </w:r>
      <w:proofErr w:type="gramStart"/>
      <w:r w:rsidRPr="00D55040">
        <w:rPr>
          <w:sz w:val="28"/>
          <w:szCs w:val="28"/>
        </w:rPr>
        <w:t>е(</w:t>
      </w:r>
      <w:proofErr w:type="gramEnd"/>
      <w:r w:rsidRPr="00D55040">
        <w:rPr>
          <w:sz w:val="28"/>
          <w:szCs w:val="28"/>
        </w:rPr>
        <w:t xml:space="preserve">опровержение), заключение.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9F10B7" w:rsidRPr="002B348A" w:rsidRDefault="003808BE" w:rsidP="002B348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21" w:name="_Toc534396311"/>
      <w:bookmarkStart w:id="22" w:name="_Toc536703848"/>
    </w:p>
    <w:p w:rsidR="003808BE" w:rsidRPr="0082553E" w:rsidRDefault="002B348A" w:rsidP="009F10B7">
      <w:pPr>
        <w:pStyle w:val="1"/>
        <w:spacing w:after="0" w:line="360" w:lineRule="auto"/>
      </w:pPr>
      <w:bookmarkStart w:id="23" w:name="_Toc17752978"/>
      <w:r>
        <w:t>3.</w:t>
      </w:r>
      <w:r w:rsidR="0051784B">
        <w:t>5</w:t>
      </w:r>
      <w:r w:rsidR="003808BE" w:rsidRPr="0082553E">
        <w:t xml:space="preserve"> Методические рекомендации по созданию презентаций</w:t>
      </w:r>
      <w:bookmarkEnd w:id="21"/>
      <w:bookmarkEnd w:id="22"/>
      <w:bookmarkEnd w:id="23"/>
    </w:p>
    <w:p w:rsidR="003808BE" w:rsidRPr="0082022C" w:rsidRDefault="003808BE" w:rsidP="003808BE">
      <w:pPr>
        <w:spacing w:after="0" w:line="360" w:lineRule="auto"/>
      </w:pP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</w:t>
      </w:r>
      <w:proofErr w:type="gramStart"/>
      <w:r w:rsidRPr="00D55040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Pr="00D55040">
        <w:rPr>
          <w:rFonts w:ascii="Times New Roman" w:hAnsi="Times New Roman" w:cs="Times New Roman"/>
          <w:sz w:val="28"/>
          <w:szCs w:val="28"/>
        </w:rPr>
        <w:t xml:space="preserve"> как печатный материал.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808BE" w:rsidRPr="00D55040" w:rsidRDefault="003808BE" w:rsidP="003808B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808BE" w:rsidRPr="00D55040" w:rsidRDefault="003808BE" w:rsidP="003808B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808BE" w:rsidRPr="00D55040" w:rsidRDefault="003808BE" w:rsidP="003808B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Таблицы и диаграммы размещаются на светлом или белом фоне, их реальный отображаемый размер шрифта должен быть не менее 18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>.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</w:t>
      </w:r>
      <w:proofErr w:type="gramStart"/>
      <w:r w:rsidRPr="00D5504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55040">
        <w:rPr>
          <w:rFonts w:ascii="Times New Roman" w:hAnsi="Times New Roman" w:cs="Times New Roman"/>
          <w:sz w:val="28"/>
          <w:szCs w:val="28"/>
        </w:rPr>
        <w:t>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» (Файл — Сохранить как — Тип файла — Демонстрация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PowerPоint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). В этом случае презентация автоматически открывается в режиме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>полноэкранного показа (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slideshow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) и слушатели избавлены как от вида рабочего окна программы </w:t>
      </w:r>
      <w:proofErr w:type="spellStart"/>
      <w:r w:rsidRPr="00D5504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D55040">
        <w:rPr>
          <w:rFonts w:ascii="Times New Roman" w:hAnsi="Times New Roman" w:cs="Times New Roman"/>
          <w:sz w:val="28"/>
          <w:szCs w:val="28"/>
        </w:rPr>
        <w:t xml:space="preserve">, так и от потерь времени в начале показа презентации.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808BE" w:rsidRPr="003808BE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1"/>
    <w:p w:rsidR="0019189A" w:rsidRPr="00281AE0" w:rsidRDefault="0019189A" w:rsidP="002A70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24" w:name="_Toc534396314"/>
      <w:bookmarkStart w:id="25" w:name="_Toc17752979"/>
      <w:bookmarkEnd w:id="6"/>
      <w:r w:rsidRPr="00E07E76">
        <w:rPr>
          <w:sz w:val="32"/>
        </w:rPr>
        <w:t>4 Контроль и управление самостоятельной работой студентов</w:t>
      </w:r>
      <w:bookmarkEnd w:id="24"/>
      <w:bookmarkEnd w:id="25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A60F3A">
        <w:rPr>
          <w:rFonts w:ascii="Times New Roman" w:hAnsi="Times New Roman" w:cs="Times New Roman"/>
          <w:sz w:val="28"/>
        </w:rPr>
        <w:t>Экология животных</w:t>
      </w:r>
      <w:r w:rsidRPr="00E07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354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CB07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умения студента использовать теоретические знания при выполнении </w:t>
      </w:r>
      <w:r w:rsidR="00354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и 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отчета по выполненной </w:t>
      </w:r>
      <w:r w:rsidR="00354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работе. </w:t>
      </w:r>
    </w:p>
    <w:p w:rsidR="003F4804" w:rsidRPr="002D6466" w:rsidRDefault="003F4804" w:rsidP="003F480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 зачет</w:t>
      </w:r>
      <w:bookmarkEnd w:id="2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(проводимый в двух формах на выбор преподавателя):</w:t>
      </w:r>
    </w:p>
    <w:p w:rsidR="003F4804" w:rsidRPr="002D6466" w:rsidRDefault="003F4804" w:rsidP="003F480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билетам, которые включают два вопроса. Оценка знаний студентов производится по следующим критериям:</w:t>
      </w:r>
    </w:p>
    <w:p w:rsidR="003F4804" w:rsidRDefault="003F4804" w:rsidP="003F480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студенту,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4804" w:rsidRPr="00612B38" w:rsidRDefault="003F4804" w:rsidP="003F4804">
      <w:pPr>
        <w:pStyle w:val="ReportMain"/>
        <w:tabs>
          <w:tab w:val="left" w:pos="274"/>
        </w:tabs>
        <w:suppressAutoHyphens/>
        <w:spacing w:line="360" w:lineRule="auto"/>
        <w:ind w:left="-10" w:firstLine="71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</w:t>
      </w:r>
      <w:r>
        <w:rPr>
          <w:sz w:val="28"/>
          <w:szCs w:val="28"/>
        </w:rPr>
        <w:t>блематике поставленного вопроса</w:t>
      </w:r>
      <w:r w:rsidRPr="00612B38">
        <w:rPr>
          <w:sz w:val="28"/>
          <w:szCs w:val="28"/>
        </w:rPr>
        <w:t>.</w:t>
      </w:r>
    </w:p>
    <w:p w:rsidR="003F4804" w:rsidRPr="00612B38" w:rsidRDefault="003F4804" w:rsidP="003F4804">
      <w:pPr>
        <w:pStyle w:val="ReportMain"/>
        <w:numPr>
          <w:ilvl w:val="0"/>
          <w:numId w:val="34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 xml:space="preserve">Дан развернутый ответ на поставленный вопрос, где студент демонстрирует знания, приобретенные на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</w:t>
      </w:r>
      <w:r>
        <w:rPr>
          <w:sz w:val="28"/>
          <w:szCs w:val="28"/>
        </w:rPr>
        <w:t>допускается неточность в ответе</w:t>
      </w:r>
      <w:r w:rsidRPr="00612B38">
        <w:rPr>
          <w:sz w:val="28"/>
          <w:szCs w:val="28"/>
        </w:rPr>
        <w:t>.</w:t>
      </w:r>
    </w:p>
    <w:p w:rsidR="003F4804" w:rsidRPr="00316EE4" w:rsidRDefault="003F4804" w:rsidP="003F4804">
      <w:pPr>
        <w:pStyle w:val="ReportMain"/>
        <w:numPr>
          <w:ilvl w:val="0"/>
          <w:numId w:val="34"/>
        </w:numPr>
        <w:tabs>
          <w:tab w:val="left" w:pos="27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12B38">
        <w:rPr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</w:r>
      <w:r w:rsidRPr="00316EE4">
        <w:rPr>
          <w:rFonts w:eastAsia="Times New Roman"/>
          <w:sz w:val="28"/>
          <w:szCs w:val="28"/>
          <w:lang w:eastAsia="ru-RU"/>
        </w:rPr>
        <w:t>;</w:t>
      </w:r>
    </w:p>
    <w:p w:rsidR="003F4804" w:rsidRPr="00316EE4" w:rsidRDefault="003F4804" w:rsidP="003F480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выставляется студенту, который </w:t>
      </w:r>
      <w:r w:rsidRPr="00316EE4">
        <w:rPr>
          <w:rFonts w:ascii="Times New Roman" w:hAnsi="Times New Roman" w:cs="Times New Roman"/>
          <w:sz w:val="28"/>
          <w:szCs w:val="28"/>
        </w:rPr>
        <w:t xml:space="preserve">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</w:t>
      </w:r>
      <w:r w:rsidRPr="00316EE4">
        <w:rPr>
          <w:rFonts w:ascii="Times New Roman" w:hAnsi="Times New Roman" w:cs="Times New Roman"/>
          <w:sz w:val="28"/>
          <w:szCs w:val="28"/>
        </w:rPr>
        <w:lastRenderedPageBreak/>
        <w:t>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</w:t>
      </w:r>
      <w:r>
        <w:rPr>
          <w:rFonts w:ascii="Times New Roman" w:hAnsi="Times New Roman" w:cs="Times New Roman"/>
          <w:sz w:val="28"/>
          <w:szCs w:val="28"/>
        </w:rPr>
        <w:t>ательности. Выводы поверхностны</w:t>
      </w:r>
      <w:r w:rsidRPr="0031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804" w:rsidRPr="002D6466" w:rsidRDefault="003F4804" w:rsidP="003F480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форме тестирования (таблица 1)</w:t>
      </w:r>
    </w:p>
    <w:p w:rsidR="003F4804" w:rsidRDefault="003F4804" w:rsidP="003F4804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bookmarkStart w:id="27" w:name="_Toc534396315"/>
      <w:bookmarkStart w:id="28" w:name="_Toc534403054"/>
      <w:bookmarkStart w:id="29" w:name="_Toc534660599"/>
      <w:bookmarkStart w:id="30" w:name="_Toc646122"/>
      <w:bookmarkStart w:id="31" w:name="_Toc2003925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7"/>
      <w:bookmarkEnd w:id="28"/>
      <w:bookmarkEnd w:id="29"/>
      <w:bookmarkEnd w:id="30"/>
      <w:bookmarkEnd w:id="31"/>
    </w:p>
    <w:p w:rsidR="003F4804" w:rsidRPr="003F4804" w:rsidRDefault="003F4804" w:rsidP="003F4804"/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3F4804" w:rsidRPr="002D6466" w:rsidTr="00DF2FB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04" w:rsidRPr="002D6466" w:rsidRDefault="003F4804" w:rsidP="00DF2FB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04" w:rsidRPr="002D6466" w:rsidRDefault="003F4804" w:rsidP="00DF2FB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04" w:rsidRPr="002D6466" w:rsidRDefault="003F4804" w:rsidP="00DF2FB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3F4804" w:rsidRPr="002D6466" w:rsidTr="00DF2FB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04" w:rsidRPr="002D6466" w:rsidRDefault="003F4804" w:rsidP="00DF2FB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04" w:rsidRPr="002D6466" w:rsidRDefault="003F4804" w:rsidP="00DF2FB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04" w:rsidRPr="002D6466" w:rsidRDefault="003F4804" w:rsidP="00DF2FB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3F4804" w:rsidRPr="002D6466" w:rsidTr="00DF2FB0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04" w:rsidRPr="002D6466" w:rsidRDefault="003F4804" w:rsidP="00DF2FB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04" w:rsidRPr="002D6466" w:rsidRDefault="003F4804" w:rsidP="00DF2FB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4804" w:rsidRPr="002D6466" w:rsidRDefault="003F4804" w:rsidP="00DF2FB0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</w:tbl>
    <w:p w:rsidR="003F4804" w:rsidRDefault="003F4804" w:rsidP="003F480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4804" w:rsidRPr="00D62102" w:rsidRDefault="003F4804" w:rsidP="003F480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подготовки к итоговой форме контроля:</w:t>
      </w:r>
    </w:p>
    <w:p w:rsidR="003F4804" w:rsidRPr="00D62102" w:rsidRDefault="003F4804" w:rsidP="003F4804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билетам</w:t>
      </w:r>
    </w:p>
    <w:p w:rsidR="003F4804" w:rsidRPr="00D62102" w:rsidRDefault="003F4804" w:rsidP="003F480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0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3F4804" w:rsidRPr="00D62102" w:rsidRDefault="003F4804" w:rsidP="003F480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3F4804" w:rsidRPr="00D62102" w:rsidRDefault="003F4804" w:rsidP="003F480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оптимизация знаний, что поможет сформировать общий ориентир в сложном материале и позволит отвечающему студенту лучше показать свои познания (точнее – ориентировку в знаниях, что намного важнее знания «запомненного» и «тут же забытого» после сдачи).</w:t>
      </w:r>
    </w:p>
    <w:p w:rsidR="003F4804" w:rsidRPr="00D62102" w:rsidRDefault="003F4804" w:rsidP="003F480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1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ответе на вопрос билета студент сначала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3F4804" w:rsidRPr="00D62102" w:rsidRDefault="003F4804" w:rsidP="003F4804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10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621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естирование</w:t>
      </w:r>
    </w:p>
    <w:p w:rsidR="003F4804" w:rsidRPr="00D62102" w:rsidRDefault="003F4804" w:rsidP="003F480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D62102">
        <w:rPr>
          <w:rFonts w:ascii="Times New Roman" w:hAnsi="Times New Roman" w:cs="Times New Roman"/>
          <w:sz w:val="28"/>
        </w:rPr>
        <w:lastRenderedPageBreak/>
        <w:t xml:space="preserve">При самостоятельной подготовке к тестированию студенту необходимо: </w:t>
      </w:r>
    </w:p>
    <w:p w:rsidR="003F4804" w:rsidRPr="00D62102" w:rsidRDefault="003F4804" w:rsidP="003F480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D62102">
        <w:rPr>
          <w:rFonts w:ascii="Times New Roman" w:hAnsi="Times New Roman" w:cs="Times New Roman"/>
          <w:sz w:val="28"/>
        </w:rPr>
        <w:t xml:space="preserve">1) готовясь к тестированию, проработать информационный материал по дисциплине. Проконсультироваться с преподавателем по вопросу выбора учебной литературы. </w:t>
      </w:r>
    </w:p>
    <w:p w:rsidR="003F4804" w:rsidRPr="00D62102" w:rsidRDefault="003F4804" w:rsidP="003F480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D62102">
        <w:rPr>
          <w:rFonts w:ascii="Times New Roman" w:hAnsi="Times New Roman" w:cs="Times New Roman"/>
          <w:sz w:val="28"/>
        </w:rPr>
        <w:t xml:space="preserve">2)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3F4804" w:rsidRPr="00D62102" w:rsidRDefault="003F4804" w:rsidP="003F480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D62102">
        <w:rPr>
          <w:rFonts w:ascii="Times New Roman" w:hAnsi="Times New Roman" w:cs="Times New Roman"/>
          <w:sz w:val="28"/>
        </w:rPr>
        <w:t xml:space="preserve">3) приступая к работе с тестами, внимательно и до конца прочитать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3F4804" w:rsidRPr="00D62102" w:rsidRDefault="003F4804" w:rsidP="003F480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D62102">
        <w:rPr>
          <w:rFonts w:ascii="Times New Roman" w:hAnsi="Times New Roman" w:cs="Times New Roman"/>
          <w:sz w:val="28"/>
        </w:rPr>
        <w:t xml:space="preserve">4)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3F4804" w:rsidRPr="00D62102" w:rsidRDefault="003F4804" w:rsidP="003F480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D62102">
        <w:rPr>
          <w:rFonts w:ascii="Times New Roman" w:hAnsi="Times New Roman" w:cs="Times New Roman"/>
          <w:sz w:val="28"/>
        </w:rPr>
        <w:t xml:space="preserve">5)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3F4804" w:rsidRPr="00B30B0E" w:rsidRDefault="003F4804" w:rsidP="003F480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D62102">
        <w:rPr>
          <w:rFonts w:ascii="Times New Roman" w:hAnsi="Times New Roman" w:cs="Times New Roman"/>
          <w:sz w:val="28"/>
        </w:rPr>
        <w:t>6) обязательно оставить время для проверки ответов, чтобы избежать механических ошибок.</w:t>
      </w:r>
    </w:p>
    <w:p w:rsidR="003F4804" w:rsidRPr="006454D5" w:rsidRDefault="003F4804" w:rsidP="003F4804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6454D5" w:rsidRDefault="008D4D99" w:rsidP="003F480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56" w:rsidRDefault="00261F56" w:rsidP="00FF0076">
      <w:pPr>
        <w:spacing w:after="0" w:line="240" w:lineRule="auto"/>
      </w:pPr>
      <w:r>
        <w:separator/>
      </w:r>
    </w:p>
  </w:endnote>
  <w:endnote w:type="continuationSeparator" w:id="0">
    <w:p w:rsidR="00261F56" w:rsidRDefault="00261F5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EB12B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CD1A80">
          <w:rPr>
            <w:rFonts w:ascii="Times New Roman" w:hAnsi="Times New Roman" w:cs="Times New Roman"/>
            <w:noProof/>
            <w:sz w:val="24"/>
          </w:rPr>
          <w:t>3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56" w:rsidRDefault="00261F56" w:rsidP="00FF0076">
      <w:pPr>
        <w:spacing w:after="0" w:line="240" w:lineRule="auto"/>
      </w:pPr>
      <w:r>
        <w:separator/>
      </w:r>
    </w:p>
  </w:footnote>
  <w:footnote w:type="continuationSeparator" w:id="0">
    <w:p w:rsidR="00261F56" w:rsidRDefault="00261F5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BD3199"/>
    <w:multiLevelType w:val="hybridMultilevel"/>
    <w:tmpl w:val="41D4C778"/>
    <w:lvl w:ilvl="0" w:tplc="19509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5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3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1"/>
  </w:num>
  <w:num w:numId="34">
    <w:abstractNumId w:val="2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14581"/>
    <w:rsid w:val="000234C4"/>
    <w:rsid w:val="00037786"/>
    <w:rsid w:val="00046231"/>
    <w:rsid w:val="000B1CE8"/>
    <w:rsid w:val="000D2739"/>
    <w:rsid w:val="00101781"/>
    <w:rsid w:val="0014634D"/>
    <w:rsid w:val="0019189A"/>
    <w:rsid w:val="001B02B3"/>
    <w:rsid w:val="001B1DC3"/>
    <w:rsid w:val="001D5F26"/>
    <w:rsid w:val="00217455"/>
    <w:rsid w:val="00231010"/>
    <w:rsid w:val="00233503"/>
    <w:rsid w:val="002477E3"/>
    <w:rsid w:val="002506E7"/>
    <w:rsid w:val="002555CA"/>
    <w:rsid w:val="00261F56"/>
    <w:rsid w:val="00281AE0"/>
    <w:rsid w:val="002A70A8"/>
    <w:rsid w:val="002B348A"/>
    <w:rsid w:val="002B7629"/>
    <w:rsid w:val="002C3C9C"/>
    <w:rsid w:val="002D6C9C"/>
    <w:rsid w:val="002E18CB"/>
    <w:rsid w:val="002E7D03"/>
    <w:rsid w:val="002F5714"/>
    <w:rsid w:val="0030320E"/>
    <w:rsid w:val="003260D6"/>
    <w:rsid w:val="00354DFE"/>
    <w:rsid w:val="00355893"/>
    <w:rsid w:val="003768A4"/>
    <w:rsid w:val="003808BE"/>
    <w:rsid w:val="003A4D73"/>
    <w:rsid w:val="003D3FEA"/>
    <w:rsid w:val="003E36B2"/>
    <w:rsid w:val="003E6916"/>
    <w:rsid w:val="003F4804"/>
    <w:rsid w:val="003F78EE"/>
    <w:rsid w:val="00403C0A"/>
    <w:rsid w:val="00416F1F"/>
    <w:rsid w:val="00446EAC"/>
    <w:rsid w:val="00492911"/>
    <w:rsid w:val="00493B7B"/>
    <w:rsid w:val="00494105"/>
    <w:rsid w:val="004A5996"/>
    <w:rsid w:val="004D1E55"/>
    <w:rsid w:val="004D2C9E"/>
    <w:rsid w:val="004D7923"/>
    <w:rsid w:val="0051784B"/>
    <w:rsid w:val="005320F7"/>
    <w:rsid w:val="00545636"/>
    <w:rsid w:val="00553C6A"/>
    <w:rsid w:val="00572A18"/>
    <w:rsid w:val="00574159"/>
    <w:rsid w:val="00575899"/>
    <w:rsid w:val="005D5474"/>
    <w:rsid w:val="005D5549"/>
    <w:rsid w:val="005E089E"/>
    <w:rsid w:val="00604D48"/>
    <w:rsid w:val="00610F0E"/>
    <w:rsid w:val="00644501"/>
    <w:rsid w:val="006454D5"/>
    <w:rsid w:val="006E4BF3"/>
    <w:rsid w:val="00726084"/>
    <w:rsid w:val="00733C5E"/>
    <w:rsid w:val="00763DD3"/>
    <w:rsid w:val="007716C5"/>
    <w:rsid w:val="007A0D28"/>
    <w:rsid w:val="007A5B48"/>
    <w:rsid w:val="00800D1B"/>
    <w:rsid w:val="0081683A"/>
    <w:rsid w:val="0082553E"/>
    <w:rsid w:val="008533FE"/>
    <w:rsid w:val="00870113"/>
    <w:rsid w:val="00875B1D"/>
    <w:rsid w:val="008B287B"/>
    <w:rsid w:val="008D4983"/>
    <w:rsid w:val="008D4D99"/>
    <w:rsid w:val="008E2548"/>
    <w:rsid w:val="009838CD"/>
    <w:rsid w:val="009B25D1"/>
    <w:rsid w:val="009C0237"/>
    <w:rsid w:val="009D2D0B"/>
    <w:rsid w:val="009F10B7"/>
    <w:rsid w:val="00A17897"/>
    <w:rsid w:val="00A25AEA"/>
    <w:rsid w:val="00A60F3A"/>
    <w:rsid w:val="00AC52C4"/>
    <w:rsid w:val="00AD4292"/>
    <w:rsid w:val="00AD6057"/>
    <w:rsid w:val="00AF7478"/>
    <w:rsid w:val="00B81E60"/>
    <w:rsid w:val="00BA3757"/>
    <w:rsid w:val="00BD3E79"/>
    <w:rsid w:val="00C04F73"/>
    <w:rsid w:val="00C6132D"/>
    <w:rsid w:val="00C6514C"/>
    <w:rsid w:val="00CB074B"/>
    <w:rsid w:val="00CB2227"/>
    <w:rsid w:val="00CD1A80"/>
    <w:rsid w:val="00CD3B7C"/>
    <w:rsid w:val="00D15954"/>
    <w:rsid w:val="00D25B75"/>
    <w:rsid w:val="00D35DA3"/>
    <w:rsid w:val="00D93825"/>
    <w:rsid w:val="00DC3778"/>
    <w:rsid w:val="00DC57F0"/>
    <w:rsid w:val="00DE334E"/>
    <w:rsid w:val="00E07E76"/>
    <w:rsid w:val="00E32E34"/>
    <w:rsid w:val="00E60D34"/>
    <w:rsid w:val="00E87CBE"/>
    <w:rsid w:val="00EB12B0"/>
    <w:rsid w:val="00ED2D70"/>
    <w:rsid w:val="00EE4CC8"/>
    <w:rsid w:val="00EF1E56"/>
    <w:rsid w:val="00EF2A8D"/>
    <w:rsid w:val="00F668F9"/>
    <w:rsid w:val="00F7647D"/>
    <w:rsid w:val="00FA5351"/>
    <w:rsid w:val="00FA6A91"/>
    <w:rsid w:val="00FE47DB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6231-F2E9-4618-B5EC-DD713E93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4594</Words>
  <Characters>26188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62</cp:revision>
  <cp:lastPrinted>2020-01-15T03:16:00Z</cp:lastPrinted>
  <dcterms:created xsi:type="dcterms:W3CDTF">2017-01-18T09:17:00Z</dcterms:created>
  <dcterms:modified xsi:type="dcterms:W3CDTF">2020-01-15T03:17:00Z</dcterms:modified>
</cp:coreProperties>
</file>