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Минобрнауки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D91B34" w:rsidRDefault="00D91B34" w:rsidP="00D91B3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91B34" w:rsidRDefault="00D91B34" w:rsidP="00D91B34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«Б1.Д.Б.24 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Программа академического</w:t>
      </w:r>
      <w:r w:rsidR="00D91B34">
        <w:rPr>
          <w:i/>
          <w:sz w:val="24"/>
          <w:szCs w:val="24"/>
          <w:u w:val="single"/>
        </w:rPr>
        <w:t xml:space="preserve"> </w:t>
      </w:r>
      <w:r w:rsidRPr="00171518">
        <w:rPr>
          <w:i/>
          <w:sz w:val="24"/>
          <w:szCs w:val="24"/>
          <w:u w:val="single"/>
        </w:rPr>
        <w:t>бакалавриата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</w:t>
      </w:r>
      <w:r w:rsidR="00576EE3">
        <w:rPr>
          <w:i/>
          <w:sz w:val="24"/>
          <w:szCs w:val="24"/>
          <w:u w:val="single"/>
        </w:rPr>
        <w:t>о-заочная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</w:t>
      </w:r>
      <w:r w:rsidR="00467B7D">
        <w:rPr>
          <w:sz w:val="24"/>
          <w:szCs w:val="24"/>
        </w:rPr>
        <w:t>2</w:t>
      </w:r>
      <w:r w:rsidR="00D91B34">
        <w:rPr>
          <w:sz w:val="24"/>
          <w:szCs w:val="24"/>
        </w:rPr>
        <w:t>2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F0763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 xml:space="preserve">38.03.01Экономика по дисциплине </w:t>
      </w:r>
      <w:r w:rsidR="00F07638">
        <w:rPr>
          <w:sz w:val="24"/>
        </w:rPr>
        <w:t>«</w:t>
      </w:r>
      <w:r w:rsidR="00F07638">
        <w:rPr>
          <w:i/>
          <w:sz w:val="24"/>
        </w:rPr>
        <w:t>Б1.Д.Б.24 Региональная экономика</w:t>
      </w:r>
      <w:r w:rsidR="00F07638">
        <w:rPr>
          <w:sz w:val="24"/>
        </w:rPr>
        <w:t>»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протокол № __ от «___» __________  20</w:t>
      </w:r>
      <w:r w:rsidR="00392F8C">
        <w:rPr>
          <w:sz w:val="24"/>
          <w:szCs w:val="24"/>
        </w:rPr>
        <w:t>2</w:t>
      </w:r>
      <w:r w:rsidRPr="006014CA">
        <w:rPr>
          <w:sz w:val="24"/>
          <w:szCs w:val="24"/>
        </w:rPr>
        <w:t xml:space="preserve">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</w:t>
      </w:r>
      <w:r w:rsidR="00D91B3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>___</w:t>
      </w:r>
      <w:r w:rsidR="00D91B34">
        <w:rPr>
          <w:sz w:val="24"/>
          <w:szCs w:val="24"/>
          <w:u w:val="single"/>
        </w:rPr>
        <w:t>Н.В. Хомякова</w:t>
      </w:r>
      <w:r>
        <w:rPr>
          <w:sz w:val="24"/>
          <w:szCs w:val="24"/>
          <w:u w:val="single"/>
        </w:rPr>
        <w:t>__</w:t>
      </w:r>
      <w:r w:rsidR="00467B7D">
        <w:rPr>
          <w:sz w:val="24"/>
          <w:szCs w:val="24"/>
          <w:u w:val="single"/>
        </w:rPr>
        <w:t>___________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257AB8" w:rsidRDefault="00257AB8" w:rsidP="00257AB8">
      <w:pPr>
        <w:pStyle w:val="ReportMain"/>
        <w:suppressAutoHyphens/>
        <w:ind w:firstLine="709"/>
        <w:jc w:val="both"/>
        <w:rPr>
          <w:rFonts w:eastAsia="Calibr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D91B34" w:rsidRPr="00833C1F" w:rsidTr="00A9314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1B34" w:rsidRPr="00833C1F" w:rsidTr="00A93148">
        <w:tc>
          <w:tcPr>
            <w:tcW w:w="317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453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</w:tc>
        <w:tc>
          <w:tcPr>
            <w:tcW w:w="2835" w:type="dxa"/>
            <w:shd w:val="clear" w:color="auto" w:fill="auto"/>
          </w:tcPr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Знать: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понятийный и категориальный аппарат региональной экономики;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Уметь: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исследовать региональное экономическое пространство;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давать самостоятельную оценку социально-экономического развития регионов и региональной политики;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разрабатывать направления социально-экономического развития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Владеть: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методами системного анализа социально-экономического развития регионов при решении прикладных задач;</w:t>
            </w:r>
          </w:p>
        </w:tc>
      </w:tr>
      <w:tr w:rsidR="00D91B34" w:rsidRPr="00833C1F" w:rsidTr="00A93148">
        <w:tc>
          <w:tcPr>
            <w:tcW w:w="317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453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Знать:</w:t>
            </w:r>
          </w:p>
          <w:p w:rsidR="00D91B34" w:rsidRDefault="00D91B34" w:rsidP="00945CBF">
            <w:pPr>
              <w:pStyle w:val="ReportMain"/>
              <w:suppressAutoHyphens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экономики;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Уметь: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 xml:space="preserve">- осуществлять эффективный поиск информации о социально-экономическом развитии регионов,  получать, обрабатывать, сохранять источники информации, преобразовывать </w:t>
            </w:r>
            <w:r w:rsidRPr="002E0876">
              <w:lastRenderedPageBreak/>
              <w:t>информацию в знания;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осмысливать процессы, события, явления, происходящие в региональной экономике, оценивать социально-экономические приоритеты в развитии России и ее территорий;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Владеть: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навыками работы с учебной и научной литературой о социально-экономическом развитии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t xml:space="preserve">- </w:t>
            </w:r>
            <w:r w:rsidRPr="002E0876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2E0876">
              <w:t xml:space="preserve"> и определению тенденций социально-экономического развития регионов</w:t>
            </w:r>
            <w:r w:rsidRPr="002E0876">
              <w:rPr>
                <w:bCs/>
                <w:iCs/>
              </w:rPr>
              <w:t>.</w:t>
            </w:r>
          </w:p>
        </w:tc>
      </w:tr>
    </w:tbl>
    <w:p w:rsidR="00D91B34" w:rsidRDefault="00D91B34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поэтапности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логических особенностей регионов, а также межрегиональных, внутрирегиональных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эксклав?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несуверенный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</w:t>
      </w:r>
      <w:r w:rsidRPr="00B965CD">
        <w:rPr>
          <w:sz w:val="24"/>
          <w:szCs w:val="24"/>
        </w:rPr>
        <w:t>а</w:t>
      </w:r>
      <w:r w:rsidRPr="00B965CD">
        <w:rPr>
          <w:sz w:val="24"/>
          <w:szCs w:val="24"/>
        </w:rPr>
        <w:t>ниями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>пад прозводства;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</w:t>
      </w:r>
      <w:r w:rsidRPr="003158E1">
        <w:rPr>
          <w:sz w:val="24"/>
          <w:szCs w:val="24"/>
          <w:lang w:eastAsia="ru-RU"/>
        </w:rPr>
        <w:t>г</w:t>
      </w:r>
      <w:r w:rsidRPr="003158E1">
        <w:rPr>
          <w:sz w:val="24"/>
          <w:szCs w:val="24"/>
          <w:lang w:eastAsia="ru-RU"/>
        </w:rPr>
        <w:t>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сущес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>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малодиверсифицированная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в)п</w:t>
      </w:r>
      <w:r w:rsidRPr="00B965CD">
        <w:rPr>
          <w:sz w:val="24"/>
          <w:szCs w:val="24"/>
        </w:rPr>
        <w:t>роцесс принятия решений в условиях экономической неопределенности и многовариантности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6. Прединвестиционная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ноговариантность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lastRenderedPageBreak/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</w:t>
      </w:r>
      <w:r w:rsidRPr="00A707EC">
        <w:rPr>
          <w:lang w:eastAsia="ru-RU"/>
        </w:rPr>
        <w:t>а</w:t>
      </w:r>
      <w:r w:rsidRPr="00A707EC">
        <w:rPr>
          <w:lang w:eastAsia="ru-RU"/>
        </w:rPr>
        <w:t>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денежные и неденежные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отечес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гиона?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Чем отличается региональный рынок труда от рынка рабочей силы и рынка трудовых </w:t>
      </w:r>
      <w:r w:rsidRPr="00EF0256">
        <w:rPr>
          <w:sz w:val="24"/>
          <w:szCs w:val="24"/>
        </w:rPr>
        <w:lastRenderedPageBreak/>
        <w:t>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«н</w:t>
      </w:r>
      <w:r w:rsidR="00012EFC" w:rsidRPr="00216A7F">
        <w:rPr>
          <w:sz w:val="24"/>
          <w:szCs w:val="24"/>
        </w:rPr>
        <w:t>аукограды</w:t>
      </w:r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гионализме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она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</w:t>
      </w:r>
      <w:r w:rsidRPr="00EF0256">
        <w:rPr>
          <w:sz w:val="24"/>
          <w:szCs w:val="24"/>
        </w:rPr>
        <w:t>к</w:t>
      </w:r>
      <w:r w:rsidRPr="00EF0256">
        <w:rPr>
          <w:sz w:val="24"/>
          <w:szCs w:val="24"/>
        </w:rPr>
        <w:t>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r w:rsidRPr="00EF0256">
              <w:rPr>
                <w:sz w:val="24"/>
                <w:szCs w:val="24"/>
                <w:lang w:val="en-US"/>
              </w:rPr>
              <w:t>ij/xi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A47A4C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Н.Н. Колосовский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В. Кристаллер,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Хекшер,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Айзард,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Мюрдаль,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Лаунхард,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У. Айзард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Гранберг,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Хиршман,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Хагерстранд,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Челинцев,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Тян – Шанский,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А.Л. Поуз,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Маршалова,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Филипов,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М.А. Ягольницер,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Ойкен,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Лимер,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Рассчитайте долю недополучения ВРП в регионе (согласно закону Оукена)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Стекольная и фарфоро-фаянсовая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ны глобализационными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</w:t>
      </w:r>
      <w:r w:rsidRPr="00317D2A">
        <w:rPr>
          <w:sz w:val="24"/>
          <w:szCs w:val="24"/>
        </w:rPr>
        <w:t>с</w:t>
      </w:r>
      <w:r w:rsidRPr="00317D2A">
        <w:rPr>
          <w:sz w:val="24"/>
          <w:szCs w:val="24"/>
        </w:rPr>
        <w:t>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на примере конкретного эксклава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допущеныисследователем при проведении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Типологизация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Наукограды: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0022F9">
              <w:rPr>
                <w:rStyle w:val="3f2"/>
                <w:sz w:val="24"/>
                <w:szCs w:val="24"/>
                <w:u w:val="none"/>
              </w:rPr>
              <w:t>ы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туацию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lastRenderedPageBreak/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</w:t>
            </w:r>
            <w:r w:rsidRPr="006014CA">
              <w:rPr>
                <w:rFonts w:cs="Times New Roman"/>
                <w:sz w:val="24"/>
                <w:szCs w:val="24"/>
              </w:rPr>
              <w:t>т</w:t>
            </w:r>
            <w:r w:rsidRPr="006014CA">
              <w:rPr>
                <w:rFonts w:cs="Times New Roman"/>
                <w:sz w:val="24"/>
                <w:szCs w:val="24"/>
              </w:rPr>
              <w:t>вующих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</w:t>
            </w:r>
            <w:r w:rsidRPr="006014CA">
              <w:rPr>
                <w:sz w:val="24"/>
                <w:szCs w:val="24"/>
              </w:rPr>
              <w:t>п</w:t>
            </w:r>
            <w:r w:rsidRPr="006014CA">
              <w:rPr>
                <w:sz w:val="24"/>
                <w:szCs w:val="24"/>
              </w:rPr>
              <w:t>ределил статьи нормативно-правовых а</w:t>
            </w:r>
            <w:r w:rsidRPr="006014CA">
              <w:rPr>
                <w:sz w:val="24"/>
                <w:szCs w:val="24"/>
              </w:rPr>
              <w:t>к</w:t>
            </w:r>
            <w:r w:rsidRPr="006014CA">
              <w:rPr>
                <w:sz w:val="24"/>
                <w:szCs w:val="24"/>
              </w:rPr>
              <w:t>тов, полно и обоснованно решил прав</w:t>
            </w:r>
            <w:r w:rsidRPr="006014CA">
              <w:rPr>
                <w:sz w:val="24"/>
                <w:szCs w:val="24"/>
              </w:rPr>
              <w:t>о</w:t>
            </w:r>
            <w:r w:rsidRPr="006014CA">
              <w:rPr>
                <w:sz w:val="24"/>
                <w:szCs w:val="24"/>
              </w:rPr>
              <w:t>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E5" w:rsidRDefault="003430E5" w:rsidP="004B6498">
      <w:pPr>
        <w:spacing w:after="0" w:line="240" w:lineRule="auto"/>
      </w:pPr>
      <w:r>
        <w:separator/>
      </w:r>
    </w:p>
  </w:endnote>
  <w:endnote w:type="continuationSeparator" w:id="1">
    <w:p w:rsidR="003430E5" w:rsidRDefault="003430E5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794CD3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965C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6EE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E5" w:rsidRDefault="003430E5" w:rsidP="004B6498">
      <w:pPr>
        <w:spacing w:after="0" w:line="240" w:lineRule="auto"/>
      </w:pPr>
      <w:r>
        <w:separator/>
      </w:r>
    </w:p>
  </w:footnote>
  <w:footnote w:type="continuationSeparator" w:id="1">
    <w:p w:rsidR="003430E5" w:rsidRDefault="003430E5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98"/>
    <w:rsid w:val="000022F9"/>
    <w:rsid w:val="00010C48"/>
    <w:rsid w:val="00012EFC"/>
    <w:rsid w:val="00077434"/>
    <w:rsid w:val="000C269D"/>
    <w:rsid w:val="000F63FD"/>
    <w:rsid w:val="001352FD"/>
    <w:rsid w:val="0016602C"/>
    <w:rsid w:val="00171518"/>
    <w:rsid w:val="001F72C0"/>
    <w:rsid w:val="00216A7F"/>
    <w:rsid w:val="00257AB8"/>
    <w:rsid w:val="00270090"/>
    <w:rsid w:val="00285F15"/>
    <w:rsid w:val="002E3E1D"/>
    <w:rsid w:val="003158E1"/>
    <w:rsid w:val="00317D2A"/>
    <w:rsid w:val="003430E5"/>
    <w:rsid w:val="00355D12"/>
    <w:rsid w:val="00392F8C"/>
    <w:rsid w:val="00467B7D"/>
    <w:rsid w:val="004B6498"/>
    <w:rsid w:val="004E1E2F"/>
    <w:rsid w:val="004E3558"/>
    <w:rsid w:val="004F6DD9"/>
    <w:rsid w:val="0050612B"/>
    <w:rsid w:val="005643E8"/>
    <w:rsid w:val="00576EE3"/>
    <w:rsid w:val="00654907"/>
    <w:rsid w:val="006B16A6"/>
    <w:rsid w:val="006C3216"/>
    <w:rsid w:val="00794CD3"/>
    <w:rsid w:val="008C3386"/>
    <w:rsid w:val="00963571"/>
    <w:rsid w:val="00A47A4C"/>
    <w:rsid w:val="00AB7EAE"/>
    <w:rsid w:val="00B243F2"/>
    <w:rsid w:val="00B914B6"/>
    <w:rsid w:val="00B965CD"/>
    <w:rsid w:val="00C20FB5"/>
    <w:rsid w:val="00C63AC3"/>
    <w:rsid w:val="00CC0643"/>
    <w:rsid w:val="00D53F7E"/>
    <w:rsid w:val="00D91B34"/>
    <w:rsid w:val="00DE7AAD"/>
    <w:rsid w:val="00DF4D0E"/>
    <w:rsid w:val="00EF0256"/>
    <w:rsid w:val="00F0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9475</Words>
  <Characters>54012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Пользователь Windows</cp:lastModifiedBy>
  <cp:revision>17</cp:revision>
  <dcterms:created xsi:type="dcterms:W3CDTF">2019-09-14T06:00:00Z</dcterms:created>
  <dcterms:modified xsi:type="dcterms:W3CDTF">2022-03-20T21:06:00Z</dcterms:modified>
</cp:coreProperties>
</file>