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ED2" w:rsidRPr="00A24EB7" w:rsidRDefault="003D3ED2" w:rsidP="00B367C1">
      <w:pPr>
        <w:pStyle w:val="ReportHead"/>
        <w:suppressAutoHyphens/>
      </w:pPr>
      <w:r w:rsidRPr="00A24EB7">
        <w:t>Минобрнауки России</w:t>
      </w:r>
    </w:p>
    <w:p w:rsidR="001A4297" w:rsidRPr="00A24EB7" w:rsidRDefault="001A4297" w:rsidP="00B3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  <w:r w:rsidRPr="00A24EB7">
        <w:rPr>
          <w:rFonts w:ascii="Times New Roman" w:hAnsi="Times New Roman" w:cs="Times New Roman"/>
          <w:sz w:val="28"/>
          <w:szCs w:val="26"/>
        </w:rPr>
        <w:t>Бузулукский гуманитарно-технологический институт</w:t>
      </w:r>
    </w:p>
    <w:p w:rsidR="001A4297" w:rsidRPr="00A24EB7" w:rsidRDefault="001A4297" w:rsidP="00B367C1">
      <w:pPr>
        <w:spacing w:after="0" w:line="240" w:lineRule="auto"/>
        <w:ind w:hanging="426"/>
        <w:jc w:val="center"/>
        <w:rPr>
          <w:rFonts w:ascii="Times New Roman" w:hAnsi="Times New Roman" w:cs="Times New Roman"/>
          <w:sz w:val="28"/>
          <w:szCs w:val="26"/>
        </w:rPr>
      </w:pPr>
      <w:r w:rsidRPr="00A24EB7">
        <w:rPr>
          <w:rFonts w:ascii="Times New Roman" w:hAnsi="Times New Roman" w:cs="Times New Roman"/>
          <w:sz w:val="28"/>
          <w:szCs w:val="26"/>
        </w:rPr>
        <w:t xml:space="preserve">(филиал) федерального государственного бюджетного </w:t>
      </w:r>
    </w:p>
    <w:p w:rsidR="001A4297" w:rsidRPr="00A24EB7" w:rsidRDefault="001A4297" w:rsidP="00B367C1">
      <w:pPr>
        <w:spacing w:after="0" w:line="240" w:lineRule="auto"/>
        <w:ind w:hanging="426"/>
        <w:jc w:val="center"/>
        <w:rPr>
          <w:rFonts w:ascii="Times New Roman" w:hAnsi="Times New Roman" w:cs="Times New Roman"/>
          <w:sz w:val="28"/>
          <w:szCs w:val="26"/>
        </w:rPr>
      </w:pPr>
      <w:r w:rsidRPr="00A24EB7">
        <w:rPr>
          <w:rFonts w:ascii="Times New Roman" w:hAnsi="Times New Roman" w:cs="Times New Roman"/>
          <w:sz w:val="28"/>
          <w:szCs w:val="26"/>
        </w:rPr>
        <w:t>образовательного учреждения</w:t>
      </w:r>
    </w:p>
    <w:p w:rsidR="001A4297" w:rsidRPr="00A24EB7" w:rsidRDefault="001A4297" w:rsidP="00B367C1">
      <w:pPr>
        <w:spacing w:after="0" w:line="240" w:lineRule="auto"/>
        <w:ind w:right="-262"/>
        <w:jc w:val="center"/>
        <w:rPr>
          <w:rFonts w:ascii="Times New Roman" w:hAnsi="Times New Roman" w:cs="Times New Roman"/>
          <w:sz w:val="28"/>
          <w:szCs w:val="26"/>
        </w:rPr>
      </w:pPr>
      <w:r w:rsidRPr="00A24EB7">
        <w:rPr>
          <w:rFonts w:ascii="Times New Roman" w:hAnsi="Times New Roman" w:cs="Times New Roman"/>
          <w:sz w:val="28"/>
          <w:szCs w:val="26"/>
        </w:rPr>
        <w:t xml:space="preserve">высшего </w:t>
      </w:r>
      <w:r w:rsidR="008F4C9F" w:rsidRPr="00A24EB7">
        <w:rPr>
          <w:rFonts w:ascii="Times New Roman" w:hAnsi="Times New Roman" w:cs="Times New Roman"/>
          <w:sz w:val="28"/>
          <w:szCs w:val="26"/>
        </w:rPr>
        <w:t xml:space="preserve">профессионального </w:t>
      </w:r>
      <w:r w:rsidRPr="00A24EB7">
        <w:rPr>
          <w:rFonts w:ascii="Times New Roman" w:hAnsi="Times New Roman" w:cs="Times New Roman"/>
          <w:sz w:val="28"/>
          <w:szCs w:val="26"/>
        </w:rPr>
        <w:t>образования</w:t>
      </w:r>
    </w:p>
    <w:p w:rsidR="001A4297" w:rsidRPr="00A24EB7" w:rsidRDefault="001A4297" w:rsidP="00B367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EB7">
        <w:rPr>
          <w:rFonts w:ascii="Times New Roman" w:hAnsi="Times New Roman" w:cs="Times New Roman"/>
          <w:b/>
          <w:sz w:val="28"/>
          <w:szCs w:val="28"/>
        </w:rPr>
        <w:t>«Оренбургский государственный университет»</w:t>
      </w:r>
    </w:p>
    <w:p w:rsidR="001A4297" w:rsidRPr="00A24EB7" w:rsidRDefault="001A4297" w:rsidP="00B367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297" w:rsidRPr="00A24EB7" w:rsidRDefault="001A4297" w:rsidP="00B367C1">
      <w:pPr>
        <w:keepNext/>
        <w:suppressLineNumbers/>
        <w:spacing w:after="0" w:line="240" w:lineRule="auto"/>
        <w:jc w:val="center"/>
        <w:outlineLvl w:val="3"/>
        <w:rPr>
          <w:rFonts w:ascii="Times New Roman" w:hAnsi="Times New Roman" w:cs="Times New Roman"/>
          <w:i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t xml:space="preserve">Кафедра </w:t>
      </w:r>
      <w:r w:rsidRPr="00A24EB7">
        <w:rPr>
          <w:rFonts w:ascii="Times New Roman" w:hAnsi="Times New Roman" w:cs="Times New Roman"/>
          <w:i/>
          <w:sz w:val="28"/>
          <w:szCs w:val="28"/>
        </w:rPr>
        <w:t>«</w:t>
      </w:r>
      <w:r w:rsidR="006D1B02" w:rsidRPr="00A24EB7">
        <w:rPr>
          <w:rFonts w:ascii="Times New Roman" w:hAnsi="Times New Roman" w:cs="Times New Roman"/>
          <w:i/>
          <w:sz w:val="28"/>
          <w:szCs w:val="28"/>
        </w:rPr>
        <w:t>Техническая эксплуатация и ремонта автомобилей</w:t>
      </w:r>
      <w:r w:rsidRPr="00A24EB7">
        <w:rPr>
          <w:rFonts w:ascii="Times New Roman" w:hAnsi="Times New Roman" w:cs="Times New Roman"/>
          <w:i/>
          <w:sz w:val="28"/>
          <w:szCs w:val="28"/>
        </w:rPr>
        <w:t>»</w:t>
      </w:r>
    </w:p>
    <w:p w:rsidR="00350AD1" w:rsidRPr="00A24EB7" w:rsidRDefault="00350AD1" w:rsidP="00B3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4297" w:rsidRPr="00A24EB7" w:rsidRDefault="001A4297" w:rsidP="00B3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4297" w:rsidRPr="00A24EB7" w:rsidRDefault="001A4297" w:rsidP="00B3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4297" w:rsidRPr="00A24EB7" w:rsidRDefault="001A4297" w:rsidP="00B3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1A4297" w:rsidP="00B367C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24EB7">
        <w:rPr>
          <w:rFonts w:ascii="Times New Roman" w:hAnsi="Times New Roman" w:cs="Times New Roman"/>
          <w:i/>
          <w:sz w:val="28"/>
          <w:szCs w:val="28"/>
        </w:rPr>
        <w:t>А.О. Шустерман</w:t>
      </w:r>
    </w:p>
    <w:p w:rsidR="00350AD1" w:rsidRPr="00A24EB7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C86" w:rsidRPr="00A24EB7" w:rsidRDefault="00350AD1" w:rsidP="00B367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EB7">
        <w:rPr>
          <w:rFonts w:ascii="Times New Roman" w:hAnsi="Times New Roman" w:cs="Times New Roman"/>
          <w:b/>
          <w:sz w:val="28"/>
          <w:szCs w:val="28"/>
        </w:rPr>
        <w:t xml:space="preserve">Методические </w:t>
      </w:r>
      <w:r w:rsidR="009A3C30" w:rsidRPr="00A24EB7">
        <w:rPr>
          <w:rFonts w:ascii="Times New Roman" w:hAnsi="Times New Roman" w:cs="Times New Roman"/>
          <w:b/>
          <w:sz w:val="28"/>
          <w:szCs w:val="28"/>
        </w:rPr>
        <w:t>указания</w:t>
      </w:r>
    </w:p>
    <w:p w:rsidR="00350AD1" w:rsidRPr="00A24EB7" w:rsidRDefault="00350AD1" w:rsidP="00B367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EB7">
        <w:rPr>
          <w:rFonts w:ascii="Times New Roman" w:hAnsi="Times New Roman" w:cs="Times New Roman"/>
          <w:b/>
          <w:sz w:val="28"/>
          <w:szCs w:val="28"/>
        </w:rPr>
        <w:t>по освоению дисциплин</w:t>
      </w:r>
      <w:r w:rsidR="00364C86" w:rsidRPr="00A24EB7">
        <w:rPr>
          <w:rFonts w:ascii="Times New Roman" w:hAnsi="Times New Roman" w:cs="Times New Roman"/>
          <w:b/>
          <w:sz w:val="28"/>
          <w:szCs w:val="28"/>
        </w:rPr>
        <w:t>ы «</w:t>
      </w:r>
      <w:r w:rsidR="001C5D29" w:rsidRPr="00A24EB7">
        <w:rPr>
          <w:rFonts w:ascii="Times New Roman" w:hAnsi="Times New Roman" w:cs="Times New Roman"/>
          <w:b/>
          <w:sz w:val="28"/>
        </w:rPr>
        <w:t>Строительство и содержание внутрипромысловых дорог и объектов нефтегазодобычи</w:t>
      </w:r>
      <w:r w:rsidR="00364C86" w:rsidRPr="00A24EB7">
        <w:rPr>
          <w:rFonts w:ascii="Times New Roman" w:hAnsi="Times New Roman" w:cs="Times New Roman"/>
          <w:b/>
          <w:sz w:val="28"/>
          <w:szCs w:val="28"/>
        </w:rPr>
        <w:t>»</w:t>
      </w:r>
    </w:p>
    <w:p w:rsidR="00350AD1" w:rsidRPr="00A24EB7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9A3C30" w:rsidRPr="00A24EB7" w:rsidRDefault="009A3C30" w:rsidP="00B367C1">
      <w:pPr>
        <w:pStyle w:val="ReportHead"/>
        <w:suppressAutoHyphens/>
        <w:spacing w:line="360" w:lineRule="auto"/>
      </w:pPr>
      <w:r w:rsidRPr="00A24EB7">
        <w:t>Уровень высшего образования</w:t>
      </w:r>
    </w:p>
    <w:p w:rsidR="009A3C30" w:rsidRPr="00A24EB7" w:rsidRDefault="009A3C30" w:rsidP="00B367C1">
      <w:pPr>
        <w:pStyle w:val="ReportHead"/>
        <w:suppressAutoHyphens/>
        <w:spacing w:line="360" w:lineRule="auto"/>
      </w:pPr>
      <w:r w:rsidRPr="00A24EB7">
        <w:t>БАКАЛАВРИАТ</w:t>
      </w:r>
    </w:p>
    <w:p w:rsidR="009A3C30" w:rsidRPr="00A24EB7" w:rsidRDefault="009A3C30" w:rsidP="00B367C1">
      <w:pPr>
        <w:pStyle w:val="ReportHead"/>
        <w:suppressAutoHyphens/>
      </w:pPr>
      <w:r w:rsidRPr="00A24EB7">
        <w:t>Направление подготовки</w:t>
      </w:r>
    </w:p>
    <w:p w:rsidR="009A3C30" w:rsidRPr="00A24EB7" w:rsidRDefault="009A3C30" w:rsidP="00B367C1">
      <w:pPr>
        <w:pStyle w:val="ReportHead"/>
        <w:suppressAutoHyphens/>
        <w:rPr>
          <w:i/>
          <w:u w:val="single"/>
        </w:rPr>
      </w:pPr>
      <w:r w:rsidRPr="00A24EB7">
        <w:rPr>
          <w:i/>
          <w:u w:val="single"/>
        </w:rPr>
        <w:t>23.03.03 Эксплуатация транспортно-технологических машин и комплексов</w:t>
      </w:r>
    </w:p>
    <w:p w:rsidR="009A3C30" w:rsidRPr="00A24EB7" w:rsidRDefault="009A3C30" w:rsidP="00B367C1">
      <w:pPr>
        <w:pStyle w:val="ReportHead"/>
        <w:suppressAutoHyphens/>
        <w:rPr>
          <w:vertAlign w:val="superscript"/>
        </w:rPr>
      </w:pPr>
      <w:r w:rsidRPr="00A24EB7">
        <w:rPr>
          <w:vertAlign w:val="superscript"/>
        </w:rPr>
        <w:t>(код и наименование направления подготовки)</w:t>
      </w:r>
    </w:p>
    <w:p w:rsidR="009A3C30" w:rsidRPr="00A24EB7" w:rsidRDefault="009A3C30" w:rsidP="00B367C1">
      <w:pPr>
        <w:pStyle w:val="ReportHead"/>
        <w:suppressAutoHyphens/>
        <w:rPr>
          <w:i/>
          <w:u w:val="single"/>
        </w:rPr>
      </w:pPr>
      <w:r w:rsidRPr="00A24EB7">
        <w:rPr>
          <w:i/>
          <w:u w:val="single"/>
        </w:rPr>
        <w:t>Сервис транспортных и технологических машин и оборудования (нефтегазодобыча)</w:t>
      </w:r>
    </w:p>
    <w:p w:rsidR="009A3C30" w:rsidRPr="00A24EB7" w:rsidRDefault="009A3C30" w:rsidP="00B367C1">
      <w:pPr>
        <w:pStyle w:val="ReportHead"/>
        <w:suppressAutoHyphens/>
        <w:rPr>
          <w:vertAlign w:val="superscript"/>
        </w:rPr>
      </w:pPr>
      <w:r w:rsidRPr="00A24EB7">
        <w:rPr>
          <w:vertAlign w:val="superscript"/>
        </w:rPr>
        <w:t xml:space="preserve"> (наименование направленности (профиля) образовательной программы)</w:t>
      </w:r>
    </w:p>
    <w:p w:rsidR="009A3C30" w:rsidRPr="00A24EB7" w:rsidRDefault="009A3C30" w:rsidP="00B367C1">
      <w:pPr>
        <w:pStyle w:val="ReportHead"/>
        <w:suppressAutoHyphens/>
      </w:pPr>
    </w:p>
    <w:p w:rsidR="009A3C30" w:rsidRPr="00A24EB7" w:rsidRDefault="009A3C30" w:rsidP="00B367C1">
      <w:pPr>
        <w:pStyle w:val="ReportHead"/>
        <w:suppressAutoHyphens/>
      </w:pPr>
      <w:r w:rsidRPr="00A24EB7">
        <w:t>Квалификация</w:t>
      </w:r>
    </w:p>
    <w:p w:rsidR="009A3C30" w:rsidRPr="00A24EB7" w:rsidRDefault="009A3C30" w:rsidP="00B367C1">
      <w:pPr>
        <w:pStyle w:val="ReportHead"/>
        <w:suppressAutoHyphens/>
        <w:rPr>
          <w:i/>
          <w:u w:val="single"/>
        </w:rPr>
      </w:pPr>
      <w:r w:rsidRPr="00A24EB7">
        <w:rPr>
          <w:i/>
          <w:u w:val="single"/>
        </w:rPr>
        <w:t>Бакалавр</w:t>
      </w:r>
    </w:p>
    <w:p w:rsidR="009A3C30" w:rsidRPr="00A24EB7" w:rsidRDefault="009A3C30" w:rsidP="00B367C1">
      <w:pPr>
        <w:pStyle w:val="ReportHead"/>
        <w:suppressAutoHyphens/>
      </w:pPr>
      <w:r w:rsidRPr="00A24EB7">
        <w:t>Форма обучения</w:t>
      </w:r>
    </w:p>
    <w:p w:rsidR="009A3C30" w:rsidRPr="00A24EB7" w:rsidRDefault="009A3C30" w:rsidP="00B367C1">
      <w:pPr>
        <w:pStyle w:val="ReportHead"/>
        <w:suppressAutoHyphens/>
        <w:rPr>
          <w:i/>
          <w:u w:val="single"/>
        </w:rPr>
      </w:pPr>
      <w:bookmarkStart w:id="0" w:name="BookmarkWhereDelChr13"/>
      <w:bookmarkEnd w:id="0"/>
      <w:r w:rsidRPr="00A24EB7">
        <w:rPr>
          <w:i/>
          <w:u w:val="single"/>
        </w:rPr>
        <w:t>Заочная</w:t>
      </w:r>
    </w:p>
    <w:p w:rsidR="00350AD1" w:rsidRPr="00A24EB7" w:rsidRDefault="00350AD1" w:rsidP="00B3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297" w:rsidRPr="00A24EB7" w:rsidRDefault="001A4297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lastRenderedPageBreak/>
        <w:t>Бузулук 201</w:t>
      </w:r>
      <w:r w:rsidR="008F4C9F" w:rsidRPr="00A24EB7">
        <w:rPr>
          <w:rFonts w:ascii="Times New Roman" w:hAnsi="Times New Roman" w:cs="Times New Roman"/>
          <w:sz w:val="28"/>
          <w:szCs w:val="28"/>
        </w:rPr>
        <w:t>5</w:t>
      </w:r>
    </w:p>
    <w:p w:rsidR="001A4297" w:rsidRPr="00A24EB7" w:rsidRDefault="001A4297" w:rsidP="00B367C1">
      <w:pPr>
        <w:pStyle w:val="11"/>
        <w:rPr>
          <w:bCs/>
          <w:sz w:val="28"/>
          <w:szCs w:val="28"/>
        </w:rPr>
      </w:pPr>
    </w:p>
    <w:p w:rsidR="009A3C30" w:rsidRPr="00A24EB7" w:rsidRDefault="001C5D29" w:rsidP="00B367C1">
      <w:pPr>
        <w:tabs>
          <w:tab w:val="left" w:pos="851"/>
          <w:tab w:val="left" w:pos="1560"/>
          <w:tab w:val="left" w:pos="4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sz w:val="28"/>
        </w:rPr>
        <w:t>Строительство и содержание внутрипромысловых дорог и объектов нефтегазодобычи</w:t>
      </w:r>
      <w:r w:rsidR="009A3C30" w:rsidRPr="00A24EB7">
        <w:rPr>
          <w:rFonts w:ascii="Times New Roman" w:hAnsi="Times New Roman" w:cs="Times New Roman"/>
          <w:sz w:val="28"/>
          <w:szCs w:val="28"/>
        </w:rPr>
        <w:t>: методические указания для обучающихся по освоению дисциплины / А.О. Шустерман; Бузулукский гуманитарно-технолог. ин-т (филиал)  ОГУ. – Бузулук: БГТИ (филиал) ОГУ, 2015.</w:t>
      </w:r>
    </w:p>
    <w:p w:rsidR="009A3C30" w:rsidRPr="00A24EB7" w:rsidRDefault="009A3C30" w:rsidP="00B367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sz w:val="28"/>
          <w:szCs w:val="28"/>
        </w:rPr>
        <w:t xml:space="preserve">Составитель ____________________ </w:t>
      </w:r>
      <w:r w:rsidR="00334770" w:rsidRPr="00A24EB7">
        <w:rPr>
          <w:rFonts w:ascii="Times New Roman" w:eastAsia="Times New Roman" w:hAnsi="Times New Roman" w:cs="Times New Roman"/>
          <w:sz w:val="28"/>
          <w:szCs w:val="28"/>
        </w:rPr>
        <w:t>А.О. Шустерман</w:t>
      </w:r>
    </w:p>
    <w:p w:rsidR="009A3C30" w:rsidRPr="00A24EB7" w:rsidRDefault="009A3C30" w:rsidP="00B367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sz w:val="28"/>
          <w:szCs w:val="28"/>
        </w:rPr>
        <w:t>«___»______________2015 г.</w:t>
      </w:r>
    </w:p>
    <w:p w:rsidR="009A3C30" w:rsidRPr="00A24EB7" w:rsidRDefault="009A3C30" w:rsidP="00B367C1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pStyle w:val="ReportHead"/>
        <w:suppressAutoHyphens/>
        <w:ind w:firstLine="567"/>
        <w:jc w:val="both"/>
        <w:rPr>
          <w:szCs w:val="28"/>
        </w:rPr>
      </w:pPr>
      <w:r w:rsidRPr="00A24EB7">
        <w:rPr>
          <w:szCs w:val="28"/>
        </w:rPr>
        <w:t>Методические указания предназначены для студентов направления подготовки 23.03.03 Эксплуатация транспортно-технологических машин и комплексов заочного обучения.</w:t>
      </w:r>
      <w:r w:rsidRPr="00A24EB7">
        <w:rPr>
          <w:color w:val="FF0000"/>
          <w:szCs w:val="28"/>
        </w:rPr>
        <w:t xml:space="preserve"> </w:t>
      </w:r>
    </w:p>
    <w:p w:rsidR="009A3C30" w:rsidRPr="00A24EB7" w:rsidRDefault="009A3C30" w:rsidP="00B367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A3C30" w:rsidRPr="00A24EB7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t>Методические указания для обучающихся по освоению дисциплины</w:t>
      </w:r>
      <w:r w:rsidRPr="00A24EB7">
        <w:rPr>
          <w:rFonts w:ascii="Times New Roman" w:eastAsia="Times New Roman" w:hAnsi="Times New Roman" w:cs="Times New Roman"/>
          <w:sz w:val="28"/>
          <w:szCs w:val="28"/>
        </w:rPr>
        <w:t xml:space="preserve"> являются приложением к рабочей программе по дисциплине.</w:t>
      </w:r>
    </w:p>
    <w:p w:rsidR="009A3C30" w:rsidRPr="00A24EB7" w:rsidRDefault="009A3C30" w:rsidP="00B367C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5AC4" w:rsidRPr="00A24EB7" w:rsidRDefault="007C5AC4" w:rsidP="00B367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A24EB7">
        <w:rPr>
          <w:rFonts w:ascii="Times New Roman" w:eastAsia="Times New Roman" w:hAnsi="Times New Roman" w:cs="Times New Roman"/>
          <w:b/>
          <w:bCs/>
          <w:sz w:val="28"/>
          <w:szCs w:val="24"/>
        </w:rPr>
        <w:t>Содержание</w:t>
      </w:r>
    </w:p>
    <w:p w:rsidR="00382D68" w:rsidRPr="00A24EB7" w:rsidRDefault="00382D68" w:rsidP="00B367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dt>
      <w:sdtPr>
        <w:rPr>
          <w:rFonts w:ascii="Times New Roman" w:eastAsiaTheme="minorEastAsia" w:hAnsi="Times New Roman" w:cs="Times New Roman"/>
          <w:bCs w:val="0"/>
          <w:color w:val="auto"/>
          <w:sz w:val="22"/>
          <w:szCs w:val="22"/>
          <w:lang w:eastAsia="ru-RU"/>
        </w:rPr>
        <w:id w:val="774986112"/>
        <w:docPartObj>
          <w:docPartGallery w:val="Table of Contents"/>
          <w:docPartUnique/>
        </w:docPartObj>
      </w:sdtPr>
      <w:sdtEndPr>
        <w:rPr>
          <w:b/>
        </w:rPr>
      </w:sdtEndPr>
      <w:sdtContent>
        <w:p w:rsidR="002F0BFF" w:rsidRPr="00A24EB7" w:rsidRDefault="002F0BFF" w:rsidP="00B367C1">
          <w:pPr>
            <w:pStyle w:val="aff0"/>
            <w:spacing w:before="0" w:line="240" w:lineRule="auto"/>
            <w:jc w:val="both"/>
            <w:rPr>
              <w:rFonts w:ascii="Times New Roman" w:hAnsi="Times New Roman" w:cs="Times New Roman"/>
              <w:color w:val="auto"/>
            </w:rPr>
          </w:pPr>
        </w:p>
        <w:p w:rsidR="002F0BFF" w:rsidRPr="00A24EB7" w:rsidRDefault="002F0BFF" w:rsidP="00B367C1">
          <w:pPr>
            <w:pStyle w:val="18"/>
            <w:tabs>
              <w:tab w:val="right" w:leader="dot" w:pos="9630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A24EB7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A24EB7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A24EB7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66217638" w:history="1">
            <w:r w:rsidRPr="00A24EB7">
              <w:rPr>
                <w:rStyle w:val="aa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Введение</w:t>
            </w:r>
            <w:r w:rsidRPr="00A24EB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  <w:r w:rsidR="003D3F31" w:rsidRPr="00A24EB7">
            <w:rPr>
              <w:rFonts w:ascii="Times New Roman" w:hAnsi="Times New Roman" w:cs="Times New Roman"/>
              <w:noProof/>
              <w:sz w:val="28"/>
              <w:szCs w:val="28"/>
            </w:rPr>
            <w:t>4</w:t>
          </w:r>
        </w:p>
        <w:p w:rsidR="002F0BFF" w:rsidRPr="00A24EB7" w:rsidRDefault="009A3C30" w:rsidP="00B367C1">
          <w:pPr>
            <w:pStyle w:val="18"/>
            <w:tabs>
              <w:tab w:val="right" w:leader="dot" w:pos="9630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A24EB7">
            <w:rPr>
              <w:rFonts w:ascii="Times New Roman" w:hAnsi="Times New Roman" w:cs="Times New Roman"/>
              <w:sz w:val="28"/>
              <w:szCs w:val="28"/>
            </w:rPr>
            <w:t>1 Виды работ студентов……………………………………………………………..</w:t>
          </w:r>
          <w:r w:rsidR="003D3F31" w:rsidRPr="00A24EB7">
            <w:rPr>
              <w:rFonts w:ascii="Times New Roman" w:hAnsi="Times New Roman" w:cs="Times New Roman"/>
              <w:sz w:val="28"/>
              <w:szCs w:val="28"/>
            </w:rPr>
            <w:t>5</w:t>
          </w:r>
          <w:hyperlink w:anchor="_Toc466217639" w:history="1"/>
        </w:p>
        <w:p w:rsidR="002F0BFF" w:rsidRPr="00A24EB7" w:rsidRDefault="009A3C30" w:rsidP="00B367C1">
          <w:pPr>
            <w:pStyle w:val="18"/>
            <w:tabs>
              <w:tab w:val="right" w:leader="dot" w:pos="9630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A24EB7">
            <w:rPr>
              <w:rFonts w:ascii="Times New Roman" w:hAnsi="Times New Roman" w:cs="Times New Roman"/>
              <w:sz w:val="28"/>
              <w:szCs w:val="28"/>
            </w:rPr>
            <w:t>2 Основные виды работ студентов и особенности их проведения при изучении курса</w:t>
          </w:r>
          <w:r w:rsidR="003D3F31" w:rsidRPr="00A24EB7">
            <w:rPr>
              <w:rFonts w:ascii="Times New Roman" w:hAnsi="Times New Roman" w:cs="Times New Roman"/>
              <w:sz w:val="28"/>
              <w:szCs w:val="28"/>
            </w:rPr>
            <w:t>…………………………………………………………………………………..5</w:t>
          </w:r>
        </w:p>
        <w:p w:rsidR="002F0BFF" w:rsidRPr="00A24EB7" w:rsidRDefault="002F0BFF" w:rsidP="00B367C1">
          <w:pPr>
            <w:pStyle w:val="28"/>
            <w:tabs>
              <w:tab w:val="right" w:leader="dot" w:pos="9630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</w:p>
        <w:p w:rsidR="002F0BFF" w:rsidRPr="00A24EB7" w:rsidRDefault="002F0BFF" w:rsidP="00B367C1">
          <w:pPr>
            <w:spacing w:after="0" w:line="24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A24EB7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382D68" w:rsidRPr="00A24EB7" w:rsidRDefault="00382D68" w:rsidP="00B367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2D68" w:rsidRPr="00A24EB7" w:rsidRDefault="00382D68" w:rsidP="00B367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5D59" w:rsidRPr="00A24EB7" w:rsidRDefault="008C5D59" w:rsidP="00B367C1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24EB7"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7C5AC4" w:rsidRPr="00A24EB7" w:rsidRDefault="007C5AC4" w:rsidP="00B367C1">
      <w:pPr>
        <w:pStyle w:val="1"/>
        <w:jc w:val="center"/>
      </w:pPr>
      <w:r w:rsidRPr="00A24EB7">
        <w:lastRenderedPageBreak/>
        <w:t>Введение</w:t>
      </w:r>
    </w:p>
    <w:p w:rsidR="001A4297" w:rsidRPr="00A24EB7" w:rsidRDefault="001A4297" w:rsidP="00B367C1">
      <w:pPr>
        <w:spacing w:after="0"/>
        <w:rPr>
          <w:rFonts w:ascii="Times New Roman" w:hAnsi="Times New Roman" w:cs="Times New Roman"/>
        </w:rPr>
      </w:pPr>
    </w:p>
    <w:p w:rsidR="007C5AC4" w:rsidRPr="00A24EB7" w:rsidRDefault="007C5AC4" w:rsidP="00B36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sz w:val="28"/>
          <w:szCs w:val="28"/>
        </w:rPr>
        <w:t>Цель методическ</w:t>
      </w:r>
      <w:r w:rsidR="003D3F31" w:rsidRPr="00A24EB7">
        <w:rPr>
          <w:rFonts w:ascii="Times New Roman" w:eastAsia="Times New Roman" w:hAnsi="Times New Roman" w:cs="Times New Roman"/>
          <w:sz w:val="28"/>
          <w:szCs w:val="28"/>
        </w:rPr>
        <w:t>их указаний – помочь студенту</w:t>
      </w:r>
      <w:r w:rsidRPr="00A24EB7">
        <w:rPr>
          <w:rFonts w:ascii="Times New Roman" w:eastAsia="Times New Roman" w:hAnsi="Times New Roman" w:cs="Times New Roman"/>
          <w:sz w:val="28"/>
          <w:szCs w:val="28"/>
        </w:rPr>
        <w:t xml:space="preserve"> в организ</w:t>
      </w:r>
      <w:r w:rsidR="001B7B1F" w:rsidRPr="00A24EB7">
        <w:rPr>
          <w:rFonts w:ascii="Times New Roman" w:eastAsia="Times New Roman" w:hAnsi="Times New Roman" w:cs="Times New Roman"/>
          <w:sz w:val="28"/>
          <w:szCs w:val="28"/>
        </w:rPr>
        <w:t xml:space="preserve">ации </w:t>
      </w:r>
      <w:r w:rsidR="003D3F31" w:rsidRPr="00A24EB7">
        <w:rPr>
          <w:rFonts w:ascii="Times New Roman" w:eastAsia="Times New Roman" w:hAnsi="Times New Roman" w:cs="Times New Roman"/>
          <w:sz w:val="28"/>
          <w:szCs w:val="28"/>
        </w:rPr>
        <w:t>изучения дисциплины выполнения различных форм аудиторной и самостоятельной работы.</w:t>
      </w:r>
    </w:p>
    <w:p w:rsidR="007C5AC4" w:rsidRPr="00A24EB7" w:rsidRDefault="007C5AC4" w:rsidP="00B36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sz w:val="28"/>
          <w:szCs w:val="28"/>
        </w:rPr>
        <w:t>Для освоения данн</w:t>
      </w:r>
      <w:r w:rsidR="003D3F31" w:rsidRPr="00A24EB7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A24EB7">
        <w:rPr>
          <w:rFonts w:ascii="Times New Roman" w:eastAsia="Times New Roman" w:hAnsi="Times New Roman" w:cs="Times New Roman"/>
          <w:sz w:val="28"/>
          <w:szCs w:val="28"/>
        </w:rPr>
        <w:t xml:space="preserve"> дисциплин</w:t>
      </w:r>
      <w:r w:rsidR="003D3F31" w:rsidRPr="00A24EB7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A24EB7">
        <w:rPr>
          <w:rFonts w:ascii="Times New Roman" w:eastAsia="Times New Roman" w:hAnsi="Times New Roman" w:cs="Times New Roman"/>
          <w:sz w:val="28"/>
          <w:szCs w:val="28"/>
        </w:rPr>
        <w:t xml:space="preserve"> в вузе читаются ле</w:t>
      </w:r>
      <w:r w:rsidR="001A4297" w:rsidRPr="00A24EB7">
        <w:rPr>
          <w:rFonts w:ascii="Times New Roman" w:eastAsia="Times New Roman" w:hAnsi="Times New Roman" w:cs="Times New Roman"/>
          <w:sz w:val="28"/>
          <w:szCs w:val="28"/>
        </w:rPr>
        <w:t xml:space="preserve">кции и проводятся практические </w:t>
      </w:r>
      <w:r w:rsidRPr="00A24EB7">
        <w:rPr>
          <w:rFonts w:ascii="Times New Roman" w:eastAsia="Times New Roman" w:hAnsi="Times New Roman" w:cs="Times New Roman"/>
          <w:sz w:val="28"/>
          <w:szCs w:val="28"/>
        </w:rPr>
        <w:t xml:space="preserve">занятия. </w:t>
      </w:r>
    </w:p>
    <w:p w:rsidR="001C5D29" w:rsidRPr="00A24EB7" w:rsidRDefault="001C5D29" w:rsidP="001C5D29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A24EB7">
        <w:rPr>
          <w:b/>
          <w:sz w:val="28"/>
          <w:szCs w:val="24"/>
        </w:rPr>
        <w:t xml:space="preserve">Цель (цели) </w:t>
      </w:r>
      <w:r w:rsidRPr="00A24EB7">
        <w:rPr>
          <w:sz w:val="28"/>
          <w:szCs w:val="24"/>
        </w:rPr>
        <w:t>освоения дисциплины:</w:t>
      </w:r>
    </w:p>
    <w:p w:rsidR="001C5D29" w:rsidRPr="00A24EB7" w:rsidRDefault="001C5D29" w:rsidP="001C5D29">
      <w:pPr>
        <w:pStyle w:val="a7"/>
        <w:suppressLineNumber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4"/>
        </w:rPr>
      </w:pPr>
      <w:r w:rsidRPr="00A24EB7">
        <w:rPr>
          <w:rFonts w:ascii="Times New Roman" w:hAnsi="Times New Roman" w:cs="Times New Roman"/>
          <w:sz w:val="28"/>
          <w:szCs w:val="24"/>
        </w:rPr>
        <w:t>формирование у студентов системы научных и профессиональных навыков в изучении всех видов работ, выполняемых при эксплуатации внутрипромысловых дорог и объектов нефтегазодобычи, с учетом взаимодействия всех элементов системы водитель – автомобиль – дорога - среда, специфики проектирования внутрипромысловых дорог и объектов нефтегазодобычи.</w:t>
      </w:r>
    </w:p>
    <w:p w:rsidR="001C5D29" w:rsidRPr="00A24EB7" w:rsidRDefault="001C5D29" w:rsidP="001C5D29">
      <w:pPr>
        <w:pStyle w:val="ReportMain"/>
        <w:suppressAutoHyphens/>
        <w:ind w:firstLine="709"/>
        <w:jc w:val="both"/>
        <w:rPr>
          <w:b/>
          <w:sz w:val="28"/>
          <w:szCs w:val="24"/>
        </w:rPr>
      </w:pPr>
      <w:r w:rsidRPr="00A24EB7">
        <w:rPr>
          <w:b/>
          <w:sz w:val="28"/>
          <w:szCs w:val="24"/>
        </w:rPr>
        <w:t xml:space="preserve">Задачи: </w:t>
      </w:r>
    </w:p>
    <w:p w:rsidR="001C5D29" w:rsidRPr="00A24EB7" w:rsidRDefault="001C5D29" w:rsidP="001C5D29">
      <w:pPr>
        <w:pStyle w:val="a7"/>
        <w:suppressLineNumbers/>
        <w:spacing w:after="0" w:line="240" w:lineRule="auto"/>
        <w:ind w:left="720" w:hanging="294"/>
        <w:jc w:val="both"/>
        <w:rPr>
          <w:rFonts w:ascii="Times New Roman" w:hAnsi="Times New Roman" w:cs="Times New Roman"/>
          <w:sz w:val="28"/>
          <w:szCs w:val="24"/>
        </w:rPr>
      </w:pPr>
      <w:r w:rsidRPr="00A24EB7">
        <w:rPr>
          <w:rFonts w:ascii="Times New Roman" w:hAnsi="Times New Roman" w:cs="Times New Roman"/>
          <w:sz w:val="28"/>
          <w:szCs w:val="24"/>
        </w:rPr>
        <w:t>Обучить студентов:</w:t>
      </w:r>
    </w:p>
    <w:p w:rsidR="001C5D29" w:rsidRPr="00A24EB7" w:rsidRDefault="001C5D29" w:rsidP="001C5D29">
      <w:pPr>
        <w:tabs>
          <w:tab w:val="left" w:pos="1101"/>
          <w:tab w:val="left" w:pos="1134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4"/>
        </w:rPr>
      </w:pPr>
      <w:r w:rsidRPr="00A24EB7">
        <w:rPr>
          <w:rFonts w:ascii="Times New Roman" w:hAnsi="Times New Roman" w:cs="Times New Roman"/>
          <w:sz w:val="28"/>
          <w:szCs w:val="24"/>
        </w:rPr>
        <w:t>- определять пропускную способность автомобильных дорог, уровень загрузки дороги, уровни удобства движения на дорогах;</w:t>
      </w:r>
    </w:p>
    <w:p w:rsidR="001C5D29" w:rsidRPr="00A24EB7" w:rsidRDefault="001C5D29" w:rsidP="001C5D29">
      <w:pPr>
        <w:tabs>
          <w:tab w:val="left" w:pos="1101"/>
          <w:tab w:val="left" w:pos="1134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4"/>
        </w:rPr>
      </w:pPr>
      <w:r w:rsidRPr="00A24EB7">
        <w:rPr>
          <w:rFonts w:ascii="Times New Roman" w:hAnsi="Times New Roman" w:cs="Times New Roman"/>
          <w:sz w:val="28"/>
          <w:szCs w:val="24"/>
        </w:rPr>
        <w:t>- определять ровность дорожного покрытия и коэффициент сцепления колеса автомобиля с дорогой;</w:t>
      </w:r>
    </w:p>
    <w:p w:rsidR="001C5D29" w:rsidRPr="00A24EB7" w:rsidRDefault="001C5D29" w:rsidP="001C5D29">
      <w:pPr>
        <w:tabs>
          <w:tab w:val="left" w:pos="1101"/>
          <w:tab w:val="left" w:pos="1134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4"/>
        </w:rPr>
      </w:pPr>
      <w:r w:rsidRPr="00A24EB7">
        <w:rPr>
          <w:rFonts w:ascii="Times New Roman" w:hAnsi="Times New Roman" w:cs="Times New Roman"/>
          <w:sz w:val="28"/>
          <w:szCs w:val="24"/>
        </w:rPr>
        <w:t>- пользоваться графической технической документацией;</w:t>
      </w:r>
    </w:p>
    <w:p w:rsidR="001C5D29" w:rsidRPr="00A24EB7" w:rsidRDefault="001C5D29" w:rsidP="001C5D29">
      <w:pPr>
        <w:tabs>
          <w:tab w:val="left" w:pos="1101"/>
          <w:tab w:val="left" w:pos="1134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4"/>
        </w:rPr>
      </w:pPr>
      <w:r w:rsidRPr="00A24EB7">
        <w:rPr>
          <w:rFonts w:ascii="Times New Roman" w:hAnsi="Times New Roman" w:cs="Times New Roman"/>
          <w:sz w:val="28"/>
          <w:szCs w:val="24"/>
        </w:rPr>
        <w:t>- оформлять проектную документацию и осуществлять контроль соответствия основным требованиям нормативных документов при проектировании автомобильных дорог и объектов нефтегазодобычи.</w:t>
      </w:r>
    </w:p>
    <w:p w:rsidR="003D3F31" w:rsidRPr="00A24EB7" w:rsidRDefault="003D3F31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239C" w:rsidRPr="00A24EB7" w:rsidRDefault="00B0239C" w:rsidP="00B367C1">
      <w:pPr>
        <w:pStyle w:val="ReportMain"/>
        <w:suppressAutoHyphens/>
        <w:ind w:firstLine="709"/>
        <w:jc w:val="both"/>
      </w:pPr>
    </w:p>
    <w:p w:rsidR="007C5AC4" w:rsidRPr="00A24EB7" w:rsidRDefault="007C5AC4" w:rsidP="00B367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5AC4" w:rsidRPr="00A24EB7" w:rsidRDefault="007C5AC4" w:rsidP="00B36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AC4" w:rsidRPr="00A24EB7" w:rsidRDefault="007C5AC4" w:rsidP="00B36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2D68" w:rsidRPr="00A24EB7" w:rsidRDefault="00382D68" w:rsidP="00B36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2D68" w:rsidRPr="00A24EB7" w:rsidRDefault="00382D68" w:rsidP="00B36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82D68" w:rsidRPr="00A24EB7" w:rsidSect="00DD6CE2">
          <w:headerReference w:type="default" r:id="rId8"/>
          <w:footerReference w:type="default" r:id="rId9"/>
          <w:pgSz w:w="11906" w:h="16838"/>
          <w:pgMar w:top="698" w:right="1120" w:bottom="439" w:left="1140" w:header="720" w:footer="720" w:gutter="0"/>
          <w:cols w:space="720" w:equalWidth="0">
            <w:col w:w="9640"/>
          </w:cols>
          <w:noEndnote/>
          <w:titlePg/>
          <w:docGrid w:linePitch="299"/>
        </w:sectPr>
      </w:pPr>
    </w:p>
    <w:p w:rsidR="007C5AC4" w:rsidRPr="00A24EB7" w:rsidRDefault="007C5AC4" w:rsidP="00B36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3F31" w:rsidRPr="00A24EB7" w:rsidRDefault="003D3F31" w:rsidP="00B36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3F31" w:rsidRPr="00A24EB7" w:rsidRDefault="003D3F31" w:rsidP="00B367C1">
      <w:pPr>
        <w:pStyle w:val="1"/>
        <w:jc w:val="both"/>
        <w:rPr>
          <w:szCs w:val="28"/>
        </w:rPr>
      </w:pPr>
      <w:bookmarkStart w:id="1" w:name="_Toc1595873"/>
      <w:r w:rsidRPr="00A24EB7">
        <w:rPr>
          <w:szCs w:val="28"/>
        </w:rPr>
        <w:t>1 Виды работы студентов</w:t>
      </w:r>
      <w:bookmarkEnd w:id="1"/>
    </w:p>
    <w:p w:rsidR="003D3F31" w:rsidRPr="00A24EB7" w:rsidRDefault="003D3F31" w:rsidP="00B367C1">
      <w:pPr>
        <w:pStyle w:val="ReportMain"/>
        <w:tabs>
          <w:tab w:val="left" w:pos="426"/>
        </w:tabs>
        <w:suppressAutoHyphens/>
        <w:ind w:firstLine="709"/>
        <w:jc w:val="both"/>
        <w:rPr>
          <w:sz w:val="28"/>
          <w:szCs w:val="28"/>
        </w:rPr>
      </w:pPr>
    </w:p>
    <w:p w:rsidR="003D3F31" w:rsidRPr="00A24EB7" w:rsidRDefault="003D3F31" w:rsidP="00B367C1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t xml:space="preserve">Основные виды занятий: по курсу предусмотрено проведение лекционных занятий, на которых дается основной систематизированный материал, практические занятия, самостоятельная работа, сдача экзамена. </w:t>
      </w:r>
    </w:p>
    <w:p w:rsidR="003D3F31" w:rsidRPr="00A24EB7" w:rsidRDefault="003D3F31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t>Самостоятельная работа предусматривает аудиторною и внеаудиторную работу.</w:t>
      </w:r>
    </w:p>
    <w:p w:rsidR="003D3F31" w:rsidRPr="00A24EB7" w:rsidRDefault="003D3F31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заданиям.</w:t>
      </w:r>
    </w:p>
    <w:p w:rsidR="003D3F31" w:rsidRPr="00A24EB7" w:rsidRDefault="003D3F31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t xml:space="preserve">Внеаудиторная самостоятельная работа выполняется студентом по заданию преподавателя, но без его непосредственного участия. </w:t>
      </w:r>
    </w:p>
    <w:p w:rsidR="003D3F31" w:rsidRPr="00A24EB7" w:rsidRDefault="003D3F31" w:rsidP="00B367C1">
      <w:pPr>
        <w:pStyle w:val="base"/>
        <w:spacing w:before="0" w:beforeAutospacing="0" w:after="0" w:afterAutospacing="0"/>
        <w:ind w:right="30" w:firstLine="709"/>
        <w:jc w:val="both"/>
        <w:rPr>
          <w:sz w:val="28"/>
          <w:szCs w:val="28"/>
        </w:rPr>
      </w:pPr>
      <w:r w:rsidRPr="00A24EB7">
        <w:rPr>
          <w:sz w:val="28"/>
          <w:szCs w:val="28"/>
        </w:rPr>
        <w:t>Задания для самостоятельной работы содержатся в фонде оценочных средств по дисциплине. Выполненные задания к каждому разделу сдаются в письменном виде.</w:t>
      </w:r>
    </w:p>
    <w:p w:rsidR="003D3F31" w:rsidRPr="00A24EB7" w:rsidRDefault="003D3F31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t>Содержание самостоятельной работы определяется в соответствии с рекомендуемыми видами заданий согласно рабочей программы дисциплины.</w:t>
      </w:r>
    </w:p>
    <w:p w:rsidR="003D3F31" w:rsidRPr="00A24EB7" w:rsidRDefault="003D3F31" w:rsidP="00B367C1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/>
          <w:sz w:val="32"/>
        </w:rPr>
      </w:pPr>
    </w:p>
    <w:p w:rsidR="003D3F31" w:rsidRPr="00A24EB7" w:rsidRDefault="003D3F31" w:rsidP="00B367C1">
      <w:pPr>
        <w:pStyle w:val="1"/>
        <w:jc w:val="both"/>
        <w:rPr>
          <w:szCs w:val="28"/>
        </w:rPr>
      </w:pPr>
      <w:bookmarkStart w:id="2" w:name="_Toc1595874"/>
      <w:r w:rsidRPr="00A24EB7">
        <w:rPr>
          <w:szCs w:val="28"/>
        </w:rPr>
        <w:t>2 Основные виды работы студентов и особенности их проведения при изучении данного курса</w:t>
      </w:r>
      <w:bookmarkEnd w:id="2"/>
    </w:p>
    <w:p w:rsidR="003D3F31" w:rsidRPr="00A24EB7" w:rsidRDefault="003D3F31" w:rsidP="00B367C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</w:rPr>
      </w:pPr>
    </w:p>
    <w:p w:rsidR="003D3F31" w:rsidRPr="00A24EB7" w:rsidRDefault="003D3F31" w:rsidP="00A24EB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24EB7">
        <w:rPr>
          <w:rFonts w:ascii="Times New Roman" w:hAnsi="Times New Roman" w:cs="Times New Roman"/>
          <w:b/>
          <w:sz w:val="28"/>
          <w:szCs w:val="28"/>
        </w:rPr>
        <w:t>2.1 Рекомендации к прослушиванию лекционного курса</w:t>
      </w:r>
    </w:p>
    <w:p w:rsidR="003D3F31" w:rsidRPr="00A24EB7" w:rsidRDefault="003D3F31" w:rsidP="00A24E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7B8" w:rsidRPr="00A24EB7" w:rsidRDefault="00B567B8" w:rsidP="00A24EB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t xml:space="preserve">Лекция – это развернутое, продолжительное и системное изложение сущности какой-либо учебной, научной проблемы. Основа лекции </w:t>
      </w:r>
      <w:r w:rsidR="00F26FC0" w:rsidRPr="00A24EB7">
        <w:rPr>
          <w:rFonts w:ascii="Times New Roman" w:hAnsi="Times New Roman" w:cs="Times New Roman"/>
          <w:sz w:val="28"/>
          <w:szCs w:val="28"/>
        </w:rPr>
        <w:t xml:space="preserve">– </w:t>
      </w:r>
      <w:r w:rsidRPr="00A24EB7">
        <w:rPr>
          <w:rFonts w:ascii="Times New Roman" w:hAnsi="Times New Roman" w:cs="Times New Roman"/>
          <w:sz w:val="28"/>
          <w:szCs w:val="28"/>
        </w:rPr>
        <w:t>теоретическое обобщение, в котором конкретный фактический материал служит иллюстрацией или необходимым отправным моментом, это  форма учебного занятия, цель которого состоит в рассмотрении теоретических вопросов излагаемой дисциплины в логически выдержанной форме.</w:t>
      </w:r>
    </w:p>
    <w:p w:rsidR="00B567B8" w:rsidRPr="00A24EB7" w:rsidRDefault="00B567B8" w:rsidP="00A24EB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t>В учебном процессе в зависимости от дидактических задач и логики учебного материала мы будем использовать вводные, текущие и обзорные лекции; в зависимости от деятельности студентов  - информационные, объяснительные, лекции</w:t>
      </w:r>
      <w:r w:rsidR="00F26FC0" w:rsidRPr="00A24EB7">
        <w:rPr>
          <w:rFonts w:ascii="Times New Roman" w:hAnsi="Times New Roman" w:cs="Times New Roman"/>
          <w:sz w:val="28"/>
          <w:szCs w:val="28"/>
        </w:rPr>
        <w:t xml:space="preserve"> </w:t>
      </w:r>
      <w:r w:rsidRPr="00A24EB7">
        <w:rPr>
          <w:rFonts w:ascii="Times New Roman" w:hAnsi="Times New Roman" w:cs="Times New Roman"/>
          <w:sz w:val="28"/>
          <w:szCs w:val="28"/>
        </w:rPr>
        <w:t>- беседы.</w:t>
      </w:r>
    </w:p>
    <w:p w:rsidR="00B567B8" w:rsidRPr="00A24EB7" w:rsidRDefault="00B567B8" w:rsidP="00A24EB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t>Лекционная форма целесообразна в процессе:</w:t>
      </w:r>
    </w:p>
    <w:p w:rsidR="00B567B8" w:rsidRPr="00A24EB7" w:rsidRDefault="00B567B8" w:rsidP="00A24EB7">
      <w:pPr>
        <w:pStyle w:val="a5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>изучения нового материала, мало связанного с ранее изученным;</w:t>
      </w:r>
    </w:p>
    <w:p w:rsidR="00B567B8" w:rsidRPr="00A24EB7" w:rsidRDefault="00B567B8" w:rsidP="00A24EB7">
      <w:pPr>
        <w:pStyle w:val="a5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>рассмотрения сложного для самостоятельного изучения материала;</w:t>
      </w:r>
    </w:p>
    <w:p w:rsidR="00B567B8" w:rsidRPr="00A24EB7" w:rsidRDefault="00B567B8" w:rsidP="00A24EB7">
      <w:pPr>
        <w:pStyle w:val="a5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>подачи информации крупными блоками;</w:t>
      </w:r>
    </w:p>
    <w:p w:rsidR="00B567B8" w:rsidRPr="00A24EB7" w:rsidRDefault="00B567B8" w:rsidP="00A24EB7">
      <w:pPr>
        <w:pStyle w:val="a5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>выполнения определенного вида заданий по одной или нескольким темам либо разделам;</w:t>
      </w:r>
    </w:p>
    <w:p w:rsidR="00B567B8" w:rsidRPr="00A24EB7" w:rsidRDefault="00B567B8" w:rsidP="00A24EB7">
      <w:pPr>
        <w:pStyle w:val="a5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>применения изученного материала при решении практических задач.</w:t>
      </w:r>
    </w:p>
    <w:p w:rsidR="00B567B8" w:rsidRPr="00A24EB7" w:rsidRDefault="00B567B8" w:rsidP="00A24E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t>В состав учебно-методических материалов лекционного курса включаются:</w:t>
      </w:r>
    </w:p>
    <w:p w:rsidR="00B567B8" w:rsidRPr="00A24EB7" w:rsidRDefault="00B567B8" w:rsidP="00A24EB7">
      <w:pPr>
        <w:pStyle w:val="a5"/>
        <w:widowControl w:val="0"/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ind w:left="709" w:firstLine="0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 xml:space="preserve">учебники и учебные пособия, в том числе разработанные преподавателями кафедры, конспекты (тексты, схемы) лекций в печатном виде и /или электронном представлении - электронный учебник, файл с </w:t>
      </w:r>
      <w:r w:rsidRPr="00A24EB7">
        <w:rPr>
          <w:rFonts w:cs="Times New Roman"/>
          <w:szCs w:val="28"/>
        </w:rPr>
        <w:lastRenderedPageBreak/>
        <w:t>содержанием материала, излагаемого на лекциях, файл с раздаточными материалами;</w:t>
      </w:r>
    </w:p>
    <w:p w:rsidR="00B567B8" w:rsidRPr="00A24EB7" w:rsidRDefault="00B567B8" w:rsidP="00A24EB7">
      <w:pPr>
        <w:pStyle w:val="a5"/>
        <w:widowControl w:val="0"/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ind w:left="709" w:firstLine="0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>тесты и задания по различным темам лекций (разделам учебной дисциплины) для самоконтроля студентов;</w:t>
      </w:r>
    </w:p>
    <w:p w:rsidR="00993C38" w:rsidRPr="00A24EB7" w:rsidRDefault="00B567B8" w:rsidP="00A24EB7">
      <w:pPr>
        <w:pStyle w:val="a5"/>
        <w:widowControl w:val="0"/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ind w:left="709" w:firstLine="0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 xml:space="preserve">списки учебной литературы, рекомендуемой студентам в качестве основной и дополнительной по темам лекций </w:t>
      </w:r>
      <w:r w:rsidR="00993C38" w:rsidRPr="00A24EB7">
        <w:rPr>
          <w:rFonts w:cs="Times New Roman"/>
          <w:szCs w:val="28"/>
        </w:rPr>
        <w:t>(по соответствующей дисциплине).</w:t>
      </w:r>
    </w:p>
    <w:p w:rsidR="00406876" w:rsidRPr="00A24EB7" w:rsidRDefault="00406876" w:rsidP="00A24EB7">
      <w:pPr>
        <w:pStyle w:val="a5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>Приступая к изучению дисциплины, студенту необходимо ознакомиться с тематическим планом занятий, списком рекомендованной учебной и научной литературы. Следует уяснить последовательность выполнения индивидуальных учебных заданий, темы и сроки проведения семинаров, написания учебных и творческих работ, завести в свою рабочую тетрадь.</w:t>
      </w:r>
    </w:p>
    <w:p w:rsidR="00406876" w:rsidRPr="00A24EB7" w:rsidRDefault="00406876" w:rsidP="00A24E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t>При изучении дисциплины студенты выполняют следующие задания: изучают рекомендованную учебную и научную литературу; пишут контрольные работы, готовят презентации и сообщения к практическим занятиям; выполняют самостоятельные творческие работы, участвуют в выполнении практических заданий. Уровень и глубина усвоения дисциплины зависят от активной и систематической работы в данных направлениях.</w:t>
      </w:r>
    </w:p>
    <w:p w:rsidR="00406876" w:rsidRPr="00A24EB7" w:rsidRDefault="00406876" w:rsidP="00A24E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108C" w:rsidRPr="00A24EB7" w:rsidRDefault="0088108C" w:rsidP="00A24E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4EB7">
        <w:rPr>
          <w:rFonts w:ascii="Times New Roman" w:hAnsi="Times New Roman" w:cs="Times New Roman"/>
          <w:b/>
          <w:sz w:val="28"/>
          <w:szCs w:val="28"/>
        </w:rPr>
        <w:t>2.2 Рекомендации при подготовке к практическим занятиям</w:t>
      </w:r>
    </w:p>
    <w:p w:rsidR="0088108C" w:rsidRPr="00A24EB7" w:rsidRDefault="0088108C" w:rsidP="00A24E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108C" w:rsidRPr="00A24EB7" w:rsidRDefault="0088108C" w:rsidP="00A24E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t>Практические занятия относятся к основным видам учебных занятий. Они составляют важную часть профессиональной подготовки.</w:t>
      </w:r>
    </w:p>
    <w:p w:rsidR="0088108C" w:rsidRPr="00A24EB7" w:rsidRDefault="0088108C" w:rsidP="00A24EB7">
      <w:pPr>
        <w:widowControl w:val="0"/>
        <w:autoSpaceDE w:val="0"/>
        <w:autoSpaceDN w:val="0"/>
        <w:adjustRightInd w:val="0"/>
        <w:spacing w:after="0" w:line="240" w:lineRule="auto"/>
        <w:ind w:firstLine="721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t>Подготовка к практическому занятию</w:t>
      </w:r>
    </w:p>
    <w:p w:rsidR="0088108C" w:rsidRPr="00A24EB7" w:rsidRDefault="0088108C" w:rsidP="00A24EB7">
      <w:pPr>
        <w:pStyle w:val="a5"/>
        <w:widowControl w:val="0"/>
        <w:numPr>
          <w:ilvl w:val="0"/>
          <w:numId w:val="3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 xml:space="preserve">подберите необходимую учебную и справочную литературу, конспекты, </w:t>
      </w:r>
    </w:p>
    <w:p w:rsidR="0088108C" w:rsidRPr="00A24EB7" w:rsidRDefault="0088108C" w:rsidP="00A24EB7">
      <w:pPr>
        <w:pStyle w:val="a5"/>
        <w:widowControl w:val="0"/>
        <w:numPr>
          <w:ilvl w:val="0"/>
          <w:numId w:val="3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 xml:space="preserve">освежите в памяти теоретические сведения, полученные на лекциях и в процессе самостоятельной работы, </w:t>
      </w:r>
    </w:p>
    <w:p w:rsidR="0088108C" w:rsidRPr="00A24EB7" w:rsidRDefault="0088108C" w:rsidP="00A24EB7">
      <w:pPr>
        <w:pStyle w:val="a5"/>
        <w:widowControl w:val="0"/>
        <w:numPr>
          <w:ilvl w:val="0"/>
          <w:numId w:val="3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>определитесь в целях и специфических особенностях практической работы.</w:t>
      </w:r>
    </w:p>
    <w:p w:rsidR="0088108C" w:rsidRPr="00A24EB7" w:rsidRDefault="0088108C" w:rsidP="00A24EB7">
      <w:pPr>
        <w:pStyle w:val="a5"/>
        <w:widowControl w:val="0"/>
        <w:numPr>
          <w:ilvl w:val="0"/>
          <w:numId w:val="3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>отберите те задачи и упражнения, которые позволят в полной мере реализовать цели и задачи предстоящей работы,</w:t>
      </w:r>
    </w:p>
    <w:p w:rsidR="0088108C" w:rsidRPr="00A24EB7" w:rsidRDefault="0088108C" w:rsidP="00A24EB7">
      <w:pPr>
        <w:pStyle w:val="a5"/>
        <w:widowControl w:val="0"/>
        <w:numPr>
          <w:ilvl w:val="0"/>
          <w:numId w:val="3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 xml:space="preserve">прорешайте задачи, примеры из лекции, учебника, </w:t>
      </w:r>
    </w:p>
    <w:p w:rsidR="0088108C" w:rsidRPr="00A24EB7" w:rsidRDefault="0088108C" w:rsidP="00A24EB7">
      <w:pPr>
        <w:pStyle w:val="a5"/>
        <w:widowControl w:val="0"/>
        <w:numPr>
          <w:ilvl w:val="0"/>
          <w:numId w:val="3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>ответьте на контрольные вопросы.</w:t>
      </w:r>
    </w:p>
    <w:p w:rsidR="006D1B02" w:rsidRPr="00A24EB7" w:rsidRDefault="006D1B02" w:rsidP="00A24EB7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721" w:firstLine="0"/>
        <w:jc w:val="both"/>
        <w:rPr>
          <w:rFonts w:cs="Times New Roman"/>
          <w:szCs w:val="28"/>
        </w:rPr>
      </w:pPr>
    </w:p>
    <w:p w:rsidR="00DE046A" w:rsidRPr="00A24EB7" w:rsidRDefault="00DE046A" w:rsidP="00A24EB7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b/>
          <w:szCs w:val="28"/>
        </w:rPr>
      </w:pPr>
      <w:r w:rsidRPr="00A24EB7">
        <w:rPr>
          <w:rFonts w:cs="Times New Roman"/>
          <w:b/>
          <w:szCs w:val="28"/>
        </w:rPr>
        <w:t>Тематика практических занятий</w:t>
      </w:r>
    </w:p>
    <w:p w:rsidR="00DE046A" w:rsidRPr="00A24EB7" w:rsidRDefault="00DE046A" w:rsidP="00A24EB7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b/>
          <w:szCs w:val="28"/>
        </w:rPr>
      </w:pPr>
    </w:p>
    <w:p w:rsidR="003D3F31" w:rsidRPr="00A24EB7" w:rsidRDefault="00DE046A" w:rsidP="00A24EB7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b/>
          <w:kern w:val="28"/>
          <w:szCs w:val="28"/>
        </w:rPr>
      </w:pPr>
      <w:r w:rsidRPr="00A24EB7">
        <w:rPr>
          <w:rFonts w:cs="Times New Roman"/>
          <w:b/>
          <w:szCs w:val="28"/>
        </w:rPr>
        <w:t xml:space="preserve">Тема 1. </w:t>
      </w:r>
      <w:r w:rsidR="001C5D29" w:rsidRPr="00A24EB7">
        <w:rPr>
          <w:rFonts w:cs="Times New Roman"/>
          <w:b/>
          <w:szCs w:val="28"/>
        </w:rPr>
        <w:t>Виды дорожных покрытий</w:t>
      </w:r>
    </w:p>
    <w:p w:rsidR="006D1B02" w:rsidRPr="00A24EB7" w:rsidRDefault="006D1B02" w:rsidP="00A24EB7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8"/>
        </w:rPr>
      </w:pPr>
    </w:p>
    <w:p w:rsidR="00DE046A" w:rsidRPr="00A24EB7" w:rsidRDefault="00DE046A" w:rsidP="00A24E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24EB7">
        <w:rPr>
          <w:rFonts w:ascii="Times New Roman" w:hAnsi="Times New Roman" w:cs="Times New Roman"/>
          <w:sz w:val="28"/>
          <w:szCs w:val="28"/>
          <w:u w:val="single"/>
        </w:rPr>
        <w:t>Основой материал.</w:t>
      </w:r>
    </w:p>
    <w:p w:rsidR="00DE046A" w:rsidRPr="00A24EB7" w:rsidRDefault="00DE046A" w:rsidP="00A24E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8"/>
        </w:rPr>
      </w:pPr>
    </w:p>
    <w:p w:rsidR="001C5D29" w:rsidRPr="00A24EB7" w:rsidRDefault="001C5D29" w:rsidP="00A24EB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Дорожная одежда является конструктивным элементом дороги, 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располагается на земляном полотне и обеспечивает проезд по дороги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автотранспортом.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Различают следующие элементы дорожной одежды: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lastRenderedPageBreak/>
        <w:t xml:space="preserve">Покрытие - </w:t>
      </w:r>
      <w:r w:rsidRPr="00A24EB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верхняя часть дорожной одежды, воспринимающая 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>усилия от колес транспортных факторов.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По поверхности покрытия могут быть устроены слои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поверхностных обработок различного назначения (слои для повышения 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>шероховатости, защитные слои и т.п.).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Основание - 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часть конструкции дорожной одежды, расположенная </w:t>
      </w:r>
      <w:r w:rsidRPr="00A24EB7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под покрытием и обеспечивающая совместно с покрытием </w:t>
      </w:r>
      <w:r w:rsidRPr="00A24EB7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перераспределение напряжений в конструкции и снижение их 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>величины в грунте рабочего слоя земляного полотна (подстилающем грунте), а также морозоустойчивость и осушение конструкции.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Следует различать несущую часть основания (несущее основание) </w:t>
      </w:r>
      <w:r w:rsidRPr="00A24EB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и дополнительные слои основания. Несущая часть основания должна 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обеспечивать прочность дорожной одежды и быть морозоустойчивой.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Дополнительные слои основания - слои между несущим </w:t>
      </w:r>
      <w:r w:rsidRPr="00A24EB7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основанием и подстилающим грунтом, предусматриваемые при </w:t>
      </w:r>
      <w:r w:rsidRPr="00A24EB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наличии неблагоприятных погодно-климатических и грунтово-</w:t>
      </w:r>
      <w:r w:rsidRPr="00A24EB7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гидрологических условий. Эти слои совместно с покрытием и 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основанием должны обеспечивать необходимые морозоустойчивость и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дренирование конструкции и создавать условия для снижения толщины 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вышележащих слоев из дорогостоящих материалов. В соответствии с 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основной функцией, которую выполняет дополнительный слой, его называют морозозащитным, теплоизолирующим, дренирующим.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4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Дополнительные слои устраивают из песка и других материалов в </w:t>
      </w:r>
      <w:r w:rsidRPr="00A24EB7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естественном состоянии или укрепленных органическими, 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минеральными или комплексными вяжущими, из местных грунтов, </w:t>
      </w:r>
      <w:r w:rsidRPr="00A24EB7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обработанных вяжущими, из укрепленных смесей с добавками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пористых заполнителей и т.д., а также из различного рода специальных </w:t>
      </w:r>
      <w:r w:rsidRPr="00A24EB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индустриально выпускаемых материалов (геотекстиль, пенопласт, 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полимерная пленка и т.п.).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Дорожные одежды могут состоять из одного или нескольких </w:t>
      </w:r>
      <w:r w:rsidRPr="00A24EB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слоев.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>Дорожные одежды делятся по типам (табл. 1).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6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Капитальную и облегченную дорожную одежду с </w:t>
      </w:r>
      <w:r w:rsidRPr="00A24EB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усовершенствованным покрытием проектируют с таким расчетом, 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чтобы за межремонтный срок не возникло разрушений и недопустимых остаточных деформаций.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Облегченную дорожную одежду с усовершенствованным 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покрытием, рассчитывают на менее продолжительный межремонтный </w:t>
      </w:r>
      <w:r w:rsidRPr="00A24EB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срок службы, чем для капитальных одежд. Это позволяет применять </w:t>
      </w:r>
      <w:r w:rsidRPr="00A24EB7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менее долговечные и дорогостоящие материалы и облегчить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конструкцию.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25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Дорожные одежды разделяют на жесткие и нежесткие дорожные </w:t>
      </w:r>
      <w:r w:rsidRPr="00A24EB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одежды.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25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</w:rPr>
        <w:t xml:space="preserve">К жестким дорожным одеждам </w:t>
      </w:r>
      <w:r w:rsidRPr="00A24EB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следует относить одежды, </w:t>
      </w:r>
      <w:r w:rsidRPr="00A24EB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имеющие: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>цементобетонные монолитные покрытия;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>асфальтобетонные покрытия на основании из цементобетона;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4EB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>сборные покрытия из железобетонных и армобетонных плит.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5D29" w:rsidRPr="00A24EB7" w:rsidRDefault="001C5D29" w:rsidP="00A24EB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 xml:space="preserve">К нежестким дорожным одеждам 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относят одежды со слоями, </w:t>
      </w:r>
      <w:r w:rsidRPr="00A24EB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устроенными из разного вида асфальтобетонов (дегтебетонов), из 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материалов и грунтов, укрепленных битумом, цементом, известью, </w:t>
      </w:r>
      <w:r w:rsidRPr="00A24EB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комплексными и другими вяжущими, а также из слабосвязанных 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>зернистых материалов (щебня, шлака, гравия и др.).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Запроектированная дорожная одежда должна быть не только </w:t>
      </w:r>
      <w:r w:rsidRPr="00A24EB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прочной и надежной в эксплуатации, но экономичной и возможно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менее материалоемкой, особенно по расходу дефицитных материалов и 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энергии, а также должна соответствовать экологическим требованиям. </w:t>
      </w:r>
      <w:r w:rsidRPr="00A24EB7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Экономичность конструкции определяют по результатам </w:t>
      </w:r>
      <w:r w:rsidRPr="00A24EB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сопоставления вариантов с оценкой сравнительной экономической 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эффективности капитальных вложений по действующим нормативным документам. Выбор конструкции дорожной одежды и тип покрытия обосновывают технико-экономическим анализом вариантов.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Нежесткие дорожные одежды на полосах движения проезжей </w:t>
      </w:r>
      <w:r w:rsidRPr="00A24EB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части следует рассчитывать на прочность с учетом кратковременного </w:t>
      </w:r>
      <w:r w:rsidRPr="00A24EB7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многократного действия подвижных нагрузок. Прочность 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>рассчитывается по трем критериям: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color w:val="000000"/>
          <w:spacing w:val="-1"/>
          <w:sz w:val="28"/>
          <w:szCs w:val="28"/>
        </w:rPr>
        <w:t>1-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упругому прогибу всей конструкции;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color w:val="000000"/>
          <w:spacing w:val="13"/>
          <w:sz w:val="28"/>
          <w:szCs w:val="28"/>
        </w:rPr>
        <w:t>2-</w:t>
      </w:r>
      <w:r w:rsidRPr="00A24EB7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сопротивлению сдвигу в грунте и слабосвязанных слоях </w:t>
      </w:r>
      <w:r w:rsidRPr="00A24EB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одежды;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color w:val="000000"/>
          <w:sz w:val="28"/>
          <w:szCs w:val="28"/>
        </w:rPr>
        <w:t>3-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>растяжению при изгибе слоев одежды из грунтов и каменных материалов, обработанных неорганическими вяжущими.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587B18" w:rsidRPr="00A24EB7" w:rsidRDefault="00587B18" w:rsidP="00A24EB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24EB7">
        <w:rPr>
          <w:rFonts w:ascii="Times New Roman" w:eastAsia="Times New Roman" w:hAnsi="Times New Roman" w:cs="Times New Roman"/>
          <w:sz w:val="28"/>
          <w:szCs w:val="28"/>
          <w:u w:val="single"/>
        </w:rPr>
        <w:t>Самостоятельная работа.</w:t>
      </w:r>
    </w:p>
    <w:p w:rsidR="00587B18" w:rsidRPr="00A24EB7" w:rsidRDefault="00587B18" w:rsidP="00A24EB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7BB6" w:rsidRPr="00A24EB7" w:rsidRDefault="00587B18" w:rsidP="00A24EB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2. </w:t>
      </w:r>
      <w:r w:rsidR="001C5D29" w:rsidRPr="00A24EB7">
        <w:rPr>
          <w:rFonts w:ascii="Times New Roman" w:hAnsi="Times New Roman" w:cs="Times New Roman"/>
          <w:b/>
          <w:sz w:val="28"/>
          <w:szCs w:val="28"/>
        </w:rPr>
        <w:t>Автомобильной дороги и дорожные сооружения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7B18" w:rsidRPr="00A24EB7" w:rsidRDefault="00587B18" w:rsidP="00A24EB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24EB7">
        <w:rPr>
          <w:rFonts w:ascii="Times New Roman" w:eastAsia="Times New Roman" w:hAnsi="Times New Roman" w:cs="Times New Roman"/>
          <w:sz w:val="28"/>
          <w:szCs w:val="28"/>
          <w:u w:val="single"/>
        </w:rPr>
        <w:t>Основной материал.</w:t>
      </w:r>
    </w:p>
    <w:p w:rsidR="00587B18" w:rsidRPr="00A24EB7" w:rsidRDefault="00587B18" w:rsidP="00A24EB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1C5D29" w:rsidRPr="00A24EB7" w:rsidRDefault="001C5D29" w:rsidP="00A24EB7">
      <w:pPr>
        <w:shd w:val="clear" w:color="auto" w:fill="FFFFFF"/>
        <w:spacing w:after="0" w:line="240" w:lineRule="auto"/>
        <w:ind w:left="53" w:right="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Автомобильные дороги должны обеспечивать перевозки грузов 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с наименьшей затратой энергии и при малой стоимости перевозок. Кратчайшим направлением дороги, соединяющим на карте местности начальный и конечный пункты, является прямая - </w:t>
      </w:r>
      <w:r w:rsidRPr="00A24EB7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воздушная линия.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43" w:firstLine="734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Однако элементы рельефа земной поверхности (горы, овраги),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водные преграды (болота, озера и реки), заповедники и места, ранее 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отведенные под застройку, а также необходимость проложения дороги через крупные промежуточные населенные пункты часто заставляют 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отклонять ее от кратчайшего направления. Кроме того, при выборе мест </w:t>
      </w:r>
      <w:r w:rsidRPr="00A24EB7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проложения дороги избегают использование ценных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сельскохозяйственных угодий. Принятый в 1968 г. закон «Основы </w:t>
      </w:r>
      <w:r w:rsidRPr="00A24EB7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земельного законодательства СССР и союзных республик» </w:t>
      </w:r>
      <w:r w:rsidRPr="00A24EB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указывает, что для постройки железных и автомобильных дорог следует по возможности использовать земли, непригодные для </w:t>
      </w:r>
      <w:r w:rsidRPr="00A24EB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сельского хозяйства, угодья худшего качества и земли, занятые 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кустарниками 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lastRenderedPageBreak/>
        <w:t>или малоценными насаждениями. На изъятие земли для строительства дороги требуется согласие землепользователей.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34" w:right="19" w:firstLine="725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Положение оси дороги па местности называется </w:t>
      </w:r>
      <w:r w:rsidRPr="00A24EB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трассой. 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Для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лучшей ориентировки трассу делят на километры и на стометровые участки, называемые пикетами. Пикеты и километры последовательно </w:t>
      </w:r>
      <w:r w:rsidRPr="00A24EB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нумеруют.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29" w:right="10" w:firstLine="730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Так как трасса огибает препятствия на местности и имеет подъемы и спуски, она является сложной пространственной линией. Однако для </w:t>
      </w:r>
      <w:r w:rsidRPr="00A24EB7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наглядности ее обычно рассматривают в горизонтальной и </w:t>
      </w:r>
      <w:r w:rsidRPr="00A24EB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вертикальной проекциях. На графическом изображении проекции трассы на горизонтальную плоскость — плане трассы (рис. 3.1) </w:t>
      </w:r>
      <w:r w:rsidRPr="00A24EB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показывают расположение дороги по отношению к населенным 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пунктам, элементам рельефа и ситуации местности, кривые и прямые </w:t>
      </w:r>
      <w:r w:rsidRPr="00A24EB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участки. Около прямых выписывают их длины и положение, но 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отношению к странам света. Данные о кривых (радиусы, углы поворота 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 длины) обычно сводят в таблицы.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24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Степень извилистости дороги характеризуют </w:t>
      </w:r>
      <w:r w:rsidRPr="00A24EB7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 xml:space="preserve">коэффициентом </w:t>
      </w:r>
      <w:r w:rsidRPr="00A24EB7"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 xml:space="preserve">развития трассы </w:t>
      </w:r>
      <w:r w:rsidRPr="00A24EB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— отношением фактической длины дороги к длине ее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воздушной линии. В местах изменения направления трассы трассы </w:t>
      </w:r>
      <w:r w:rsidRPr="00A24EB7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намечают </w:t>
      </w:r>
      <w:r w:rsidR="00A24EB7">
        <w:rPr>
          <w:rFonts w:ascii="Times New Roman" w:eastAsia="Times New Roman" w:hAnsi="Times New Roman" w:cs="Times New Roman"/>
          <w:i/>
          <w:iCs/>
          <w:color w:val="000000"/>
          <w:spacing w:val="20"/>
          <w:sz w:val="28"/>
          <w:szCs w:val="28"/>
        </w:rPr>
        <w:t xml:space="preserve">углы поворота. </w:t>
      </w:r>
      <w:r w:rsidRPr="00A24EB7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Их измеряют между </w:t>
      </w:r>
      <w:r w:rsidRPr="00A24EB7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продолжением трассы и новым направлением. Для удобства 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движения в углы поворота вписывают плавные кривые. Крутизну </w:t>
      </w:r>
      <w:r w:rsidRPr="00A24EB7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поворотов характеризуют значением угла поворота в градусах </w:t>
      </w:r>
      <w:r w:rsidRPr="00A24EB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и минутах и радиусом, которым описан криволинейный участок </w:t>
      </w:r>
      <w:r w:rsidRPr="00A24EB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дороги.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24" w:firstLine="75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Наличие   на   дороге   криволинейных   участков   отражается   на  </w:t>
      </w:r>
      <w:r w:rsidRPr="00A24EB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условиях движения автомобилей. 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При движении по кривой возникает </w:t>
      </w:r>
      <w:r w:rsidRPr="00A24EB7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центробежная сила, которая 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стремится сместить автомобиль с </w:t>
      </w:r>
      <w:r w:rsidRPr="00A24EB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дороги 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A24EB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вызывает 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перераспределение нагрузки между </w:t>
      </w:r>
      <w:r w:rsidRPr="00A24EB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колесами, что отражается на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устойчивости и управляемости авто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  <w:t xml:space="preserve">мобиля, особенно при скользкой </w:t>
      </w:r>
      <w:r w:rsidRPr="00A24EB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поверхности дороги. На кривых 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малых радиусов - в горных условиях, 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пределах населенных пунктов, а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также в местности, заросшей лесом, </w:t>
      </w:r>
      <w:r w:rsidRPr="00A24EB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— видимость дороги водителем огра</w:t>
      </w:r>
      <w:r w:rsidRPr="00A24EB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>ничивается. При быстром движении по кривым водитель и пассажиры испытывают неприятное ощущение наклона во внешнюю сторону кривой.</w:t>
      </w:r>
    </w:p>
    <w:p w:rsidR="00587B18" w:rsidRPr="00A24EB7" w:rsidRDefault="00587B18" w:rsidP="00A24EB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24EB7">
        <w:rPr>
          <w:rFonts w:ascii="Times New Roman" w:eastAsia="Times New Roman" w:hAnsi="Times New Roman" w:cs="Times New Roman"/>
          <w:sz w:val="28"/>
          <w:szCs w:val="28"/>
          <w:u w:val="single"/>
        </w:rPr>
        <w:t>Самостоятельная работа.</w:t>
      </w:r>
    </w:p>
    <w:p w:rsidR="00587B18" w:rsidRPr="00A24EB7" w:rsidRDefault="00587B18" w:rsidP="00A24EB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587B18" w:rsidRPr="00A24EB7" w:rsidRDefault="00587B18" w:rsidP="00A24EB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7B18" w:rsidRPr="00A24EB7" w:rsidRDefault="00587B18" w:rsidP="00A24EB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3. </w:t>
      </w:r>
      <w:r w:rsidR="001C5D29" w:rsidRPr="00A24EB7">
        <w:rPr>
          <w:rFonts w:ascii="Times New Roman" w:hAnsi="Times New Roman" w:cs="Times New Roman"/>
          <w:b/>
          <w:sz w:val="28"/>
          <w:szCs w:val="28"/>
        </w:rPr>
        <w:t>Основные характеристики транспортно-эксплуатационного состояния автомобильных дорог и городских улиц.</w:t>
      </w:r>
    </w:p>
    <w:p w:rsidR="00587B18" w:rsidRPr="00A24EB7" w:rsidRDefault="00587B18" w:rsidP="00A24EB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7B18" w:rsidRPr="00A24EB7" w:rsidRDefault="00587B18" w:rsidP="00A24EB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24EB7">
        <w:rPr>
          <w:rFonts w:ascii="Times New Roman" w:eastAsia="Times New Roman" w:hAnsi="Times New Roman" w:cs="Times New Roman"/>
          <w:sz w:val="28"/>
          <w:szCs w:val="28"/>
          <w:u w:val="single"/>
        </w:rPr>
        <w:t>Основной материал</w:t>
      </w:r>
    </w:p>
    <w:p w:rsidR="00587B18" w:rsidRPr="00A24EB7" w:rsidRDefault="00587B18" w:rsidP="00A24EB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1C5D29" w:rsidRPr="00A24EB7" w:rsidRDefault="001C5D29" w:rsidP="00A24EB7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</w:rPr>
        <w:t>Автомобильные дороги как транспортные сооружения работа</w:t>
      </w:r>
      <w:r w:rsidRPr="00A24EB7"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ют при постоянном воздействии природно-климатических факто</w:t>
      </w:r>
      <w:r w:rsidRPr="00A24EB7"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softHyphen/>
        <w:t>ров и движения транспортных средств. Наиболее значительно из</w:t>
      </w:r>
      <w:r w:rsidRPr="00A24EB7"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1"/>
          <w:w w:val="98"/>
          <w:sz w:val="28"/>
          <w:szCs w:val="28"/>
        </w:rPr>
        <w:t>меняются транспортно-эксплуатационные качества дорог по се</w:t>
      </w:r>
      <w:r w:rsidRPr="00A24EB7">
        <w:rPr>
          <w:rFonts w:ascii="Times New Roman" w:eastAsia="Times New Roman" w:hAnsi="Times New Roman" w:cs="Times New Roman"/>
          <w:color w:val="000000"/>
          <w:spacing w:val="1"/>
          <w:w w:val="98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</w:rPr>
        <w:t>зонам года.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2"/>
          <w:w w:val="98"/>
          <w:sz w:val="28"/>
          <w:szCs w:val="28"/>
        </w:rPr>
        <w:lastRenderedPageBreak/>
        <w:t>В зимний период решающее влияние на условия движения ока</w:t>
      </w:r>
      <w:r w:rsidRPr="00A24EB7">
        <w:rPr>
          <w:rFonts w:ascii="Times New Roman" w:eastAsia="Times New Roman" w:hAnsi="Times New Roman" w:cs="Times New Roman"/>
          <w:color w:val="000000"/>
          <w:spacing w:val="-2"/>
          <w:w w:val="98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1"/>
          <w:w w:val="98"/>
          <w:sz w:val="28"/>
          <w:szCs w:val="28"/>
        </w:rPr>
        <w:t xml:space="preserve">зывают снежные заносы, гололед, туман, низкая температура, </w:t>
      </w:r>
      <w:r w:rsidRPr="00A24EB7"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короткая продолжительность светлого времени суток.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1"/>
          <w:w w:val="98"/>
          <w:sz w:val="28"/>
          <w:szCs w:val="28"/>
        </w:rPr>
        <w:t>Близкими по влиянию на транспортно-эксплуатационные ка</w:t>
      </w:r>
      <w:r w:rsidRPr="00A24EB7">
        <w:rPr>
          <w:rFonts w:ascii="Times New Roman" w:eastAsia="Times New Roman" w:hAnsi="Times New Roman" w:cs="Times New Roman"/>
          <w:color w:val="000000"/>
          <w:spacing w:val="1"/>
          <w:w w:val="98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2"/>
          <w:w w:val="98"/>
          <w:sz w:val="28"/>
          <w:szCs w:val="28"/>
        </w:rPr>
        <w:t xml:space="preserve">чества дорог являются осенний и весенний периоды. Для осеннего </w:t>
      </w:r>
      <w:r w:rsidRPr="00A24EB7"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</w:rPr>
        <w:t>периода характерно переувлажнение земляного полотна и дорож</w:t>
      </w:r>
      <w:r w:rsidRPr="00A24EB7"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</w:rPr>
        <w:softHyphen/>
        <w:t>ной одежды, появление кратковременного гололеда, большое ко</w:t>
      </w:r>
      <w:r w:rsidRPr="00A24EB7"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</w:rPr>
        <w:softHyphen/>
        <w:t xml:space="preserve">личество осадков, туман. В этот период значительно загрязняется </w:t>
      </w:r>
      <w:r w:rsidRPr="00A24EB7"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проезжая часть, что приводит к резкому снижению коэффициен</w:t>
      </w:r>
      <w:r w:rsidRPr="00A24EB7"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</w:rPr>
        <w:t xml:space="preserve">та сцепления шины колеса с дорожным покрытием, разрушаются </w:t>
      </w:r>
      <w:r w:rsidRPr="00A24EB7">
        <w:rPr>
          <w:rFonts w:ascii="Times New Roman" w:eastAsia="Times New Roman" w:hAnsi="Times New Roman" w:cs="Times New Roman"/>
          <w:color w:val="000000"/>
          <w:spacing w:val="3"/>
          <w:w w:val="98"/>
          <w:sz w:val="28"/>
          <w:szCs w:val="28"/>
        </w:rPr>
        <w:t>обочины, уменьшается эффективная ширина проезжей части.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</w:rPr>
        <w:t>Весенний период характерен резкими колебаниями температу</w:t>
      </w:r>
      <w:r w:rsidRPr="00A24EB7"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w w:val="98"/>
          <w:sz w:val="28"/>
          <w:szCs w:val="28"/>
        </w:rPr>
        <w:t>ры в течение суток и резкими переходами от сухой погоды к дожд</w:t>
      </w:r>
      <w:r w:rsidRPr="00A24EB7">
        <w:rPr>
          <w:rFonts w:ascii="Times New Roman" w:eastAsia="Times New Roman" w:hAnsi="Times New Roman" w:cs="Times New Roman"/>
          <w:color w:val="000000"/>
          <w:spacing w:val="-3"/>
          <w:w w:val="98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5"/>
          <w:w w:val="98"/>
          <w:sz w:val="28"/>
          <w:szCs w:val="28"/>
        </w:rPr>
        <w:t>ливой. В это время в связи с переувлажнением низа дорожной одеж</w:t>
      </w:r>
      <w:r w:rsidRPr="00A24EB7">
        <w:rPr>
          <w:rFonts w:ascii="Times New Roman" w:eastAsia="Times New Roman" w:hAnsi="Times New Roman" w:cs="Times New Roman"/>
          <w:color w:val="000000"/>
          <w:spacing w:val="-5"/>
          <w:w w:val="98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ды снижается ее несущая способность, что требует ограничения движения тяжелых автомобилей.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2"/>
          <w:w w:val="98"/>
          <w:sz w:val="28"/>
          <w:szCs w:val="28"/>
        </w:rPr>
        <w:t xml:space="preserve">Продолжительность разных сезонов года значительно меняется </w:t>
      </w:r>
      <w:r w:rsidRPr="00A24EB7"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на территории России. Продолжительность зимнего периода ко</w:t>
      </w:r>
      <w:r w:rsidRPr="00A24EB7"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2"/>
          <w:w w:val="98"/>
          <w:sz w:val="28"/>
          <w:szCs w:val="28"/>
        </w:rPr>
        <w:t>леблется от нескольких суток до 260 и более. Продолжительность весеннего периода колеблется от 30 до 120—125 сут. Осенний пе</w:t>
      </w:r>
      <w:r w:rsidRPr="00A24EB7">
        <w:rPr>
          <w:rFonts w:ascii="Times New Roman" w:eastAsia="Times New Roman" w:hAnsi="Times New Roman" w:cs="Times New Roman"/>
          <w:color w:val="000000"/>
          <w:spacing w:val="-2"/>
          <w:w w:val="98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2"/>
          <w:w w:val="98"/>
          <w:sz w:val="28"/>
          <w:szCs w:val="28"/>
        </w:rPr>
        <w:t xml:space="preserve">риод примерно в 2 раза длительнее весеннего и колеблется от </w:t>
      </w:r>
      <w:r w:rsidRPr="00A24EB7">
        <w:rPr>
          <w:rFonts w:ascii="Times New Roman" w:eastAsia="Times New Roman" w:hAnsi="Times New Roman" w:cs="Times New Roman"/>
          <w:color w:val="000000"/>
          <w:spacing w:val="13"/>
          <w:w w:val="98"/>
          <w:sz w:val="28"/>
          <w:szCs w:val="28"/>
        </w:rPr>
        <w:t>65-70 до 110-120 сут.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</w:rPr>
        <w:t xml:space="preserve">Особенно подвержены влиянию разных природных факторов автомобильные дороги, проходящие в сложных условиях рельефа </w:t>
      </w:r>
      <w:r w:rsidRPr="00A24EB7"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 xml:space="preserve">местности. На дорогах, проходящих в горной местности, часто </w:t>
      </w:r>
      <w:r w:rsidRPr="00A24EB7">
        <w:rPr>
          <w:rFonts w:ascii="Times New Roman" w:eastAsia="Times New Roman" w:hAnsi="Times New Roman" w:cs="Times New Roman"/>
          <w:color w:val="000000"/>
          <w:spacing w:val="-2"/>
          <w:w w:val="98"/>
          <w:sz w:val="28"/>
          <w:szCs w:val="28"/>
        </w:rPr>
        <w:t xml:space="preserve">возникают туманы, обвалы, снежные лавины, селевые потоки. Это </w:t>
      </w:r>
      <w:r w:rsidRPr="00A24EB7">
        <w:rPr>
          <w:rFonts w:ascii="Times New Roman" w:eastAsia="Times New Roman" w:hAnsi="Times New Roman" w:cs="Times New Roman"/>
          <w:color w:val="000000"/>
          <w:spacing w:val="-3"/>
          <w:w w:val="98"/>
          <w:sz w:val="28"/>
          <w:szCs w:val="28"/>
        </w:rPr>
        <w:t xml:space="preserve">вызывает необходимость разработки специальных мероприятий по </w:t>
      </w:r>
      <w:r w:rsidRPr="00A24EB7">
        <w:rPr>
          <w:rFonts w:ascii="Times New Roman" w:eastAsia="Times New Roman" w:hAnsi="Times New Roman" w:cs="Times New Roman"/>
          <w:color w:val="000000"/>
          <w:spacing w:val="3"/>
          <w:w w:val="98"/>
          <w:sz w:val="28"/>
          <w:szCs w:val="28"/>
        </w:rPr>
        <w:t>обеспечению возможности проезда по дорогам с учетом небла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гоприятных природных явлений. Для этого строят снегозащитные галереи, селедуки, проектируют поперечный профиль дороги, при котором обеспечивается наибольшая устойчивость земляного по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лотна. Характерным является резкое колебание температуры, при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водящее к разрушению дорожного покрытия. Попадание и замер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  <w:t xml:space="preserve">зание воды в образовавшиеся трещины приводит к еще большему 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разрушению дорожного покрытия.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Для дорог, проходящих в равнинных районах, неблагоприят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  <w:t>ными являются осенний и весенний периоды, особенно для уча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  <w:t>стков с высоким уровнем грунтовых вод.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К существенному снижению транспортно-эксплуатационных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качеств приводит уменьшение расстояния видимости в тумане и при интенсивном пылеобразовании в сухой период года. Проис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  <w:t>ходит снижение скоростей движения, возрастание числа дорож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но-транспортных происшествий.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Состояние дорожного покрытия в течение года меняется следу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  <w:t xml:space="preserve">ющим образом: сухим покрытие бывает 67,9 %, мокрым — </w:t>
      </w:r>
      <w:r w:rsidRPr="00A24EB7">
        <w:rPr>
          <w:rFonts w:ascii="Times New Roman" w:eastAsia="Times New Roman" w:hAnsi="Times New Roman" w:cs="Times New Roman"/>
          <w:iCs/>
          <w:color w:val="000000"/>
          <w:spacing w:val="-5"/>
          <w:sz w:val="28"/>
          <w:szCs w:val="28"/>
        </w:rPr>
        <w:t xml:space="preserve">17,1%, 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>снежным накатанным — 8,2%, обледенелым — 6,8% времени.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Транспортно-эксплуатационные характеристики дорог в зим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ний период во многом зависят от качества проведения работ по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их содержанию. В большинстве случаев для этого периода наибо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  <w:t>лее характерны потеря четкого очертания земляного полотна, из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менение размеров поперечного профиля проезжей части, суже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  <w:t xml:space="preserve">ние проезжей части на мостах и около близкорасположенных к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проезжей части препятствий вследствие неполного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lastRenderedPageBreak/>
        <w:t>удаления сне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га. Наличие снегозаносимых участков на дороге существенно ухуд</w:t>
      </w:r>
      <w:r w:rsidRPr="00A24EB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шает транспортно-эксплуатационные качества всей автомобиль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  <w:t>ной дороги. На региональных дорогах протяженность снегозано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симых участков составляет 84 % общей протяженности дорог.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В зимний период эффективно используемая ширина проезжей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части составляет 6...6,6 м на двухполосных дорогах с покрытием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шириной 7 м; 8,7 м на трехполосных дорогах с покрытием шири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ной 11,5 м; 5,5...6,5 м для одного направления с проезжей частью шириной 7 м на четырехполосных дорогах с разделительной по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лосой.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В то же время на отдельных участках дорог в зимний период 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условия движения лучше, чем в летний период. Так, зимой «дикие»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съезды и часть примыканий не используются, а летом и осенью с 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них заносится на дорогу грязь. При хорошей погоде и хорошем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содержании дороги скорость движения зимой незначительно от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>личается от скорости движения в летний период.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Модальная скорость потока близка к 40 км/ч. В зимний период 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отмечается резкое разделение транспортного потока на медлен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но- и быстродвижущиеся автомобили. Этим объясняется появле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ние резко выраженной двухвершинной кривой распределения ско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  <w:t>рости движения</w:t>
      </w:r>
    </w:p>
    <w:p w:rsidR="00587B18" w:rsidRPr="00A24EB7" w:rsidRDefault="00587B18" w:rsidP="00A24EB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24EB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24EB7">
        <w:rPr>
          <w:rFonts w:ascii="Times New Roman" w:eastAsia="Times New Roman" w:hAnsi="Times New Roman" w:cs="Times New Roman"/>
          <w:sz w:val="28"/>
          <w:szCs w:val="28"/>
          <w:u w:val="single"/>
        </w:rPr>
        <w:t>Самостоятельная работа.</w:t>
      </w:r>
    </w:p>
    <w:p w:rsidR="00587B18" w:rsidRPr="00A24EB7" w:rsidRDefault="00587B18" w:rsidP="00A24EB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587B18" w:rsidRPr="00A24EB7" w:rsidRDefault="00587B18" w:rsidP="00A24EB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7B18" w:rsidRPr="00A24EB7" w:rsidRDefault="00587B18" w:rsidP="00A24EB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4. </w:t>
      </w:r>
      <w:r w:rsidR="001C5D29" w:rsidRPr="00A24EB7">
        <w:rPr>
          <w:rFonts w:ascii="Times New Roman" w:hAnsi="Times New Roman" w:cs="Times New Roman"/>
          <w:b/>
          <w:sz w:val="28"/>
          <w:szCs w:val="28"/>
        </w:rPr>
        <w:t>Свойства и характеристики транспортных потоков</w:t>
      </w:r>
    </w:p>
    <w:p w:rsidR="00587B18" w:rsidRPr="00A24EB7" w:rsidRDefault="00587B18" w:rsidP="00A24EB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87B18" w:rsidRPr="00A24EB7" w:rsidRDefault="00587B18" w:rsidP="00A24EB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24EB7">
        <w:rPr>
          <w:rFonts w:ascii="Times New Roman" w:eastAsia="Times New Roman" w:hAnsi="Times New Roman" w:cs="Times New Roman"/>
          <w:sz w:val="28"/>
          <w:szCs w:val="28"/>
          <w:u w:val="single"/>
        </w:rPr>
        <w:t>Основной материал</w:t>
      </w:r>
    </w:p>
    <w:p w:rsidR="00587B18" w:rsidRPr="00A24EB7" w:rsidRDefault="00587B18" w:rsidP="00A24EB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C5D29" w:rsidRPr="00A24EB7" w:rsidRDefault="001C5D29" w:rsidP="00A24EB7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  <w:t>Транспортно-эксплуатационное состояние дороги характеризуется комплексом показателей, от которых зависит эффективность работы, как автомобильной дороги, так и автомобильного транспорта.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  <w:t>Можно выделить следующие группы переменных по времени показателей, характеризующих транспортную работу автомобильной дороги, технико-эксплуатационные качества дорожной одежды и земляного полотна, общее состояние автомобильной дороги и условия движения по ней, эффективность транспортной работы дороги.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К первой группе показателей 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относятся интенсивность, состав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 объем движения, пропускная и провозная способность автомо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бильной дороги, скорость движения и время сообщения.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 xml:space="preserve">Интенсивность движения N, 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авт./ч или авт./сут, — число авто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мобилей, проходящих через некоторое поперечное сечение авто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мобильной дороги за единицу времени (час, сутки). Интенсив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ность движения является очень важным и сложным показателем, 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изменяющимся во времени (в течение часа, суток, недели, меся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ца и года). В зависимости от интенсивности движения устанавли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  <w:t>вают категорию автомобильной дороги, выбирают сроки выпол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нения ремонта дороги и мероприятия по организации дорожного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движения.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lastRenderedPageBreak/>
        <w:t xml:space="preserve">Объем движения — </w:t>
      </w:r>
      <w:r w:rsidRPr="00A24EB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суммарное число автомобилей, проходящих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через данный участок дороги за определенный период времени, измеряемый путем непрерывных наблюдений.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Состав движения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(транспортного потока) </w:t>
      </w:r>
      <w:r w:rsidRPr="00A24EB7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р, %, —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распреде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ление в процентном отношении всего транспортного потока по 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видам транспортных средств (легковые автомобили, автобусы,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грузовые автомобили: тяжелые, средние, легкие). Состав движе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ния зависит от района проложения дороги, наличия промыш</w:t>
      </w:r>
      <w:r w:rsidRPr="00A24EB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ленных предприятий, дня недели и сезона. Состав движения ока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  <w:t>зывает существенное влияние на выбор мероприятий по органи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зации дорожного движения.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10" w:right="1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-9"/>
          <w:sz w:val="28"/>
          <w:szCs w:val="28"/>
        </w:rPr>
        <w:t xml:space="preserve">Грузонапряженность дороги (брутто) </w:t>
      </w:r>
      <w:r w:rsidRPr="00A24EB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val="en-US"/>
        </w:rPr>
        <w:t>Q</w:t>
      </w:r>
      <w:r w:rsidRPr="00A24EB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, т/год или т/сут, — сум</w:t>
      </w:r>
      <w:r w:rsidRPr="00A24EB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марная масса грузов и транспортных средств, проходящих по дан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ному участку дороги в обоих направлениях в единицу времени.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10" w:righ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 xml:space="preserve">Грузонапряженность дороги (нетто) — </w:t>
      </w:r>
      <w:r w:rsidRPr="00A24EB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общая масса грузов,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перевозимых по данному участку дороги в обоих направлениях в единицу времени и на единицу пути. Показатель грузонапряжен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  <w:t>ности дороги чаще всего применяют для оценки работоспособно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сти дорожной одежды.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10" w:right="1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-9"/>
          <w:sz w:val="28"/>
          <w:szCs w:val="28"/>
        </w:rPr>
        <w:t xml:space="preserve">Пропускная способность автомобильной дороги Р, </w:t>
      </w:r>
      <w:r w:rsidRPr="00A24EB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авт./ч, — мак</w:t>
      </w:r>
      <w:r w:rsidRPr="00A24EB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симальное число автомобилей, которое может пропустить дан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ный участок дороги или дорога в целом в единицу времени. Про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пускная способность является важнейшим показателем в проек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тировании поперечного профиля и геометрических элементов до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роги.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14" w:right="1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</w:rPr>
        <w:t xml:space="preserve">Провозная способность дороги М, </w:t>
      </w:r>
      <w:r w:rsidRPr="00A24EB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пасс./ч или т/ч, — максималь</w:t>
      </w:r>
      <w:r w:rsidRPr="00A24EB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ная масса грузов или максимальное число пассажиров, которые могут перевозиться через данный участок автомобильной дороги 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 единицу времени.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14" w:right="1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-9"/>
          <w:sz w:val="28"/>
          <w:szCs w:val="28"/>
        </w:rPr>
        <w:t xml:space="preserve">Коэффициент загрузки дороги движением </w:t>
      </w:r>
      <w:r w:rsidRPr="00A24EB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 — отношение интен</w:t>
      </w:r>
      <w:r w:rsidRPr="00A24EB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сивности движения к пропускной способности рассматриваемого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участка дороги. Этот показатель является одним из основных при расчете числа полос движения и размеров геометрических эле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ментов.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4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 xml:space="preserve">Скорость движения </w:t>
      </w:r>
      <w:r w:rsidRPr="00A24EB7">
        <w:rPr>
          <w:rFonts w:ascii="Times New Roman" w:eastAsia="Times New Roman" w:hAnsi="Times New Roman" w:cs="Times New Roman"/>
          <w:i/>
          <w:iCs/>
          <w:smallCaps/>
          <w:color w:val="000000"/>
          <w:spacing w:val="-5"/>
          <w:sz w:val="28"/>
          <w:szCs w:val="28"/>
          <w:lang w:val="en-US"/>
        </w:rPr>
        <w:t>v</w:t>
      </w:r>
      <w:r w:rsidRPr="00A24EB7">
        <w:rPr>
          <w:rFonts w:ascii="Times New Roman" w:eastAsia="Times New Roman" w:hAnsi="Times New Roman" w:cs="Times New Roman"/>
          <w:i/>
          <w:iCs/>
          <w:smallCaps/>
          <w:color w:val="000000"/>
          <w:spacing w:val="-5"/>
          <w:sz w:val="28"/>
          <w:szCs w:val="28"/>
        </w:rPr>
        <w:t xml:space="preserve">, 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км/ч, — важнейший качественный по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казатель транспортной работы автомобильной дороги и ее состо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>яния.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5" w:right="3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 зависимости от целей и задач, при решении которых исполь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  <w:t>зуется показатель скорости движения, различают скорость движе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ния расчетную; конструктивную; мгновенную; эксплуатационную;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техническую; расчетную, принимаемую при организации движе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ния; оптимальную; нормируемую.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14" w:right="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Расчетной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скоростью движения называется максимально без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опасная скорость движения одиночного автомобиля на сухом до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рожном покрытии при достаточном расстоянии видимости, до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пускаемая на дороге рассматриваемой категории. На величину рас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четной скорости движения проектируют все геометрические эле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менты автомобильных дорог и в первую очередь элементы плана и 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продольного профиля дороги.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24" w:right="2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Значение расчетной скорости движения устанавливают на ос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новании технико-экономических расчетов.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29" w:right="1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В мировой практике проектирования автомобильных дорог, в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первую очередь скоростных автомобильных магистралей, намеча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ется тенденция снижения расчетных скоростей движения. Это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объясняется тем, что высокие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lastRenderedPageBreak/>
        <w:t xml:space="preserve">скорости, близкие к расчетным, не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наблюдаются в реальных условиях, а затраты на обеспечение та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ких высоких скоростей движения очень велики.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29" w:righ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Значение расчетной скорости движения при разработке проек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та реконструкции дорог часто принимают меньшим, чем при про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ектировании новых дорог. Это вызвано тем, что дорога будет про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ходить в сложившихся условиях застройки и местности. Поэтому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изменение плана и продольного профиля дороги под нормируе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  <w:t xml:space="preserve">мую расчетную скорость движения обычно приводит к большим 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затратам.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34" w:right="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 xml:space="preserve">Конструктивная 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скорость движения автомобиля представляет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собой максимальную скорость движения, развиваемую автомоби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лем данной конструкции. Конструктивная скорость движения за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>висит от типа автомобиля, удельной мощности его двигателя.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3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Мгновенная 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скорость движения — это фактическая скорость, 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измеренная в конкретных створах дороги. Мгновенная скорость </w:t>
      </w:r>
      <w:r w:rsidRPr="00A24EB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движения представляет собой скорость движения одиночных автомобилей или транспортного потока на данном коротком 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участке дороги в рассматриваемый промежуток времени. Значе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  <w:t xml:space="preserve">ние мгновенной скорости движения характеризует фактические </w:t>
      </w:r>
      <w:r w:rsidRPr="00A24EB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условия движения в конкретном месте дороги и в данный мо</w:t>
      </w:r>
      <w:r w:rsidRPr="00A24EB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>мент времени.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5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 xml:space="preserve">Скорость сообщения 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показывает среднюю скорость движения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на данном маршруте с учетом задержек, вызванных наличием пересечений в одном уровне, железнодорожных переездов или 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взаимным влиянием автомобилей в потоке. Скорость сообщения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является основным показателем транспортной работы дороги. По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скорости сообщения можно определить продолжительность дви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жения между рассматриваемыми пунктами отправления и назна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  <w:t xml:space="preserve">чения. При технико-экономических расчетах данные о скоростях 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сообщения являются основными для обоснования мероприятий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по улучшению условий движения.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 xml:space="preserve">Техническая 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скорость движения показывает среднюю скорость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движения на данном маршруте без учета задержек, вызванных 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наличием пересечений в одном уровне или другими факторами,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 определяется в основном размерами геометрических элементов дороги. По технической скорости движения можно оценивать ус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ловия движения на отдельных маршрутах и комплексное влияние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дорожных условий на скорость движения. Значение технической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скорости движения во многом определяется видом транспортных 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средств, поэтому существенно зависит от состава движения.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1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1"/>
          <w:w w:val="91"/>
          <w:sz w:val="28"/>
          <w:szCs w:val="28"/>
        </w:rPr>
        <w:t xml:space="preserve">Расчетная скорость, принимаемая при организации движения,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представляет собой скорость движения, на которую рассчитыва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ется работа всех систем управления движением исходя из которой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выбирается вид дорожного знака и размеры элементов разметки проезжей части. Обычно эта скорость принимается равной скоро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сти 85%-ной обеспеченности, т.е. скорости, которую превышают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15 % автомобилей. К этой скорости также относится значение ог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раничения минимальной или максимальной скорости, выбирае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  <w:t>мой в зависимости от местных условий движения.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14" w:right="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Под </w:t>
      </w:r>
      <w:r w:rsidRPr="00A24EB7">
        <w:rPr>
          <w:rFonts w:ascii="Times New Roman" w:eastAsia="Times New Roman" w:hAnsi="Times New Roman" w:cs="Times New Roman"/>
          <w:i/>
          <w:iCs/>
          <w:color w:val="000000"/>
          <w:spacing w:val="-8"/>
          <w:sz w:val="28"/>
          <w:szCs w:val="28"/>
        </w:rPr>
        <w:t xml:space="preserve">оптимальной </w:t>
      </w:r>
      <w:r w:rsidRPr="00A24EB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скоростью движения понимается скорость дви</w:t>
      </w:r>
      <w:r w:rsidRPr="00A24EB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жения, при которой обеспечиваются наиболее эффективные ус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ловия транспортной работы дороги и автомобильного транспор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та, а также благоприятные условия для работы водителей. Харак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терным примером оптимальной скорости движения является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lastRenderedPageBreak/>
        <w:t>ско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  <w:t xml:space="preserve">рость движения, соответствующая оптимальной загрузке дороги движением и составляющая примерно 55 % скорости движения в 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свободных условиях.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К </w:t>
      </w:r>
      <w:r w:rsidRPr="00A24EB7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 xml:space="preserve">нормируемым 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скоростям движения относят значения скорос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тей движения, принимаемые как стандартные при технических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или технико-экономических расчетах. В этом смысле расчетная скорость движения также является одной из разновидностей нор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  <w:t>мируемых скоростей. К нормируемым скоростям движения мож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  <w:t xml:space="preserve">но отнести значения скорости при определенном типе дорожного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покрытия, которые используют при технико-экономических рас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четах. К нормируемым скоростям движения можно также отнести 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скорость сообщения общественного транспорта, используемую для 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расчетов по организации работы этого вида транспорта.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 xml:space="preserve">Время сообщения, 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ч или мин, — продолжительность движения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по рассматриваемому маршруту (дороге) без учета остановок в 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пути, учитываются только задержки, вызванные наличием других 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автомобилей и ожиданием на перекрестках.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19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Продолжительность движения в очереди, %, — часть общего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времени сообщения, которое автомобиль движется в стесненных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условиях (в очереди).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14" w:right="19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Удельное время сообщения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(темп движения), мин/км, - сред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няя продолжительность проезда 1 км дороги транспортным пото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>ком; определяется по средней скорости сообщения.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29" w:right="16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 xml:space="preserve">Ко второй группе показателей </w:t>
      </w:r>
      <w:r w:rsidRPr="00A24EB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относятся прочность дорожной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одежды и земляного полотна, ровность и шероховатость дорож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ного покрытия, сцепление шины с дорожным покрытием, изно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состойкость дорожного покрытия, работоспособность дорожной </w:t>
      </w:r>
      <w:r w:rsidRPr="00A24EB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одежды.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53" w:right="15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-2"/>
          <w:w w:val="91"/>
          <w:sz w:val="28"/>
          <w:szCs w:val="28"/>
        </w:rPr>
        <w:t xml:space="preserve">Прочность дорожной одежды и земляного полотна </w:t>
      </w:r>
      <w:r w:rsidRPr="00A24EB7">
        <w:rPr>
          <w:rFonts w:ascii="Times New Roman" w:eastAsia="Times New Roman" w:hAnsi="Times New Roman" w:cs="Times New Roman"/>
          <w:color w:val="000000"/>
          <w:spacing w:val="-2"/>
          <w:w w:val="91"/>
          <w:sz w:val="28"/>
          <w:szCs w:val="28"/>
        </w:rPr>
        <w:t>— характери</w:t>
      </w:r>
      <w:r w:rsidRPr="00A24EB7">
        <w:rPr>
          <w:rFonts w:ascii="Times New Roman" w:eastAsia="Times New Roman" w:hAnsi="Times New Roman" w:cs="Times New Roman"/>
          <w:color w:val="000000"/>
          <w:spacing w:val="-2"/>
          <w:w w:val="91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стика несущей способности дорожной одежды рассматриваемой 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конструкции; оценивается модулем упругости </w:t>
      </w:r>
      <w:r w:rsidRPr="00A24E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Е, 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>МПа.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67" w:right="1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1"/>
          <w:w w:val="91"/>
          <w:sz w:val="28"/>
          <w:szCs w:val="28"/>
        </w:rPr>
        <w:t xml:space="preserve">Шероховатость дорожного покрытия — </w:t>
      </w:r>
      <w:r w:rsidRPr="00A24EB7">
        <w:rPr>
          <w:rFonts w:ascii="Times New Roman" w:eastAsia="Times New Roman" w:hAnsi="Times New Roman" w:cs="Times New Roman"/>
          <w:color w:val="000000"/>
          <w:spacing w:val="1"/>
          <w:w w:val="91"/>
          <w:sz w:val="28"/>
          <w:szCs w:val="28"/>
        </w:rPr>
        <w:t>наличие на поверхно</w:t>
      </w:r>
      <w:r w:rsidRPr="00A24EB7">
        <w:rPr>
          <w:rFonts w:ascii="Times New Roman" w:eastAsia="Times New Roman" w:hAnsi="Times New Roman" w:cs="Times New Roman"/>
          <w:color w:val="000000"/>
          <w:spacing w:val="1"/>
          <w:w w:val="91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сти дорожного покрытия малых неровностей, не отражающихся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на деформации шины и обеспечивающих повышение коэффици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ента сцепления с шиной; определяется размером микровыступов и остротой угла вершины микровыступа.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91" w:right="9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 xml:space="preserve">Ровность дорожного покрытия 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en-US"/>
        </w:rPr>
        <w:t>S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, см/км, - качественное со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стояние поверхности проезжей части, обеспечивающее высокие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транспортно-эксплуатационные свойства дороги (комфортность, безопасность). Оценивается по сравнению с установленной нор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мой колебаний по высоте в поперечном и продольном профилях, измеряется по размеру просвета между поверхностью дорожного 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покрытия и рейкой в продольном и шаблоном в поперечном на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правлениях или с помощью специальных приборов.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125" w:right="7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-1"/>
          <w:w w:val="91"/>
          <w:sz w:val="28"/>
          <w:szCs w:val="28"/>
        </w:rPr>
        <w:t xml:space="preserve">Коэффициент сцепления шины колеса автомобиля с дорожным </w:t>
      </w:r>
      <w:r w:rsidRPr="00A24EB7"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 xml:space="preserve">покрытием </w:t>
      </w:r>
      <w:r w:rsidRPr="00A24EB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φ — показатель, характеризующий сцепные качества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дорожного покрытия; представляет собой отношение окружного 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тягового усилия на ободе ведущего колеса к вертикальной нагруз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ке на колесо, при котором начинается проскальзывание (пробук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совывание) колеса.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158" w:right="5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-1"/>
          <w:w w:val="91"/>
          <w:sz w:val="28"/>
          <w:szCs w:val="28"/>
        </w:rPr>
        <w:t xml:space="preserve">Работоспособность дорожной одежды — </w:t>
      </w:r>
      <w:r w:rsidRPr="00A24EB7">
        <w:rPr>
          <w:rFonts w:ascii="Times New Roman" w:eastAsia="Times New Roman" w:hAnsi="Times New Roman" w:cs="Times New Roman"/>
          <w:color w:val="000000"/>
          <w:spacing w:val="-1"/>
          <w:w w:val="91"/>
          <w:sz w:val="28"/>
          <w:szCs w:val="28"/>
        </w:rPr>
        <w:t>эксплуатационный по</w:t>
      </w:r>
      <w:r w:rsidRPr="00A24EB7">
        <w:rPr>
          <w:rFonts w:ascii="Times New Roman" w:eastAsia="Times New Roman" w:hAnsi="Times New Roman" w:cs="Times New Roman"/>
          <w:color w:val="000000"/>
          <w:spacing w:val="-1"/>
          <w:w w:val="91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казатель дороги, показывающий суммарную массу в брутто тон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нах пропущенных по дороге транспортных средств между капи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тальными ремонтами.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168" w:right="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1"/>
          <w:w w:val="91"/>
          <w:sz w:val="28"/>
          <w:szCs w:val="28"/>
        </w:rPr>
        <w:lastRenderedPageBreak/>
        <w:t xml:space="preserve">Износостойкость дорожного покрытия, </w:t>
      </w:r>
      <w:r w:rsidRPr="00A24EB7">
        <w:rPr>
          <w:rFonts w:ascii="Times New Roman" w:eastAsia="Times New Roman" w:hAnsi="Times New Roman" w:cs="Times New Roman"/>
          <w:color w:val="000000"/>
          <w:spacing w:val="1"/>
          <w:w w:val="91"/>
          <w:sz w:val="28"/>
          <w:szCs w:val="28"/>
        </w:rPr>
        <w:t xml:space="preserve">мм/год, — показатель, 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характеризующий сопротивляемость дорожных покрытий воздей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ствию автомобильного движения.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187" w:right="2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К третьей группе показателей </w:t>
      </w:r>
      <w:r w:rsidRPr="00A24EB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относятся надежность, проезжа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емость, срок службы дороги, относительная аварийность, коэф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фициенты аварийности и безопасности, расстояние видимости.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197" w:righ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1"/>
          <w:w w:val="91"/>
          <w:sz w:val="28"/>
          <w:szCs w:val="28"/>
        </w:rPr>
        <w:t xml:space="preserve">Надежность автомобильной дороги </w:t>
      </w:r>
      <w:r w:rsidRPr="00A24EB7">
        <w:rPr>
          <w:rFonts w:ascii="Times New Roman" w:eastAsia="Times New Roman" w:hAnsi="Times New Roman" w:cs="Times New Roman"/>
          <w:color w:val="000000"/>
          <w:spacing w:val="1"/>
          <w:w w:val="91"/>
          <w:sz w:val="28"/>
          <w:szCs w:val="28"/>
        </w:rPr>
        <w:t>— свойство, одним из пока</w:t>
      </w:r>
      <w:r w:rsidRPr="00A24EB7">
        <w:rPr>
          <w:rFonts w:ascii="Times New Roman" w:eastAsia="Times New Roman" w:hAnsi="Times New Roman" w:cs="Times New Roman"/>
          <w:color w:val="000000"/>
          <w:spacing w:val="1"/>
          <w:w w:val="91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зателей которого является вероятность безотказной работы авто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>мобильной дороги. При этом безотказность может характеризо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ваться с точки зрения прочности дорожной одежды, пропускной 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способности дороги, расчетной скорости движения и т. п.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5" w:right="1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</w:rPr>
        <w:t xml:space="preserve">Проезжаемость дороги </w:t>
      </w:r>
      <w:r w:rsidRPr="00A24EB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— возможность движения по дороге с 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заданной скоростью в разные периоды года.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10" w:right="1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-9"/>
          <w:sz w:val="28"/>
          <w:szCs w:val="28"/>
        </w:rPr>
        <w:t xml:space="preserve">Срок службы автомобильной дороги — </w:t>
      </w:r>
      <w:r w:rsidRPr="00A24EB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период времени от сдачи 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построенной дороги в эксплуатацию до ее реконструкции или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между капитальными ремонтами.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 xml:space="preserve">Относительная аварийность — </w:t>
      </w:r>
      <w:r w:rsidRPr="00A24EB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показатель, характеризующий </w:t>
      </w:r>
      <w:r w:rsidRPr="00A24EB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уровень аварийности на дороге; выражается в числе дорожно-транс</w:t>
      </w:r>
      <w:r w:rsidRPr="00A24EB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портных происшествий на 1 млн. прошедших автомобилей; позво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ляет оценивать степень опасности отдельных участков д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j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рог.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Коэффициент аварийности К</w:t>
      </w:r>
      <w:r w:rsidRPr="00A24EB7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  <w:vertAlign w:val="subscript"/>
        </w:rPr>
        <w:t>ав</w:t>
      </w:r>
      <w:r w:rsidRPr="00A24EB7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 xml:space="preserve"> — 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безразмерный показатель,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применяемый для выявления опасных участков дорог, имеющих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разные комбинации условий движения; представляет собой отно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шение числа дорожно-транспортных происшествий на 1 млн. км.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суммарного пробега автомобилей на каком-либо участке дороги к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числу дорожно-транспортных происшествий на горизонтальном 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прямом участке с ровным шероховатым покрытием шириной 7,5 м 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>и укрепленными обочинами.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-9"/>
          <w:sz w:val="28"/>
          <w:szCs w:val="28"/>
        </w:rPr>
        <w:t>Коэффициент безопасности К</w:t>
      </w:r>
      <w:r w:rsidRPr="00A24EB7">
        <w:rPr>
          <w:rFonts w:ascii="Times New Roman" w:eastAsia="Times New Roman" w:hAnsi="Times New Roman" w:cs="Times New Roman"/>
          <w:i/>
          <w:iCs/>
          <w:color w:val="000000"/>
          <w:spacing w:val="-9"/>
          <w:sz w:val="28"/>
          <w:szCs w:val="28"/>
          <w:vertAlign w:val="subscript"/>
        </w:rPr>
        <w:t>без</w:t>
      </w:r>
      <w:r w:rsidRPr="00A24EB7">
        <w:rPr>
          <w:rFonts w:ascii="Times New Roman" w:eastAsia="Times New Roman" w:hAnsi="Times New Roman" w:cs="Times New Roman"/>
          <w:i/>
          <w:iCs/>
          <w:color w:val="000000"/>
          <w:spacing w:val="-9"/>
          <w:sz w:val="28"/>
          <w:szCs w:val="28"/>
        </w:rPr>
        <w:t xml:space="preserve"> — </w:t>
      </w:r>
      <w:r w:rsidRPr="00A24EB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безразмерный показатель, 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характеризующий опасность отдельных участков дорог на основа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нии изменения скоростного режима на дороге; представляет со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бой отношение скорости движения, обеспечиваемой тем или иным 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участком дороги, к наибольшей возможной скорости въезда на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него с предшествующего участка дороги.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5" w:right="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-8"/>
          <w:sz w:val="28"/>
          <w:szCs w:val="28"/>
        </w:rPr>
        <w:t xml:space="preserve">Обеспеченность видимости на дороге, %, </w:t>
      </w:r>
      <w:r w:rsidRPr="00A24EB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— показатель, харак</w:t>
      </w:r>
      <w:r w:rsidRPr="00A24EB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теризующий число участков с необеспеченной видимостью по 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отношению к протяжению дороги.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 xml:space="preserve">К четвертой группе показателей </w:t>
      </w:r>
      <w:r w:rsidRPr="00A24EB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относится себестоимость пере</w:t>
      </w:r>
      <w:r w:rsidRPr="00A24EB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возок и экономические потери от дорожно-транспортных проис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шествий.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</w:rPr>
        <w:t xml:space="preserve">Себестоимость перевозок — </w:t>
      </w:r>
      <w:r w:rsidRPr="00A24EB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показатель эффективности работы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автомобильного транспорта в рассматриваемых дорожных усло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  <w:t xml:space="preserve">виях; измеряется в стоимостных единицах, отнесенных к 1 ткм, </w:t>
      </w:r>
      <w:r w:rsidRPr="00A24EB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1 авт.ч, 1 авт. км (коп./(ткм), коп./(авт.ч), коп./(авт.км)).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-9"/>
          <w:sz w:val="28"/>
          <w:szCs w:val="28"/>
        </w:rPr>
        <w:t xml:space="preserve">Дорожная составляющая себестоимости перевозок — </w:t>
      </w:r>
      <w:r w:rsidRPr="00A24EB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условный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показатель, характеризующий долю расходов на ремонт и содер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жание дорог в общей себестоимости.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5" w:righ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</w:rPr>
        <w:lastRenderedPageBreak/>
        <w:t xml:space="preserve">Транспортная составляющая себестоимости перевозок — </w:t>
      </w:r>
      <w:r w:rsidRPr="00A24EB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услов</w:t>
      </w:r>
      <w:r w:rsidRPr="00A24EB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ный показатель, характеризующий расходы автомобильного транс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>порта по обеспечению перевозок пассажиров и грузов.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5" w:right="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</w:rPr>
        <w:t xml:space="preserve">Потери от дорожно-транспортных происшествий </w:t>
      </w:r>
      <w:r w:rsidRPr="00A24EB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— показатель,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характеризующий экономические потери страны от гибели и ра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нения людей, порчи грузов и автомобилей.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10" w:right="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Для комплексной оценки транспортно-эксплуатационных ка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>честв автомобильных дорог применяют систему технико-эконо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мических показателей состояния дороги и условий движения на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ней: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I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группа показателей используется для оценки технического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состояния дороги и степени ее пригодности для выполнения сво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  <w:t xml:space="preserve">их функций;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II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группа — для оценки степени безопасности дви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жения на дороге; 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III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группа — для оценки дороги в отношении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обслуживания автомобильного транспорта и соответствия дороги той, категории, к которой она отнесена;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IV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группа — для оценки дороги в отношении обеспечения ее обустройства для обслужива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ния проезжающих и предоставления им необходимых удобств.</w:t>
      </w:r>
    </w:p>
    <w:p w:rsidR="005D6ABA" w:rsidRPr="00A24EB7" w:rsidRDefault="005D6ABA" w:rsidP="00A24EB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24EB7">
        <w:rPr>
          <w:rFonts w:ascii="Times New Roman" w:eastAsia="Times New Roman" w:hAnsi="Times New Roman" w:cs="Times New Roman"/>
          <w:sz w:val="28"/>
          <w:szCs w:val="28"/>
          <w:u w:val="single"/>
        </w:rPr>
        <w:t>Самостоятельная работа.</w:t>
      </w:r>
    </w:p>
    <w:p w:rsidR="005D6ABA" w:rsidRPr="00A24EB7" w:rsidRDefault="005D6ABA" w:rsidP="00A24EB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587B18" w:rsidRPr="00A24EB7" w:rsidRDefault="00587B18" w:rsidP="00A24EB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7B18" w:rsidRPr="00A24EB7" w:rsidRDefault="00587B18" w:rsidP="00A24EB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5. </w:t>
      </w:r>
      <w:r w:rsidR="001C5D29" w:rsidRPr="00A24EB7">
        <w:rPr>
          <w:rFonts w:ascii="Times New Roman" w:hAnsi="Times New Roman" w:cs="Times New Roman"/>
          <w:b/>
          <w:sz w:val="28"/>
          <w:szCs w:val="28"/>
        </w:rPr>
        <w:t>Методики сохранения свойств автомобильных дорог в разные периоды года</w:t>
      </w:r>
    </w:p>
    <w:p w:rsidR="005D6ABA" w:rsidRPr="00A24EB7" w:rsidRDefault="005D6ABA" w:rsidP="00A24EB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6ABA" w:rsidRPr="00A24EB7" w:rsidRDefault="005D6ABA" w:rsidP="00A24EB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A24EB7">
        <w:rPr>
          <w:rFonts w:ascii="Times New Roman" w:hAnsi="Times New Roman" w:cs="Times New Roman"/>
          <w:bCs/>
          <w:sz w:val="28"/>
          <w:szCs w:val="28"/>
          <w:u w:val="single"/>
        </w:rPr>
        <w:t>Основной материал</w:t>
      </w:r>
    </w:p>
    <w:p w:rsidR="005D6ABA" w:rsidRPr="00A24EB7" w:rsidRDefault="005D6ABA" w:rsidP="00A24EB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1C5D29" w:rsidRPr="00A24EB7" w:rsidRDefault="001C5D29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Для поддержания нормальных условий движения по автомо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  <w:t>бильным дорогам большое значение имеет соблюдение правил пользования автомобильными дорогами, охраны дорог и дорож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ных сооружений. Охрана дорог общего пользования обеспечивает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  <w:t>ся соответствующими дорожными организациями, органами внут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>ренних дел и местной администрацией.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Основным требованием этих правил является разрешение дви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жения по автомобильным дорогам транспортных средств, гаран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тирующих безопасность дорожного движения, сохранность дорог 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и дорожных сооружений. Наиболее частым нарушением является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выезд на дороги общего пользования гусеничных тракторов, раз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рушающих дорожную одежду, дорожное покрытие и обочины. Дру</w:t>
      </w:r>
      <w:r w:rsidRPr="00A24EB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softHyphen/>
        <w:t>гим примером нарушений является выезд на дороги общего пользо</w:t>
      </w:r>
      <w:r w:rsidRPr="00A24EB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вания негабаритных сельскохозяйственных машин без специаль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ного сопровождения ГИБДД МВД России, создающих опасные 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условия движения и заторы.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Для дорожных сооружений большую опасность представляет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движение негабаритных большегрузных транспортных средств. 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Поэтому Правилами дорожного движения предусматривается обя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зательное согласование маршрута и времени проезда таких транс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портных средств.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Большую опасность для проезжающих могут составлять вре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менно хранящиеся на обочинах грузы без специального огражде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  <w:t>ния и оборудования их знаками, поэтому запрещается использо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вание обочины для перевалки грузов.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lastRenderedPageBreak/>
        <w:t>Согласно Правилам дорожного движения требуется согласова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ние с дорожными службами возможности использования земли в 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пределах полосы отвода, собственниками которой являются до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  <w:t>рожные службы.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Жесткое соблюдение всех требований правил охраны автомо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бильных дорог должно обеспечиваться в весенний период, когда 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дорожная одежда и дорожные сооружения находятся в наиболее 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ослабленном состоянии.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 земляном полотне дорог, расположенных в районах с харак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терными сильными зимними морозами и дождливой осенью, про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исходит значительное перераспределение влаги. Перемещающая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ся снизу вверх вода от высоких значений температуры (из талых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слоев грунта) к низким (к основанию дорожной одежды) накап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ливается в грунте в виде кристаллов льда. Разность температур </w:t>
      </w:r>
      <w:r w:rsidRPr="00A24EB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колеблется в пределах от +4... 6 °С у уровня грунтовых вод до отри</w:t>
      </w:r>
      <w:r w:rsidRPr="00A24EB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цательных температур в мерзлой зоне грунта.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Перемещение воды в промерзшем грунте происходит по плен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кам, обволакивающим грунтовые частицы, от более теплых час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тиц к более холодным; путем конденсации на поверхности ох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лажденных грунтовых частиц водяных паров; по тонким капилля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  <w:t>рам. Перемещение влаги и ее накопление в мерзлом грунте наибо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  <w:t>лее интенсивно происходит в пылеватых грунтах, имеющих боль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  <w:t>шое количество частиц размером 0,002...0,05 мм. Количество вла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ги, накапливаемой в виде льда, зависит от скорости подъема воды к промерзшему грунту.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Накапливание ледяных прослоек в основании дорожной одеж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ды в течение зимы вызывает увеличение объема грунта и нерав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номерное взбугривание (пучение) поверхности проезжей части.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Весной в процессе таяния льда основание переувлажняется, и 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дорожная одежда теряет прочность.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Проезд тяжелых транспортных средств в этот период может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привести к просадкам, образованию трещин и даже проломам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дорожной одежды.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Пучинообразование обычно происходит при наличии грунта,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подверженного пучению, его промерзании, интенсивном пере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мещении влаги. В случае отсутствия одного из этих факторов пучи</w:t>
      </w:r>
      <w:r w:rsidRPr="00A24EB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ны не образуются. Исследования показали цикличность характера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пучинообразования.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 годовом цикле дорожной одежды различают следующие пе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риоды: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color w:val="000000"/>
          <w:spacing w:val="-3"/>
          <w:sz w:val="28"/>
          <w:szCs w:val="28"/>
        </w:rPr>
        <w:t>-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первоначальное переувлажнение земляного полотна поверх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ностным стоком и грунтовыми водами осенью;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- интенсивное перераспределение влаги зимой и скопление ее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 промерзшем грунте земляного полотна; в этот период происхо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  <w:t xml:space="preserve">дит взбугривание поверхности дорожного покрытия (обычно на 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высоту 5...10 см, иногда 30 см);</w:t>
      </w:r>
    </w:p>
    <w:p w:rsidR="001C5D29" w:rsidRPr="00A24EB7" w:rsidRDefault="001C5D29" w:rsidP="00A24EB7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-неравномерное оттаивание (вскрытие пучин) весной с появ</w:t>
      </w:r>
      <w:r w:rsidRPr="00A24EB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лением большого количества воды под дорожной одеждой при 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более быстром ее прогревании под лучами солнца по сравнению 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 прогреванием земляного полотна, еще покрытого снегом. Этот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br/>
      </w:r>
      <w:r w:rsidRPr="00A24EB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период наиболее опасен с точки зрения сохранности дорожной </w:t>
      </w:r>
      <w:r w:rsidRPr="00A24EB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одежды;</w:t>
      </w:r>
    </w:p>
    <w:p w:rsidR="001C5D29" w:rsidRPr="00A24EB7" w:rsidRDefault="001C5D29" w:rsidP="00A24EB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-восстановление нормального водного режима земляного полотна и дорожной одежды.</w:t>
      </w:r>
    </w:p>
    <w:p w:rsidR="001C5D29" w:rsidRPr="00A24EB7" w:rsidRDefault="001C5D29" w:rsidP="00A24EB7">
      <w:pPr>
        <w:pStyle w:val="a5"/>
        <w:shd w:val="clear" w:color="auto" w:fill="FFFFFF"/>
        <w:ind w:left="10" w:firstLine="557"/>
        <w:jc w:val="both"/>
        <w:rPr>
          <w:rFonts w:cs="Times New Roman"/>
          <w:szCs w:val="28"/>
        </w:rPr>
      </w:pPr>
      <w:r w:rsidRPr="00A24EB7">
        <w:rPr>
          <w:rFonts w:eastAsia="Times New Roman" w:cs="Times New Roman"/>
          <w:color w:val="000000"/>
          <w:spacing w:val="-4"/>
          <w:szCs w:val="28"/>
        </w:rPr>
        <w:t xml:space="preserve">Регулярное образование пучин наблюдается на автомобильных </w:t>
      </w:r>
      <w:r w:rsidRPr="00A24EB7">
        <w:rPr>
          <w:rFonts w:eastAsia="Times New Roman" w:cs="Times New Roman"/>
          <w:color w:val="000000"/>
          <w:spacing w:val="-3"/>
          <w:szCs w:val="28"/>
        </w:rPr>
        <w:t xml:space="preserve">дорогах, расположенных к северу от линии, проходящей через </w:t>
      </w:r>
      <w:r w:rsidRPr="00A24EB7">
        <w:rPr>
          <w:rFonts w:eastAsia="Times New Roman" w:cs="Times New Roman"/>
          <w:color w:val="000000"/>
          <w:spacing w:val="1"/>
          <w:szCs w:val="28"/>
        </w:rPr>
        <w:t>Белгород, Воронеж, Димитровград, Уфу, Стерлитамак.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lastRenderedPageBreak/>
        <w:t>Пучинообразование вызывает значительные разрушения дорож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ного покрытия и всей дорожной одежды. Эти разрушения стано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  <w:t xml:space="preserve">вятся еще более существенными при интенсивном движении на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дороге и наличии в составе транспортного потока автомобилей большой массы.</w:t>
      </w:r>
    </w:p>
    <w:p w:rsidR="001C5D29" w:rsidRPr="00A24EB7" w:rsidRDefault="001C5D29" w:rsidP="00A24EB7">
      <w:pPr>
        <w:pStyle w:val="a5"/>
        <w:shd w:val="clear" w:color="auto" w:fill="FFFFFF"/>
        <w:ind w:left="10" w:firstLine="557"/>
        <w:jc w:val="both"/>
        <w:rPr>
          <w:rFonts w:cs="Times New Roman"/>
          <w:szCs w:val="28"/>
        </w:rPr>
      </w:pPr>
      <w:r w:rsidRPr="00A24EB7">
        <w:rPr>
          <w:rFonts w:eastAsia="Times New Roman" w:cs="Times New Roman"/>
          <w:color w:val="000000"/>
          <w:spacing w:val="-4"/>
          <w:szCs w:val="28"/>
        </w:rPr>
        <w:t xml:space="preserve">Для обеспечения сохранности дорог службами эксплуатации и </w:t>
      </w:r>
      <w:r w:rsidRPr="00A24EB7">
        <w:rPr>
          <w:rFonts w:eastAsia="Times New Roman" w:cs="Times New Roman"/>
          <w:color w:val="000000"/>
          <w:spacing w:val="-3"/>
          <w:szCs w:val="28"/>
        </w:rPr>
        <w:t>организации дорожного движения предусматривается ряд мероп</w:t>
      </w:r>
      <w:r w:rsidRPr="00A24EB7">
        <w:rPr>
          <w:rFonts w:eastAsia="Times New Roman" w:cs="Times New Roman"/>
          <w:color w:val="000000"/>
          <w:spacing w:val="-3"/>
          <w:szCs w:val="28"/>
        </w:rPr>
        <w:softHyphen/>
      </w:r>
      <w:r w:rsidRPr="00A24EB7">
        <w:rPr>
          <w:rFonts w:eastAsia="Times New Roman" w:cs="Times New Roman"/>
          <w:color w:val="000000"/>
          <w:spacing w:val="-2"/>
          <w:szCs w:val="28"/>
        </w:rPr>
        <w:t>риятий, зависящих от интенсивности движения на дороге и воз</w:t>
      </w:r>
      <w:r w:rsidRPr="00A24EB7">
        <w:rPr>
          <w:rFonts w:eastAsia="Times New Roman" w:cs="Times New Roman"/>
          <w:color w:val="000000"/>
          <w:spacing w:val="-2"/>
          <w:szCs w:val="28"/>
        </w:rPr>
        <w:softHyphen/>
      </w:r>
      <w:r w:rsidRPr="00A24EB7">
        <w:rPr>
          <w:rFonts w:eastAsia="Times New Roman" w:cs="Times New Roman"/>
          <w:color w:val="000000"/>
          <w:spacing w:val="-1"/>
          <w:szCs w:val="28"/>
        </w:rPr>
        <w:t>можности ограничения проезда.</w:t>
      </w:r>
    </w:p>
    <w:p w:rsidR="001C5D29" w:rsidRPr="00A24EB7" w:rsidRDefault="001C5D29" w:rsidP="00A24EB7">
      <w:pPr>
        <w:pStyle w:val="a5"/>
        <w:shd w:val="clear" w:color="auto" w:fill="FFFFFF"/>
        <w:ind w:left="10" w:firstLine="557"/>
        <w:jc w:val="both"/>
        <w:rPr>
          <w:rFonts w:cs="Times New Roman"/>
          <w:szCs w:val="28"/>
        </w:rPr>
      </w:pPr>
      <w:r w:rsidRPr="00A24EB7">
        <w:rPr>
          <w:rFonts w:eastAsia="Times New Roman" w:cs="Times New Roman"/>
          <w:color w:val="000000"/>
          <w:spacing w:val="-3"/>
          <w:szCs w:val="28"/>
        </w:rPr>
        <w:t xml:space="preserve">В качестве временных мер вводят ограничение или закрытие </w:t>
      </w:r>
      <w:r w:rsidRPr="00A24EB7">
        <w:rPr>
          <w:rFonts w:eastAsia="Times New Roman" w:cs="Times New Roman"/>
          <w:color w:val="000000"/>
          <w:spacing w:val="-4"/>
          <w:szCs w:val="28"/>
        </w:rPr>
        <w:t xml:space="preserve">проезда тяжелых грузовых автомобилей на период наибольшего </w:t>
      </w:r>
      <w:r w:rsidRPr="00A24EB7">
        <w:rPr>
          <w:rFonts w:eastAsia="Times New Roman" w:cs="Times New Roman"/>
          <w:color w:val="000000"/>
          <w:spacing w:val="-3"/>
          <w:szCs w:val="28"/>
        </w:rPr>
        <w:t xml:space="preserve">переувлажнения низа дорожной одежды, а также разрабатывают </w:t>
      </w:r>
      <w:r w:rsidRPr="00A24EB7">
        <w:rPr>
          <w:rFonts w:eastAsia="Times New Roman" w:cs="Times New Roman"/>
          <w:color w:val="000000"/>
          <w:spacing w:val="-2"/>
          <w:szCs w:val="28"/>
        </w:rPr>
        <w:t>инженерные мероприятия по уменьшению нагрузки на пучинис</w:t>
      </w:r>
      <w:r w:rsidRPr="00A24EB7">
        <w:rPr>
          <w:rFonts w:eastAsia="Times New Roman" w:cs="Times New Roman"/>
          <w:color w:val="000000"/>
          <w:spacing w:val="-3"/>
          <w:szCs w:val="28"/>
        </w:rPr>
        <w:t xml:space="preserve">тых участках дорожных покрытий. Радикальной мерой является </w:t>
      </w:r>
      <w:r w:rsidRPr="00A24EB7">
        <w:rPr>
          <w:rFonts w:eastAsia="Times New Roman" w:cs="Times New Roman"/>
          <w:color w:val="000000"/>
          <w:spacing w:val="-2"/>
          <w:szCs w:val="28"/>
        </w:rPr>
        <w:t>полная перестройка пучинистых участков.</w:t>
      </w:r>
    </w:p>
    <w:p w:rsidR="005D6ABA" w:rsidRPr="00A24EB7" w:rsidRDefault="005D6ABA" w:rsidP="00A24EB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5D6ABA" w:rsidRPr="00A24EB7" w:rsidRDefault="005D6ABA" w:rsidP="00A24EB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24EB7">
        <w:rPr>
          <w:rFonts w:ascii="Times New Roman" w:eastAsia="Times New Roman" w:hAnsi="Times New Roman" w:cs="Times New Roman"/>
          <w:sz w:val="28"/>
          <w:szCs w:val="28"/>
          <w:u w:val="single"/>
        </w:rPr>
        <w:t>Самостоятельная работа.</w:t>
      </w:r>
    </w:p>
    <w:p w:rsidR="005D6ABA" w:rsidRPr="00A24EB7" w:rsidRDefault="005D6ABA" w:rsidP="00A24EB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5D6ABA" w:rsidRPr="00A24EB7" w:rsidRDefault="005D6ABA" w:rsidP="00A24EB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6ABA" w:rsidRPr="00A24EB7" w:rsidRDefault="005D6ABA" w:rsidP="00A24EB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4EB7">
        <w:rPr>
          <w:rFonts w:ascii="Times New Roman" w:hAnsi="Times New Roman" w:cs="Times New Roman"/>
          <w:b/>
          <w:bCs/>
          <w:sz w:val="28"/>
          <w:szCs w:val="28"/>
        </w:rPr>
        <w:t xml:space="preserve">Тема 6. </w:t>
      </w:r>
      <w:r w:rsidR="00A24EB7" w:rsidRPr="00A24EB7">
        <w:rPr>
          <w:rFonts w:ascii="Times New Roman" w:hAnsi="Times New Roman" w:cs="Times New Roman"/>
          <w:b/>
          <w:sz w:val="28"/>
          <w:szCs w:val="28"/>
        </w:rPr>
        <w:t>Эксплуатация объектов нефтегазодобычи</w:t>
      </w:r>
    </w:p>
    <w:p w:rsidR="00A24EB7" w:rsidRPr="00A24EB7" w:rsidRDefault="00A24EB7" w:rsidP="00A24EB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6ABA" w:rsidRPr="00A24EB7" w:rsidRDefault="005D6ABA" w:rsidP="00A24EB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A24EB7">
        <w:rPr>
          <w:rFonts w:ascii="Times New Roman" w:hAnsi="Times New Roman" w:cs="Times New Roman"/>
          <w:bCs/>
          <w:sz w:val="28"/>
          <w:szCs w:val="28"/>
          <w:u w:val="single"/>
        </w:rPr>
        <w:t>Основной материал</w:t>
      </w:r>
    </w:p>
    <w:p w:rsidR="005D6ABA" w:rsidRPr="00A24EB7" w:rsidRDefault="005D6ABA" w:rsidP="00A24EB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A24EB7" w:rsidRPr="00A24EB7" w:rsidRDefault="00A24EB7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При проектировании дорожной одежды размеры каждого слоя 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выбирают с учетом местных материалов, возможных нагрузок и природно-климатических условий проложения дороги. Все расче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ты выполняют для средних условий, поэтому возможны отклоне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  <w:t>ния от расчетных условий, приводящие к потере прочности до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>рожной одежды, деформациям и разрушению.</w:t>
      </w:r>
    </w:p>
    <w:p w:rsidR="00A24EB7" w:rsidRPr="00A24EB7" w:rsidRDefault="00A24EB7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Разрушения могут быть вызваны низким качеством выполне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ния работ, недостаточным или неправильным учетом гидрогео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логических условий, применением материалов низкого качества. Большое значение в обеспечении устойчивости дорожной одеж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ды имеет своевременный ремонт разрушенных участков дорожно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го покрытия. Появление остаточных (необратимых) деформаций, 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своевременно не ликвидированных, приводит к значительным </w:t>
      </w:r>
      <w:r w:rsidRPr="00A24EB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разрушениям как под действием движения автомобилей, так и 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под влиянием природно-климатических факторов.</w:t>
      </w:r>
    </w:p>
    <w:p w:rsidR="00A24EB7" w:rsidRPr="00A24EB7" w:rsidRDefault="00A24EB7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Основными видами деформаций и разрушений дорожной одеж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ды являются:</w:t>
      </w:r>
    </w:p>
    <w:p w:rsidR="00A24EB7" w:rsidRPr="00A24EB7" w:rsidRDefault="00A24EB7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Cs/>
          <w:color w:val="000000"/>
          <w:spacing w:val="-4"/>
          <w:sz w:val="28"/>
          <w:szCs w:val="28"/>
        </w:rPr>
        <w:t xml:space="preserve">-деформации 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и </w:t>
      </w:r>
      <w:r w:rsidRPr="00A24EB7">
        <w:rPr>
          <w:rFonts w:ascii="Times New Roman" w:eastAsia="Times New Roman" w:hAnsi="Times New Roman" w:cs="Times New Roman"/>
          <w:iCs/>
          <w:color w:val="000000"/>
          <w:spacing w:val="-4"/>
          <w:sz w:val="28"/>
          <w:szCs w:val="28"/>
        </w:rPr>
        <w:t xml:space="preserve">разрушения, 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вызванные пучинами, происходя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щими в весенний период при оттаивании грунта земляного по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лотна на участках с неблагоприятными условиями водоотвода и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защиты земляного полотна от температурных воздействий. При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чинами таких разрушений могут быть ошибки в оценке перспек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тивной интенсивности движения и нагрузок, некачественные ма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  <w:t>териалы и их неоднородность, плохое уплотнение земляного по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  <w:t xml:space="preserve">лотна и дорожной одежды, а также переувлажнение земляного 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полотна;</w:t>
      </w:r>
    </w:p>
    <w:p w:rsidR="00A24EB7" w:rsidRPr="00A24EB7" w:rsidRDefault="00A24EB7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Cs/>
          <w:color w:val="000000"/>
          <w:spacing w:val="-9"/>
          <w:sz w:val="28"/>
          <w:szCs w:val="28"/>
        </w:rPr>
        <w:t xml:space="preserve">-потери прочности дорожной одежды, </w:t>
      </w:r>
      <w:r w:rsidRPr="00A24EB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вызванные непрерывным 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воздействием колес автомобилей и природно-климатических фак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торов. На потерю прочности большое влияние оказывают ошиб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ки, допущенные при проектировании,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lastRenderedPageBreak/>
        <w:t>строительстве и эксплуа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>тации дорожной одежды, а также температурные деформации;</w:t>
      </w:r>
    </w:p>
    <w:p w:rsidR="00A24EB7" w:rsidRPr="00A24EB7" w:rsidRDefault="00A24EB7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Cs/>
          <w:color w:val="000000"/>
          <w:spacing w:val="-9"/>
          <w:sz w:val="28"/>
          <w:szCs w:val="28"/>
        </w:rPr>
        <w:t xml:space="preserve">-просадки нежестких дорожных одежд </w:t>
      </w:r>
      <w:r w:rsidRPr="00A24EB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в виде впадин, возникаю</w:t>
      </w:r>
      <w:r w:rsidRPr="00A24EB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щие в результате местных просадок недоуплотненного грунта или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слоев дорожной одежды. Особенно часто этот вид деформации 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появляется на въездах на мост, в местах прокладки под существу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ющими дорогами водопропускных труб и трубопроводов;</w:t>
      </w:r>
    </w:p>
    <w:p w:rsidR="00A24EB7" w:rsidRPr="00A24EB7" w:rsidRDefault="00A24EB7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Cs/>
          <w:color w:val="000000"/>
          <w:spacing w:val="-5"/>
          <w:sz w:val="28"/>
          <w:szCs w:val="28"/>
        </w:rPr>
        <w:t xml:space="preserve">-сквозные трещины, 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характерные для цементобетонных покры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тий, когда на них образуются просадки. Трещины появляются чаще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всего в местах просадок земляного полотна и связаны с несвое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временным ремонтом дорожной одежды;</w:t>
      </w:r>
    </w:p>
    <w:p w:rsidR="00A24EB7" w:rsidRPr="00A24EB7" w:rsidRDefault="00A24EB7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Cs/>
          <w:color w:val="000000"/>
          <w:spacing w:val="-7"/>
          <w:sz w:val="28"/>
          <w:szCs w:val="28"/>
        </w:rPr>
        <w:t xml:space="preserve">-проломы </w:t>
      </w:r>
      <w:r w:rsidRPr="00A24EB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— разрушения дорожной одежды в виде длинных про</w:t>
      </w:r>
      <w:r w:rsidRPr="00A24EB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резей по полосам наката колес. Такие разрушения характерны для </w:t>
      </w:r>
      <w:r w:rsidRPr="00A24EB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дорожных одежд переходного типа при проходе очень тяжелых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автомобилей и снижении несущей способности основания дорож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ной одежды. Разрушению всей конструкции дорожной одежды 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предшествуют деформации и разрушение дорожных покрытий.</w:t>
      </w:r>
    </w:p>
    <w:p w:rsidR="00A24EB7" w:rsidRPr="00A24EB7" w:rsidRDefault="00A24EB7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Дорожное покрытие является самой верхней частью дорожной одежды, на которую непосредственно действуют колеса автомо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>билей и природно-климатические факторы.</w:t>
      </w:r>
    </w:p>
    <w:p w:rsidR="00A24EB7" w:rsidRPr="00A24EB7" w:rsidRDefault="00A24EB7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Основными видами разрушений дорожного покрытия являются:</w:t>
      </w:r>
    </w:p>
    <w:p w:rsidR="00A24EB7" w:rsidRPr="00A24EB7" w:rsidRDefault="00A24EB7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Cs/>
          <w:color w:val="000000"/>
          <w:spacing w:val="-5"/>
          <w:sz w:val="28"/>
          <w:szCs w:val="28"/>
        </w:rPr>
        <w:t xml:space="preserve">-износ (истирание), 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представляющий собой уменьшение толщи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ны дорожного покрытия за счет потери им материала в процессе 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>эксплуатации под воздействием колес и природно-климатичес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ких факторов. Износ происходит по всей поверхности дорожного покрытия, но больше всего на полосах наката, где проходят коле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  <w:t>са автомобилей. Для усовершенствованных дорожных покрытий износ измеряют в миллиметрах, на которые уменьшилась толщи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на верхнего слоя покрытия, а для дорожных покрытий переход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ного и простейшего типа определяют также объем потери материа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>лов, м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>/км;</w:t>
      </w:r>
    </w:p>
    <w:p w:rsidR="00A24EB7" w:rsidRPr="00A24EB7" w:rsidRDefault="00A24EB7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Cs/>
          <w:color w:val="000000"/>
          <w:spacing w:val="-4"/>
          <w:sz w:val="28"/>
          <w:szCs w:val="28"/>
        </w:rPr>
        <w:t xml:space="preserve">-шелушение — 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обнажение поверхности дорожного покрытия за 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счет отделения поверхностных тонких пленок и чешуек материала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покрытия, разрушенного воздействием воды и мороза. Такой вид 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дефекта наиболее характерен для жестких дорожных одежд, где происходит отслоение цементного раствора с поверхности дорож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  <w:t xml:space="preserve">ного покрытия с последующим оголением крупного заполнителя.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Такие разрушения в основном происходят при частом заморажи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вании и оттаивании дорожного покрытия, особенно при исполь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  <w:t>зовании хлоридов для предупреждения гололеда;</w:t>
      </w:r>
    </w:p>
    <w:p w:rsidR="00A24EB7" w:rsidRPr="00A24EB7" w:rsidRDefault="00A24EB7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Cs/>
          <w:color w:val="000000"/>
          <w:spacing w:val="-5"/>
          <w:sz w:val="28"/>
          <w:szCs w:val="28"/>
        </w:rPr>
        <w:t xml:space="preserve">-выкрашивание — 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разрушение дорожного покрытия за счет по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тери им отдельных зерен гравийного и щебеночного материала. 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Такое разрушение происходит на дорожных покрытиях всех типов в результате потери связи между зернами материала. Причиной 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выкрашивания могут быть плохое перемешивание материала и его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укладка в дождливую или холодную погоду;</w:t>
      </w:r>
    </w:p>
    <w:p w:rsidR="00A24EB7" w:rsidRPr="00A24EB7" w:rsidRDefault="00A24EB7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Cs/>
          <w:color w:val="000000"/>
          <w:spacing w:val="-6"/>
          <w:sz w:val="28"/>
          <w:szCs w:val="28"/>
        </w:rPr>
        <w:t xml:space="preserve">-обламывание кромок — </w:t>
      </w:r>
      <w:r w:rsidRPr="00A24EB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разрушение дорожных покрытий (осо</w:t>
      </w:r>
      <w:r w:rsidRPr="00A24EB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бенно нежестких) в местах сопряжения их с обочинами при пе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реезде тяжелых автомобилей через кромку. Обломанные кромки 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проезжей части могут быть причиной дорожно-транспортных про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исшествий;</w:t>
      </w:r>
    </w:p>
    <w:p w:rsidR="00A24EB7" w:rsidRPr="00A24EB7" w:rsidRDefault="00A24EB7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Cs/>
          <w:color w:val="000000"/>
          <w:spacing w:val="-3"/>
          <w:sz w:val="28"/>
          <w:szCs w:val="28"/>
        </w:rPr>
        <w:lastRenderedPageBreak/>
        <w:t xml:space="preserve">-волны —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деформация асфальтобетонных покрытий, обладаю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  <w:t>щих пластичностью. Волны появляются под действием касатель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ных сил в зоне контакта шины колеса с дорожным покрытием;</w:t>
      </w:r>
    </w:p>
    <w:p w:rsidR="00A24EB7" w:rsidRPr="00A24EB7" w:rsidRDefault="00A24EB7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Cs/>
          <w:color w:val="000000"/>
          <w:spacing w:val="-7"/>
          <w:sz w:val="28"/>
          <w:szCs w:val="28"/>
        </w:rPr>
        <w:t xml:space="preserve">-гребенка — </w:t>
      </w:r>
      <w:r w:rsidRPr="00A24EB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разрушение гравийных и щебеночных покрытий под </w:t>
      </w:r>
      <w:r w:rsidRPr="00A24EB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действием движения тяжелых грузовых автомобилей. Гребенка пред</w:t>
      </w:r>
      <w:r w:rsidRPr="00A24EB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ставляет собой частое повторение выступов и впадин;</w:t>
      </w:r>
    </w:p>
    <w:p w:rsidR="00A24EB7" w:rsidRPr="00A24EB7" w:rsidRDefault="00A24EB7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Cs/>
          <w:color w:val="000000"/>
          <w:spacing w:val="-4"/>
          <w:sz w:val="28"/>
          <w:szCs w:val="28"/>
        </w:rPr>
        <w:t xml:space="preserve">-сдвиги — 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деформации, которые происходят при действии ка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сательных сил от колеса автомобиля. Сдвиги являются причиной 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отсутствия связи верхнего слоя дорожного покрытия с нижним;</w:t>
      </w:r>
    </w:p>
    <w:p w:rsidR="00A24EB7" w:rsidRPr="00A24EB7" w:rsidRDefault="00A24EB7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Cs/>
          <w:color w:val="000000"/>
          <w:spacing w:val="-5"/>
          <w:sz w:val="28"/>
          <w:szCs w:val="28"/>
        </w:rPr>
        <w:t xml:space="preserve">-вмятины — 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углубления в пластических дорожных покрытиях,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появляющиеся при прохождении по ним гусеничных машин или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автомобилей в жаркую погоду;</w:t>
      </w:r>
    </w:p>
    <w:p w:rsidR="00A24EB7" w:rsidRPr="00A24EB7" w:rsidRDefault="00A24EB7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Cs/>
          <w:color w:val="000000"/>
          <w:spacing w:val="-4"/>
          <w:sz w:val="28"/>
          <w:szCs w:val="28"/>
        </w:rPr>
        <w:t xml:space="preserve">-трещины — 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деформации, обычно вызываемые резкими темпе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ратурными изменениями. Сетка трещин появляется на дорожном покрытии как результат недостаточной прочности основания или покрытия;</w:t>
      </w:r>
    </w:p>
    <w:p w:rsidR="00A24EB7" w:rsidRPr="00A24EB7" w:rsidRDefault="00A24EB7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Cs/>
          <w:color w:val="000000"/>
          <w:spacing w:val="-3"/>
          <w:sz w:val="28"/>
          <w:szCs w:val="28"/>
        </w:rPr>
        <w:t xml:space="preserve">-колеи,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которые образуются на щебеночных или гравийных по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  <w:t>крытиях при узкой проезжей части в результате многократного прохода автомобиля по одной полосе, а также на асфальтобетон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  <w:t xml:space="preserve">ных покрытиях в результате выдавливания колесами автомобиля 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из-за недостаточной сдвигоустойчивости асфальтобетона;</w:t>
      </w:r>
    </w:p>
    <w:p w:rsidR="00A24EB7" w:rsidRPr="00A24EB7" w:rsidRDefault="00A24EB7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Cs/>
          <w:color w:val="000000"/>
          <w:spacing w:val="-4"/>
          <w:sz w:val="28"/>
          <w:szCs w:val="28"/>
        </w:rPr>
        <w:t xml:space="preserve">-выбоины — 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углубления со сравнительно крутыми краями, об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разовавшиеся в результате местного разрушения материала до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рожного покрытия. Причиной появления выбоин является, как 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правило, плохое качество строительных работ;</w:t>
      </w:r>
    </w:p>
    <w:p w:rsidR="00A24EB7" w:rsidRPr="00A24EB7" w:rsidRDefault="00A24EB7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Cs/>
          <w:color w:val="000000"/>
          <w:spacing w:val="-6"/>
          <w:sz w:val="28"/>
          <w:szCs w:val="28"/>
        </w:rPr>
        <w:t xml:space="preserve">-повреждение кромок швов — </w:t>
      </w:r>
      <w:r w:rsidRPr="00A24EB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разрушение кромок швов в виде </w:t>
      </w:r>
      <w:r w:rsidRPr="00A24EB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сколов и выкрашивание бетона в зоне до 15...20 см от шва.</w:t>
      </w:r>
    </w:p>
    <w:p w:rsidR="00A24EB7" w:rsidRPr="00A24EB7" w:rsidRDefault="00A24EB7" w:rsidP="00A24EB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FE7BB6" w:rsidRPr="00A24EB7" w:rsidRDefault="00FE7BB6" w:rsidP="00B367C1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24EB7">
        <w:rPr>
          <w:rFonts w:ascii="Times New Roman" w:eastAsia="Times New Roman" w:hAnsi="Times New Roman" w:cs="Times New Roman"/>
          <w:sz w:val="28"/>
          <w:szCs w:val="28"/>
          <w:u w:val="single"/>
        </w:rPr>
        <w:t>Самостоятельная работа.</w:t>
      </w:r>
    </w:p>
    <w:p w:rsidR="00FE7BB6" w:rsidRPr="00A24EB7" w:rsidRDefault="00FE7BB6" w:rsidP="00B367C1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E12DD1" w:rsidRPr="00A24EB7" w:rsidRDefault="00E12DD1" w:rsidP="00B367C1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0E580E" w:rsidRPr="00A24EB7" w:rsidRDefault="00E12DD1" w:rsidP="00B367C1">
      <w:pPr>
        <w:pStyle w:val="af3"/>
        <w:shd w:val="clear" w:color="auto" w:fill="FFFFFF"/>
        <w:spacing w:before="0" w:beforeAutospacing="0" w:after="0" w:afterAutospacing="0"/>
        <w:ind w:right="-1" w:firstLine="709"/>
        <w:jc w:val="both"/>
        <w:rPr>
          <w:b/>
          <w:bCs/>
          <w:color w:val="000000"/>
          <w:sz w:val="28"/>
          <w:szCs w:val="28"/>
        </w:rPr>
      </w:pPr>
      <w:r w:rsidRPr="00A24EB7">
        <w:rPr>
          <w:b/>
          <w:bCs/>
          <w:color w:val="000000"/>
          <w:sz w:val="28"/>
          <w:szCs w:val="28"/>
        </w:rPr>
        <w:t xml:space="preserve">2.3 </w:t>
      </w:r>
      <w:r w:rsidR="000E580E" w:rsidRPr="00A24EB7">
        <w:rPr>
          <w:b/>
          <w:bCs/>
          <w:color w:val="000000"/>
          <w:sz w:val="28"/>
          <w:szCs w:val="28"/>
        </w:rPr>
        <w:t>Методические рекомендации по подготовке к тестированию</w:t>
      </w:r>
    </w:p>
    <w:p w:rsidR="000E580E" w:rsidRPr="00A24EB7" w:rsidRDefault="000E580E" w:rsidP="00B367C1">
      <w:pPr>
        <w:pStyle w:val="af3"/>
        <w:shd w:val="clear" w:color="auto" w:fill="FFFFFF"/>
        <w:spacing w:before="0" w:beforeAutospacing="0" w:after="0" w:afterAutospacing="0"/>
        <w:ind w:right="-1" w:firstLine="709"/>
        <w:jc w:val="both"/>
        <w:rPr>
          <w:b/>
          <w:color w:val="000000"/>
          <w:sz w:val="28"/>
          <w:szCs w:val="28"/>
        </w:rPr>
      </w:pPr>
    </w:p>
    <w:p w:rsidR="000E580E" w:rsidRPr="00A24EB7" w:rsidRDefault="000E580E" w:rsidP="00B367C1">
      <w:pPr>
        <w:pStyle w:val="af3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 w:rsidRPr="00A24EB7">
        <w:rPr>
          <w:color w:val="000000"/>
          <w:sz w:val="28"/>
          <w:szCs w:val="28"/>
        </w:rPr>
        <w:t xml:space="preserve">Тестирование позволяет путем поиска правильного ответа и разбора допущенных ошибок лучше усвоить тот или иной материал. Для выполнения тестового задания, прежде всего, следует внимательно прочитать поставленный вопрос. После ознакомления с вопросом следует приступать к прочтению предлагаемых вариантов ответа. Необходимо прочитать все варианты и в качестве ответа следует выбрать индекс (цифровое обозначение), соответствующий правильному ответу. На выполнение теста отводится ограниченное время. Оно может варьироваться в зависимости от уровня тестируемых, сложности и объема теста. Как правило, время выполнения тестового задания определяется из расчета 30-45 секунд на один вопрос. К работе над тестовым заданием следует приступать после изучения рекомендованной литературы и материалов лекций. </w:t>
      </w:r>
    </w:p>
    <w:p w:rsidR="000E580E" w:rsidRDefault="000E580E" w:rsidP="00B367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85727" w:rsidRDefault="00785727" w:rsidP="00B367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85727" w:rsidRPr="00A24EB7" w:rsidRDefault="00785727" w:rsidP="00B367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3" w:name="_GoBack"/>
      <w:bookmarkEnd w:id="3"/>
    </w:p>
    <w:p w:rsidR="000E580E" w:rsidRPr="00A24EB7" w:rsidRDefault="000E580E" w:rsidP="00B367C1">
      <w:pPr>
        <w:pStyle w:val="af3"/>
        <w:shd w:val="clear" w:color="auto" w:fill="FFFFFF"/>
        <w:spacing w:before="0" w:beforeAutospacing="0" w:after="0" w:afterAutospacing="0"/>
        <w:ind w:right="-1" w:firstLine="709"/>
        <w:rPr>
          <w:b/>
          <w:color w:val="000000"/>
          <w:sz w:val="28"/>
          <w:szCs w:val="28"/>
        </w:rPr>
      </w:pPr>
      <w:r w:rsidRPr="00A24EB7">
        <w:rPr>
          <w:rFonts w:eastAsia="Calibri"/>
          <w:b/>
          <w:sz w:val="28"/>
          <w:szCs w:val="28"/>
          <w:lang w:eastAsia="en-US"/>
        </w:rPr>
        <w:lastRenderedPageBreak/>
        <w:t xml:space="preserve">2.4 </w:t>
      </w:r>
      <w:r w:rsidRPr="00A24EB7">
        <w:rPr>
          <w:b/>
          <w:bCs/>
          <w:color w:val="000000"/>
          <w:sz w:val="28"/>
          <w:szCs w:val="28"/>
        </w:rPr>
        <w:t xml:space="preserve">Методические рекомендации по подготовке к </w:t>
      </w:r>
      <w:r w:rsidR="0073701C" w:rsidRPr="00A24EB7">
        <w:rPr>
          <w:b/>
          <w:bCs/>
          <w:color w:val="000000"/>
          <w:sz w:val="28"/>
          <w:szCs w:val="28"/>
        </w:rPr>
        <w:t>зачету</w:t>
      </w:r>
    </w:p>
    <w:p w:rsidR="000E580E" w:rsidRPr="00A24EB7" w:rsidRDefault="000E580E" w:rsidP="00B367C1">
      <w:pPr>
        <w:pStyle w:val="af3"/>
        <w:shd w:val="clear" w:color="auto" w:fill="FFFFFF"/>
        <w:spacing w:before="0" w:beforeAutospacing="0" w:after="0" w:afterAutospacing="0"/>
        <w:ind w:right="-1" w:firstLine="709"/>
        <w:rPr>
          <w:color w:val="000000"/>
          <w:sz w:val="28"/>
          <w:szCs w:val="28"/>
        </w:rPr>
      </w:pPr>
    </w:p>
    <w:p w:rsidR="000E580E" w:rsidRPr="00A24EB7" w:rsidRDefault="000E580E" w:rsidP="00B367C1">
      <w:pPr>
        <w:pStyle w:val="af3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 w:rsidRPr="00A24EB7">
        <w:rPr>
          <w:color w:val="000000"/>
          <w:sz w:val="28"/>
          <w:szCs w:val="28"/>
        </w:rPr>
        <w:t xml:space="preserve">Цель </w:t>
      </w:r>
      <w:r w:rsidR="0073701C" w:rsidRPr="00A24EB7">
        <w:rPr>
          <w:color w:val="000000"/>
          <w:sz w:val="28"/>
          <w:szCs w:val="28"/>
        </w:rPr>
        <w:t>зачета</w:t>
      </w:r>
      <w:r w:rsidRPr="00A24EB7">
        <w:rPr>
          <w:color w:val="000000"/>
          <w:sz w:val="28"/>
          <w:szCs w:val="28"/>
        </w:rPr>
        <w:t xml:space="preserve"> - проверка и оценка уровня полученных студентом специальных познаний по учебной дисциплине</w:t>
      </w:r>
      <w:r w:rsidRPr="00A24EB7">
        <w:rPr>
          <w:bCs/>
          <w:color w:val="000000"/>
          <w:sz w:val="28"/>
          <w:szCs w:val="28"/>
        </w:rPr>
        <w:t>,</w:t>
      </w:r>
      <w:r w:rsidRPr="00A24EB7">
        <w:rPr>
          <w:color w:val="000000"/>
          <w:sz w:val="28"/>
          <w:szCs w:val="28"/>
        </w:rPr>
        <w:t xml:space="preserve"> а также умения логически мыслить, аргументировать избранную научную позицию, реагировать на дополнительные вопросы, ориентироваться в массиве правовых норм. Оценке подлежит также и правильность речи студента. Студент в целях получения качественных и системных знаний должен начинать подготовку к </w:t>
      </w:r>
      <w:r w:rsidR="0073701C" w:rsidRPr="00A24EB7">
        <w:rPr>
          <w:color w:val="000000"/>
          <w:sz w:val="28"/>
          <w:szCs w:val="28"/>
        </w:rPr>
        <w:t>зачету</w:t>
      </w:r>
      <w:r w:rsidRPr="00A24EB7">
        <w:rPr>
          <w:color w:val="000000"/>
          <w:sz w:val="28"/>
          <w:szCs w:val="28"/>
        </w:rPr>
        <w:t xml:space="preserve"> задолго до его проведения, лучше с самого начала лекционного курса.  В ходе подготовки студентам необходимо обращать внимание не только на уровень запоминания, но и на степень понимания излагаемых проблем.</w:t>
      </w:r>
    </w:p>
    <w:p w:rsidR="000E580E" w:rsidRPr="00A24EB7" w:rsidRDefault="000E580E" w:rsidP="00B367C1">
      <w:pPr>
        <w:pStyle w:val="a7"/>
        <w:suppressLineNumbers/>
        <w:spacing w:after="0"/>
        <w:ind w:right="-1" w:firstLine="567"/>
        <w:jc w:val="both"/>
        <w:rPr>
          <w:rFonts w:ascii="Times New Roman" w:hAnsi="Times New Roman" w:cs="Times New Roman"/>
          <w:b/>
        </w:rPr>
      </w:pPr>
    </w:p>
    <w:sectPr w:rsidR="000E580E" w:rsidRPr="00A24EB7" w:rsidSect="006D1B02">
      <w:pgSz w:w="11906" w:h="16838"/>
      <w:pgMar w:top="698" w:right="849" w:bottom="439" w:left="1133" w:header="720" w:footer="720" w:gutter="0"/>
      <w:cols w:space="720" w:equalWidth="0">
        <w:col w:w="9647"/>
      </w:cols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DC3" w:rsidRDefault="00F34DC3" w:rsidP="00382D68">
      <w:pPr>
        <w:spacing w:after="0" w:line="240" w:lineRule="auto"/>
      </w:pPr>
      <w:r>
        <w:separator/>
      </w:r>
    </w:p>
  </w:endnote>
  <w:endnote w:type="continuationSeparator" w:id="0">
    <w:p w:rsidR="00F34DC3" w:rsidRDefault="00F34DC3" w:rsidP="00382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tC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NTTimes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4029228"/>
      <w:docPartObj>
        <w:docPartGallery w:val="Page Numbers (Bottom of Page)"/>
        <w:docPartUnique/>
      </w:docPartObj>
    </w:sdtPr>
    <w:sdtEndPr/>
    <w:sdtContent>
      <w:p w:rsidR="001C5D29" w:rsidRDefault="001C5D29" w:rsidP="002F0BFF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5727">
          <w:rPr>
            <w:noProof/>
          </w:rPr>
          <w:t>21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DC3" w:rsidRDefault="00F34DC3" w:rsidP="00382D68">
      <w:pPr>
        <w:spacing w:after="0" w:line="240" w:lineRule="auto"/>
      </w:pPr>
      <w:r>
        <w:separator/>
      </w:r>
    </w:p>
  </w:footnote>
  <w:footnote w:type="continuationSeparator" w:id="0">
    <w:p w:rsidR="00F34DC3" w:rsidRDefault="00F34DC3" w:rsidP="00382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D29" w:rsidRDefault="001C5D29" w:rsidP="00D9136F">
    <w:pPr>
      <w:pStyle w:val="af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29248D"/>
    <w:multiLevelType w:val="hybridMultilevel"/>
    <w:tmpl w:val="CF36FCAA"/>
    <w:lvl w:ilvl="0" w:tplc="CC3A74D6">
      <w:start w:val="1"/>
      <w:numFmt w:val="bullet"/>
      <w:lvlText w:val=""/>
      <w:lvlJc w:val="left"/>
      <w:pPr>
        <w:ind w:left="10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">
    <w:nsid w:val="478E444B"/>
    <w:multiLevelType w:val="multilevel"/>
    <w:tmpl w:val="7CDA1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D82473"/>
    <w:multiLevelType w:val="hybridMultilevel"/>
    <w:tmpl w:val="1D8AC02E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0C37FE"/>
    <w:multiLevelType w:val="hybridMultilevel"/>
    <w:tmpl w:val="A56C896A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AC3"/>
    <w:rsid w:val="00001E5A"/>
    <w:rsid w:val="000418F8"/>
    <w:rsid w:val="00043963"/>
    <w:rsid w:val="00044D95"/>
    <w:rsid w:val="000452BA"/>
    <w:rsid w:val="00052F0A"/>
    <w:rsid w:val="000B2302"/>
    <w:rsid w:val="000B4BF4"/>
    <w:rsid w:val="000E580E"/>
    <w:rsid w:val="001077F5"/>
    <w:rsid w:val="001326F5"/>
    <w:rsid w:val="00161467"/>
    <w:rsid w:val="001638D8"/>
    <w:rsid w:val="00165C39"/>
    <w:rsid w:val="00193B7F"/>
    <w:rsid w:val="001A4297"/>
    <w:rsid w:val="001B1560"/>
    <w:rsid w:val="001B5AC3"/>
    <w:rsid w:val="001B7B1F"/>
    <w:rsid w:val="001C2EDC"/>
    <w:rsid w:val="001C33BE"/>
    <w:rsid w:val="001C5D29"/>
    <w:rsid w:val="002367EE"/>
    <w:rsid w:val="00237433"/>
    <w:rsid w:val="0026425C"/>
    <w:rsid w:val="00273241"/>
    <w:rsid w:val="002771E8"/>
    <w:rsid w:val="00281B0F"/>
    <w:rsid w:val="00287936"/>
    <w:rsid w:val="002932F8"/>
    <w:rsid w:val="002A60D5"/>
    <w:rsid w:val="002A7DA4"/>
    <w:rsid w:val="002B6202"/>
    <w:rsid w:val="002C768D"/>
    <w:rsid w:val="002C7AC3"/>
    <w:rsid w:val="002D0423"/>
    <w:rsid w:val="002D3CBD"/>
    <w:rsid w:val="002D4F62"/>
    <w:rsid w:val="002F0BFF"/>
    <w:rsid w:val="002F2232"/>
    <w:rsid w:val="003008D1"/>
    <w:rsid w:val="003106DA"/>
    <w:rsid w:val="00312F48"/>
    <w:rsid w:val="00331812"/>
    <w:rsid w:val="00334770"/>
    <w:rsid w:val="00337794"/>
    <w:rsid w:val="00347E5A"/>
    <w:rsid w:val="00350AD1"/>
    <w:rsid w:val="00352F8B"/>
    <w:rsid w:val="00360405"/>
    <w:rsid w:val="00364C86"/>
    <w:rsid w:val="00382D68"/>
    <w:rsid w:val="0039068A"/>
    <w:rsid w:val="003A0147"/>
    <w:rsid w:val="003B1A6C"/>
    <w:rsid w:val="003C01E2"/>
    <w:rsid w:val="003C7C5D"/>
    <w:rsid w:val="003D3ED2"/>
    <w:rsid w:val="003D3F31"/>
    <w:rsid w:val="003E3112"/>
    <w:rsid w:val="003F7E64"/>
    <w:rsid w:val="00406876"/>
    <w:rsid w:val="0041033D"/>
    <w:rsid w:val="004169A8"/>
    <w:rsid w:val="00417F6A"/>
    <w:rsid w:val="00434C52"/>
    <w:rsid w:val="00447C2E"/>
    <w:rsid w:val="00481689"/>
    <w:rsid w:val="004A15B0"/>
    <w:rsid w:val="004D3AD2"/>
    <w:rsid w:val="004D6DBA"/>
    <w:rsid w:val="004E1D33"/>
    <w:rsid w:val="00523782"/>
    <w:rsid w:val="00534780"/>
    <w:rsid w:val="00550D54"/>
    <w:rsid w:val="00551E02"/>
    <w:rsid w:val="00561730"/>
    <w:rsid w:val="00567051"/>
    <w:rsid w:val="00570074"/>
    <w:rsid w:val="0057443B"/>
    <w:rsid w:val="00586B4C"/>
    <w:rsid w:val="00587B18"/>
    <w:rsid w:val="00596EDD"/>
    <w:rsid w:val="005A09F3"/>
    <w:rsid w:val="005A6E77"/>
    <w:rsid w:val="005A7941"/>
    <w:rsid w:val="005D6ABA"/>
    <w:rsid w:val="005E5F1A"/>
    <w:rsid w:val="00604EC8"/>
    <w:rsid w:val="00612555"/>
    <w:rsid w:val="006160B9"/>
    <w:rsid w:val="006207FB"/>
    <w:rsid w:val="00624F84"/>
    <w:rsid w:val="00640452"/>
    <w:rsid w:val="00642D94"/>
    <w:rsid w:val="00650EB4"/>
    <w:rsid w:val="006535C0"/>
    <w:rsid w:val="00662253"/>
    <w:rsid w:val="006B4A4A"/>
    <w:rsid w:val="006D1B02"/>
    <w:rsid w:val="006E4BF4"/>
    <w:rsid w:val="006E76CD"/>
    <w:rsid w:val="007022BB"/>
    <w:rsid w:val="0070724D"/>
    <w:rsid w:val="00717E8B"/>
    <w:rsid w:val="0073701C"/>
    <w:rsid w:val="00737058"/>
    <w:rsid w:val="007548F7"/>
    <w:rsid w:val="00760FDD"/>
    <w:rsid w:val="0076594A"/>
    <w:rsid w:val="00766B43"/>
    <w:rsid w:val="00775206"/>
    <w:rsid w:val="00785727"/>
    <w:rsid w:val="00786EAA"/>
    <w:rsid w:val="00791957"/>
    <w:rsid w:val="00792354"/>
    <w:rsid w:val="007C28F4"/>
    <w:rsid w:val="007C2F68"/>
    <w:rsid w:val="007C5AC4"/>
    <w:rsid w:val="007C6F6B"/>
    <w:rsid w:val="0081626E"/>
    <w:rsid w:val="00824388"/>
    <w:rsid w:val="00835DE9"/>
    <w:rsid w:val="00845E8E"/>
    <w:rsid w:val="00861F88"/>
    <w:rsid w:val="0086533F"/>
    <w:rsid w:val="00871C87"/>
    <w:rsid w:val="0088108C"/>
    <w:rsid w:val="00887856"/>
    <w:rsid w:val="00893ED0"/>
    <w:rsid w:val="0089765E"/>
    <w:rsid w:val="008A0E04"/>
    <w:rsid w:val="008A6FA4"/>
    <w:rsid w:val="008B312D"/>
    <w:rsid w:val="008C5D59"/>
    <w:rsid w:val="008E500C"/>
    <w:rsid w:val="008E6D44"/>
    <w:rsid w:val="008F4C9F"/>
    <w:rsid w:val="00984C45"/>
    <w:rsid w:val="0099386B"/>
    <w:rsid w:val="00993C38"/>
    <w:rsid w:val="009A13EA"/>
    <w:rsid w:val="009A3C30"/>
    <w:rsid w:val="009E0E67"/>
    <w:rsid w:val="00A10960"/>
    <w:rsid w:val="00A176C8"/>
    <w:rsid w:val="00A2491A"/>
    <w:rsid w:val="00A24EB7"/>
    <w:rsid w:val="00AD3E19"/>
    <w:rsid w:val="00AD591F"/>
    <w:rsid w:val="00AE269F"/>
    <w:rsid w:val="00AF6685"/>
    <w:rsid w:val="00B0239C"/>
    <w:rsid w:val="00B33513"/>
    <w:rsid w:val="00B367C1"/>
    <w:rsid w:val="00B37C8D"/>
    <w:rsid w:val="00B53BB5"/>
    <w:rsid w:val="00B567B8"/>
    <w:rsid w:val="00B7215D"/>
    <w:rsid w:val="00B766D2"/>
    <w:rsid w:val="00B81800"/>
    <w:rsid w:val="00B851BC"/>
    <w:rsid w:val="00BB7B4F"/>
    <w:rsid w:val="00BF04F3"/>
    <w:rsid w:val="00C045E7"/>
    <w:rsid w:val="00C07D06"/>
    <w:rsid w:val="00C1287B"/>
    <w:rsid w:val="00C17CD4"/>
    <w:rsid w:val="00C57F0F"/>
    <w:rsid w:val="00C67FE7"/>
    <w:rsid w:val="00C7271A"/>
    <w:rsid w:val="00C825C5"/>
    <w:rsid w:val="00C90F86"/>
    <w:rsid w:val="00C958EE"/>
    <w:rsid w:val="00CA2A51"/>
    <w:rsid w:val="00CE3671"/>
    <w:rsid w:val="00CF2622"/>
    <w:rsid w:val="00D00459"/>
    <w:rsid w:val="00D33941"/>
    <w:rsid w:val="00D45A94"/>
    <w:rsid w:val="00D63A95"/>
    <w:rsid w:val="00D676ED"/>
    <w:rsid w:val="00D9136F"/>
    <w:rsid w:val="00D9558E"/>
    <w:rsid w:val="00DA27CB"/>
    <w:rsid w:val="00DB2BEA"/>
    <w:rsid w:val="00DB2F00"/>
    <w:rsid w:val="00DD0BBE"/>
    <w:rsid w:val="00DD6CE2"/>
    <w:rsid w:val="00DE046A"/>
    <w:rsid w:val="00DF4D67"/>
    <w:rsid w:val="00E00958"/>
    <w:rsid w:val="00E04247"/>
    <w:rsid w:val="00E12DD1"/>
    <w:rsid w:val="00E24EBA"/>
    <w:rsid w:val="00E31A74"/>
    <w:rsid w:val="00E33DAA"/>
    <w:rsid w:val="00E52A26"/>
    <w:rsid w:val="00E53A75"/>
    <w:rsid w:val="00E60D01"/>
    <w:rsid w:val="00E64013"/>
    <w:rsid w:val="00EA0E56"/>
    <w:rsid w:val="00EB0517"/>
    <w:rsid w:val="00ED1833"/>
    <w:rsid w:val="00ED189C"/>
    <w:rsid w:val="00EE4768"/>
    <w:rsid w:val="00EF218B"/>
    <w:rsid w:val="00F0038C"/>
    <w:rsid w:val="00F26FC0"/>
    <w:rsid w:val="00F31948"/>
    <w:rsid w:val="00F3388D"/>
    <w:rsid w:val="00F344B4"/>
    <w:rsid w:val="00F34DC3"/>
    <w:rsid w:val="00F43DA9"/>
    <w:rsid w:val="00F5139B"/>
    <w:rsid w:val="00F72149"/>
    <w:rsid w:val="00F724A9"/>
    <w:rsid w:val="00FC2C6E"/>
    <w:rsid w:val="00FC4E2E"/>
    <w:rsid w:val="00FD06FB"/>
    <w:rsid w:val="00FE3D21"/>
    <w:rsid w:val="00FE7BB6"/>
    <w:rsid w:val="00FF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43E54AB-5915-4004-9549-F6759E9A0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5B0"/>
  </w:style>
  <w:style w:type="paragraph" w:styleId="1">
    <w:name w:val="heading 1"/>
    <w:basedOn w:val="a"/>
    <w:next w:val="a"/>
    <w:link w:val="10"/>
    <w:qFormat/>
    <w:rsid w:val="002F0BFF"/>
    <w:pPr>
      <w:keepNext/>
      <w:spacing w:after="0" w:line="240" w:lineRule="auto"/>
      <w:ind w:firstLine="709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2F0BFF"/>
    <w:pPr>
      <w:keepNext/>
      <w:spacing w:after="0" w:line="240" w:lineRule="auto"/>
      <w:ind w:firstLine="709"/>
      <w:outlineLvl w:val="1"/>
    </w:pPr>
    <w:rPr>
      <w:rFonts w:ascii="Times New Roman" w:eastAsia="Calibri" w:hAnsi="Times New Roman" w:cs="Times New Roman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"/>
    <w:qFormat/>
    <w:rsid w:val="00791957"/>
    <w:pPr>
      <w:keepNext/>
      <w:spacing w:after="0" w:line="240" w:lineRule="auto"/>
      <w:ind w:left="-900"/>
      <w:jc w:val="center"/>
      <w:outlineLvl w:val="2"/>
    </w:pPr>
    <w:rPr>
      <w:rFonts w:ascii="Times New Roman" w:eastAsia="Calibri" w:hAnsi="Times New Roman" w:cs="Times New Roman"/>
      <w:b/>
      <w:bCs/>
      <w:sz w:val="32"/>
      <w:szCs w:val="24"/>
    </w:rPr>
  </w:style>
  <w:style w:type="paragraph" w:styleId="4">
    <w:name w:val="heading 4"/>
    <w:basedOn w:val="a"/>
    <w:next w:val="a"/>
    <w:link w:val="40"/>
    <w:qFormat/>
    <w:rsid w:val="00791957"/>
    <w:pPr>
      <w:keepNext/>
      <w:suppressAutoHyphens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791957"/>
    <w:pPr>
      <w:keepNext/>
      <w:keepLines/>
      <w:spacing w:before="200" w:after="0"/>
      <w:outlineLvl w:val="4"/>
    </w:pPr>
    <w:rPr>
      <w:rFonts w:ascii="Cambria" w:eastAsia="Calibri" w:hAnsi="Cambria" w:cs="Times New Roman"/>
      <w:color w:val="243F60"/>
    </w:rPr>
  </w:style>
  <w:style w:type="paragraph" w:styleId="6">
    <w:name w:val="heading 6"/>
    <w:basedOn w:val="a"/>
    <w:next w:val="a"/>
    <w:link w:val="60"/>
    <w:uiPriority w:val="9"/>
    <w:unhideWhenUsed/>
    <w:qFormat/>
    <w:rsid w:val="00C958E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791957"/>
    <w:pPr>
      <w:keepNext/>
      <w:keepLines/>
      <w:spacing w:before="200" w:after="0"/>
      <w:outlineLvl w:val="7"/>
    </w:pPr>
    <w:rPr>
      <w:rFonts w:ascii="Cambria" w:eastAsia="Calibri" w:hAnsi="Cambria" w:cs="Times New Roman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406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4068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67B8"/>
    <w:pPr>
      <w:spacing w:after="0" w:line="240" w:lineRule="auto"/>
      <w:ind w:left="720" w:firstLine="851"/>
      <w:contextualSpacing/>
    </w:pPr>
    <w:rPr>
      <w:rFonts w:ascii="Times New Roman" w:eastAsiaTheme="minorHAnsi" w:hAnsi="Times New Roman"/>
      <w:sz w:val="28"/>
    </w:rPr>
  </w:style>
  <w:style w:type="paragraph" w:customStyle="1" w:styleId="ReportMain">
    <w:name w:val="Report_Main"/>
    <w:basedOn w:val="a"/>
    <w:link w:val="ReportMain0"/>
    <w:rsid w:val="00F43DA9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F43DA9"/>
    <w:rPr>
      <w:rFonts w:ascii="Times New Roman" w:eastAsiaTheme="minorHAnsi" w:hAnsi="Times New Roman" w:cs="Times New Roman"/>
      <w:sz w:val="24"/>
      <w:lang w:val="ru-RU"/>
    </w:rPr>
  </w:style>
  <w:style w:type="paragraph" w:customStyle="1" w:styleId="a6">
    <w:name w:val="список с точками"/>
    <w:basedOn w:val="a"/>
    <w:rsid w:val="00F43DA9"/>
    <w:pPr>
      <w:tabs>
        <w:tab w:val="left" w:pos="720"/>
        <w:tab w:val="left" w:pos="756"/>
      </w:tabs>
      <w:suppressAutoHyphens/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27">
    <w:name w:val="Font Style127"/>
    <w:rsid w:val="00F43DA9"/>
    <w:rPr>
      <w:rFonts w:ascii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2771E8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32">
    <w:name w:val="Основной текст 3 Знак"/>
    <w:basedOn w:val="a0"/>
    <w:link w:val="31"/>
    <w:uiPriority w:val="99"/>
    <w:rsid w:val="002771E8"/>
    <w:rPr>
      <w:rFonts w:ascii="Times New Roman" w:eastAsia="Times New Roman" w:hAnsi="Times New Roman" w:cs="Times New Roman"/>
      <w:b/>
      <w:i/>
      <w:sz w:val="28"/>
      <w:szCs w:val="20"/>
      <w:lang w:val="ru-RU" w:eastAsia="ru-RU"/>
    </w:rPr>
  </w:style>
  <w:style w:type="paragraph" w:styleId="a7">
    <w:name w:val="Body Text Indent"/>
    <w:basedOn w:val="a"/>
    <w:link w:val="a8"/>
    <w:unhideWhenUsed/>
    <w:rsid w:val="0089765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89765E"/>
  </w:style>
  <w:style w:type="paragraph" w:styleId="21">
    <w:name w:val="Body Text Indent 2"/>
    <w:basedOn w:val="a"/>
    <w:link w:val="22"/>
    <w:unhideWhenUsed/>
    <w:rsid w:val="0089765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9765E"/>
  </w:style>
  <w:style w:type="paragraph" w:styleId="33">
    <w:name w:val="Body Text Indent 3"/>
    <w:basedOn w:val="a"/>
    <w:link w:val="34"/>
    <w:unhideWhenUsed/>
    <w:rsid w:val="0089765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89765E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2F0BFF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23">
    <w:name w:val="çàãîëîâîê 2"/>
    <w:basedOn w:val="a"/>
    <w:next w:val="a"/>
    <w:rsid w:val="00E24EBA"/>
    <w:pPr>
      <w:keepNext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styleId="a9">
    <w:name w:val="annotation reference"/>
    <w:semiHidden/>
    <w:rsid w:val="00E24EBA"/>
    <w:rPr>
      <w:sz w:val="16"/>
    </w:rPr>
  </w:style>
  <w:style w:type="character" w:styleId="aa">
    <w:name w:val="Hyperlink"/>
    <w:uiPriority w:val="99"/>
    <w:unhideWhenUsed/>
    <w:rsid w:val="00A2491A"/>
    <w:rPr>
      <w:color w:val="0000FF"/>
      <w:u w:val="single"/>
    </w:rPr>
  </w:style>
  <w:style w:type="character" w:styleId="ab">
    <w:name w:val="Emphasis"/>
    <w:uiPriority w:val="20"/>
    <w:qFormat/>
    <w:rsid w:val="00A2491A"/>
    <w:rPr>
      <w:i/>
      <w:iCs/>
    </w:rPr>
  </w:style>
  <w:style w:type="table" w:styleId="ac">
    <w:name w:val="Table Grid"/>
    <w:basedOn w:val="a1"/>
    <w:rsid w:val="00A2491A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link w:val="ae"/>
    <w:uiPriority w:val="1"/>
    <w:qFormat/>
    <w:rsid w:val="003106DA"/>
    <w:pPr>
      <w:spacing w:after="0" w:line="240" w:lineRule="auto"/>
    </w:pPr>
    <w:rPr>
      <w:rFonts w:ascii="Calibri" w:eastAsia="Calibri" w:hAnsi="Calibri" w:cs="Calibri"/>
    </w:rPr>
  </w:style>
  <w:style w:type="character" w:customStyle="1" w:styleId="ae">
    <w:name w:val="Без интервала Знак"/>
    <w:link w:val="ad"/>
    <w:uiPriority w:val="1"/>
    <w:locked/>
    <w:rsid w:val="003106DA"/>
    <w:rPr>
      <w:rFonts w:ascii="Calibri" w:eastAsia="Calibri" w:hAnsi="Calibri" w:cs="Calibri"/>
      <w:lang w:val="ru-RU"/>
    </w:rPr>
  </w:style>
  <w:style w:type="paragraph" w:styleId="24">
    <w:name w:val="Body Text 2"/>
    <w:basedOn w:val="a"/>
    <w:link w:val="25"/>
    <w:rsid w:val="006622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66225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350AD1"/>
    <w:pPr>
      <w:autoSpaceDE w:val="0"/>
      <w:autoSpaceDN w:val="0"/>
      <w:adjustRightInd w:val="0"/>
      <w:spacing w:after="0" w:line="240" w:lineRule="auto"/>
    </w:pPr>
    <w:rPr>
      <w:rFonts w:ascii="FreeSetC" w:eastAsia="Times New Roman" w:hAnsi="FreeSetC" w:cs="FreeSetC"/>
      <w:color w:val="000000"/>
      <w:sz w:val="24"/>
      <w:szCs w:val="24"/>
    </w:rPr>
  </w:style>
  <w:style w:type="paragraph" w:customStyle="1" w:styleId="11">
    <w:name w:val="Обычный+1"/>
    <w:basedOn w:val="Default"/>
    <w:next w:val="Default"/>
    <w:rsid w:val="00350AD1"/>
    <w:rPr>
      <w:rFonts w:ascii="Times New Roman" w:hAnsi="Times New Roman" w:cs="Times New Roman"/>
      <w:color w:val="auto"/>
    </w:rPr>
  </w:style>
  <w:style w:type="paragraph" w:styleId="af">
    <w:name w:val="header"/>
    <w:basedOn w:val="a"/>
    <w:link w:val="af0"/>
    <w:unhideWhenUsed/>
    <w:rsid w:val="00382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rsid w:val="00382D68"/>
  </w:style>
  <w:style w:type="paragraph" w:styleId="af1">
    <w:name w:val="footer"/>
    <w:basedOn w:val="a"/>
    <w:link w:val="af2"/>
    <w:uiPriority w:val="99"/>
    <w:unhideWhenUsed/>
    <w:rsid w:val="00382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82D68"/>
  </w:style>
  <w:style w:type="paragraph" w:styleId="af3">
    <w:name w:val="Normal (Web)"/>
    <w:basedOn w:val="a"/>
    <w:unhideWhenUsed/>
    <w:rsid w:val="002A6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Обычный1"/>
    <w:rsid w:val="00845E8E"/>
    <w:pPr>
      <w:widowControl w:val="0"/>
      <w:spacing w:before="20" w:after="0" w:line="240" w:lineRule="auto"/>
      <w:ind w:left="80"/>
    </w:pPr>
    <w:rPr>
      <w:rFonts w:ascii="Times New Roman" w:eastAsia="Times New Roman" w:hAnsi="Times New Roman" w:cs="Times New Roman"/>
      <w:snapToGrid w:val="0"/>
      <w:sz w:val="36"/>
      <w:szCs w:val="20"/>
    </w:rPr>
  </w:style>
  <w:style w:type="character" w:customStyle="1" w:styleId="20">
    <w:name w:val="Заголовок 2 Знак"/>
    <w:basedOn w:val="a0"/>
    <w:link w:val="2"/>
    <w:rsid w:val="002F0BFF"/>
    <w:rPr>
      <w:rFonts w:ascii="Times New Roman" w:eastAsia="Calibri" w:hAnsi="Times New Roman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rsid w:val="00791957"/>
    <w:rPr>
      <w:rFonts w:ascii="Times New Roman" w:eastAsia="Calibri" w:hAnsi="Times New Roman" w:cs="Times New Roman"/>
      <w:b/>
      <w:bCs/>
      <w:sz w:val="32"/>
      <w:szCs w:val="24"/>
    </w:rPr>
  </w:style>
  <w:style w:type="character" w:customStyle="1" w:styleId="40">
    <w:name w:val="Заголовок 4 Знак"/>
    <w:basedOn w:val="a0"/>
    <w:link w:val="4"/>
    <w:rsid w:val="00791957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791957"/>
    <w:rPr>
      <w:rFonts w:ascii="Cambria" w:eastAsia="Calibri" w:hAnsi="Cambria" w:cs="Times New Roman"/>
      <w:color w:val="243F60"/>
    </w:rPr>
  </w:style>
  <w:style w:type="character" w:customStyle="1" w:styleId="80">
    <w:name w:val="Заголовок 8 Знак"/>
    <w:basedOn w:val="a0"/>
    <w:link w:val="8"/>
    <w:rsid w:val="00791957"/>
    <w:rPr>
      <w:rFonts w:ascii="Cambria" w:eastAsia="Calibri" w:hAnsi="Cambria" w:cs="Times New Roman"/>
      <w:color w:val="404040"/>
      <w:sz w:val="20"/>
      <w:szCs w:val="20"/>
    </w:rPr>
  </w:style>
  <w:style w:type="paragraph" w:customStyle="1" w:styleId="af4">
    <w:name w:val="a"/>
    <w:basedOn w:val="a"/>
    <w:rsid w:val="00791957"/>
    <w:pPr>
      <w:overflowPunct w:val="0"/>
      <w:autoSpaceDE w:val="0"/>
      <w:autoSpaceDN w:val="0"/>
      <w:spacing w:before="100" w:beforeAutospacing="1" w:after="100" w:afterAutospacing="1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grame">
    <w:name w:val="grame"/>
    <w:rsid w:val="00791957"/>
  </w:style>
  <w:style w:type="paragraph" w:styleId="af5">
    <w:name w:val="Body Text"/>
    <w:basedOn w:val="a"/>
    <w:link w:val="af6"/>
    <w:rsid w:val="00791957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6">
    <w:name w:val="Основной текст Знак"/>
    <w:basedOn w:val="a0"/>
    <w:link w:val="af5"/>
    <w:rsid w:val="00791957"/>
    <w:rPr>
      <w:rFonts w:ascii="Times New Roman" w:eastAsia="Times New Roman" w:hAnsi="Times New Roman" w:cs="Times New Roman"/>
      <w:sz w:val="24"/>
      <w:szCs w:val="20"/>
    </w:rPr>
  </w:style>
  <w:style w:type="paragraph" w:styleId="af7">
    <w:name w:val="caption"/>
    <w:basedOn w:val="a"/>
    <w:next w:val="a"/>
    <w:qFormat/>
    <w:rsid w:val="00791957"/>
    <w:pPr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0"/>
    </w:rPr>
  </w:style>
  <w:style w:type="paragraph" w:customStyle="1" w:styleId="13">
    <w:name w:val="Абзац списка1"/>
    <w:basedOn w:val="a"/>
    <w:rsid w:val="0079195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7919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91957"/>
    <w:rPr>
      <w:rFonts w:ascii="Courier New" w:eastAsia="Calibri" w:hAnsi="Courier New" w:cs="Courier New"/>
      <w:sz w:val="20"/>
      <w:szCs w:val="20"/>
    </w:rPr>
  </w:style>
  <w:style w:type="paragraph" w:styleId="af8">
    <w:name w:val="footnote text"/>
    <w:basedOn w:val="a"/>
    <w:link w:val="af9"/>
    <w:rsid w:val="00791957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9">
    <w:name w:val="Текст сноски Знак"/>
    <w:basedOn w:val="a0"/>
    <w:link w:val="af8"/>
    <w:rsid w:val="00791957"/>
    <w:rPr>
      <w:rFonts w:ascii="Times New Roman" w:eastAsia="Calibri" w:hAnsi="Times New Roman" w:cs="Times New Roman"/>
      <w:sz w:val="20"/>
      <w:szCs w:val="20"/>
    </w:rPr>
  </w:style>
  <w:style w:type="paragraph" w:styleId="afa">
    <w:name w:val="Title"/>
    <w:basedOn w:val="a"/>
    <w:next w:val="a"/>
    <w:link w:val="afb"/>
    <w:qFormat/>
    <w:rsid w:val="0079195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character" w:customStyle="1" w:styleId="afb">
    <w:name w:val="Название Знак"/>
    <w:basedOn w:val="a0"/>
    <w:link w:val="afa"/>
    <w:rsid w:val="00791957"/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paragraph" w:styleId="afc">
    <w:name w:val="Document Map"/>
    <w:basedOn w:val="a"/>
    <w:link w:val="afd"/>
    <w:rsid w:val="0079195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d">
    <w:name w:val="Схема документа Знак"/>
    <w:basedOn w:val="a0"/>
    <w:link w:val="afc"/>
    <w:rsid w:val="00791957"/>
    <w:rPr>
      <w:rFonts w:ascii="Tahoma" w:eastAsia="Calibri" w:hAnsi="Tahoma" w:cs="Tahoma"/>
      <w:sz w:val="16"/>
      <w:szCs w:val="16"/>
    </w:rPr>
  </w:style>
  <w:style w:type="paragraph" w:customStyle="1" w:styleId="14">
    <w:name w:val="Без интервала1"/>
    <w:rsid w:val="0079195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0">
    <w:name w:val="Цитата 21"/>
    <w:basedOn w:val="a"/>
    <w:next w:val="a"/>
    <w:link w:val="QuoteChar"/>
    <w:rsid w:val="00791957"/>
    <w:rPr>
      <w:rFonts w:ascii="Calibri" w:eastAsia="Calibri" w:hAnsi="Calibri" w:cs="Times New Roman"/>
      <w:i/>
      <w:iCs/>
      <w:color w:val="000000"/>
    </w:rPr>
  </w:style>
  <w:style w:type="character" w:customStyle="1" w:styleId="QuoteChar">
    <w:name w:val="Quote Char"/>
    <w:link w:val="210"/>
    <w:locked/>
    <w:rsid w:val="00791957"/>
    <w:rPr>
      <w:rFonts w:ascii="Calibri" w:eastAsia="Calibri" w:hAnsi="Calibri" w:cs="Times New Roman"/>
      <w:i/>
      <w:iCs/>
      <w:color w:val="000000"/>
    </w:rPr>
  </w:style>
  <w:style w:type="paragraph" w:customStyle="1" w:styleId="110">
    <w:name w:val="Обычный11"/>
    <w:rsid w:val="00791957"/>
    <w:pPr>
      <w:widowControl w:val="0"/>
      <w:snapToGrid w:val="0"/>
      <w:spacing w:before="20" w:after="0" w:line="240" w:lineRule="auto"/>
      <w:ind w:left="80"/>
    </w:pPr>
    <w:rPr>
      <w:rFonts w:ascii="Times New Roman" w:eastAsia="Calibri" w:hAnsi="Times New Roman" w:cs="Times New Roman"/>
      <w:sz w:val="36"/>
      <w:szCs w:val="20"/>
    </w:rPr>
  </w:style>
  <w:style w:type="paragraph" w:customStyle="1" w:styleId="afe">
    <w:name w:val="Стиль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5">
    <w:name w:val="заголовок 1"/>
    <w:basedOn w:val="a"/>
    <w:next w:val="a"/>
    <w:rsid w:val="00791957"/>
    <w:pPr>
      <w:keepNext/>
      <w:autoSpaceDE w:val="0"/>
      <w:autoSpaceDN w:val="0"/>
      <w:spacing w:before="240" w:after="60" w:line="240" w:lineRule="auto"/>
    </w:pPr>
    <w:rPr>
      <w:rFonts w:ascii="Arial" w:eastAsia="Calibri" w:hAnsi="Arial" w:cs="Arial"/>
      <w:b/>
      <w:bCs/>
      <w:kern w:val="28"/>
      <w:sz w:val="28"/>
      <w:szCs w:val="28"/>
    </w:rPr>
  </w:style>
  <w:style w:type="paragraph" w:customStyle="1" w:styleId="26">
    <w:name w:val="заголовок 2"/>
    <w:basedOn w:val="a"/>
    <w:next w:val="a"/>
    <w:rsid w:val="00791957"/>
    <w:pPr>
      <w:keepNext/>
      <w:autoSpaceDE w:val="0"/>
      <w:autoSpaceDN w:val="0"/>
      <w:spacing w:before="240" w:after="60" w:line="240" w:lineRule="auto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35">
    <w:name w:val="заголовок 3"/>
    <w:basedOn w:val="a"/>
    <w:next w:val="a"/>
    <w:rsid w:val="00791957"/>
    <w:pPr>
      <w:keepNext/>
      <w:autoSpaceDE w:val="0"/>
      <w:autoSpaceDN w:val="0"/>
      <w:spacing w:before="240" w:after="6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27">
    <w:name w:val="Обычный2"/>
    <w:rsid w:val="00791957"/>
    <w:pPr>
      <w:widowControl w:val="0"/>
      <w:snapToGrid w:val="0"/>
      <w:spacing w:before="20" w:after="0" w:line="240" w:lineRule="auto"/>
      <w:ind w:left="80"/>
    </w:pPr>
    <w:rPr>
      <w:rFonts w:ascii="Times New Roman" w:eastAsia="Calibri" w:hAnsi="Times New Roman" w:cs="Times New Roman"/>
      <w:sz w:val="36"/>
      <w:szCs w:val="20"/>
    </w:rPr>
  </w:style>
  <w:style w:type="paragraph" w:customStyle="1" w:styleId="a00">
    <w:name w:val="a0"/>
    <w:basedOn w:val="a"/>
    <w:rsid w:val="00791957"/>
    <w:pPr>
      <w:overflowPunct w:val="0"/>
      <w:autoSpaceDE w:val="0"/>
      <w:autoSpaceDN w:val="0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6">
    <w:name w:val="1"/>
    <w:basedOn w:val="a"/>
    <w:rsid w:val="00791957"/>
    <w:pPr>
      <w:overflowPunct w:val="0"/>
      <w:autoSpaceDE w:val="0"/>
      <w:autoSpaceDN w:val="0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pic">
    <w:name w:val="pic"/>
    <w:basedOn w:val="a"/>
    <w:rsid w:val="0079195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8style3">
    <w:name w:val="style8 style3"/>
    <w:basedOn w:val="a"/>
    <w:rsid w:val="0079195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">
    <w:name w:val="Style2"/>
    <w:basedOn w:val="a"/>
    <w:rsid w:val="00791957"/>
    <w:pPr>
      <w:widowControl w:val="0"/>
      <w:autoSpaceDE w:val="0"/>
      <w:autoSpaceDN w:val="0"/>
      <w:adjustRightInd w:val="0"/>
      <w:spacing w:after="0" w:line="476" w:lineRule="exact"/>
      <w:ind w:firstLine="72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6">
    <w:name w:val="Style26"/>
    <w:basedOn w:val="a"/>
    <w:rsid w:val="00791957"/>
    <w:pPr>
      <w:widowControl w:val="0"/>
      <w:autoSpaceDE w:val="0"/>
      <w:autoSpaceDN w:val="0"/>
      <w:adjustRightInd w:val="0"/>
      <w:spacing w:after="0" w:line="478" w:lineRule="exact"/>
      <w:ind w:firstLine="706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7">
    <w:name w:val="Style27"/>
    <w:basedOn w:val="a"/>
    <w:rsid w:val="00791957"/>
    <w:pPr>
      <w:widowControl w:val="0"/>
      <w:autoSpaceDE w:val="0"/>
      <w:autoSpaceDN w:val="0"/>
      <w:adjustRightInd w:val="0"/>
      <w:spacing w:after="0" w:line="485" w:lineRule="exact"/>
      <w:ind w:firstLine="691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9">
    <w:name w:val="Style9"/>
    <w:basedOn w:val="a"/>
    <w:rsid w:val="00791957"/>
    <w:pPr>
      <w:widowControl w:val="0"/>
      <w:autoSpaceDE w:val="0"/>
      <w:autoSpaceDN w:val="0"/>
      <w:adjustRightInd w:val="0"/>
      <w:spacing w:after="0" w:line="478" w:lineRule="exact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0">
    <w:name w:val="Style10"/>
    <w:basedOn w:val="a"/>
    <w:rsid w:val="00791957"/>
    <w:pPr>
      <w:widowControl w:val="0"/>
      <w:autoSpaceDE w:val="0"/>
      <w:autoSpaceDN w:val="0"/>
      <w:adjustRightInd w:val="0"/>
      <w:spacing w:after="0" w:line="480" w:lineRule="exact"/>
      <w:ind w:firstLine="528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">
    <w:name w:val="Style1"/>
    <w:basedOn w:val="a"/>
    <w:rsid w:val="00791957"/>
    <w:pPr>
      <w:widowControl w:val="0"/>
      <w:autoSpaceDE w:val="0"/>
      <w:autoSpaceDN w:val="0"/>
      <w:adjustRightInd w:val="0"/>
      <w:spacing w:after="0" w:line="475" w:lineRule="exact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1">
    <w:name w:val="Style11"/>
    <w:basedOn w:val="a"/>
    <w:rsid w:val="00791957"/>
    <w:pPr>
      <w:widowControl w:val="0"/>
      <w:autoSpaceDE w:val="0"/>
      <w:autoSpaceDN w:val="0"/>
      <w:adjustRightInd w:val="0"/>
      <w:spacing w:after="0" w:line="480" w:lineRule="exact"/>
      <w:ind w:firstLine="84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92">
    <w:name w:val="Style92"/>
    <w:basedOn w:val="a"/>
    <w:rsid w:val="00791957"/>
    <w:pPr>
      <w:widowControl w:val="0"/>
      <w:autoSpaceDE w:val="0"/>
      <w:autoSpaceDN w:val="0"/>
      <w:adjustRightInd w:val="0"/>
      <w:spacing w:after="0" w:line="482" w:lineRule="exact"/>
      <w:ind w:firstLine="346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78">
    <w:name w:val="Style78"/>
    <w:basedOn w:val="a"/>
    <w:rsid w:val="00791957"/>
    <w:pPr>
      <w:widowControl w:val="0"/>
      <w:autoSpaceDE w:val="0"/>
      <w:autoSpaceDN w:val="0"/>
      <w:adjustRightInd w:val="0"/>
      <w:spacing w:after="0" w:line="480" w:lineRule="exact"/>
      <w:ind w:firstLine="898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5">
    <w:name w:val="Style5"/>
    <w:basedOn w:val="a"/>
    <w:rsid w:val="00791957"/>
    <w:pPr>
      <w:widowControl w:val="0"/>
      <w:autoSpaceDE w:val="0"/>
      <w:autoSpaceDN w:val="0"/>
      <w:adjustRightInd w:val="0"/>
      <w:spacing w:after="0" w:line="470" w:lineRule="exact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8">
    <w:name w:val="Style8"/>
    <w:basedOn w:val="a"/>
    <w:rsid w:val="00791957"/>
    <w:pPr>
      <w:widowControl w:val="0"/>
      <w:autoSpaceDE w:val="0"/>
      <w:autoSpaceDN w:val="0"/>
      <w:adjustRightInd w:val="0"/>
      <w:spacing w:after="0" w:line="478" w:lineRule="exact"/>
      <w:ind w:firstLine="691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5">
    <w:name w:val="Style15"/>
    <w:basedOn w:val="a"/>
    <w:rsid w:val="00791957"/>
    <w:pPr>
      <w:widowControl w:val="0"/>
      <w:autoSpaceDE w:val="0"/>
      <w:autoSpaceDN w:val="0"/>
      <w:adjustRightInd w:val="0"/>
      <w:spacing w:after="0" w:line="478" w:lineRule="exact"/>
      <w:ind w:firstLine="71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39">
    <w:name w:val="Style39"/>
    <w:basedOn w:val="a"/>
    <w:rsid w:val="00791957"/>
    <w:pPr>
      <w:widowControl w:val="0"/>
      <w:autoSpaceDE w:val="0"/>
      <w:autoSpaceDN w:val="0"/>
      <w:adjustRightInd w:val="0"/>
      <w:spacing w:after="0" w:line="485" w:lineRule="exact"/>
      <w:ind w:firstLine="845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43">
    <w:name w:val="Style43"/>
    <w:basedOn w:val="a"/>
    <w:rsid w:val="00791957"/>
    <w:pPr>
      <w:widowControl w:val="0"/>
      <w:autoSpaceDE w:val="0"/>
      <w:autoSpaceDN w:val="0"/>
      <w:adjustRightInd w:val="0"/>
      <w:spacing w:after="0" w:line="480" w:lineRule="exact"/>
      <w:ind w:firstLine="336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54">
    <w:name w:val="Style54"/>
    <w:basedOn w:val="a"/>
    <w:rsid w:val="00791957"/>
    <w:pPr>
      <w:widowControl w:val="0"/>
      <w:autoSpaceDE w:val="0"/>
      <w:autoSpaceDN w:val="0"/>
      <w:adjustRightInd w:val="0"/>
      <w:spacing w:after="0" w:line="494" w:lineRule="exact"/>
      <w:ind w:hanging="394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2">
    <w:name w:val="Style22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76">
    <w:name w:val="Style76"/>
    <w:basedOn w:val="a"/>
    <w:rsid w:val="00791957"/>
    <w:pPr>
      <w:widowControl w:val="0"/>
      <w:autoSpaceDE w:val="0"/>
      <w:autoSpaceDN w:val="0"/>
      <w:adjustRightInd w:val="0"/>
      <w:spacing w:after="0" w:line="487" w:lineRule="exact"/>
      <w:ind w:firstLine="71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a2">
    <w:name w:val="Pa2"/>
    <w:basedOn w:val="Default"/>
    <w:next w:val="Default"/>
    <w:rsid w:val="00791957"/>
    <w:pPr>
      <w:spacing w:line="241" w:lineRule="atLeast"/>
    </w:pPr>
    <w:rPr>
      <w:rFonts w:eastAsia="Calibri" w:cs="Times New Roman"/>
      <w:color w:val="auto"/>
    </w:rPr>
  </w:style>
  <w:style w:type="paragraph" w:customStyle="1" w:styleId="Pa1">
    <w:name w:val="Pa1"/>
    <w:basedOn w:val="Default"/>
    <w:next w:val="Default"/>
    <w:rsid w:val="00791957"/>
    <w:pPr>
      <w:spacing w:line="241" w:lineRule="atLeast"/>
    </w:pPr>
    <w:rPr>
      <w:rFonts w:eastAsia="Calibri" w:cs="Times New Roman"/>
      <w:color w:val="auto"/>
    </w:rPr>
  </w:style>
  <w:style w:type="paragraph" w:customStyle="1" w:styleId="Pa5">
    <w:name w:val="Pa5"/>
    <w:basedOn w:val="Default"/>
    <w:next w:val="Default"/>
    <w:rsid w:val="00791957"/>
    <w:pPr>
      <w:spacing w:line="241" w:lineRule="atLeast"/>
    </w:pPr>
    <w:rPr>
      <w:rFonts w:eastAsia="Calibri" w:cs="Times New Roman"/>
      <w:color w:val="auto"/>
    </w:rPr>
  </w:style>
  <w:style w:type="paragraph" w:customStyle="1" w:styleId="Style7">
    <w:name w:val="Style7"/>
    <w:basedOn w:val="a"/>
    <w:rsid w:val="00791957"/>
    <w:pPr>
      <w:widowControl w:val="0"/>
      <w:autoSpaceDE w:val="0"/>
      <w:autoSpaceDN w:val="0"/>
      <w:adjustRightInd w:val="0"/>
      <w:spacing w:after="0" w:line="481" w:lineRule="exact"/>
      <w:ind w:firstLine="518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89">
    <w:name w:val="Style89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63">
    <w:name w:val="Style63"/>
    <w:basedOn w:val="a"/>
    <w:rsid w:val="00791957"/>
    <w:pPr>
      <w:widowControl w:val="0"/>
      <w:autoSpaceDE w:val="0"/>
      <w:autoSpaceDN w:val="0"/>
      <w:adjustRightInd w:val="0"/>
      <w:spacing w:after="0" w:line="182" w:lineRule="exact"/>
      <w:ind w:hanging="1291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4">
    <w:name w:val="Style4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73">
    <w:name w:val="Style73"/>
    <w:basedOn w:val="a"/>
    <w:rsid w:val="00791957"/>
    <w:pPr>
      <w:widowControl w:val="0"/>
      <w:autoSpaceDE w:val="0"/>
      <w:autoSpaceDN w:val="0"/>
      <w:adjustRightInd w:val="0"/>
      <w:spacing w:after="0" w:line="485" w:lineRule="exact"/>
      <w:ind w:firstLine="389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6">
    <w:name w:val="Style6"/>
    <w:basedOn w:val="a"/>
    <w:rsid w:val="00791957"/>
    <w:pPr>
      <w:widowControl w:val="0"/>
      <w:autoSpaceDE w:val="0"/>
      <w:autoSpaceDN w:val="0"/>
      <w:adjustRightInd w:val="0"/>
      <w:spacing w:after="0" w:line="216" w:lineRule="exact"/>
      <w:ind w:firstLine="283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12">
    <w:name w:val="Style12"/>
    <w:basedOn w:val="a"/>
    <w:rsid w:val="00791957"/>
    <w:pPr>
      <w:widowControl w:val="0"/>
      <w:autoSpaceDE w:val="0"/>
      <w:autoSpaceDN w:val="0"/>
      <w:adjustRightInd w:val="0"/>
      <w:spacing w:after="0" w:line="218" w:lineRule="exact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18">
    <w:name w:val="Style18"/>
    <w:basedOn w:val="a"/>
    <w:rsid w:val="00791957"/>
    <w:pPr>
      <w:widowControl w:val="0"/>
      <w:autoSpaceDE w:val="0"/>
      <w:autoSpaceDN w:val="0"/>
      <w:adjustRightInd w:val="0"/>
      <w:spacing w:after="0" w:line="216" w:lineRule="exact"/>
      <w:ind w:hanging="53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19">
    <w:name w:val="Style19"/>
    <w:basedOn w:val="a"/>
    <w:rsid w:val="00791957"/>
    <w:pPr>
      <w:widowControl w:val="0"/>
      <w:autoSpaceDE w:val="0"/>
      <w:autoSpaceDN w:val="0"/>
      <w:adjustRightInd w:val="0"/>
      <w:spacing w:after="0" w:line="233" w:lineRule="exact"/>
      <w:ind w:firstLine="408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0">
    <w:name w:val="Style20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1">
    <w:name w:val="Style21"/>
    <w:basedOn w:val="a"/>
    <w:rsid w:val="00791957"/>
    <w:pPr>
      <w:widowControl w:val="0"/>
      <w:autoSpaceDE w:val="0"/>
      <w:autoSpaceDN w:val="0"/>
      <w:adjustRightInd w:val="0"/>
      <w:spacing w:after="0" w:line="245" w:lineRule="exact"/>
      <w:ind w:firstLine="216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3">
    <w:name w:val="Style23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6">
    <w:name w:val="Style36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3">
    <w:name w:val="Style33"/>
    <w:basedOn w:val="a"/>
    <w:rsid w:val="00791957"/>
    <w:pPr>
      <w:widowControl w:val="0"/>
      <w:autoSpaceDE w:val="0"/>
      <w:autoSpaceDN w:val="0"/>
      <w:adjustRightInd w:val="0"/>
      <w:spacing w:after="0" w:line="485" w:lineRule="exact"/>
      <w:ind w:firstLine="365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40">
    <w:name w:val="Style40"/>
    <w:basedOn w:val="a"/>
    <w:rsid w:val="00791957"/>
    <w:pPr>
      <w:widowControl w:val="0"/>
      <w:autoSpaceDE w:val="0"/>
      <w:autoSpaceDN w:val="0"/>
      <w:adjustRightInd w:val="0"/>
      <w:spacing w:after="0" w:line="274" w:lineRule="exact"/>
      <w:ind w:hanging="1901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17">
    <w:name w:val="Style17"/>
    <w:basedOn w:val="a"/>
    <w:rsid w:val="00791957"/>
    <w:pPr>
      <w:widowControl w:val="0"/>
      <w:autoSpaceDE w:val="0"/>
      <w:autoSpaceDN w:val="0"/>
      <w:adjustRightInd w:val="0"/>
      <w:spacing w:after="0" w:line="216" w:lineRule="exact"/>
      <w:ind w:hanging="106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8">
    <w:name w:val="Style28"/>
    <w:basedOn w:val="a"/>
    <w:rsid w:val="00791957"/>
    <w:pPr>
      <w:widowControl w:val="0"/>
      <w:autoSpaceDE w:val="0"/>
      <w:autoSpaceDN w:val="0"/>
      <w:adjustRightInd w:val="0"/>
      <w:spacing w:after="0" w:line="106" w:lineRule="exact"/>
      <w:ind w:hanging="67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4">
    <w:name w:val="Style34"/>
    <w:basedOn w:val="a"/>
    <w:rsid w:val="00791957"/>
    <w:pPr>
      <w:widowControl w:val="0"/>
      <w:autoSpaceDE w:val="0"/>
      <w:autoSpaceDN w:val="0"/>
      <w:adjustRightInd w:val="0"/>
      <w:spacing w:after="0" w:line="370" w:lineRule="exact"/>
      <w:ind w:hanging="1022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0">
    <w:name w:val="Style30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8">
    <w:name w:val="Style38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1">
    <w:name w:val="Style31"/>
    <w:basedOn w:val="a"/>
    <w:rsid w:val="0079195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36">
    <w:name w:val="Обычный3"/>
    <w:rsid w:val="00791957"/>
    <w:pPr>
      <w:widowControl w:val="0"/>
      <w:snapToGrid w:val="0"/>
      <w:spacing w:before="20" w:after="0" w:line="240" w:lineRule="auto"/>
      <w:ind w:left="80"/>
    </w:pPr>
    <w:rPr>
      <w:rFonts w:ascii="Times New Roman" w:eastAsia="Calibri" w:hAnsi="Times New Roman" w:cs="Times New Roman"/>
      <w:sz w:val="36"/>
      <w:szCs w:val="20"/>
    </w:rPr>
  </w:style>
  <w:style w:type="character" w:customStyle="1" w:styleId="17">
    <w:name w:val="Сильное выделение1"/>
    <w:rsid w:val="00791957"/>
    <w:rPr>
      <w:rFonts w:cs="Times New Roman"/>
      <w:b/>
      <w:bCs/>
      <w:i/>
      <w:iCs/>
      <w:color w:val="4F81BD"/>
    </w:rPr>
  </w:style>
  <w:style w:type="character" w:customStyle="1" w:styleId="a21">
    <w:name w:val="a21"/>
    <w:rsid w:val="00791957"/>
    <w:rPr>
      <w:rFonts w:ascii="Times New Roman" w:hAnsi="Times New Roman" w:cs="Times New Roman"/>
      <w:sz w:val="28"/>
      <w:szCs w:val="28"/>
    </w:rPr>
  </w:style>
  <w:style w:type="character" w:customStyle="1" w:styleId="a31">
    <w:name w:val="a31"/>
    <w:rsid w:val="00791957"/>
    <w:rPr>
      <w:rFonts w:ascii="Times New Roman" w:hAnsi="Times New Roman" w:cs="Times New Roman"/>
      <w:sz w:val="28"/>
      <w:szCs w:val="28"/>
    </w:rPr>
  </w:style>
  <w:style w:type="character" w:customStyle="1" w:styleId="arabic">
    <w:name w:val="arabic"/>
    <w:rsid w:val="00791957"/>
    <w:rPr>
      <w:rFonts w:cs="Times New Roman"/>
    </w:rPr>
  </w:style>
  <w:style w:type="character" w:customStyle="1" w:styleId="spelle">
    <w:name w:val="spelle"/>
    <w:rsid w:val="00791957"/>
    <w:rPr>
      <w:rFonts w:cs="Times New Roman"/>
    </w:rPr>
  </w:style>
  <w:style w:type="character" w:customStyle="1" w:styleId="style81">
    <w:name w:val="style81"/>
    <w:rsid w:val="00791957"/>
    <w:rPr>
      <w:rFonts w:cs="Times New Roman"/>
      <w:b/>
      <w:bCs/>
      <w:color w:val="CC0000"/>
    </w:rPr>
  </w:style>
  <w:style w:type="character" w:customStyle="1" w:styleId="FontStyle142">
    <w:name w:val="Font Style142"/>
    <w:rsid w:val="00791957"/>
    <w:rPr>
      <w:rFonts w:ascii="Times New Roman" w:hAnsi="Times New Roman" w:cs="Times New Roman"/>
      <w:sz w:val="24"/>
      <w:szCs w:val="24"/>
    </w:rPr>
  </w:style>
  <w:style w:type="character" w:customStyle="1" w:styleId="FontStyle146">
    <w:name w:val="Font Style146"/>
    <w:rsid w:val="00791957"/>
    <w:rPr>
      <w:rFonts w:ascii="Times New Roman" w:hAnsi="Times New Roman" w:cs="Times New Roman"/>
      <w:b/>
      <w:bCs/>
      <w:spacing w:val="-20"/>
      <w:sz w:val="26"/>
      <w:szCs w:val="26"/>
    </w:rPr>
  </w:style>
  <w:style w:type="character" w:customStyle="1" w:styleId="FontStyle113">
    <w:name w:val="Font Style113"/>
    <w:rsid w:val="00791957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25">
    <w:name w:val="Font Style125"/>
    <w:rsid w:val="00791957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28">
    <w:name w:val="Font Style128"/>
    <w:rsid w:val="00791957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45">
    <w:name w:val="Font Style145"/>
    <w:rsid w:val="00791957"/>
    <w:rPr>
      <w:rFonts w:ascii="Sylfaen" w:hAnsi="Sylfaen" w:cs="Sylfaen"/>
      <w:sz w:val="8"/>
      <w:szCs w:val="8"/>
    </w:rPr>
  </w:style>
  <w:style w:type="character" w:customStyle="1" w:styleId="FontStyle118">
    <w:name w:val="Font Style118"/>
    <w:rsid w:val="0079195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53">
    <w:name w:val="Font Style153"/>
    <w:rsid w:val="00791957"/>
    <w:rPr>
      <w:rFonts w:ascii="Times New Roman" w:hAnsi="Times New Roman" w:cs="Times New Roman"/>
      <w:sz w:val="24"/>
      <w:szCs w:val="24"/>
    </w:rPr>
  </w:style>
  <w:style w:type="character" w:customStyle="1" w:styleId="FontStyle147">
    <w:name w:val="Font Style147"/>
    <w:rsid w:val="00791957"/>
    <w:rPr>
      <w:rFonts w:ascii="Times New Roman" w:hAnsi="Times New Roman" w:cs="Times New Roman"/>
      <w:spacing w:val="-10"/>
      <w:sz w:val="36"/>
      <w:szCs w:val="36"/>
    </w:rPr>
  </w:style>
  <w:style w:type="character" w:customStyle="1" w:styleId="FontStyle124">
    <w:name w:val="Font Style124"/>
    <w:rsid w:val="00791957"/>
    <w:rPr>
      <w:rFonts w:ascii="Arial Narrow" w:hAnsi="Arial Narrow" w:cs="Arial Narrow"/>
      <w:i/>
      <w:iCs/>
      <w:spacing w:val="-20"/>
      <w:sz w:val="22"/>
      <w:szCs w:val="22"/>
    </w:rPr>
  </w:style>
  <w:style w:type="character" w:customStyle="1" w:styleId="FontStyle141">
    <w:name w:val="Font Style141"/>
    <w:rsid w:val="00791957"/>
    <w:rPr>
      <w:rFonts w:ascii="Times New Roman" w:hAnsi="Times New Roman" w:cs="Times New Roman"/>
      <w:sz w:val="22"/>
      <w:szCs w:val="22"/>
    </w:rPr>
  </w:style>
  <w:style w:type="character" w:customStyle="1" w:styleId="A20">
    <w:name w:val="A2"/>
    <w:rsid w:val="00791957"/>
    <w:rPr>
      <w:rFonts w:ascii="FreeSetC" w:hAnsi="FreeSetC"/>
      <w:color w:val="000000"/>
      <w:sz w:val="18"/>
    </w:rPr>
  </w:style>
  <w:style w:type="character" w:customStyle="1" w:styleId="A60">
    <w:name w:val="A6"/>
    <w:rsid w:val="00791957"/>
    <w:rPr>
      <w:rFonts w:ascii="FreeSetC" w:hAnsi="FreeSetC"/>
      <w:color w:val="000000"/>
      <w:sz w:val="15"/>
    </w:rPr>
  </w:style>
  <w:style w:type="character" w:customStyle="1" w:styleId="FontStyle90">
    <w:name w:val="Font Style90"/>
    <w:rsid w:val="00791957"/>
    <w:rPr>
      <w:rFonts w:ascii="Times New Roman" w:hAnsi="Times New Roman" w:cs="Times New Roman"/>
      <w:b/>
      <w:bCs/>
      <w:spacing w:val="-10"/>
      <w:sz w:val="30"/>
      <w:szCs w:val="30"/>
    </w:rPr>
  </w:style>
  <w:style w:type="character" w:customStyle="1" w:styleId="FontStyle94">
    <w:name w:val="Font Style94"/>
    <w:rsid w:val="00791957"/>
    <w:rPr>
      <w:rFonts w:ascii="Times New Roman" w:hAnsi="Times New Roman" w:cs="Times New Roman"/>
      <w:w w:val="60"/>
      <w:sz w:val="36"/>
      <w:szCs w:val="36"/>
    </w:rPr>
  </w:style>
  <w:style w:type="character" w:customStyle="1" w:styleId="FontStyle110">
    <w:name w:val="Font Style110"/>
    <w:rsid w:val="00791957"/>
    <w:rPr>
      <w:rFonts w:ascii="Times New Roman" w:hAnsi="Times New Roman" w:cs="Times New Roman"/>
      <w:sz w:val="28"/>
      <w:szCs w:val="28"/>
    </w:rPr>
  </w:style>
  <w:style w:type="character" w:customStyle="1" w:styleId="FontStyle120">
    <w:name w:val="Font Style120"/>
    <w:rsid w:val="00791957"/>
    <w:rPr>
      <w:rFonts w:ascii="Times New Roman" w:hAnsi="Times New Roman" w:cs="Times New Roman"/>
      <w:sz w:val="24"/>
      <w:szCs w:val="24"/>
    </w:rPr>
  </w:style>
  <w:style w:type="character" w:customStyle="1" w:styleId="FontStyle199">
    <w:name w:val="Font Style199"/>
    <w:rsid w:val="00791957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96">
    <w:name w:val="Font Style96"/>
    <w:rsid w:val="00791957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129">
    <w:name w:val="Font Style129"/>
    <w:rsid w:val="00791957"/>
    <w:rPr>
      <w:rFonts w:ascii="Times New Roman" w:hAnsi="Times New Roman" w:cs="Times New Roman"/>
      <w:sz w:val="24"/>
      <w:szCs w:val="24"/>
    </w:rPr>
  </w:style>
  <w:style w:type="character" w:customStyle="1" w:styleId="FontStyle119">
    <w:name w:val="Font Style119"/>
    <w:rsid w:val="00791957"/>
    <w:rPr>
      <w:rFonts w:ascii="Times New Roman" w:hAnsi="Times New Roman" w:cs="Times New Roman"/>
      <w:sz w:val="28"/>
      <w:szCs w:val="28"/>
    </w:rPr>
  </w:style>
  <w:style w:type="character" w:customStyle="1" w:styleId="FontStyle48">
    <w:name w:val="Font Style48"/>
    <w:rsid w:val="00791957"/>
    <w:rPr>
      <w:rFonts w:ascii="Bookman Old Style" w:hAnsi="Bookman Old Style" w:cs="Bookman Old Style"/>
      <w:i/>
      <w:iCs/>
      <w:spacing w:val="10"/>
      <w:sz w:val="16"/>
      <w:szCs w:val="16"/>
    </w:rPr>
  </w:style>
  <w:style w:type="character" w:customStyle="1" w:styleId="FontStyle55">
    <w:name w:val="Font Style55"/>
    <w:rsid w:val="00791957"/>
    <w:rPr>
      <w:rFonts w:ascii="Bookman Old Style" w:hAnsi="Bookman Old Style" w:cs="Bookman Old Style"/>
      <w:sz w:val="16"/>
      <w:szCs w:val="16"/>
    </w:rPr>
  </w:style>
  <w:style w:type="character" w:customStyle="1" w:styleId="FontStyle47">
    <w:name w:val="Font Style47"/>
    <w:rsid w:val="00791957"/>
    <w:rPr>
      <w:rFonts w:ascii="Bookman Old Style" w:hAnsi="Bookman Old Style" w:cs="Bookman Old Style"/>
      <w:sz w:val="12"/>
      <w:szCs w:val="12"/>
    </w:rPr>
  </w:style>
  <w:style w:type="character" w:customStyle="1" w:styleId="FontStyle51">
    <w:name w:val="Font Style51"/>
    <w:rsid w:val="00791957"/>
    <w:rPr>
      <w:rFonts w:ascii="Trebuchet MS" w:hAnsi="Trebuchet MS" w:cs="Trebuchet MS"/>
      <w:sz w:val="14"/>
      <w:szCs w:val="14"/>
    </w:rPr>
  </w:style>
  <w:style w:type="character" w:customStyle="1" w:styleId="FontStyle64">
    <w:name w:val="Font Style64"/>
    <w:rsid w:val="00791957"/>
    <w:rPr>
      <w:rFonts w:ascii="Bookman Old Style" w:hAnsi="Bookman Old Style" w:cs="Bookman Old Style"/>
      <w:b/>
      <w:bCs/>
      <w:sz w:val="12"/>
      <w:szCs w:val="12"/>
    </w:rPr>
  </w:style>
  <w:style w:type="character" w:customStyle="1" w:styleId="FontStyle49">
    <w:name w:val="Font Style49"/>
    <w:rsid w:val="00791957"/>
    <w:rPr>
      <w:rFonts w:ascii="Trebuchet MS" w:hAnsi="Trebuchet MS" w:cs="Trebuchet MS"/>
      <w:b/>
      <w:bCs/>
      <w:i/>
      <w:iCs/>
      <w:sz w:val="14"/>
      <w:szCs w:val="14"/>
    </w:rPr>
  </w:style>
  <w:style w:type="character" w:customStyle="1" w:styleId="FontStyle50">
    <w:name w:val="Font Style50"/>
    <w:rsid w:val="00791957"/>
    <w:rPr>
      <w:rFonts w:ascii="Trebuchet MS" w:hAnsi="Trebuchet MS" w:cs="Trebuchet MS"/>
      <w:b/>
      <w:bCs/>
      <w:i/>
      <w:iCs/>
      <w:sz w:val="8"/>
      <w:szCs w:val="8"/>
    </w:rPr>
  </w:style>
  <w:style w:type="character" w:customStyle="1" w:styleId="FontStyle52">
    <w:name w:val="Font Style52"/>
    <w:rsid w:val="00791957"/>
    <w:rPr>
      <w:rFonts w:ascii="Bookman Old Style" w:hAnsi="Bookman Old Style" w:cs="Bookman Old Style"/>
      <w:i/>
      <w:iCs/>
      <w:spacing w:val="30"/>
      <w:sz w:val="26"/>
      <w:szCs w:val="26"/>
    </w:rPr>
  </w:style>
  <w:style w:type="character" w:customStyle="1" w:styleId="FontStyle53">
    <w:name w:val="Font Style53"/>
    <w:rsid w:val="00791957"/>
    <w:rPr>
      <w:rFonts w:ascii="Bookman Old Style" w:hAnsi="Bookman Old Style" w:cs="Bookman Old Style"/>
      <w:i/>
      <w:iCs/>
      <w:spacing w:val="20"/>
      <w:sz w:val="16"/>
      <w:szCs w:val="16"/>
    </w:rPr>
  </w:style>
  <w:style w:type="character" w:customStyle="1" w:styleId="FontStyle54">
    <w:name w:val="Font Style54"/>
    <w:rsid w:val="00791957"/>
    <w:rPr>
      <w:rFonts w:ascii="Bookman Old Style" w:hAnsi="Bookman Old Style" w:cs="Bookman Old Style"/>
      <w:b/>
      <w:bCs/>
      <w:i/>
      <w:iCs/>
      <w:sz w:val="16"/>
      <w:szCs w:val="16"/>
    </w:rPr>
  </w:style>
  <w:style w:type="character" w:customStyle="1" w:styleId="FontStyle60">
    <w:name w:val="Font Style60"/>
    <w:rsid w:val="00791957"/>
    <w:rPr>
      <w:rFonts w:ascii="Trebuchet MS" w:hAnsi="Trebuchet MS" w:cs="Trebuchet MS"/>
      <w:i/>
      <w:iCs/>
      <w:spacing w:val="50"/>
      <w:sz w:val="20"/>
      <w:szCs w:val="20"/>
    </w:rPr>
  </w:style>
  <w:style w:type="character" w:customStyle="1" w:styleId="FontStyle63">
    <w:name w:val="Font Style63"/>
    <w:rsid w:val="00791957"/>
    <w:rPr>
      <w:rFonts w:ascii="Bookman Old Style" w:hAnsi="Bookman Old Style" w:cs="Bookman Old Style"/>
      <w:i/>
      <w:iCs/>
      <w:sz w:val="12"/>
      <w:szCs w:val="12"/>
    </w:rPr>
  </w:style>
  <w:style w:type="character" w:customStyle="1" w:styleId="FontStyle66">
    <w:name w:val="Font Style66"/>
    <w:rsid w:val="00791957"/>
    <w:rPr>
      <w:rFonts w:ascii="Trebuchet MS" w:hAnsi="Trebuchet MS" w:cs="Trebuchet MS"/>
      <w:b/>
      <w:bCs/>
      <w:sz w:val="8"/>
      <w:szCs w:val="8"/>
    </w:rPr>
  </w:style>
  <w:style w:type="character" w:customStyle="1" w:styleId="FontStyle59">
    <w:name w:val="Font Style59"/>
    <w:rsid w:val="00791957"/>
    <w:rPr>
      <w:rFonts w:ascii="Bookman Old Style" w:hAnsi="Bookman Old Style" w:cs="Bookman Old Style"/>
      <w:i/>
      <w:iCs/>
      <w:sz w:val="10"/>
      <w:szCs w:val="10"/>
    </w:rPr>
  </w:style>
  <w:style w:type="character" w:customStyle="1" w:styleId="FontStyle56">
    <w:name w:val="Font Style56"/>
    <w:rsid w:val="00791957"/>
    <w:rPr>
      <w:rFonts w:ascii="Bookman Old Style" w:hAnsi="Bookman Old Style" w:cs="Bookman Old Style"/>
      <w:sz w:val="24"/>
      <w:szCs w:val="24"/>
    </w:rPr>
  </w:style>
  <w:style w:type="character" w:customStyle="1" w:styleId="FontStyle67">
    <w:name w:val="Font Style67"/>
    <w:rsid w:val="00791957"/>
    <w:rPr>
      <w:rFonts w:ascii="Bookman Old Style" w:hAnsi="Bookman Old Style" w:cs="Bookman Old Style"/>
      <w:b/>
      <w:bCs/>
      <w:smallCaps/>
      <w:sz w:val="8"/>
      <w:szCs w:val="8"/>
    </w:rPr>
  </w:style>
  <w:style w:type="character" w:customStyle="1" w:styleId="aff">
    <w:name w:val="номер страницы"/>
    <w:rsid w:val="00791957"/>
  </w:style>
  <w:style w:type="paragraph" w:styleId="aff0">
    <w:name w:val="TOC Heading"/>
    <w:basedOn w:val="1"/>
    <w:next w:val="a"/>
    <w:uiPriority w:val="39"/>
    <w:semiHidden/>
    <w:unhideWhenUsed/>
    <w:qFormat/>
    <w:rsid w:val="00E52A26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 w:val="0"/>
      <w:bCs/>
      <w:color w:val="365F91" w:themeColor="accent1" w:themeShade="BF"/>
      <w:szCs w:val="28"/>
      <w:lang w:eastAsia="en-US"/>
    </w:rPr>
  </w:style>
  <w:style w:type="paragraph" w:styleId="28">
    <w:name w:val="toc 2"/>
    <w:basedOn w:val="a"/>
    <w:next w:val="a"/>
    <w:autoRedefine/>
    <w:uiPriority w:val="39"/>
    <w:unhideWhenUsed/>
    <w:rsid w:val="00E52A26"/>
    <w:pPr>
      <w:spacing w:after="100"/>
      <w:ind w:left="220"/>
    </w:pPr>
  </w:style>
  <w:style w:type="paragraph" w:styleId="18">
    <w:name w:val="toc 1"/>
    <w:basedOn w:val="a"/>
    <w:next w:val="a"/>
    <w:autoRedefine/>
    <w:uiPriority w:val="39"/>
    <w:unhideWhenUsed/>
    <w:rsid w:val="00E52A26"/>
    <w:pPr>
      <w:spacing w:after="100"/>
    </w:pPr>
  </w:style>
  <w:style w:type="character" w:customStyle="1" w:styleId="FontStyle16">
    <w:name w:val="Font Style16"/>
    <w:rsid w:val="00737058"/>
    <w:rPr>
      <w:rFonts w:ascii="Arial" w:hAnsi="Arial" w:cs="Arial"/>
      <w:b/>
      <w:bCs/>
      <w:sz w:val="16"/>
      <w:szCs w:val="16"/>
    </w:rPr>
  </w:style>
  <w:style w:type="character" w:customStyle="1" w:styleId="FontStyle20">
    <w:name w:val="Font Style20"/>
    <w:rsid w:val="00737058"/>
    <w:rPr>
      <w:rFonts w:ascii="Palatino Linotype" w:hAnsi="Palatino Linotype" w:cs="Palatino Linotype"/>
      <w:sz w:val="16"/>
      <w:szCs w:val="16"/>
    </w:rPr>
  </w:style>
  <w:style w:type="character" w:customStyle="1" w:styleId="FontStyle35">
    <w:name w:val="Font Style35"/>
    <w:uiPriority w:val="99"/>
    <w:rsid w:val="00737058"/>
    <w:rPr>
      <w:rFonts w:ascii="Consolas" w:hAnsi="Consolas" w:cs="Consolas"/>
      <w:i/>
      <w:iCs/>
      <w:sz w:val="24"/>
      <w:szCs w:val="24"/>
    </w:rPr>
  </w:style>
  <w:style w:type="paragraph" w:customStyle="1" w:styleId="41">
    <w:name w:val="Обычный4"/>
    <w:rsid w:val="00CE3671"/>
    <w:pPr>
      <w:widowControl w:val="0"/>
      <w:snapToGrid w:val="0"/>
      <w:spacing w:after="0" w:line="240" w:lineRule="auto"/>
      <w:ind w:left="200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Style3">
    <w:name w:val="Style3"/>
    <w:basedOn w:val="a"/>
    <w:uiPriority w:val="99"/>
    <w:rsid w:val="00CE36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f1">
    <w:name w:val="Strong"/>
    <w:qFormat/>
    <w:rsid w:val="00CE3671"/>
    <w:rPr>
      <w:b/>
      <w:bCs/>
    </w:rPr>
  </w:style>
  <w:style w:type="paragraph" w:customStyle="1" w:styleId="ReportHead">
    <w:name w:val="Report_Head"/>
    <w:basedOn w:val="a"/>
    <w:link w:val="ReportHead0"/>
    <w:rsid w:val="00CE3671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ReportHead0">
    <w:name w:val="Report_Head Знак"/>
    <w:link w:val="ReportHead"/>
    <w:rsid w:val="00CE3671"/>
    <w:rPr>
      <w:rFonts w:ascii="Times New Roman" w:eastAsia="Calibri" w:hAnsi="Times New Roman" w:cs="Times New Roman"/>
      <w:sz w:val="28"/>
      <w:lang w:eastAsia="en-US"/>
    </w:rPr>
  </w:style>
  <w:style w:type="character" w:customStyle="1" w:styleId="mw-headline">
    <w:name w:val="mw-headline"/>
    <w:rsid w:val="00CE3671"/>
  </w:style>
  <w:style w:type="character" w:styleId="HTML1">
    <w:name w:val="HTML Cite"/>
    <w:uiPriority w:val="99"/>
    <w:unhideWhenUsed/>
    <w:rsid w:val="00CE3671"/>
    <w:rPr>
      <w:i/>
      <w:iCs/>
    </w:rPr>
  </w:style>
  <w:style w:type="character" w:customStyle="1" w:styleId="math">
    <w:name w:val="math"/>
    <w:rsid w:val="00CE3671"/>
  </w:style>
  <w:style w:type="character" w:customStyle="1" w:styleId="textit">
    <w:name w:val="textit"/>
    <w:rsid w:val="00CE3671"/>
  </w:style>
  <w:style w:type="character" w:styleId="aff2">
    <w:name w:val="FollowedHyperlink"/>
    <w:uiPriority w:val="99"/>
    <w:unhideWhenUsed/>
    <w:rsid w:val="00CE3671"/>
    <w:rPr>
      <w:color w:val="800080"/>
      <w:u w:val="single"/>
    </w:rPr>
  </w:style>
  <w:style w:type="paragraph" w:customStyle="1" w:styleId="style32">
    <w:name w:val="style3"/>
    <w:basedOn w:val="a"/>
    <w:rsid w:val="00CE3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rsid w:val="00CE3671"/>
  </w:style>
  <w:style w:type="paragraph" w:styleId="29">
    <w:name w:val="List 2"/>
    <w:basedOn w:val="a"/>
    <w:uiPriority w:val="99"/>
    <w:rsid w:val="00CE367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2">
    <w:name w:val="Font Style92"/>
    <w:uiPriority w:val="99"/>
    <w:rsid w:val="00CE3671"/>
    <w:rPr>
      <w:rFonts w:ascii="Times New Roman" w:hAnsi="Times New Roman" w:cs="Times New Roman"/>
      <w:sz w:val="20"/>
      <w:szCs w:val="20"/>
    </w:rPr>
  </w:style>
  <w:style w:type="character" w:customStyle="1" w:styleId="textbf">
    <w:name w:val="textbf"/>
    <w:rsid w:val="00CE3671"/>
    <w:rPr>
      <w:b/>
      <w:bCs/>
    </w:rPr>
  </w:style>
  <w:style w:type="paragraph" w:customStyle="1" w:styleId="BodyIndent">
    <w:name w:val="BodyIndent"/>
    <w:basedOn w:val="a"/>
    <w:rsid w:val="00CE3671"/>
    <w:pPr>
      <w:tabs>
        <w:tab w:val="left" w:pos="9072"/>
      </w:tabs>
      <w:spacing w:after="0" w:line="420" w:lineRule="atLeast"/>
      <w:ind w:firstLine="720"/>
      <w:jc w:val="both"/>
    </w:pPr>
    <w:rPr>
      <w:rFonts w:ascii="NTTimes" w:eastAsia="Times New Roman" w:hAnsi="NTTimes" w:cs="Times New Roman"/>
      <w:sz w:val="28"/>
      <w:szCs w:val="20"/>
      <w:lang w:val="en-GB"/>
    </w:rPr>
  </w:style>
  <w:style w:type="paragraph" w:customStyle="1" w:styleId="formula">
    <w:name w:val="formula"/>
    <w:basedOn w:val="a"/>
    <w:rsid w:val="00CE3671"/>
    <w:pPr>
      <w:tabs>
        <w:tab w:val="center" w:pos="4320"/>
        <w:tab w:val="right" w:pos="9356"/>
      </w:tabs>
      <w:spacing w:before="240" w:after="240" w:line="240" w:lineRule="auto"/>
      <w:jc w:val="both"/>
    </w:pPr>
    <w:rPr>
      <w:rFonts w:ascii="NTTimes" w:eastAsia="Times New Roman" w:hAnsi="NTTimes" w:cs="Times New Roman"/>
      <w:sz w:val="28"/>
      <w:szCs w:val="20"/>
      <w:lang w:val="en-GB"/>
    </w:rPr>
  </w:style>
  <w:style w:type="paragraph" w:customStyle="1" w:styleId="BodyUnIndent">
    <w:name w:val="BodyUnIndent"/>
    <w:basedOn w:val="BodyIndent"/>
    <w:rsid w:val="00CE3671"/>
    <w:pPr>
      <w:tabs>
        <w:tab w:val="clear" w:pos="9072"/>
      </w:tabs>
      <w:spacing w:line="420" w:lineRule="exact"/>
      <w:ind w:firstLine="0"/>
    </w:pPr>
  </w:style>
  <w:style w:type="character" w:customStyle="1" w:styleId="60">
    <w:name w:val="Заголовок 6 Знак"/>
    <w:basedOn w:val="a0"/>
    <w:link w:val="6"/>
    <w:uiPriority w:val="9"/>
    <w:rsid w:val="00C958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pple-converted-space">
    <w:name w:val="apple-converted-space"/>
    <w:basedOn w:val="a0"/>
    <w:rsid w:val="0086533F"/>
  </w:style>
  <w:style w:type="paragraph" w:styleId="aff3">
    <w:name w:val="Plain Text"/>
    <w:basedOn w:val="a"/>
    <w:link w:val="aff4"/>
    <w:rsid w:val="001A4297"/>
    <w:pPr>
      <w:spacing w:after="0" w:line="240" w:lineRule="auto"/>
      <w:ind w:firstLine="567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ff4">
    <w:name w:val="Текст Знак"/>
    <w:basedOn w:val="a0"/>
    <w:link w:val="aff3"/>
    <w:rsid w:val="001A4297"/>
    <w:rPr>
      <w:rFonts w:ascii="Courier New" w:eastAsia="Times New Roman" w:hAnsi="Courier New" w:cs="Courier New"/>
      <w:sz w:val="20"/>
      <w:szCs w:val="20"/>
    </w:rPr>
  </w:style>
  <w:style w:type="paragraph" w:customStyle="1" w:styleId="base">
    <w:name w:val="base"/>
    <w:basedOn w:val="a"/>
    <w:rsid w:val="003D3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">
    <w:name w:val="Основной текст6"/>
    <w:basedOn w:val="a"/>
    <w:rsid w:val="000E580E"/>
    <w:pPr>
      <w:widowControl w:val="0"/>
      <w:shd w:val="clear" w:color="auto" w:fill="FFFFFF"/>
      <w:spacing w:after="0" w:line="0" w:lineRule="atLeast"/>
      <w:ind w:hanging="1800"/>
      <w:jc w:val="both"/>
    </w:pPr>
    <w:rPr>
      <w:rFonts w:ascii="Times New Roman" w:eastAsia="Times New Roman" w:hAnsi="Times New Roman" w:cs="Times New Roman"/>
      <w:lang w:bidi="ru-RU"/>
    </w:rPr>
  </w:style>
  <w:style w:type="character" w:customStyle="1" w:styleId="zag0">
    <w:name w:val="zag0"/>
    <w:rsid w:val="006D1B02"/>
  </w:style>
  <w:style w:type="character" w:customStyle="1" w:styleId="text">
    <w:name w:val="text"/>
    <w:basedOn w:val="a0"/>
    <w:rsid w:val="00FE7B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F6D1D-1558-4C9B-AD06-2D6020614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6742</Words>
  <Characters>38432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ФИМ</dc:creator>
  <cp:lastModifiedBy>тэра</cp:lastModifiedBy>
  <cp:revision>27</cp:revision>
  <cp:lastPrinted>2020-01-14T14:02:00Z</cp:lastPrinted>
  <dcterms:created xsi:type="dcterms:W3CDTF">2017-09-05T11:04:00Z</dcterms:created>
  <dcterms:modified xsi:type="dcterms:W3CDTF">2020-01-14T14:03:00Z</dcterms:modified>
</cp:coreProperties>
</file>