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CA" w:rsidRDefault="00DF77CA" w:rsidP="00DF77CA">
      <w:pPr>
        <w:suppressLineNumbers/>
        <w:spacing w:after="0" w:line="24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МИНИСТЕРСТВО </w:t>
      </w:r>
      <w:r w:rsidR="00EF22CE">
        <w:rPr>
          <w:rFonts w:ascii="Times New Roman" w:eastAsia="Times New Roman" w:hAnsi="Times New Roman" w:cs="Times New Roman"/>
          <w:sz w:val="28"/>
          <w:szCs w:val="28"/>
        </w:rPr>
        <w:t xml:space="preserve">НАУКИ </w:t>
      </w:r>
      <w:r>
        <w:rPr>
          <w:rFonts w:ascii="Times New Roman" w:eastAsia="Times New Roman" w:hAnsi="Times New Roman" w:cs="Times New Roman"/>
          <w:sz w:val="28"/>
          <w:szCs w:val="28"/>
        </w:rPr>
        <w:t xml:space="preserve">И </w:t>
      </w:r>
      <w:r w:rsidR="00EF22CE">
        <w:rPr>
          <w:rFonts w:ascii="Times New Roman" w:eastAsia="Times New Roman" w:hAnsi="Times New Roman" w:cs="Times New Roman"/>
          <w:sz w:val="28"/>
          <w:szCs w:val="28"/>
        </w:rPr>
        <w:t xml:space="preserve">ВЫСШЕГО ОБРАЗОВАНИЯ </w:t>
      </w:r>
      <w:r>
        <w:rPr>
          <w:rFonts w:ascii="Times New Roman" w:eastAsia="Times New Roman" w:hAnsi="Times New Roman" w:cs="Times New Roman"/>
          <w:sz w:val="28"/>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7C1D8B" w:rsidRDefault="00553C6A" w:rsidP="00553C6A">
      <w:pPr>
        <w:pStyle w:val="ReportHead"/>
        <w:suppressAutoHyphens/>
        <w:spacing w:before="120"/>
        <w:rPr>
          <w:sz w:val="32"/>
          <w:szCs w:val="28"/>
        </w:rPr>
      </w:pPr>
      <w:r w:rsidRPr="007C1D8B">
        <w:rPr>
          <w:sz w:val="32"/>
          <w:szCs w:val="28"/>
        </w:rPr>
        <w:t>«</w:t>
      </w:r>
      <w:r w:rsidR="00C855B4" w:rsidRPr="007C1D8B">
        <w:rPr>
          <w:sz w:val="32"/>
        </w:rPr>
        <w:t>Прикладная экология</w:t>
      </w:r>
      <w:r w:rsidRPr="007C1D8B">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8D4D99" w:rsidRPr="006454D5" w:rsidRDefault="008D4D99" w:rsidP="00574159">
      <w:pPr>
        <w:pStyle w:val="ReportHead"/>
        <w:suppressAutoHyphens/>
        <w:rPr>
          <w:i/>
          <w:szCs w:val="28"/>
          <w:u w:val="single"/>
        </w:rPr>
      </w:pPr>
      <w:r w:rsidRPr="006454D5">
        <w:rPr>
          <w:szCs w:val="28"/>
        </w:rPr>
        <w:t>Тип образовательной программы</w:t>
      </w:r>
    </w:p>
    <w:p w:rsidR="00574159" w:rsidRPr="00610F0E" w:rsidRDefault="00574159" w:rsidP="008D4D99">
      <w:pPr>
        <w:pStyle w:val="ReportHead"/>
        <w:suppressAutoHyphens/>
        <w:rPr>
          <w:i/>
          <w:sz w:val="36"/>
          <w:szCs w:val="36"/>
          <w:u w:val="single"/>
        </w:rPr>
      </w:pP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6026B7" w:rsidRDefault="006026B7" w:rsidP="006026B7">
      <w:pPr>
        <w:pStyle w:val="ReportHead"/>
        <w:suppressAutoHyphens/>
        <w:rPr>
          <w:i/>
          <w:szCs w:val="28"/>
          <w:u w:val="single"/>
        </w:rPr>
      </w:pPr>
      <w:r>
        <w:rPr>
          <w:i/>
          <w:szCs w:val="28"/>
          <w:u w:val="single"/>
        </w:rPr>
        <w:t>Очно-заочная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EF22CE">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3A5DEB">
        <w:rPr>
          <w:szCs w:val="28"/>
        </w:rPr>
        <w:t>2022</w:t>
      </w:r>
    </w:p>
    <w:p w:rsidR="008D4D99" w:rsidRPr="006454D5" w:rsidRDefault="00C855B4" w:rsidP="004A5996">
      <w:pPr>
        <w:pStyle w:val="ReportMain"/>
        <w:suppressAutoHyphens/>
        <w:jc w:val="both"/>
        <w:rPr>
          <w:sz w:val="28"/>
          <w:szCs w:val="28"/>
        </w:rPr>
      </w:pPr>
      <w:r w:rsidRPr="00C855B4">
        <w:rPr>
          <w:sz w:val="28"/>
        </w:rPr>
        <w:lastRenderedPageBreak/>
        <w:t>Прикладная экология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ГОУ ОГУ. – Бузулук : БГТИ (филиал) ОГУ, </w:t>
      </w:r>
      <w:r w:rsidR="003A5DEB">
        <w:rPr>
          <w:sz w:val="28"/>
          <w:szCs w:val="28"/>
        </w:rPr>
        <w:t>2022</w:t>
      </w:r>
      <w:r w:rsidR="008D4D99" w:rsidRPr="006454D5">
        <w:rPr>
          <w:sz w:val="28"/>
          <w:szCs w:val="28"/>
        </w:rPr>
        <w:t>.</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3A5DEB">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9C088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w:t>
      </w:r>
      <w:r w:rsidRPr="009C088B">
        <w:rPr>
          <w:rFonts w:ascii="Times New Roman" w:hAnsi="Times New Roman" w:cs="Times New Roman"/>
          <w:sz w:val="28"/>
          <w:szCs w:val="28"/>
        </w:rPr>
        <w:t>освоению дисциплины являются приложением к рабочей программе по дисциплине «</w:t>
      </w:r>
      <w:r w:rsidR="00C855B4" w:rsidRPr="00C855B4">
        <w:rPr>
          <w:rFonts w:ascii="Times New Roman" w:hAnsi="Times New Roman" w:cs="Times New Roman"/>
          <w:sz w:val="28"/>
        </w:rPr>
        <w:t>Прикладная экология</w:t>
      </w:r>
      <w:r w:rsidRPr="009C088B">
        <w:rPr>
          <w:rFonts w:ascii="Times New Roman" w:hAnsi="Times New Roman" w:cs="Times New Roman"/>
          <w:sz w:val="28"/>
          <w:szCs w:val="28"/>
        </w:rPr>
        <w:t>»</w:t>
      </w:r>
    </w:p>
    <w:p w:rsidR="008D4D99" w:rsidRPr="009C088B" w:rsidRDefault="008D4D99" w:rsidP="008D4D99">
      <w:pPr>
        <w:spacing w:after="0" w:line="240" w:lineRule="auto"/>
        <w:ind w:firstLine="709"/>
        <w:jc w:val="both"/>
        <w:rPr>
          <w:rFonts w:ascii="Times New Roman" w:hAnsi="Times New Roman" w:cs="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675F80" w:rsidRDefault="0082553E" w:rsidP="00675F80">
          <w:pPr>
            <w:pStyle w:val="aa"/>
            <w:spacing w:before="0" w:line="360" w:lineRule="auto"/>
            <w:jc w:val="center"/>
            <w:rPr>
              <w:rFonts w:ascii="Times New Roman" w:hAnsi="Times New Roman" w:cs="Times New Roman"/>
              <w:b/>
              <w:color w:val="auto"/>
              <w:szCs w:val="28"/>
            </w:rPr>
          </w:pPr>
          <w:r w:rsidRPr="00675F80">
            <w:rPr>
              <w:rFonts w:ascii="Times New Roman" w:hAnsi="Times New Roman" w:cs="Times New Roman"/>
              <w:b/>
              <w:color w:val="auto"/>
              <w:szCs w:val="28"/>
            </w:rPr>
            <w:t>Содержание</w:t>
          </w:r>
        </w:p>
        <w:p w:rsidR="0082553E" w:rsidRPr="00573AEE" w:rsidRDefault="0082553E" w:rsidP="00573AEE">
          <w:pPr>
            <w:spacing w:after="0" w:line="360" w:lineRule="auto"/>
            <w:jc w:val="both"/>
            <w:rPr>
              <w:rFonts w:ascii="Times New Roman" w:hAnsi="Times New Roman" w:cs="Times New Roman"/>
              <w:sz w:val="28"/>
              <w:szCs w:val="28"/>
            </w:rPr>
          </w:pPr>
        </w:p>
        <w:p w:rsidR="00EF22CE" w:rsidRPr="00EF22CE" w:rsidRDefault="008E7AE8">
          <w:pPr>
            <w:pStyle w:val="12"/>
            <w:rPr>
              <w:rFonts w:ascii="Times New Roman" w:eastAsiaTheme="minorEastAsia" w:hAnsi="Times New Roman"/>
              <w:noProof/>
              <w:sz w:val="28"/>
              <w:lang w:eastAsia="ru-RU"/>
            </w:rPr>
          </w:pPr>
          <w:r w:rsidRPr="00C946D9">
            <w:rPr>
              <w:rFonts w:ascii="Times New Roman" w:hAnsi="Times New Roman"/>
              <w:sz w:val="28"/>
              <w:szCs w:val="28"/>
            </w:rPr>
            <w:fldChar w:fldCharType="begin"/>
          </w:r>
          <w:r w:rsidR="0082553E" w:rsidRPr="00C946D9">
            <w:rPr>
              <w:rFonts w:ascii="Times New Roman" w:hAnsi="Times New Roman"/>
              <w:sz w:val="28"/>
              <w:szCs w:val="28"/>
            </w:rPr>
            <w:instrText xml:space="preserve"> TOC \o "1-3" \h \z \u </w:instrText>
          </w:r>
          <w:r w:rsidRPr="00C946D9">
            <w:rPr>
              <w:rFonts w:ascii="Times New Roman" w:hAnsi="Times New Roman"/>
              <w:sz w:val="28"/>
              <w:szCs w:val="28"/>
            </w:rPr>
            <w:fldChar w:fldCharType="separate"/>
          </w:r>
          <w:hyperlink w:anchor="_Toc80031584" w:history="1">
            <w:r w:rsidR="00EF22CE" w:rsidRPr="00EF22CE">
              <w:rPr>
                <w:rStyle w:val="a9"/>
                <w:rFonts w:ascii="Times New Roman" w:hAnsi="Times New Roman"/>
                <w:noProof/>
                <w:sz w:val="28"/>
              </w:rPr>
              <w:t>1 Пояснительная записка</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_Toc80031584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3</w:t>
            </w:r>
            <w:r w:rsidR="00EF22CE" w:rsidRPr="00EF22CE">
              <w:rPr>
                <w:rFonts w:ascii="Times New Roman" w:hAnsi="Times New Roman"/>
                <w:noProof/>
                <w:webHidden/>
                <w:sz w:val="28"/>
              </w:rPr>
              <w:fldChar w:fldCharType="end"/>
            </w:r>
          </w:hyperlink>
        </w:p>
        <w:p w:rsidR="00EF22CE" w:rsidRPr="00EF22CE" w:rsidRDefault="00866AFF">
          <w:pPr>
            <w:pStyle w:val="12"/>
            <w:rPr>
              <w:rFonts w:ascii="Times New Roman" w:eastAsiaTheme="minorEastAsia" w:hAnsi="Times New Roman"/>
              <w:noProof/>
              <w:sz w:val="28"/>
              <w:lang w:eastAsia="ru-RU"/>
            </w:rPr>
          </w:pPr>
          <w:hyperlink w:anchor="_Toc80031585" w:history="1">
            <w:r w:rsidR="00EF22CE" w:rsidRPr="00EF22CE">
              <w:rPr>
                <w:rStyle w:val="a9"/>
                <w:rFonts w:ascii="Times New Roman" w:hAnsi="Times New Roman"/>
                <w:noProof/>
                <w:sz w:val="28"/>
              </w:rPr>
              <w:t>2 Виды аудиторной и внеаудиторной самостоятельной работы студентов по дисциплине</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_Toc80031585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5</w:t>
            </w:r>
            <w:r w:rsidR="00EF22CE" w:rsidRPr="00EF22CE">
              <w:rPr>
                <w:rFonts w:ascii="Times New Roman" w:hAnsi="Times New Roman"/>
                <w:noProof/>
                <w:webHidden/>
                <w:sz w:val="28"/>
              </w:rPr>
              <w:fldChar w:fldCharType="end"/>
            </w:r>
          </w:hyperlink>
        </w:p>
        <w:p w:rsidR="00EF22CE" w:rsidRPr="00EF22CE" w:rsidRDefault="00866AFF">
          <w:pPr>
            <w:pStyle w:val="12"/>
            <w:rPr>
              <w:rFonts w:ascii="Times New Roman" w:eastAsiaTheme="minorEastAsia" w:hAnsi="Times New Roman"/>
              <w:noProof/>
              <w:sz w:val="28"/>
              <w:lang w:eastAsia="ru-RU"/>
            </w:rPr>
          </w:pPr>
          <w:hyperlink w:anchor="_Toc80031586" w:history="1">
            <w:r w:rsidR="00EF22CE" w:rsidRPr="00EF22CE">
              <w:rPr>
                <w:rStyle w:val="a9"/>
                <w:rFonts w:ascii="Times New Roman" w:hAnsi="Times New Roman"/>
                <w:noProof/>
                <w:sz w:val="28"/>
              </w:rPr>
              <w:t>3 Методические рекомендации студентам</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_Toc80031586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5</w:t>
            </w:r>
            <w:r w:rsidR="00EF22CE" w:rsidRPr="00EF22CE">
              <w:rPr>
                <w:rFonts w:ascii="Times New Roman" w:hAnsi="Times New Roman"/>
                <w:noProof/>
                <w:webHidden/>
                <w:sz w:val="28"/>
              </w:rPr>
              <w:fldChar w:fldCharType="end"/>
            </w:r>
          </w:hyperlink>
        </w:p>
        <w:p w:rsidR="00EF22CE" w:rsidRPr="00EF22CE" w:rsidRDefault="00866AFF">
          <w:pPr>
            <w:pStyle w:val="12"/>
            <w:rPr>
              <w:rFonts w:ascii="Times New Roman" w:eastAsiaTheme="minorEastAsia" w:hAnsi="Times New Roman"/>
              <w:noProof/>
              <w:sz w:val="28"/>
              <w:lang w:eastAsia="ru-RU"/>
            </w:rPr>
          </w:pPr>
          <w:hyperlink w:anchor="_Toc80031587" w:history="1">
            <w:r w:rsidR="00EF22CE" w:rsidRPr="00EF22CE">
              <w:rPr>
                <w:rStyle w:val="a9"/>
                <w:rFonts w:ascii="Times New Roman" w:hAnsi="Times New Roman"/>
                <w:noProof/>
                <w:sz w:val="28"/>
              </w:rPr>
              <w:t>3.1 Методические рекомендации по самоподготовке</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_Toc80031587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6</w:t>
            </w:r>
            <w:r w:rsidR="00EF22CE" w:rsidRPr="00EF22CE">
              <w:rPr>
                <w:rFonts w:ascii="Times New Roman" w:hAnsi="Times New Roman"/>
                <w:noProof/>
                <w:webHidden/>
                <w:sz w:val="28"/>
              </w:rPr>
              <w:fldChar w:fldCharType="end"/>
            </w:r>
          </w:hyperlink>
        </w:p>
        <w:p w:rsidR="00EF22CE" w:rsidRPr="00EF22CE" w:rsidRDefault="00866AFF">
          <w:pPr>
            <w:pStyle w:val="12"/>
            <w:rPr>
              <w:rFonts w:ascii="Times New Roman" w:eastAsiaTheme="minorEastAsia" w:hAnsi="Times New Roman"/>
              <w:noProof/>
              <w:sz w:val="28"/>
              <w:lang w:eastAsia="ru-RU"/>
            </w:rPr>
          </w:pPr>
          <w:hyperlink w:anchor="_Toc80031588" w:history="1">
            <w:r w:rsidR="00EF22CE" w:rsidRPr="00EF22CE">
              <w:rPr>
                <w:rStyle w:val="a9"/>
                <w:rFonts w:ascii="Times New Roman" w:hAnsi="Times New Roman"/>
                <w:noProof/>
                <w:sz w:val="28"/>
              </w:rPr>
              <w:t>3.2 Методические рекомендации по подготовке к практическим занятиям</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_Toc80031588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9</w:t>
            </w:r>
            <w:r w:rsidR="00EF22CE" w:rsidRPr="00EF22CE">
              <w:rPr>
                <w:rFonts w:ascii="Times New Roman" w:hAnsi="Times New Roman"/>
                <w:noProof/>
                <w:webHidden/>
                <w:sz w:val="28"/>
              </w:rPr>
              <w:fldChar w:fldCharType="end"/>
            </w:r>
          </w:hyperlink>
        </w:p>
        <w:p w:rsidR="00EF22CE" w:rsidRPr="00EF22CE" w:rsidRDefault="00866AFF">
          <w:pPr>
            <w:pStyle w:val="12"/>
            <w:rPr>
              <w:rFonts w:ascii="Times New Roman" w:eastAsiaTheme="minorEastAsia" w:hAnsi="Times New Roman"/>
              <w:noProof/>
              <w:sz w:val="28"/>
              <w:lang w:eastAsia="ru-RU"/>
            </w:rPr>
          </w:pPr>
          <w:hyperlink w:anchor="_Toc80031589" w:history="1">
            <w:r w:rsidR="00EF22CE" w:rsidRPr="00EF22CE">
              <w:rPr>
                <w:rStyle w:val="a9"/>
                <w:rFonts w:ascii="Times New Roman" w:hAnsi="Times New Roman"/>
                <w:noProof/>
                <w:sz w:val="28"/>
              </w:rPr>
              <w:t>3.3 Методические рекомендации по выполнению расчетно – графических заданий</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_Toc80031589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10</w:t>
            </w:r>
            <w:r w:rsidR="00EF22CE" w:rsidRPr="00EF22CE">
              <w:rPr>
                <w:rFonts w:ascii="Times New Roman" w:hAnsi="Times New Roman"/>
                <w:noProof/>
                <w:webHidden/>
                <w:sz w:val="28"/>
              </w:rPr>
              <w:fldChar w:fldCharType="end"/>
            </w:r>
          </w:hyperlink>
        </w:p>
        <w:p w:rsidR="00EF22CE" w:rsidRPr="00EF22CE" w:rsidRDefault="00866AFF">
          <w:pPr>
            <w:pStyle w:val="12"/>
            <w:rPr>
              <w:rFonts w:ascii="Times New Roman" w:eastAsiaTheme="minorEastAsia" w:hAnsi="Times New Roman"/>
              <w:noProof/>
              <w:sz w:val="28"/>
              <w:lang w:eastAsia="ru-RU"/>
            </w:rPr>
          </w:pPr>
          <w:hyperlink w:anchor="_Toc80031591" w:history="1">
            <w:r w:rsidR="00EF22CE" w:rsidRPr="00EF22CE">
              <w:rPr>
                <w:rStyle w:val="a9"/>
                <w:rFonts w:ascii="Times New Roman" w:hAnsi="Times New Roman"/>
                <w:noProof/>
                <w:sz w:val="28"/>
              </w:rPr>
              <w:t>3.4 Методические рекомендации по подготовке докладов и выступлений</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_Toc80031591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11</w:t>
            </w:r>
            <w:r w:rsidR="00EF22CE" w:rsidRPr="00EF22CE">
              <w:rPr>
                <w:rFonts w:ascii="Times New Roman" w:hAnsi="Times New Roman"/>
                <w:noProof/>
                <w:webHidden/>
                <w:sz w:val="28"/>
              </w:rPr>
              <w:fldChar w:fldCharType="end"/>
            </w:r>
          </w:hyperlink>
        </w:p>
        <w:p w:rsidR="00EF22CE" w:rsidRPr="00EF22CE" w:rsidRDefault="00866AFF">
          <w:pPr>
            <w:pStyle w:val="12"/>
            <w:rPr>
              <w:rFonts w:ascii="Times New Roman" w:eastAsiaTheme="minorEastAsia" w:hAnsi="Times New Roman"/>
              <w:noProof/>
              <w:sz w:val="28"/>
              <w:lang w:eastAsia="ru-RU"/>
            </w:rPr>
          </w:pPr>
          <w:hyperlink w:anchor="_Toc80031592" w:history="1">
            <w:r w:rsidR="00EF22CE" w:rsidRPr="00EF22CE">
              <w:rPr>
                <w:rStyle w:val="a9"/>
                <w:rFonts w:ascii="Times New Roman" w:hAnsi="Times New Roman"/>
                <w:noProof/>
                <w:sz w:val="28"/>
              </w:rPr>
              <w:t>3.5 Методические рекомендации по созданию презентаций</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_Toc80031592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12</w:t>
            </w:r>
            <w:r w:rsidR="00EF22CE" w:rsidRPr="00EF22CE">
              <w:rPr>
                <w:rFonts w:ascii="Times New Roman" w:hAnsi="Times New Roman"/>
                <w:noProof/>
                <w:webHidden/>
                <w:sz w:val="28"/>
              </w:rPr>
              <w:fldChar w:fldCharType="end"/>
            </w:r>
          </w:hyperlink>
        </w:p>
        <w:p w:rsidR="00EF22CE" w:rsidRPr="00EF22CE" w:rsidRDefault="00866AFF">
          <w:pPr>
            <w:pStyle w:val="12"/>
            <w:rPr>
              <w:rFonts w:ascii="Times New Roman" w:eastAsiaTheme="minorEastAsia" w:hAnsi="Times New Roman"/>
              <w:noProof/>
              <w:sz w:val="28"/>
              <w:lang w:eastAsia="ru-RU"/>
            </w:rPr>
          </w:pPr>
          <w:hyperlink w:anchor="_Toc80031593" w:history="1">
            <w:r w:rsidR="00EF22CE" w:rsidRPr="00EF22CE">
              <w:rPr>
                <w:rStyle w:val="a9"/>
                <w:rFonts w:ascii="Times New Roman" w:hAnsi="Times New Roman"/>
                <w:noProof/>
                <w:sz w:val="28"/>
              </w:rPr>
              <w:t>3.6 Методические указания по выполнению заданий творческого уровня</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_Toc80031593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15</w:t>
            </w:r>
            <w:r w:rsidR="00EF22CE" w:rsidRPr="00EF22CE">
              <w:rPr>
                <w:rFonts w:ascii="Times New Roman" w:hAnsi="Times New Roman"/>
                <w:noProof/>
                <w:webHidden/>
                <w:sz w:val="28"/>
              </w:rPr>
              <w:fldChar w:fldCharType="end"/>
            </w:r>
          </w:hyperlink>
        </w:p>
        <w:p w:rsidR="00EF22CE" w:rsidRPr="00EF22CE" w:rsidRDefault="00866AFF">
          <w:pPr>
            <w:pStyle w:val="12"/>
            <w:rPr>
              <w:rFonts w:ascii="Times New Roman" w:eastAsiaTheme="minorEastAsia" w:hAnsi="Times New Roman"/>
              <w:noProof/>
              <w:sz w:val="28"/>
              <w:lang w:eastAsia="ru-RU"/>
            </w:rPr>
          </w:pPr>
          <w:hyperlink w:anchor="_Toc80031594" w:history="1">
            <w:r w:rsidR="00EF22CE" w:rsidRPr="00EF22CE">
              <w:rPr>
                <w:rStyle w:val="a9"/>
                <w:rFonts w:ascii="Times New Roman" w:hAnsi="Times New Roman"/>
                <w:noProof/>
                <w:sz w:val="28"/>
              </w:rPr>
              <w:t>4 Контроль и управление самостоятельной работой студентов</w:t>
            </w:r>
            <w:r w:rsidR="00EF22CE" w:rsidRPr="00EF22CE">
              <w:rPr>
                <w:rFonts w:ascii="Times New Roman" w:hAnsi="Times New Roman"/>
                <w:noProof/>
                <w:webHidden/>
                <w:sz w:val="28"/>
              </w:rPr>
              <w:tab/>
            </w:r>
            <w:r w:rsidR="00EF22CE" w:rsidRPr="00EF22CE">
              <w:rPr>
                <w:rFonts w:ascii="Times New Roman" w:hAnsi="Times New Roman"/>
                <w:noProof/>
                <w:webHidden/>
                <w:sz w:val="28"/>
              </w:rPr>
              <w:fldChar w:fldCharType="begin"/>
            </w:r>
            <w:r w:rsidR="00EF22CE" w:rsidRPr="00EF22CE">
              <w:rPr>
                <w:rFonts w:ascii="Times New Roman" w:hAnsi="Times New Roman"/>
                <w:noProof/>
                <w:webHidden/>
                <w:sz w:val="28"/>
              </w:rPr>
              <w:instrText xml:space="preserve"> PAGEREF _Toc80031594 \h </w:instrText>
            </w:r>
            <w:r w:rsidR="00EF22CE" w:rsidRPr="00EF22CE">
              <w:rPr>
                <w:rFonts w:ascii="Times New Roman" w:hAnsi="Times New Roman"/>
                <w:noProof/>
                <w:webHidden/>
                <w:sz w:val="28"/>
              </w:rPr>
            </w:r>
            <w:r w:rsidR="00EF22CE" w:rsidRPr="00EF22CE">
              <w:rPr>
                <w:rFonts w:ascii="Times New Roman" w:hAnsi="Times New Roman"/>
                <w:noProof/>
                <w:webHidden/>
                <w:sz w:val="28"/>
              </w:rPr>
              <w:fldChar w:fldCharType="separate"/>
            </w:r>
            <w:r w:rsidR="00EF22CE" w:rsidRPr="00EF22CE">
              <w:rPr>
                <w:rFonts w:ascii="Times New Roman" w:hAnsi="Times New Roman"/>
                <w:noProof/>
                <w:webHidden/>
                <w:sz w:val="28"/>
              </w:rPr>
              <w:t>17</w:t>
            </w:r>
            <w:r w:rsidR="00EF22CE" w:rsidRPr="00EF22CE">
              <w:rPr>
                <w:rFonts w:ascii="Times New Roman" w:hAnsi="Times New Roman"/>
                <w:noProof/>
                <w:webHidden/>
                <w:sz w:val="28"/>
              </w:rPr>
              <w:fldChar w:fldCharType="end"/>
            </w:r>
          </w:hyperlink>
        </w:p>
        <w:p w:rsidR="0082553E" w:rsidRPr="00C946D9" w:rsidRDefault="008E7AE8" w:rsidP="00573AEE">
          <w:pPr>
            <w:spacing w:after="0" w:line="360" w:lineRule="auto"/>
            <w:jc w:val="both"/>
            <w:rPr>
              <w:rFonts w:ascii="Times New Roman" w:hAnsi="Times New Roman" w:cs="Times New Roman"/>
              <w:sz w:val="28"/>
              <w:szCs w:val="28"/>
            </w:rPr>
          </w:pPr>
          <w:r w:rsidRPr="00C946D9">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4F18B2" w:rsidRDefault="004F18B2" w:rsidP="00281AE0">
      <w:pPr>
        <w:pStyle w:val="Default"/>
        <w:ind w:firstLine="709"/>
        <w:jc w:val="both"/>
        <w:rPr>
          <w:color w:val="auto"/>
          <w:sz w:val="28"/>
          <w:szCs w:val="28"/>
        </w:rPr>
      </w:pPr>
    </w:p>
    <w:p w:rsidR="00FE06C3" w:rsidRDefault="00FE06C3" w:rsidP="00573AEE">
      <w:pPr>
        <w:pStyle w:val="Default"/>
        <w:jc w:val="both"/>
        <w:rPr>
          <w:color w:val="auto"/>
          <w:sz w:val="28"/>
          <w:szCs w:val="28"/>
        </w:rPr>
      </w:pPr>
    </w:p>
    <w:p w:rsidR="00281AE0" w:rsidRPr="00610F0E" w:rsidRDefault="00281AE0" w:rsidP="00675F80">
      <w:pPr>
        <w:pStyle w:val="1"/>
        <w:ind w:left="0" w:firstLine="709"/>
        <w:rPr>
          <w:sz w:val="32"/>
        </w:rPr>
      </w:pPr>
      <w:bookmarkStart w:id="1" w:name="_Toc8003158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C855B4" w:rsidRDefault="00281AE0" w:rsidP="00C855B4">
      <w:pPr>
        <w:keepLines/>
        <w:suppressAutoHyphens/>
        <w:spacing w:after="0" w:line="360" w:lineRule="auto"/>
        <w:ind w:firstLine="709"/>
        <w:jc w:val="both"/>
        <w:rPr>
          <w:rFonts w:ascii="Times New Roman" w:hAnsi="Times New Roman" w:cs="Times New Roman"/>
          <w:sz w:val="28"/>
          <w:szCs w:val="28"/>
        </w:rPr>
      </w:pPr>
      <w:r w:rsidRPr="00C855B4">
        <w:rPr>
          <w:rFonts w:ascii="Times New Roman" w:hAnsi="Times New Roman" w:cs="Times New Roman"/>
          <w:sz w:val="28"/>
          <w:szCs w:val="28"/>
        </w:rPr>
        <w:t>«</w:t>
      </w:r>
      <w:r w:rsidR="00C855B4" w:rsidRPr="00C855B4">
        <w:rPr>
          <w:rFonts w:ascii="Times New Roman" w:hAnsi="Times New Roman" w:cs="Times New Roman"/>
          <w:sz w:val="28"/>
          <w:szCs w:val="28"/>
        </w:rPr>
        <w:t>Прикладная экология</w:t>
      </w:r>
      <w:r w:rsidRPr="00C855B4">
        <w:rPr>
          <w:rFonts w:ascii="Times New Roman" w:hAnsi="Times New Roman" w:cs="Times New Roman"/>
          <w:sz w:val="28"/>
          <w:szCs w:val="28"/>
        </w:rPr>
        <w:t xml:space="preserve">» как дисциплина направлена </w:t>
      </w:r>
      <w:r w:rsidR="00014581" w:rsidRPr="00C855B4">
        <w:rPr>
          <w:rFonts w:ascii="Times New Roman" w:hAnsi="Times New Roman" w:cs="Times New Roman"/>
          <w:sz w:val="28"/>
          <w:szCs w:val="28"/>
        </w:rPr>
        <w:t xml:space="preserve">на </w:t>
      </w:r>
      <w:r w:rsidR="00C855B4" w:rsidRPr="00C855B4">
        <w:rPr>
          <w:rFonts w:ascii="Times New Roman" w:hAnsi="Times New Roman" w:cs="Times New Roman"/>
          <w:sz w:val="28"/>
          <w:szCs w:val="28"/>
        </w:rPr>
        <w:t>формирование у студентов основ экосистемного анализа деятельности, связанных с использованием природных ресурсов, их добычей и воспроизводством, навыков использования методов и принципов системного подхода для оценки воздействия на окружающую природную среду.</w:t>
      </w:r>
    </w:p>
    <w:p w:rsidR="00281AE0" w:rsidRPr="0016519B" w:rsidRDefault="00784477" w:rsidP="00C855B4">
      <w:pPr>
        <w:pStyle w:val="ReportMain"/>
        <w:suppressAutoHyphens/>
        <w:spacing w:line="360" w:lineRule="auto"/>
        <w:ind w:firstLine="709"/>
        <w:jc w:val="both"/>
        <w:rPr>
          <w:sz w:val="28"/>
          <w:szCs w:val="28"/>
        </w:rPr>
      </w:pPr>
      <w:r w:rsidRPr="00C855B4">
        <w:rPr>
          <w:sz w:val="28"/>
          <w:szCs w:val="28"/>
        </w:rPr>
        <w:t xml:space="preserve">Дисциплина относится </w:t>
      </w:r>
      <w:r w:rsidR="004F18B2">
        <w:rPr>
          <w:sz w:val="28"/>
          <w:szCs w:val="28"/>
        </w:rPr>
        <w:t>включена в</w:t>
      </w:r>
      <w:r w:rsidR="00281AE0" w:rsidRPr="00C855B4">
        <w:rPr>
          <w:sz w:val="28"/>
          <w:szCs w:val="28"/>
        </w:rPr>
        <w:t xml:space="preserve"> учебн</w:t>
      </w:r>
      <w:r w:rsidR="004F18B2">
        <w:rPr>
          <w:sz w:val="28"/>
          <w:szCs w:val="28"/>
        </w:rPr>
        <w:t>ый план</w:t>
      </w:r>
      <w:r w:rsidR="00281AE0" w:rsidRPr="00C855B4">
        <w:rPr>
          <w:sz w:val="28"/>
          <w:szCs w:val="28"/>
        </w:rPr>
        <w:t xml:space="preserve"> для студентов очной</w:t>
      </w:r>
      <w:r w:rsidR="00957B16">
        <w:rPr>
          <w:sz w:val="28"/>
          <w:szCs w:val="28"/>
        </w:rPr>
        <w:t xml:space="preserve"> </w:t>
      </w:r>
      <w:r w:rsidR="00F36B00">
        <w:rPr>
          <w:sz w:val="28"/>
          <w:szCs w:val="28"/>
        </w:rPr>
        <w:t>форм</w:t>
      </w:r>
      <w:r w:rsidR="00957B16">
        <w:rPr>
          <w:sz w:val="28"/>
          <w:szCs w:val="28"/>
        </w:rPr>
        <w:t>ы</w:t>
      </w:r>
      <w:r w:rsidR="00F36B00">
        <w:rPr>
          <w:sz w:val="28"/>
          <w:szCs w:val="28"/>
        </w:rPr>
        <w:t xml:space="preserve"> </w:t>
      </w:r>
      <w:r w:rsidR="00281AE0" w:rsidRPr="00C855B4">
        <w:rPr>
          <w:sz w:val="28"/>
          <w:szCs w:val="28"/>
        </w:rPr>
        <w:t>обучения направления подготовки 06.03.01 Биология. Успешное освоение данной дисциплины является необходимым</w:t>
      </w:r>
      <w:r w:rsidR="00281AE0" w:rsidRPr="0016519B">
        <w:rPr>
          <w:sz w:val="28"/>
          <w:szCs w:val="28"/>
        </w:rPr>
        <w:t xml:space="preserve"> фундаментом для</w:t>
      </w:r>
      <w:r w:rsidR="00014581" w:rsidRPr="0016519B">
        <w:rPr>
          <w:sz w:val="28"/>
          <w:szCs w:val="28"/>
        </w:rPr>
        <w:t xml:space="preserve"> будущих бакалавров биоэкологии</w:t>
      </w:r>
      <w:r w:rsidR="00281AE0" w:rsidRPr="0016519B">
        <w:rPr>
          <w:sz w:val="28"/>
          <w:szCs w:val="28"/>
        </w:rPr>
        <w:t>.</w:t>
      </w:r>
    </w:p>
    <w:p w:rsidR="00281AE0" w:rsidRPr="0016519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16519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C855B4">
        <w:rPr>
          <w:rFonts w:ascii="Times New Roman" w:hAnsi="Times New Roman" w:cs="Times New Roman"/>
          <w:sz w:val="28"/>
          <w:szCs w:val="28"/>
        </w:rPr>
        <w:t>Прикладная экология</w:t>
      </w:r>
      <w:r w:rsidRPr="0016519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6519B">
        <w:rPr>
          <w:rFonts w:ascii="Times New Roman" w:eastAsia="Times New Roman" w:hAnsi="Times New Roman" w:cs="Times New Roman"/>
          <w:bCs/>
          <w:spacing w:val="-2"/>
          <w:sz w:val="28"/>
          <w:szCs w:val="28"/>
          <w:lang w:eastAsia="ar-SA"/>
        </w:rPr>
        <w:t>Целью методических указаний</w:t>
      </w:r>
      <w:r w:rsidRPr="0016519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r w:rsidRPr="00784477">
        <w:rPr>
          <w:rFonts w:ascii="Times New Roman" w:eastAsia="Times New Roman" w:hAnsi="Times New Roman" w:cs="Times New Roman"/>
          <w:spacing w:val="-2"/>
          <w:sz w:val="28"/>
          <w:szCs w:val="28"/>
          <w:lang w:eastAsia="ar-SA"/>
        </w:rPr>
        <w:t xml:space="preserve">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05621">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8003158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C855B4">
        <w:rPr>
          <w:sz w:val="28"/>
          <w:szCs w:val="28"/>
        </w:rPr>
        <w:t>Прикладная экология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4F18B2" w:rsidRDefault="0082553E" w:rsidP="004F18B2">
      <w:pPr>
        <w:pStyle w:val="ReportMain"/>
        <w:suppressAutoHyphens/>
        <w:spacing w:line="360" w:lineRule="auto"/>
        <w:ind w:firstLine="709"/>
        <w:jc w:val="both"/>
        <w:rPr>
          <w:sz w:val="28"/>
        </w:rPr>
      </w:pPr>
      <w:r w:rsidRPr="0082553E">
        <w:rPr>
          <w:sz w:val="28"/>
        </w:rPr>
        <w:t xml:space="preserve"> - подготовка к </w:t>
      </w:r>
      <w:r w:rsidR="004B689F">
        <w:rPr>
          <w:sz w:val="28"/>
        </w:rPr>
        <w:t>практическим</w:t>
      </w:r>
      <w:r w:rsidR="004F18B2">
        <w:rPr>
          <w:sz w:val="28"/>
        </w:rPr>
        <w:t xml:space="preserve"> занятиям</w:t>
      </w:r>
      <w:r w:rsidR="00281AE0" w:rsidRPr="00644501">
        <w:rPr>
          <w:sz w:val="28"/>
          <w:szCs w:val="28"/>
        </w:rPr>
        <w:t>.</w:t>
      </w:r>
    </w:p>
    <w:p w:rsidR="0016519B" w:rsidRPr="0016519B" w:rsidRDefault="0016519B" w:rsidP="0016519B">
      <w:pPr>
        <w:pStyle w:val="ReportMain"/>
        <w:suppressAutoHyphens/>
        <w:spacing w:line="360" w:lineRule="auto"/>
        <w:ind w:firstLine="709"/>
        <w:jc w:val="both"/>
        <w:rPr>
          <w:sz w:val="28"/>
        </w:rPr>
      </w:pPr>
      <w:bookmarkStart w:id="5" w:name="_Toc534396308"/>
      <w:bookmarkStart w:id="6" w:name="_Toc534378141"/>
      <w:r w:rsidRPr="0016519B">
        <w:rPr>
          <w:sz w:val="28"/>
        </w:rPr>
        <w:t xml:space="preserve">Общая трудоемкость дисциплины составляет </w:t>
      </w:r>
      <w:r w:rsidR="00EF22CE">
        <w:rPr>
          <w:sz w:val="28"/>
        </w:rPr>
        <w:t>4</w:t>
      </w:r>
      <w:r w:rsidRPr="0016519B">
        <w:rPr>
          <w:sz w:val="28"/>
        </w:rPr>
        <w:t xml:space="preserve"> зачетных единиц</w:t>
      </w:r>
      <w:r w:rsidR="00EF22CE">
        <w:rPr>
          <w:sz w:val="28"/>
        </w:rPr>
        <w:t>ы</w:t>
      </w:r>
      <w:r w:rsidRPr="0016519B">
        <w:rPr>
          <w:sz w:val="28"/>
        </w:rPr>
        <w:t xml:space="preserve"> (1</w:t>
      </w:r>
      <w:r w:rsidR="00EF22CE">
        <w:rPr>
          <w:sz w:val="28"/>
        </w:rPr>
        <w:t>44</w:t>
      </w:r>
      <w:r w:rsidRPr="0016519B">
        <w:rPr>
          <w:sz w:val="28"/>
        </w:rPr>
        <w:t xml:space="preserve"> академических часов).</w:t>
      </w:r>
      <w:r w:rsidR="00C855B4">
        <w:rPr>
          <w:sz w:val="28"/>
        </w:rPr>
        <w:t xml:space="preserve"> </w:t>
      </w:r>
    </w:p>
    <w:p w:rsidR="00281AE0" w:rsidRPr="00610F0E" w:rsidRDefault="00281AE0" w:rsidP="001B1DC3">
      <w:pPr>
        <w:pStyle w:val="1"/>
        <w:rPr>
          <w:sz w:val="32"/>
        </w:rPr>
      </w:pPr>
      <w:bookmarkStart w:id="7" w:name="_Toc80031586"/>
      <w:r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675F80" w:rsidRPr="0082553E" w:rsidRDefault="00675F80" w:rsidP="00675F80">
      <w:pPr>
        <w:pStyle w:val="1"/>
        <w:spacing w:line="360" w:lineRule="auto"/>
        <w:ind w:left="0" w:firstLine="708"/>
      </w:pPr>
      <w:bookmarkStart w:id="8" w:name="_Toc534396309"/>
      <w:bookmarkStart w:id="9" w:name="_Toc80031587"/>
      <w:bookmarkStart w:id="10" w:name="_Toc536703846"/>
      <w:bookmarkStart w:id="11" w:name="_Toc292615"/>
      <w:bookmarkStart w:id="12" w:name="_Toc375867"/>
      <w:bookmarkStart w:id="13" w:name="_Toc387539"/>
      <w:r w:rsidRPr="0082553E">
        <w:t xml:space="preserve">3.1 Методические рекомендации по </w:t>
      </w:r>
      <w:bookmarkEnd w:id="8"/>
      <w:r>
        <w:t>самоподготовке</w:t>
      </w:r>
      <w:bookmarkEnd w:id="9"/>
      <w:r>
        <w:t xml:space="preserve"> </w:t>
      </w:r>
      <w:bookmarkEnd w:id="10"/>
      <w:bookmarkEnd w:id="11"/>
      <w:bookmarkEnd w:id="12"/>
      <w:bookmarkEnd w:id="13"/>
    </w:p>
    <w:p w:rsidR="00675F80" w:rsidRPr="00D55040" w:rsidRDefault="00675F80" w:rsidP="00675F80">
      <w:pPr>
        <w:spacing w:after="0" w:line="240" w:lineRule="auto"/>
        <w:ind w:firstLine="709"/>
        <w:jc w:val="both"/>
        <w:rPr>
          <w:rFonts w:ascii="Times New Roman" w:eastAsia="Times New Roman" w:hAnsi="Times New Roman" w:cs="Times New Roman"/>
          <w:sz w:val="28"/>
          <w:szCs w:val="28"/>
          <w:lang w:eastAsia="ru-RU"/>
        </w:rPr>
      </w:pPr>
    </w:p>
    <w:p w:rsidR="00675F80" w:rsidRDefault="00675F80" w:rsidP="00675F80">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675F80" w:rsidRPr="00D55040" w:rsidRDefault="00675F80" w:rsidP="00675F80">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675F80" w:rsidRPr="00D55040" w:rsidRDefault="00675F80" w:rsidP="00675F80">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675F80" w:rsidRPr="002A70A8" w:rsidRDefault="00675F80" w:rsidP="00675F80">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675F80" w:rsidRPr="00D55040" w:rsidRDefault="00675F80" w:rsidP="00675F80">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675F80" w:rsidRPr="00D55040"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675F80" w:rsidRPr="00D55040" w:rsidRDefault="00675F80" w:rsidP="00675F80">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675F80" w:rsidRPr="002A70A8"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675F80" w:rsidRPr="00D55040" w:rsidRDefault="00675F80" w:rsidP="00675F80">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675F80" w:rsidRPr="00D55040" w:rsidRDefault="00675F80" w:rsidP="00675F80">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675F80" w:rsidRPr="00D55040"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675F80" w:rsidRPr="00D55040" w:rsidRDefault="00675F80" w:rsidP="00675F8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675F80" w:rsidRPr="00D55040" w:rsidRDefault="004B689F" w:rsidP="004B689F">
      <w:pPr>
        <w:tabs>
          <w:tab w:val="left" w:pos="29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81AE0" w:rsidRPr="0082553E" w:rsidRDefault="00C946D9" w:rsidP="004B689F">
      <w:pPr>
        <w:pStyle w:val="1"/>
        <w:spacing w:line="360" w:lineRule="auto"/>
        <w:ind w:left="0" w:firstLine="708"/>
      </w:pPr>
      <w:bookmarkStart w:id="14" w:name="_Toc80031588"/>
      <w:bookmarkStart w:id="15" w:name="_Toc534396312"/>
      <w:r>
        <w:t>3.2</w:t>
      </w:r>
      <w:r w:rsidR="00281AE0" w:rsidRPr="0082553E">
        <w:t xml:space="preserve"> Методические рекомендации по подготовке к </w:t>
      </w:r>
      <w:r w:rsidR="004B689F">
        <w:t>практическим</w:t>
      </w:r>
      <w:r w:rsidR="00281AE0" w:rsidRPr="0082553E">
        <w:t xml:space="preserve"> занятиям</w:t>
      </w:r>
      <w:bookmarkEnd w:id="14"/>
      <w:r w:rsidR="00281AE0" w:rsidRPr="0082553E">
        <w:t xml:space="preserve"> </w:t>
      </w:r>
      <w:bookmarkEnd w:id="15"/>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Получите у преподавателя график выполнения практических работ, обзаведитесь методическим обеспечением.</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b/>
          <w:bCs/>
          <w:sz w:val="28"/>
          <w:szCs w:val="28"/>
        </w:rPr>
        <w:t xml:space="preserve">Целью практикума является: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расширение и углубление знаний, получаемых на лекциях и в ходе самостоятельной подготовки;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приобретение навыков решения задач по отдельным вопросам и темам учебной дисциплины;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освоение навыков соединения теоретических знаний с практикой;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вовлечение студентов в различные формы практических занятий, в том числе в свободную дискуссию, где могут быть поставлены и рассмотрены вопросы мировоззренческого характера;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t>⎯</w:t>
      </w:r>
      <w:r>
        <w:rPr>
          <w:rFonts w:ascii="Times New Roman" w:hAnsi="Times New Roman"/>
          <w:sz w:val="28"/>
          <w:szCs w:val="28"/>
        </w:rPr>
        <w:t xml:space="preserve"> приобретение навыков активизации мыслительной деятельности; </w:t>
      </w:r>
    </w:p>
    <w:p w:rsidR="004B689F" w:rsidRDefault="004B689F" w:rsidP="004B689F">
      <w:pPr>
        <w:spacing w:after="0" w:line="360" w:lineRule="auto"/>
        <w:ind w:firstLine="708"/>
        <w:jc w:val="both"/>
        <w:rPr>
          <w:rFonts w:ascii="Times New Roman" w:hAnsi="Times New Roman"/>
          <w:sz w:val="28"/>
          <w:szCs w:val="28"/>
        </w:rPr>
      </w:pPr>
      <w:r>
        <w:rPr>
          <w:rFonts w:ascii="Cambria Math" w:hAnsi="Cambria Math" w:cs="Cambria Math"/>
          <w:sz w:val="28"/>
          <w:szCs w:val="28"/>
        </w:rPr>
        <w:lastRenderedPageBreak/>
        <w:t>⎯</w:t>
      </w:r>
      <w:r>
        <w:rPr>
          <w:rFonts w:ascii="Times New Roman" w:hAnsi="Times New Roman"/>
          <w:sz w:val="28"/>
          <w:szCs w:val="28"/>
        </w:rPr>
        <w:t xml:space="preserve"> отработка навыков самостоятельной работы студентов и осуществление контроля за ее проведением. </w:t>
      </w:r>
    </w:p>
    <w:p w:rsidR="004B689F" w:rsidRDefault="004B689F" w:rsidP="004B689F">
      <w:pPr>
        <w:spacing w:after="0" w:line="360" w:lineRule="auto"/>
        <w:ind w:firstLine="708"/>
        <w:jc w:val="both"/>
        <w:rPr>
          <w:rFonts w:ascii="Times New Roman" w:hAnsi="Times New Roman"/>
          <w:sz w:val="28"/>
          <w:szCs w:val="28"/>
        </w:rPr>
      </w:pP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Пред посещением занятия изучите теорию вопроса, предлагаемого к исследованиям, ознакомьтесь с руководством по соответствующей работе </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До изучения тем пособия внимательно ознакомьтесь с выпиской из образовательного стандарта по учебной дисциплине «Концепции современного естествознания», целями и задачами, что позволит вам уяснить необходимые требования, предъявляемые стандартом по данной дисциплине к специалистам вашего профиля. Объем требований достаточно широк и разнообразен и из него следует, что вам недостаточно только того материала, который представлен в учебном пособии. При подготовке к семинарским занятиям, подготовке рефератов, сообщений и к зачету необходимо использовать рекомендуемые литературные источники и учебную литературу как по отдельным вопросам, так и по курсу в целом. </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Приступая к изучению конкретного раздела, ознакомьтесь с замечаниями и рекомендациями к нему, а также с терминологией, включенной в глоссарий. </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Освоив учебный материал раздела, ответьте на представленные для самоконтроля вопросы. Если с ответами на вопросы возникнут затруднения, то внимательно проработайте вновь материал раздела.</w:t>
      </w:r>
    </w:p>
    <w:p w:rsidR="004B689F" w:rsidRDefault="004B689F" w:rsidP="004B689F">
      <w:pPr>
        <w:spacing w:after="0" w:line="360" w:lineRule="auto"/>
        <w:ind w:firstLine="708"/>
        <w:jc w:val="both"/>
        <w:rPr>
          <w:rFonts w:ascii="Times New Roman" w:hAnsi="Times New Roman"/>
          <w:sz w:val="28"/>
          <w:szCs w:val="28"/>
        </w:rPr>
      </w:pPr>
      <w:r>
        <w:rPr>
          <w:rFonts w:ascii="Times New Roman" w:hAnsi="Times New Roman"/>
          <w:sz w:val="28"/>
          <w:szCs w:val="28"/>
        </w:rPr>
        <w:t>Для подготовки к практической работе рекомендуется использовать методические указания к выполнению практических работ:</w:t>
      </w:r>
    </w:p>
    <w:p w:rsidR="00675F80" w:rsidRPr="00267847" w:rsidRDefault="00675F80" w:rsidP="004B689F">
      <w:pPr>
        <w:pStyle w:val="ab"/>
        <w:shd w:val="clear" w:color="auto" w:fill="FFFFFF"/>
        <w:spacing w:before="0" w:beforeAutospacing="0" w:after="0" w:afterAutospacing="0" w:line="360" w:lineRule="auto"/>
        <w:ind w:firstLine="708"/>
        <w:jc w:val="both"/>
        <w:rPr>
          <w:color w:val="000000" w:themeColor="text1"/>
          <w:sz w:val="28"/>
          <w:szCs w:val="28"/>
        </w:rPr>
      </w:pPr>
      <w:r>
        <w:rPr>
          <w:sz w:val="28"/>
        </w:rPr>
        <w:t>Прикладная экология</w:t>
      </w:r>
      <w:r w:rsidRPr="00C403F7">
        <w:rPr>
          <w:sz w:val="32"/>
          <w:szCs w:val="28"/>
        </w:rPr>
        <w:t xml:space="preserve"> </w:t>
      </w:r>
      <w:r w:rsidRPr="00C403F7">
        <w:rPr>
          <w:sz w:val="28"/>
          <w:szCs w:val="28"/>
        </w:rPr>
        <w:t xml:space="preserve">: </w:t>
      </w:r>
      <w:r w:rsidRPr="00C403F7">
        <w:rPr>
          <w:b/>
          <w:sz w:val="28"/>
          <w:szCs w:val="28"/>
        </w:rPr>
        <w:t xml:space="preserve"> </w:t>
      </w:r>
      <w:r w:rsidRPr="00C403F7">
        <w:rPr>
          <w:sz w:val="28"/>
          <w:szCs w:val="28"/>
        </w:rPr>
        <w:t xml:space="preserve">методические указания по выполнению </w:t>
      </w:r>
      <w:r w:rsidR="004B689F">
        <w:rPr>
          <w:sz w:val="28"/>
          <w:szCs w:val="28"/>
        </w:rPr>
        <w:t>практических</w:t>
      </w:r>
      <w:r w:rsidRPr="00C403F7">
        <w:rPr>
          <w:sz w:val="28"/>
          <w:szCs w:val="28"/>
        </w:rPr>
        <w:t xml:space="preserve"> работ / сост.: М. А. Щебланова. -  Бузулукский гуманитарно-технолог. ин-т (филиал) ГОУ ОГУ. – Бузулук</w:t>
      </w:r>
      <w:r>
        <w:rPr>
          <w:sz w:val="28"/>
          <w:szCs w:val="28"/>
        </w:rPr>
        <w:t xml:space="preserve"> : БГТИ (филиал) ОГУ, </w:t>
      </w:r>
      <w:r w:rsidR="003A5DEB">
        <w:rPr>
          <w:sz w:val="28"/>
          <w:szCs w:val="28"/>
        </w:rPr>
        <w:t>2022</w:t>
      </w:r>
      <w:r w:rsidRPr="00C403F7">
        <w:rPr>
          <w:sz w:val="28"/>
          <w:szCs w:val="28"/>
        </w:rPr>
        <w:t>.</w:t>
      </w:r>
    </w:p>
    <w:p w:rsidR="00675F80" w:rsidRDefault="00675F80" w:rsidP="00E07E76">
      <w:pPr>
        <w:pStyle w:val="ab"/>
        <w:shd w:val="clear" w:color="auto" w:fill="FFFFFF"/>
        <w:spacing w:before="0" w:beforeAutospacing="0" w:after="0" w:afterAutospacing="0" w:line="360" w:lineRule="auto"/>
        <w:ind w:firstLine="709"/>
        <w:jc w:val="both"/>
        <w:rPr>
          <w:sz w:val="28"/>
          <w:szCs w:val="28"/>
        </w:rPr>
      </w:pPr>
    </w:p>
    <w:p w:rsidR="00675F80" w:rsidRDefault="00C946D9" w:rsidP="00675F80">
      <w:pPr>
        <w:pStyle w:val="1"/>
        <w:spacing w:line="360" w:lineRule="auto"/>
        <w:ind w:left="0" w:firstLine="708"/>
      </w:pPr>
      <w:bookmarkStart w:id="16" w:name="_Toc387547"/>
      <w:bookmarkStart w:id="17" w:name="_Toc80031589"/>
      <w:r>
        <w:t>3.3</w:t>
      </w:r>
      <w:r w:rsidR="00675F80" w:rsidRPr="0082553E">
        <w:t xml:space="preserve"> Методические рекомендации по </w:t>
      </w:r>
      <w:r w:rsidR="00573AEE">
        <w:t>выполнению расчетно – графических</w:t>
      </w:r>
      <w:r w:rsidR="00675F80">
        <w:t xml:space="preserve"> </w:t>
      </w:r>
      <w:bookmarkEnd w:id="16"/>
      <w:r w:rsidR="00573AEE">
        <w:t>заданий</w:t>
      </w:r>
      <w:bookmarkEnd w:id="17"/>
    </w:p>
    <w:p w:rsidR="00675F80" w:rsidRPr="00675F80" w:rsidRDefault="00675F80" w:rsidP="00675F80"/>
    <w:p w:rsidR="00675F80" w:rsidRPr="0034118E" w:rsidRDefault="00675F80" w:rsidP="00675F80">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5721"/>
      <w:bookmarkStart w:id="22" w:name="_Toc2003792"/>
      <w:bookmarkStart w:id="23" w:name="_Toc80031590"/>
      <w:r w:rsidRPr="0034118E">
        <w:rPr>
          <w:rFonts w:cs="Times New Roman"/>
          <w:b w:val="0"/>
          <w:color w:val="000000"/>
          <w:szCs w:val="28"/>
          <w:shd w:val="clear" w:color="auto" w:fill="FFFFFF"/>
        </w:rPr>
        <w:lastRenderedPageBreak/>
        <w:t>Алгоритм выполнения для каждого задания инд</w:t>
      </w:r>
      <w:r>
        <w:rPr>
          <w:rFonts w:cs="Times New Roman"/>
          <w:b w:val="0"/>
          <w:color w:val="000000"/>
          <w:szCs w:val="28"/>
          <w:shd w:val="clear" w:color="auto" w:fill="FFFFFF"/>
        </w:rPr>
        <w:t>ивидуален и представлен в заданиях</w:t>
      </w:r>
      <w:r w:rsidR="00E85A39">
        <w:rPr>
          <w:rFonts w:cs="Times New Roman"/>
          <w:b w:val="0"/>
          <w:color w:val="000000"/>
          <w:szCs w:val="28"/>
          <w:shd w:val="clear" w:color="auto" w:fill="FFFFFF"/>
        </w:rPr>
        <w:t xml:space="preserve"> методических заданий</w:t>
      </w:r>
      <w:r w:rsidRPr="0034118E">
        <w:rPr>
          <w:rFonts w:cs="Times New Roman"/>
          <w:b w:val="0"/>
          <w:color w:val="000000"/>
          <w:szCs w:val="28"/>
          <w:shd w:val="clear" w:color="auto" w:fill="FFFFFF"/>
        </w:rPr>
        <w:t>:</w:t>
      </w:r>
      <w:bookmarkEnd w:id="18"/>
      <w:bookmarkEnd w:id="19"/>
      <w:bookmarkEnd w:id="20"/>
      <w:bookmarkEnd w:id="21"/>
      <w:bookmarkEnd w:id="22"/>
      <w:bookmarkEnd w:id="23"/>
    </w:p>
    <w:p w:rsidR="00573AEE" w:rsidRPr="00267847" w:rsidRDefault="00573AEE" w:rsidP="00573AEE">
      <w:pPr>
        <w:pStyle w:val="ab"/>
        <w:shd w:val="clear" w:color="auto" w:fill="FFFFFF"/>
        <w:spacing w:before="0" w:beforeAutospacing="0" w:after="0" w:afterAutospacing="0" w:line="360" w:lineRule="auto"/>
        <w:ind w:firstLine="709"/>
        <w:jc w:val="both"/>
        <w:rPr>
          <w:color w:val="000000" w:themeColor="text1"/>
          <w:sz w:val="28"/>
          <w:szCs w:val="28"/>
        </w:rPr>
      </w:pPr>
      <w:r>
        <w:rPr>
          <w:sz w:val="28"/>
        </w:rPr>
        <w:t>Прикладная экология</w:t>
      </w:r>
      <w:r w:rsidRPr="00C403F7">
        <w:rPr>
          <w:sz w:val="32"/>
          <w:szCs w:val="28"/>
        </w:rPr>
        <w:t xml:space="preserve"> </w:t>
      </w:r>
      <w:r w:rsidRPr="00C403F7">
        <w:rPr>
          <w:sz w:val="28"/>
          <w:szCs w:val="28"/>
        </w:rPr>
        <w:t xml:space="preserve">: </w:t>
      </w:r>
      <w:r w:rsidRPr="00C403F7">
        <w:rPr>
          <w:b/>
          <w:sz w:val="28"/>
          <w:szCs w:val="28"/>
        </w:rPr>
        <w:t xml:space="preserve"> </w:t>
      </w:r>
      <w:r w:rsidRPr="00C403F7">
        <w:rPr>
          <w:sz w:val="28"/>
          <w:szCs w:val="28"/>
        </w:rPr>
        <w:t xml:space="preserve">методические указания по выполнению </w:t>
      </w:r>
      <w:r w:rsidR="004B689F">
        <w:rPr>
          <w:sz w:val="28"/>
          <w:szCs w:val="28"/>
        </w:rPr>
        <w:t>практических</w:t>
      </w:r>
      <w:r w:rsidRPr="00C403F7">
        <w:rPr>
          <w:sz w:val="28"/>
          <w:szCs w:val="28"/>
        </w:rPr>
        <w:t xml:space="preserve"> работ / сост.: М. А. Щебланова. -  Бузулукский гуманитарно-технолог. ин-т (филиал) ГОУ ОГУ. – Бузулук</w:t>
      </w:r>
      <w:r>
        <w:rPr>
          <w:sz w:val="28"/>
          <w:szCs w:val="28"/>
        </w:rPr>
        <w:t xml:space="preserve"> : БГТИ (филиал) ОГУ, </w:t>
      </w:r>
      <w:r w:rsidR="003A5DEB">
        <w:rPr>
          <w:sz w:val="28"/>
          <w:szCs w:val="28"/>
        </w:rPr>
        <w:t>2022</w:t>
      </w:r>
      <w:r>
        <w:rPr>
          <w:sz w:val="28"/>
          <w:szCs w:val="28"/>
        </w:rPr>
        <w:t xml:space="preserve">. </w:t>
      </w:r>
    </w:p>
    <w:p w:rsidR="00494105" w:rsidRPr="00E07E76" w:rsidRDefault="00494105" w:rsidP="00E07E76">
      <w:pPr>
        <w:pStyle w:val="ab"/>
        <w:shd w:val="clear" w:color="auto" w:fill="FFFFFF"/>
        <w:spacing w:before="0" w:beforeAutospacing="0" w:after="0" w:afterAutospacing="0" w:line="360" w:lineRule="auto"/>
        <w:ind w:firstLine="709"/>
        <w:jc w:val="both"/>
        <w:rPr>
          <w:sz w:val="28"/>
          <w:szCs w:val="28"/>
        </w:rPr>
      </w:pPr>
    </w:p>
    <w:p w:rsidR="00C946D9" w:rsidRPr="0082553E" w:rsidRDefault="00C946D9" w:rsidP="00C946D9">
      <w:pPr>
        <w:pStyle w:val="1"/>
        <w:spacing w:line="360" w:lineRule="auto"/>
      </w:pPr>
      <w:bookmarkStart w:id="24" w:name="_Toc534396310"/>
      <w:bookmarkStart w:id="25" w:name="_Toc536703847"/>
      <w:bookmarkStart w:id="26" w:name="_Toc292616"/>
      <w:bookmarkStart w:id="27" w:name="_Toc375868"/>
      <w:bookmarkStart w:id="28" w:name="_Toc387540"/>
      <w:bookmarkStart w:id="29" w:name="_Toc80031591"/>
      <w:r>
        <w:t>3.</w:t>
      </w:r>
      <w:r w:rsidR="00EF22CE">
        <w:t>4</w:t>
      </w:r>
      <w:r w:rsidRPr="0082553E">
        <w:t xml:space="preserve"> Методические рекомендации по подготовке докладов и выступлений</w:t>
      </w:r>
      <w:bookmarkEnd w:id="24"/>
      <w:bookmarkEnd w:id="25"/>
      <w:bookmarkEnd w:id="26"/>
      <w:bookmarkEnd w:id="27"/>
      <w:bookmarkEnd w:id="28"/>
      <w:bookmarkEnd w:id="29"/>
    </w:p>
    <w:p w:rsidR="00C946D9" w:rsidRPr="00D55040" w:rsidRDefault="00C946D9" w:rsidP="00C946D9">
      <w:pPr>
        <w:pStyle w:val="ab"/>
        <w:shd w:val="clear" w:color="auto" w:fill="FFFFFF"/>
        <w:spacing w:before="0" w:beforeAutospacing="0" w:after="0" w:afterAutospacing="0" w:line="360" w:lineRule="auto"/>
        <w:ind w:left="150" w:firstLine="709"/>
        <w:jc w:val="both"/>
        <w:rPr>
          <w:rStyle w:val="ac"/>
          <w:sz w:val="28"/>
          <w:szCs w:val="28"/>
        </w:rPr>
      </w:pP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C946D9" w:rsidRPr="00D55040" w:rsidRDefault="00C946D9" w:rsidP="00C946D9">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C946D9" w:rsidRPr="00D55040" w:rsidRDefault="00C946D9" w:rsidP="00C946D9">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C946D9" w:rsidRDefault="00C946D9" w:rsidP="00C946D9">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946D9" w:rsidRPr="0082553E" w:rsidRDefault="00C946D9" w:rsidP="00C946D9">
      <w:pPr>
        <w:pStyle w:val="ab"/>
        <w:shd w:val="clear" w:color="auto" w:fill="FFFFFF"/>
        <w:spacing w:before="0" w:beforeAutospacing="0" w:after="0" w:afterAutospacing="0" w:line="360" w:lineRule="auto"/>
        <w:ind w:firstLine="709"/>
        <w:jc w:val="both"/>
        <w:rPr>
          <w:sz w:val="28"/>
          <w:szCs w:val="28"/>
        </w:rPr>
      </w:pPr>
    </w:p>
    <w:p w:rsidR="00C946D9" w:rsidRPr="0082553E" w:rsidRDefault="00C946D9" w:rsidP="00C946D9">
      <w:pPr>
        <w:pStyle w:val="1"/>
        <w:spacing w:line="360" w:lineRule="auto"/>
      </w:pPr>
      <w:bookmarkStart w:id="30" w:name="_Toc536703848"/>
      <w:bookmarkStart w:id="31" w:name="_Toc292617"/>
      <w:bookmarkStart w:id="32" w:name="_Toc375869"/>
      <w:bookmarkStart w:id="33" w:name="_Toc387541"/>
      <w:bookmarkStart w:id="34" w:name="_Toc80031592"/>
      <w:r>
        <w:t>3.</w:t>
      </w:r>
      <w:r w:rsidR="00EF22CE">
        <w:t>5</w:t>
      </w:r>
      <w:r w:rsidRPr="0082553E">
        <w:t xml:space="preserve"> Методические рекомендации по созданию презентаций</w:t>
      </w:r>
      <w:bookmarkEnd w:id="30"/>
      <w:bookmarkEnd w:id="31"/>
      <w:bookmarkEnd w:id="32"/>
      <w:bookmarkEnd w:id="33"/>
      <w:bookmarkEnd w:id="34"/>
    </w:p>
    <w:p w:rsidR="00C946D9" w:rsidRPr="0082022C" w:rsidRDefault="00C946D9" w:rsidP="00C946D9">
      <w:pPr>
        <w:spacing w:after="0" w:line="360" w:lineRule="auto"/>
      </w:pP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C946D9" w:rsidRPr="00D55040" w:rsidRDefault="00C946D9" w:rsidP="00C946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946D9" w:rsidRPr="00D55040" w:rsidRDefault="00C946D9" w:rsidP="00C946D9">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946D9" w:rsidRPr="00D55040" w:rsidRDefault="00C946D9" w:rsidP="00C946D9">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946D9" w:rsidRPr="00D55040" w:rsidRDefault="00C946D9" w:rsidP="00C946D9">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946D9" w:rsidRPr="00D55040" w:rsidRDefault="00C946D9" w:rsidP="00C946D9">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C946D9" w:rsidRPr="003808BE" w:rsidRDefault="00C946D9" w:rsidP="00C946D9">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C946D9" w:rsidRPr="006030D2" w:rsidRDefault="00C946D9" w:rsidP="00C946D9">
      <w:pPr>
        <w:pStyle w:val="1"/>
      </w:pPr>
      <w:bookmarkStart w:id="35" w:name="_Toc536703849"/>
      <w:bookmarkStart w:id="36" w:name="_Toc292618"/>
      <w:bookmarkStart w:id="37" w:name="_Toc375870"/>
      <w:bookmarkStart w:id="38" w:name="_Toc387542"/>
      <w:bookmarkStart w:id="39" w:name="_Toc80031593"/>
      <w:r>
        <w:t>3</w:t>
      </w:r>
      <w:r w:rsidR="00EF22CE">
        <w:t>.6</w:t>
      </w:r>
      <w:r>
        <w:t xml:space="preserve"> </w:t>
      </w:r>
      <w:r w:rsidRPr="006030D2">
        <w:t xml:space="preserve">Методические указания по </w:t>
      </w:r>
      <w:r>
        <w:t xml:space="preserve">выполнению заданий </w:t>
      </w:r>
      <w:r w:rsidRPr="006030D2">
        <w:t xml:space="preserve">творческого </w:t>
      </w:r>
      <w:r>
        <w:t>уровня</w:t>
      </w:r>
      <w:bookmarkEnd w:id="35"/>
      <w:bookmarkEnd w:id="36"/>
      <w:bookmarkEnd w:id="37"/>
      <w:bookmarkEnd w:id="38"/>
      <w:bookmarkEnd w:id="39"/>
      <w:r w:rsidRPr="006030D2">
        <w:t xml:space="preserve"> </w:t>
      </w:r>
    </w:p>
    <w:p w:rsidR="00C946D9" w:rsidRDefault="00C946D9" w:rsidP="00C946D9">
      <w:pPr>
        <w:spacing w:after="0" w:line="360" w:lineRule="auto"/>
        <w:ind w:firstLine="709"/>
        <w:jc w:val="both"/>
        <w:rPr>
          <w:rFonts w:ascii="Times New Roman" w:hAnsi="Times New Roman" w:cs="Times New Roman"/>
          <w:sz w:val="28"/>
          <w:szCs w:val="28"/>
        </w:rPr>
      </w:pP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логически обрабатывать материал;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C946D9" w:rsidRPr="006030D2" w:rsidRDefault="00C946D9" w:rsidP="00C946D9">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C946D9" w:rsidRDefault="00C946D9" w:rsidP="00C946D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C946D9" w:rsidRPr="006030D2"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C946D9"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C946D9" w:rsidRPr="006030D2" w:rsidRDefault="00C946D9" w:rsidP="00C946D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675F80" w:rsidRPr="00C946D9" w:rsidRDefault="00C946D9" w:rsidP="00C946D9">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lastRenderedPageBreak/>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D55040">
        <w:rPr>
          <w:rFonts w:ascii="Times New Roman" w:hAnsi="Times New Roman" w:cs="Times New Roman"/>
          <w:sz w:val="28"/>
          <w:szCs w:val="28"/>
        </w:rPr>
        <w:t>.</w:t>
      </w:r>
    </w:p>
    <w:p w:rsidR="00281AE0" w:rsidRPr="00E07E76" w:rsidRDefault="00281AE0" w:rsidP="002A70A8">
      <w:pPr>
        <w:pStyle w:val="1"/>
        <w:spacing w:line="360" w:lineRule="auto"/>
        <w:rPr>
          <w:sz w:val="32"/>
        </w:rPr>
      </w:pPr>
      <w:bookmarkStart w:id="40" w:name="_Toc534396314"/>
      <w:bookmarkStart w:id="41" w:name="_Toc80031594"/>
      <w:bookmarkEnd w:id="6"/>
      <w:r w:rsidRPr="00E07E76">
        <w:rPr>
          <w:sz w:val="32"/>
        </w:rPr>
        <w:t>4 Контроль и управление самостоятельной работой студентов</w:t>
      </w:r>
      <w:bookmarkEnd w:id="40"/>
      <w:bookmarkEnd w:id="4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C855B4">
        <w:rPr>
          <w:rFonts w:ascii="Times New Roman" w:hAnsi="Times New Roman" w:cs="Times New Roman"/>
          <w:sz w:val="28"/>
          <w:szCs w:val="28"/>
        </w:rPr>
        <w:t>Прикладная 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4F18B2">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4B689F">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F18B2">
        <w:rPr>
          <w:rFonts w:ascii="Times New Roman" w:eastAsia="Times New Roman" w:hAnsi="Times New Roman" w:cs="Times New Roman"/>
          <w:sz w:val="28"/>
          <w:szCs w:val="28"/>
          <w:lang w:eastAsia="ru-RU"/>
        </w:rPr>
        <w:t xml:space="preserve">дифференцированный </w:t>
      </w:r>
      <w:r w:rsidR="00EF22CE">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EF22CE" w:rsidRDefault="00EF22CE" w:rsidP="00EF22C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EF22CE" w:rsidRPr="00416F1F" w:rsidRDefault="00EF22CE" w:rsidP="00EF22CE">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EF22CE" w:rsidRPr="00726084" w:rsidRDefault="00EF22CE" w:rsidP="00EF22CE">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EF22CE" w:rsidRPr="00726084" w:rsidRDefault="00EF22CE" w:rsidP="00EF22CE">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EF22CE" w:rsidRPr="002D6466" w:rsidRDefault="00EF22CE" w:rsidP="00EF22CE">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пятом семестре </w:t>
      </w:r>
      <w:r w:rsidRPr="002E18CB">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EF22CE" w:rsidRDefault="00EF22CE" w:rsidP="00EF22C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42" w:name="_Toc534396315"/>
      <w:bookmarkStart w:id="43" w:name="_Toc534403054"/>
      <w:bookmarkStart w:id="44" w:name="_Toc534660599"/>
      <w:bookmarkStart w:id="45" w:name="_Toc536535796"/>
      <w:bookmarkStart w:id="46" w:name="_Toc536640397"/>
      <w:bookmarkStart w:id="47" w:name="_Toc536703858"/>
    </w:p>
    <w:p w:rsidR="00EF22CE" w:rsidRPr="00F177EB" w:rsidRDefault="00EF22CE" w:rsidP="00EF22CE">
      <w:pPr>
        <w:spacing w:after="0" w:line="360" w:lineRule="auto"/>
        <w:ind w:right="-1" w:firstLine="709"/>
        <w:jc w:val="both"/>
        <w:rPr>
          <w:rFonts w:ascii="Times New Roman" w:eastAsia="Times New Roman" w:hAnsi="Times New Roman" w:cs="Times New Roman"/>
          <w:sz w:val="28"/>
          <w:szCs w:val="28"/>
          <w:lang w:eastAsia="ru-RU"/>
        </w:rPr>
      </w:pPr>
    </w:p>
    <w:p w:rsidR="00EF22CE" w:rsidRPr="002D6466" w:rsidRDefault="00EF22CE" w:rsidP="00EF22CE">
      <w:pPr>
        <w:pStyle w:val="1"/>
        <w:spacing w:before="0" w:after="0" w:line="360" w:lineRule="auto"/>
        <w:ind w:left="0"/>
        <w:rPr>
          <w:rFonts w:cs="Times New Roman"/>
          <w:b w:val="0"/>
          <w:bCs w:val="0"/>
          <w:szCs w:val="28"/>
        </w:rPr>
      </w:pPr>
      <w:bookmarkStart w:id="48" w:name="_Toc80031595"/>
      <w:r w:rsidRPr="002D6466">
        <w:rPr>
          <w:rFonts w:cs="Times New Roman"/>
          <w:b w:val="0"/>
          <w:bCs w:val="0"/>
          <w:szCs w:val="28"/>
        </w:rPr>
        <w:lastRenderedPageBreak/>
        <w:t>Таблица 1 - Критерии оценки тестирования</w:t>
      </w:r>
      <w:bookmarkEnd w:id="42"/>
      <w:bookmarkEnd w:id="43"/>
      <w:bookmarkEnd w:id="44"/>
      <w:bookmarkEnd w:id="45"/>
      <w:bookmarkEnd w:id="46"/>
      <w:bookmarkEnd w:id="47"/>
      <w:bookmarkEnd w:id="4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Pr>
                <w:sz w:val="28"/>
                <w:szCs w:val="28"/>
              </w:rPr>
              <w:t>«хорошо»</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EF22CE" w:rsidRPr="002D6466" w:rsidRDefault="00EF22CE" w:rsidP="006D3018">
            <w:pPr>
              <w:pStyle w:val="ab"/>
              <w:spacing w:before="0" w:beforeAutospacing="0" w:after="0" w:afterAutospacing="0"/>
              <w:jc w:val="center"/>
              <w:rPr>
                <w:sz w:val="28"/>
                <w:szCs w:val="28"/>
              </w:rPr>
            </w:pPr>
            <w:r w:rsidRPr="007716C5">
              <w:rPr>
                <w:sz w:val="28"/>
                <w:szCs w:val="28"/>
              </w:rPr>
              <w:t>«удовлетворительно»</w:t>
            </w:r>
          </w:p>
        </w:tc>
      </w:tr>
      <w:tr w:rsidR="00EF22CE" w:rsidRPr="002D6466" w:rsidTr="006D3018">
        <w:tc>
          <w:tcPr>
            <w:tcW w:w="2268"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EF22CE" w:rsidRPr="002D6466" w:rsidRDefault="00EF22CE" w:rsidP="006D3018">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EF22CE" w:rsidRDefault="00EF22CE" w:rsidP="00EF22CE">
      <w:pPr>
        <w:spacing w:after="0" w:line="360" w:lineRule="auto"/>
        <w:ind w:right="-1" w:firstLine="709"/>
        <w:jc w:val="both"/>
        <w:rPr>
          <w:rFonts w:ascii="Times New Roman" w:eastAsia="Times New Roman" w:hAnsi="Times New Roman" w:cs="Times New Roman"/>
          <w:sz w:val="28"/>
          <w:szCs w:val="28"/>
          <w:lang w:eastAsia="ru-RU"/>
        </w:rPr>
      </w:pPr>
    </w:p>
    <w:p w:rsidR="00EF22CE" w:rsidRDefault="00EF22CE" w:rsidP="00EF22C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EF22CE" w:rsidRPr="002D6466" w:rsidRDefault="00EF22CE" w:rsidP="00EF22C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EF22CE" w:rsidRPr="0096693E" w:rsidRDefault="00EF22CE" w:rsidP="00EF22C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EF22CE" w:rsidRPr="0096693E" w:rsidRDefault="00EF22CE" w:rsidP="00EF22C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EF22CE" w:rsidRPr="0096693E" w:rsidRDefault="00EF22CE" w:rsidP="00EF22C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EF22CE" w:rsidRPr="0096693E" w:rsidRDefault="00EF22CE" w:rsidP="00EF22C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EF22CE">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1123D5">
      <w:foot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FF" w:rsidRDefault="00866AFF" w:rsidP="00FF0076">
      <w:pPr>
        <w:spacing w:after="0" w:line="240" w:lineRule="auto"/>
      </w:pPr>
      <w:r>
        <w:separator/>
      </w:r>
    </w:p>
  </w:endnote>
  <w:endnote w:type="continuationSeparator" w:id="0">
    <w:p w:rsidR="00866AFF" w:rsidRDefault="00866AF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8E7AE8">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3A5DEB">
          <w:rPr>
            <w:rFonts w:ascii="Times New Roman" w:hAnsi="Times New Roman" w:cs="Times New Roman"/>
            <w:noProof/>
            <w:sz w:val="24"/>
          </w:rPr>
          <w:t>17</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FF" w:rsidRDefault="00866AFF" w:rsidP="00FF0076">
      <w:pPr>
        <w:spacing w:after="0" w:line="240" w:lineRule="auto"/>
      </w:pPr>
      <w:r>
        <w:separator/>
      </w:r>
    </w:p>
  </w:footnote>
  <w:footnote w:type="continuationSeparator" w:id="0">
    <w:p w:rsidR="00866AFF" w:rsidRDefault="00866AF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101781"/>
    <w:rsid w:val="001123D5"/>
    <w:rsid w:val="0014634D"/>
    <w:rsid w:val="0016519B"/>
    <w:rsid w:val="0019189A"/>
    <w:rsid w:val="001B1DC3"/>
    <w:rsid w:val="001D5F26"/>
    <w:rsid w:val="00217455"/>
    <w:rsid w:val="00231010"/>
    <w:rsid w:val="00233503"/>
    <w:rsid w:val="002405A3"/>
    <w:rsid w:val="002477E3"/>
    <w:rsid w:val="002506E7"/>
    <w:rsid w:val="002555CA"/>
    <w:rsid w:val="00281AE0"/>
    <w:rsid w:val="002A70A8"/>
    <w:rsid w:val="002B7629"/>
    <w:rsid w:val="002D6C9C"/>
    <w:rsid w:val="002E0653"/>
    <w:rsid w:val="002E18CB"/>
    <w:rsid w:val="002E7D03"/>
    <w:rsid w:val="002F5714"/>
    <w:rsid w:val="003260D6"/>
    <w:rsid w:val="00355893"/>
    <w:rsid w:val="00393CA0"/>
    <w:rsid w:val="003A30A5"/>
    <w:rsid w:val="003A4D73"/>
    <w:rsid w:val="003A5DEB"/>
    <w:rsid w:val="003D3FEA"/>
    <w:rsid w:val="00403C0A"/>
    <w:rsid w:val="00416F1F"/>
    <w:rsid w:val="00446EAC"/>
    <w:rsid w:val="00492911"/>
    <w:rsid w:val="00494105"/>
    <w:rsid w:val="004A5996"/>
    <w:rsid w:val="004B689F"/>
    <w:rsid w:val="004D1E55"/>
    <w:rsid w:val="004D2C9E"/>
    <w:rsid w:val="004D7923"/>
    <w:rsid w:val="004E1002"/>
    <w:rsid w:val="004F18B2"/>
    <w:rsid w:val="00545636"/>
    <w:rsid w:val="00551AED"/>
    <w:rsid w:val="00553C6A"/>
    <w:rsid w:val="005549E6"/>
    <w:rsid w:val="00573AEE"/>
    <w:rsid w:val="00574159"/>
    <w:rsid w:val="005D5474"/>
    <w:rsid w:val="005E089E"/>
    <w:rsid w:val="006026B7"/>
    <w:rsid w:val="00604D48"/>
    <w:rsid w:val="00610F0E"/>
    <w:rsid w:val="00644501"/>
    <w:rsid w:val="006454D5"/>
    <w:rsid w:val="00661977"/>
    <w:rsid w:val="00675F80"/>
    <w:rsid w:val="006E4BF3"/>
    <w:rsid w:val="00726084"/>
    <w:rsid w:val="00733C5E"/>
    <w:rsid w:val="00763DD3"/>
    <w:rsid w:val="007716C5"/>
    <w:rsid w:val="00784477"/>
    <w:rsid w:val="007A0D28"/>
    <w:rsid w:val="007C1D8B"/>
    <w:rsid w:val="00805621"/>
    <w:rsid w:val="0081683A"/>
    <w:rsid w:val="0082553E"/>
    <w:rsid w:val="008533FE"/>
    <w:rsid w:val="00866AFF"/>
    <w:rsid w:val="0087769C"/>
    <w:rsid w:val="008D4983"/>
    <w:rsid w:val="008D4D99"/>
    <w:rsid w:val="008E2548"/>
    <w:rsid w:val="008E7AE8"/>
    <w:rsid w:val="00915DE3"/>
    <w:rsid w:val="00917F20"/>
    <w:rsid w:val="00957B16"/>
    <w:rsid w:val="009838CD"/>
    <w:rsid w:val="009B25D1"/>
    <w:rsid w:val="009C0237"/>
    <w:rsid w:val="009C088B"/>
    <w:rsid w:val="00A17897"/>
    <w:rsid w:val="00AD4292"/>
    <w:rsid w:val="00AF7478"/>
    <w:rsid w:val="00B81E60"/>
    <w:rsid w:val="00BA3757"/>
    <w:rsid w:val="00BD3E79"/>
    <w:rsid w:val="00C6132D"/>
    <w:rsid w:val="00C6514C"/>
    <w:rsid w:val="00C855B4"/>
    <w:rsid w:val="00C946D9"/>
    <w:rsid w:val="00CB2227"/>
    <w:rsid w:val="00CD3B7C"/>
    <w:rsid w:val="00CE47F9"/>
    <w:rsid w:val="00D15954"/>
    <w:rsid w:val="00D25B75"/>
    <w:rsid w:val="00D35DA3"/>
    <w:rsid w:val="00D745FE"/>
    <w:rsid w:val="00DC3778"/>
    <w:rsid w:val="00DF77CA"/>
    <w:rsid w:val="00E07E76"/>
    <w:rsid w:val="00E32E34"/>
    <w:rsid w:val="00E85A39"/>
    <w:rsid w:val="00E87CBE"/>
    <w:rsid w:val="00ED2D70"/>
    <w:rsid w:val="00EE4CC8"/>
    <w:rsid w:val="00EF22CE"/>
    <w:rsid w:val="00F070D7"/>
    <w:rsid w:val="00F36B00"/>
    <w:rsid w:val="00F668F9"/>
    <w:rsid w:val="00FA3548"/>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234A5-18B9-49B3-89CF-F377B40A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873692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A821-CE03-427E-BAA0-51DAB7B1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44</cp:revision>
  <dcterms:created xsi:type="dcterms:W3CDTF">2017-01-18T09:17:00Z</dcterms:created>
  <dcterms:modified xsi:type="dcterms:W3CDTF">2022-03-16T19:09:00Z</dcterms:modified>
</cp:coreProperties>
</file>