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B8" w:rsidRPr="00BE7829" w:rsidRDefault="004461B8" w:rsidP="00BE7829">
      <w:pPr>
        <w:pStyle w:val="ReportHead"/>
        <w:tabs>
          <w:tab w:val="left" w:pos="6521"/>
        </w:tabs>
        <w:suppressAutoHyphens/>
        <w:rPr>
          <w:szCs w:val="28"/>
        </w:rPr>
      </w:pPr>
      <w:r w:rsidRPr="00BE7829">
        <w:rPr>
          <w:szCs w:val="28"/>
        </w:rPr>
        <w:t>Минобрнауки России</w:t>
      </w:r>
    </w:p>
    <w:p w:rsidR="004461B8" w:rsidRPr="00BE7829" w:rsidRDefault="004461B8" w:rsidP="00BE7829">
      <w:pPr>
        <w:pStyle w:val="ReportHead"/>
        <w:suppressAutoHyphens/>
        <w:rPr>
          <w:szCs w:val="28"/>
        </w:rPr>
      </w:pPr>
    </w:p>
    <w:p w:rsidR="004461B8" w:rsidRPr="00BE7829" w:rsidRDefault="004461B8" w:rsidP="00BE7829">
      <w:pPr>
        <w:pStyle w:val="ReportHead"/>
        <w:suppressAutoHyphens/>
        <w:rPr>
          <w:szCs w:val="28"/>
        </w:rPr>
      </w:pPr>
      <w:r w:rsidRPr="00BE7829">
        <w:rPr>
          <w:szCs w:val="28"/>
        </w:rPr>
        <w:t>Бузулукский гуманитарно-технологический институт (филиал)</w:t>
      </w:r>
    </w:p>
    <w:p w:rsidR="004461B8" w:rsidRPr="00BE7829" w:rsidRDefault="004461B8" w:rsidP="00BE7829">
      <w:pPr>
        <w:pStyle w:val="ReportHead"/>
        <w:suppressAutoHyphens/>
        <w:rPr>
          <w:szCs w:val="28"/>
        </w:rPr>
      </w:pPr>
      <w:r w:rsidRPr="00BE7829">
        <w:rPr>
          <w:szCs w:val="28"/>
        </w:rPr>
        <w:t>федерального государственного бюджетного образовательного учреждения</w:t>
      </w:r>
    </w:p>
    <w:p w:rsidR="004461B8" w:rsidRPr="00BE7829" w:rsidRDefault="004461B8" w:rsidP="00BE7829">
      <w:pPr>
        <w:pStyle w:val="ReportHead"/>
        <w:suppressAutoHyphens/>
        <w:rPr>
          <w:szCs w:val="28"/>
        </w:rPr>
      </w:pPr>
      <w:r w:rsidRPr="00BE7829">
        <w:rPr>
          <w:szCs w:val="28"/>
        </w:rPr>
        <w:t>высшего образования</w:t>
      </w:r>
    </w:p>
    <w:p w:rsidR="004461B8" w:rsidRPr="00BE7829" w:rsidRDefault="004461B8" w:rsidP="00BE7829">
      <w:pPr>
        <w:pStyle w:val="ReportHead"/>
        <w:suppressAutoHyphens/>
        <w:rPr>
          <w:b/>
          <w:szCs w:val="28"/>
        </w:rPr>
      </w:pPr>
      <w:r w:rsidRPr="00BE7829">
        <w:rPr>
          <w:b/>
          <w:szCs w:val="28"/>
        </w:rPr>
        <w:t>«Оренбургский государственный университет»</w:t>
      </w:r>
    </w:p>
    <w:p w:rsidR="004461B8" w:rsidRPr="00BE7829" w:rsidRDefault="004461B8" w:rsidP="00BE7829">
      <w:pPr>
        <w:pStyle w:val="ReportHead"/>
        <w:suppressAutoHyphens/>
        <w:rPr>
          <w:b/>
          <w:szCs w:val="28"/>
        </w:rPr>
      </w:pPr>
    </w:p>
    <w:p w:rsidR="00856F14" w:rsidRDefault="00856F14" w:rsidP="00856F14">
      <w:pPr>
        <w:pStyle w:val="ReportHead"/>
        <w:suppressAutoHyphens/>
        <w:rPr>
          <w:sz w:val="24"/>
          <w:szCs w:val="24"/>
        </w:rPr>
      </w:pPr>
      <w:r>
        <w:rPr>
          <w:sz w:val="24"/>
          <w:szCs w:val="24"/>
        </w:rPr>
        <w:t>Кафедра педагогического образования</w:t>
      </w:r>
    </w:p>
    <w:p w:rsidR="004461B8" w:rsidRPr="00BE7829" w:rsidRDefault="004461B8" w:rsidP="00BE7829">
      <w:pPr>
        <w:pStyle w:val="ReportHead"/>
        <w:suppressAutoHyphens/>
        <w:rPr>
          <w:szCs w:val="28"/>
        </w:rPr>
      </w:pPr>
    </w:p>
    <w:p w:rsidR="004461B8" w:rsidRPr="00BE7829" w:rsidRDefault="004461B8" w:rsidP="00BE782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1B8" w:rsidRPr="00BE7829" w:rsidRDefault="004461B8" w:rsidP="00BE782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7829" w:rsidRPr="00BE7829" w:rsidRDefault="00BE7829" w:rsidP="00BE782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E7829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для обучающихся</w:t>
      </w:r>
    </w:p>
    <w:p w:rsidR="00BE7829" w:rsidRPr="00BE7829" w:rsidRDefault="00BE7829" w:rsidP="00BE78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7829">
        <w:rPr>
          <w:rFonts w:ascii="Times New Roman" w:hAnsi="Times New Roman" w:cs="Times New Roman"/>
          <w:sz w:val="28"/>
          <w:szCs w:val="28"/>
        </w:rPr>
        <w:t>по освоению дисциплины</w:t>
      </w:r>
    </w:p>
    <w:p w:rsidR="00BE7829" w:rsidRPr="00BE7829" w:rsidRDefault="00BE7829" w:rsidP="00BE7829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E7829" w:rsidRPr="00BE7829" w:rsidRDefault="00BE7829" w:rsidP="00BE7829">
      <w:pPr>
        <w:suppressAutoHyphens/>
        <w:spacing w:before="120" w:after="0" w:line="240" w:lineRule="auto"/>
        <w:jc w:val="center"/>
        <w:rPr>
          <w:rFonts w:ascii="Times New Roman" w:eastAsiaTheme="minorHAnsi" w:hAnsi="Times New Roman" w:cs="Times New Roman"/>
          <w:i/>
          <w:sz w:val="28"/>
          <w:szCs w:val="28"/>
        </w:rPr>
      </w:pPr>
      <w:r w:rsidRPr="00BE7829">
        <w:rPr>
          <w:rFonts w:ascii="Times New Roman" w:eastAsiaTheme="minorHAnsi" w:hAnsi="Times New Roman" w:cs="Times New Roman"/>
          <w:i/>
          <w:sz w:val="28"/>
          <w:szCs w:val="28"/>
        </w:rPr>
        <w:t>«Б.1.В.ОД.1 Профессионально-ориентированный иностранный язык»</w:t>
      </w:r>
    </w:p>
    <w:p w:rsidR="00BE7829" w:rsidRPr="00BE7829" w:rsidRDefault="00BE7829" w:rsidP="00BE7829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BE7829" w:rsidRPr="00BE7829" w:rsidRDefault="00BE7829" w:rsidP="00BE7829">
      <w:pPr>
        <w:suppressAutoHyphens/>
        <w:spacing w:after="0" w:line="36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BE7829">
        <w:rPr>
          <w:rFonts w:ascii="Times New Roman" w:eastAsiaTheme="minorHAnsi" w:hAnsi="Times New Roman" w:cs="Times New Roman"/>
          <w:sz w:val="28"/>
          <w:szCs w:val="28"/>
        </w:rPr>
        <w:t>Уровень высшего образования</w:t>
      </w:r>
    </w:p>
    <w:p w:rsidR="00BE7829" w:rsidRPr="00BE7829" w:rsidRDefault="00BE7829" w:rsidP="00BE7829">
      <w:pPr>
        <w:suppressAutoHyphens/>
        <w:spacing w:after="0" w:line="36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BE7829">
        <w:rPr>
          <w:rFonts w:ascii="Times New Roman" w:eastAsiaTheme="minorHAnsi" w:hAnsi="Times New Roman" w:cs="Times New Roman"/>
          <w:sz w:val="28"/>
          <w:szCs w:val="28"/>
        </w:rPr>
        <w:t>БАКАЛАВРИАТ</w:t>
      </w:r>
    </w:p>
    <w:p w:rsidR="00BE7829" w:rsidRPr="00BE7829" w:rsidRDefault="00BE7829" w:rsidP="00BE7829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BE7829">
        <w:rPr>
          <w:rFonts w:ascii="Times New Roman" w:eastAsiaTheme="minorHAnsi" w:hAnsi="Times New Roman" w:cs="Times New Roman"/>
          <w:sz w:val="28"/>
          <w:szCs w:val="28"/>
        </w:rPr>
        <w:t>Направление подготовки</w:t>
      </w:r>
    </w:p>
    <w:p w:rsidR="00BE7829" w:rsidRPr="00BE7829" w:rsidRDefault="00BE7829" w:rsidP="00BE7829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i/>
          <w:sz w:val="28"/>
          <w:szCs w:val="28"/>
          <w:u w:val="single"/>
        </w:rPr>
      </w:pPr>
      <w:r w:rsidRPr="00BE7829">
        <w:rPr>
          <w:rFonts w:ascii="Times New Roman" w:eastAsiaTheme="minorHAnsi" w:hAnsi="Times New Roman" w:cs="Times New Roman"/>
          <w:i/>
          <w:sz w:val="28"/>
          <w:szCs w:val="28"/>
          <w:u w:val="single"/>
        </w:rPr>
        <w:t>23.03.03 Эксплуатация транспортно-технологических машин и комплексов</w:t>
      </w:r>
    </w:p>
    <w:p w:rsidR="00BE7829" w:rsidRPr="00BE7829" w:rsidRDefault="00BE7829" w:rsidP="00BE7829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vertAlign w:val="superscript"/>
        </w:rPr>
      </w:pPr>
      <w:r w:rsidRPr="00BE7829">
        <w:rPr>
          <w:rFonts w:ascii="Times New Roman" w:eastAsiaTheme="minorHAnsi" w:hAnsi="Times New Roman" w:cs="Times New Roman"/>
          <w:sz w:val="28"/>
          <w:szCs w:val="28"/>
          <w:vertAlign w:val="superscript"/>
        </w:rPr>
        <w:t>(код и наименование направления подготовки)</w:t>
      </w:r>
    </w:p>
    <w:p w:rsidR="00BE7829" w:rsidRPr="00BE7829" w:rsidRDefault="00BE7829" w:rsidP="00BE7829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i/>
          <w:sz w:val="28"/>
          <w:szCs w:val="28"/>
          <w:u w:val="single"/>
        </w:rPr>
      </w:pPr>
      <w:r w:rsidRPr="00BE7829">
        <w:rPr>
          <w:rFonts w:ascii="Times New Roman" w:eastAsiaTheme="minorHAnsi" w:hAnsi="Times New Roman" w:cs="Times New Roman"/>
          <w:i/>
          <w:sz w:val="28"/>
          <w:szCs w:val="28"/>
          <w:u w:val="single"/>
        </w:rPr>
        <w:t>Сервис транспортных и технологических машин и оборудования (нефтегазодобыча)</w:t>
      </w:r>
    </w:p>
    <w:p w:rsidR="00BE7829" w:rsidRPr="00BE7829" w:rsidRDefault="00BE7829" w:rsidP="00BE7829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vertAlign w:val="superscript"/>
        </w:rPr>
      </w:pPr>
      <w:r w:rsidRPr="00BE7829">
        <w:rPr>
          <w:rFonts w:ascii="Times New Roman" w:eastAsiaTheme="minorHAnsi" w:hAnsi="Times New Roman" w:cs="Times New Roman"/>
          <w:sz w:val="28"/>
          <w:szCs w:val="28"/>
          <w:vertAlign w:val="superscript"/>
        </w:rPr>
        <w:t>(наименование направленности (профиля) образовательной программы)</w:t>
      </w:r>
    </w:p>
    <w:p w:rsidR="00BE7829" w:rsidRPr="00BE7829" w:rsidRDefault="00BE7829" w:rsidP="00BE7829">
      <w:pPr>
        <w:suppressAutoHyphens/>
        <w:spacing w:before="120"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BE7829">
        <w:rPr>
          <w:rFonts w:ascii="Times New Roman" w:eastAsiaTheme="minorHAnsi" w:hAnsi="Times New Roman" w:cs="Times New Roman"/>
          <w:sz w:val="28"/>
          <w:szCs w:val="28"/>
        </w:rPr>
        <w:t>Тип образовательной программы</w:t>
      </w:r>
    </w:p>
    <w:p w:rsidR="00BE7829" w:rsidRPr="00BE7829" w:rsidRDefault="00BE7829" w:rsidP="00BE7829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i/>
          <w:sz w:val="28"/>
          <w:szCs w:val="28"/>
          <w:u w:val="single"/>
        </w:rPr>
      </w:pPr>
      <w:r w:rsidRPr="00BE7829">
        <w:rPr>
          <w:rFonts w:ascii="Times New Roman" w:eastAsiaTheme="minorHAnsi" w:hAnsi="Times New Roman" w:cs="Times New Roman"/>
          <w:i/>
          <w:sz w:val="28"/>
          <w:szCs w:val="28"/>
          <w:u w:val="single"/>
        </w:rPr>
        <w:t>Программа академического бакалавриата</w:t>
      </w:r>
    </w:p>
    <w:p w:rsidR="00BE7829" w:rsidRPr="00BE7829" w:rsidRDefault="00BE7829" w:rsidP="00BE7829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BE7829" w:rsidRPr="00BE7829" w:rsidRDefault="00BE7829" w:rsidP="00BE7829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BE7829">
        <w:rPr>
          <w:rFonts w:ascii="Times New Roman" w:eastAsiaTheme="minorHAnsi" w:hAnsi="Times New Roman" w:cs="Times New Roman"/>
          <w:sz w:val="28"/>
          <w:szCs w:val="28"/>
        </w:rPr>
        <w:t>Квалификация</w:t>
      </w:r>
    </w:p>
    <w:p w:rsidR="00BE7829" w:rsidRPr="00BE7829" w:rsidRDefault="00BE7829" w:rsidP="00BE7829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i/>
          <w:sz w:val="28"/>
          <w:szCs w:val="28"/>
          <w:u w:val="single"/>
        </w:rPr>
      </w:pPr>
      <w:r w:rsidRPr="00BE7829">
        <w:rPr>
          <w:rFonts w:ascii="Times New Roman" w:eastAsiaTheme="minorHAnsi" w:hAnsi="Times New Roman" w:cs="Times New Roman"/>
          <w:i/>
          <w:sz w:val="28"/>
          <w:szCs w:val="28"/>
          <w:u w:val="single"/>
        </w:rPr>
        <w:t>Бакалавр</w:t>
      </w:r>
    </w:p>
    <w:p w:rsidR="00BE7829" w:rsidRPr="00BE7829" w:rsidRDefault="00BE7829" w:rsidP="00BE7829">
      <w:pPr>
        <w:suppressAutoHyphens/>
        <w:spacing w:before="120"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BE7829">
        <w:rPr>
          <w:rFonts w:ascii="Times New Roman" w:eastAsiaTheme="minorHAnsi" w:hAnsi="Times New Roman" w:cs="Times New Roman"/>
          <w:sz w:val="28"/>
          <w:szCs w:val="28"/>
        </w:rPr>
        <w:t>Форма обучения</w:t>
      </w:r>
    </w:p>
    <w:p w:rsidR="00BE7829" w:rsidRPr="00BE7829" w:rsidRDefault="00BE7829" w:rsidP="00BE7829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i/>
          <w:sz w:val="28"/>
          <w:szCs w:val="28"/>
          <w:u w:val="single"/>
        </w:rPr>
      </w:pPr>
      <w:r w:rsidRPr="00BE7829">
        <w:rPr>
          <w:rFonts w:ascii="Times New Roman" w:eastAsiaTheme="minorHAnsi" w:hAnsi="Times New Roman" w:cs="Times New Roman"/>
          <w:i/>
          <w:sz w:val="28"/>
          <w:szCs w:val="28"/>
          <w:u w:val="single"/>
        </w:rPr>
        <w:t>очная</w:t>
      </w:r>
    </w:p>
    <w:p w:rsidR="004461B8" w:rsidRPr="00BE7829" w:rsidRDefault="004461B8" w:rsidP="00BE78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61B8" w:rsidRPr="00BE7829" w:rsidRDefault="004461B8" w:rsidP="00BE7829">
      <w:pPr>
        <w:pStyle w:val="ReportHead"/>
        <w:suppressAutoHyphens/>
        <w:rPr>
          <w:i/>
          <w:szCs w:val="28"/>
          <w:u w:val="single"/>
        </w:rPr>
      </w:pPr>
    </w:p>
    <w:p w:rsidR="004461B8" w:rsidRPr="00BE7829" w:rsidRDefault="004461B8" w:rsidP="00BE78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3983" w:rsidRPr="00A03983" w:rsidRDefault="00A03983" w:rsidP="00BE782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pacing w:val="3"/>
          <w:sz w:val="28"/>
          <w:szCs w:val="28"/>
        </w:rPr>
      </w:pPr>
    </w:p>
    <w:p w:rsidR="00A03983" w:rsidRPr="00A03983" w:rsidRDefault="00A03983" w:rsidP="00BE782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pacing w:val="3"/>
          <w:sz w:val="28"/>
          <w:szCs w:val="28"/>
        </w:rPr>
      </w:pPr>
    </w:p>
    <w:p w:rsidR="00A03983" w:rsidRPr="00A03983" w:rsidRDefault="00A03983" w:rsidP="00BE782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pacing w:val="3"/>
          <w:sz w:val="28"/>
          <w:szCs w:val="28"/>
        </w:rPr>
      </w:pPr>
    </w:p>
    <w:p w:rsidR="00A03983" w:rsidRPr="00A03983" w:rsidRDefault="00A03983" w:rsidP="00BE782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pacing w:val="3"/>
          <w:sz w:val="28"/>
          <w:szCs w:val="28"/>
        </w:rPr>
      </w:pPr>
    </w:p>
    <w:p w:rsidR="00A03983" w:rsidRPr="00A03983" w:rsidRDefault="00A03983" w:rsidP="00BE782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pacing w:val="3"/>
          <w:sz w:val="28"/>
          <w:szCs w:val="28"/>
        </w:rPr>
      </w:pPr>
    </w:p>
    <w:p w:rsidR="004461B8" w:rsidRPr="00595E74" w:rsidRDefault="00A03983" w:rsidP="00BE78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pacing w:val="3"/>
          <w:sz w:val="28"/>
          <w:szCs w:val="28"/>
        </w:rPr>
        <w:t>Бузулук 201</w:t>
      </w:r>
      <w:r w:rsidR="00595E74">
        <w:rPr>
          <w:rFonts w:ascii="Times New Roman" w:hAnsi="Times New Roman" w:cs="Times New Roman"/>
          <w:bCs/>
          <w:spacing w:val="3"/>
          <w:sz w:val="28"/>
          <w:szCs w:val="28"/>
          <w:lang w:val="en-US"/>
        </w:rPr>
        <w:t>9</w:t>
      </w:r>
    </w:p>
    <w:p w:rsidR="004461B8" w:rsidRPr="00BE7829" w:rsidRDefault="004461B8" w:rsidP="00BE782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1B8" w:rsidRPr="00BE7829" w:rsidRDefault="004461B8" w:rsidP="00BE782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1B8" w:rsidRPr="00BE7829" w:rsidRDefault="004461B8" w:rsidP="00BE782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1B8" w:rsidRPr="00BE7829" w:rsidRDefault="004461B8" w:rsidP="00BE782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1B8" w:rsidRPr="00BE7829" w:rsidRDefault="004461B8" w:rsidP="00BE782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29"/>
        <w:tblW w:w="9989" w:type="dxa"/>
        <w:tblLook w:val="04A0" w:firstRow="1" w:lastRow="0" w:firstColumn="1" w:lastColumn="0" w:noHBand="0" w:noVBand="1"/>
      </w:tblPr>
      <w:tblGrid>
        <w:gridCol w:w="304"/>
        <w:gridCol w:w="9685"/>
      </w:tblGrid>
      <w:tr w:rsidR="00A03983" w:rsidRPr="00BE7829" w:rsidTr="00A03983">
        <w:trPr>
          <w:trHeight w:val="5010"/>
        </w:trPr>
        <w:tc>
          <w:tcPr>
            <w:tcW w:w="304" w:type="dxa"/>
          </w:tcPr>
          <w:p w:rsidR="00A03983" w:rsidRPr="00BE7829" w:rsidRDefault="00A03983" w:rsidP="00A03983">
            <w:pPr>
              <w:tabs>
                <w:tab w:val="left" w:pos="34"/>
                <w:tab w:val="left" w:pos="1134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85" w:type="dxa"/>
          </w:tcPr>
          <w:p w:rsidR="00A03983" w:rsidRPr="00BE7829" w:rsidRDefault="00A03983" w:rsidP="00A03983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E7829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язык: Методические рекомендации для обучающихся по освоению дисциплины </w:t>
            </w:r>
            <w:r w:rsidRPr="00BE7829">
              <w:rPr>
                <w:rFonts w:ascii="Times New Roman" w:eastAsiaTheme="minorHAnsi" w:hAnsi="Times New Roman" w:cs="Times New Roman"/>
                <w:sz w:val="28"/>
                <w:szCs w:val="28"/>
              </w:rPr>
              <w:t>«Б.1.В.ОД.1 Профессионально-ориентированный иностранный язык»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.</w:t>
            </w:r>
            <w:r w:rsidRPr="00BE782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Направление подготовки</w:t>
            </w:r>
          </w:p>
          <w:p w:rsidR="00A03983" w:rsidRPr="00BE7829" w:rsidRDefault="00A03983" w:rsidP="00A03983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E7829">
              <w:rPr>
                <w:rFonts w:ascii="Times New Roman" w:eastAsiaTheme="minorHAnsi" w:hAnsi="Times New Roman" w:cs="Times New Roman"/>
                <w:sz w:val="28"/>
                <w:szCs w:val="28"/>
              </w:rPr>
              <w:t>23.03.03 Эксплуатация транспортно-технологических машин и комплексов</w:t>
            </w:r>
          </w:p>
          <w:p w:rsidR="00A03983" w:rsidRPr="00BE7829" w:rsidRDefault="00A03983" w:rsidP="00A03983">
            <w:pPr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E7829">
              <w:rPr>
                <w:rFonts w:ascii="Times New Roman" w:eastAsiaTheme="minorHAnsi" w:hAnsi="Times New Roman" w:cs="Times New Roman"/>
                <w:sz w:val="28"/>
                <w:szCs w:val="28"/>
              </w:rPr>
              <w:t>Сервис транспортных и технологических машин и оборудования (нефтегазодобыча)</w:t>
            </w:r>
            <w:r w:rsidRPr="00BE7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Е.Н. Чернышова;  Бузулукский гуманитарно-технолог. ин-т (филиал) ОГУ. – Бузулук: БГТИ (филиал) ОГУ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E7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BE7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</w:p>
          <w:p w:rsidR="00A03983" w:rsidRPr="00BE7829" w:rsidRDefault="00A03983" w:rsidP="00A039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3983" w:rsidRPr="00BE7829" w:rsidRDefault="00A03983" w:rsidP="00A039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3983" w:rsidRPr="00BE7829" w:rsidRDefault="00A03983" w:rsidP="00A039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3983" w:rsidRPr="00BE7829" w:rsidRDefault="00A03983" w:rsidP="00A039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3983" w:rsidRPr="00BE7829" w:rsidRDefault="00A03983" w:rsidP="00A039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3983" w:rsidRPr="00BE7829" w:rsidRDefault="00A03983" w:rsidP="00A039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Составитель______________Е.Н Чернышова</w:t>
            </w:r>
          </w:p>
          <w:p w:rsidR="00A03983" w:rsidRPr="00595E74" w:rsidRDefault="00A03983" w:rsidP="00A039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E7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«_______»____201</w:t>
            </w:r>
            <w:r w:rsidR="00595E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bookmarkStart w:id="0" w:name="_GoBack"/>
            <w:bookmarkEnd w:id="0"/>
          </w:p>
          <w:p w:rsidR="00A03983" w:rsidRPr="00BE7829" w:rsidRDefault="00A03983" w:rsidP="00A0398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983" w:rsidRPr="00BE7829" w:rsidRDefault="00A03983" w:rsidP="00A0398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983" w:rsidRPr="00BE7829" w:rsidRDefault="00A03983" w:rsidP="00A03983">
            <w:pPr>
              <w:tabs>
                <w:tab w:val="left" w:pos="1134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461B8" w:rsidRPr="00BE7829" w:rsidRDefault="004461B8" w:rsidP="00BE782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1B8" w:rsidRPr="00BE7829" w:rsidRDefault="004461B8" w:rsidP="00BE782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1B8" w:rsidRPr="00BE7829" w:rsidRDefault="004461B8" w:rsidP="00BE782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1B8" w:rsidRPr="00BE7829" w:rsidRDefault="004461B8" w:rsidP="00BE7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461B8" w:rsidRPr="00BE7829" w:rsidRDefault="004461B8" w:rsidP="00BE782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4461B8" w:rsidRPr="00BE7829" w:rsidRDefault="004461B8" w:rsidP="00BE78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3"/>
          <w:sz w:val="28"/>
          <w:szCs w:val="28"/>
        </w:rPr>
      </w:pPr>
    </w:p>
    <w:p w:rsidR="004461B8" w:rsidRPr="00BE7829" w:rsidRDefault="004461B8" w:rsidP="00BE7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61B8" w:rsidRPr="00BE7829" w:rsidRDefault="004461B8" w:rsidP="00BE7829">
      <w:p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BE7829">
        <w:rPr>
          <w:rFonts w:ascii="Times New Roman" w:hAnsi="Times New Roman" w:cs="Times New Roman"/>
          <w:sz w:val="28"/>
          <w:szCs w:val="28"/>
        </w:rPr>
        <w:t>Методические рекомендац</w:t>
      </w:r>
      <w:r w:rsidR="00780904" w:rsidRPr="00BE7829">
        <w:rPr>
          <w:rFonts w:ascii="Times New Roman" w:hAnsi="Times New Roman" w:cs="Times New Roman"/>
          <w:sz w:val="28"/>
          <w:szCs w:val="28"/>
        </w:rPr>
        <w:t xml:space="preserve">ии предназначены для студентов </w:t>
      </w:r>
      <w:r w:rsidRPr="00BE7829">
        <w:rPr>
          <w:rFonts w:ascii="Times New Roman" w:hAnsi="Times New Roman" w:cs="Times New Roman"/>
          <w:sz w:val="28"/>
          <w:szCs w:val="28"/>
        </w:rPr>
        <w:t xml:space="preserve"> направления подготовки</w:t>
      </w:r>
      <w:r w:rsidR="00BE7829" w:rsidRPr="00BE782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BE782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BE7829" w:rsidRPr="00BE7829">
        <w:rPr>
          <w:rFonts w:ascii="Times New Roman" w:eastAsiaTheme="minorHAnsi" w:hAnsi="Times New Roman" w:cs="Times New Roman"/>
          <w:sz w:val="28"/>
          <w:szCs w:val="28"/>
        </w:rPr>
        <w:t>23.03.03 Эксплуатация транспортно-технологических машин и комплексов</w:t>
      </w:r>
      <w:r w:rsidR="00BE7829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="00BE7829" w:rsidRPr="00BE7829">
        <w:rPr>
          <w:rFonts w:ascii="Times New Roman" w:eastAsiaTheme="minorHAnsi" w:hAnsi="Times New Roman" w:cs="Times New Roman"/>
          <w:sz w:val="28"/>
          <w:szCs w:val="28"/>
        </w:rPr>
        <w:t>Сервис транспортных и технологических машин и оборудования (нефтегазодобыча)</w:t>
      </w:r>
      <w:r w:rsidR="00606461" w:rsidRPr="00BE7829">
        <w:rPr>
          <w:rFonts w:ascii="Times New Roman" w:hAnsi="Times New Roman" w:cs="Times New Roman"/>
          <w:sz w:val="28"/>
          <w:szCs w:val="28"/>
        </w:rPr>
        <w:t xml:space="preserve"> </w:t>
      </w:r>
      <w:r w:rsidR="001168C6" w:rsidRPr="00BE7829">
        <w:rPr>
          <w:rFonts w:ascii="Times New Roman" w:hAnsi="Times New Roman" w:cs="Times New Roman"/>
          <w:sz w:val="28"/>
          <w:szCs w:val="28"/>
        </w:rPr>
        <w:t>очно</w:t>
      </w:r>
      <w:r w:rsidR="00C656DD" w:rsidRPr="00BE7829">
        <w:rPr>
          <w:rFonts w:ascii="Times New Roman" w:hAnsi="Times New Roman" w:cs="Times New Roman"/>
          <w:sz w:val="28"/>
          <w:szCs w:val="28"/>
        </w:rPr>
        <w:t>й формы</w:t>
      </w:r>
      <w:r w:rsidR="00606461" w:rsidRPr="00BE7829">
        <w:rPr>
          <w:rFonts w:ascii="Times New Roman" w:hAnsi="Times New Roman" w:cs="Times New Roman"/>
          <w:sz w:val="28"/>
          <w:szCs w:val="28"/>
        </w:rPr>
        <w:t xml:space="preserve">  обучения.</w:t>
      </w:r>
    </w:p>
    <w:p w:rsidR="00BE7829" w:rsidRDefault="00BE7829" w:rsidP="00BE782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E7829" w:rsidRDefault="004461B8" w:rsidP="00BE7829">
      <w:pPr>
        <w:suppressAutoHyphens/>
        <w:spacing w:before="120"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BE7829">
        <w:rPr>
          <w:rFonts w:ascii="Times New Roman" w:hAnsi="Times New Roman" w:cs="Times New Roman"/>
          <w:sz w:val="28"/>
          <w:szCs w:val="28"/>
        </w:rPr>
        <w:t>Методические рекомендации для обу</w:t>
      </w:r>
      <w:r w:rsidR="00606461" w:rsidRPr="00BE7829">
        <w:rPr>
          <w:rFonts w:ascii="Times New Roman" w:hAnsi="Times New Roman" w:cs="Times New Roman"/>
          <w:sz w:val="28"/>
          <w:szCs w:val="28"/>
        </w:rPr>
        <w:t>чающихся по освоению дисциплины я</w:t>
      </w:r>
      <w:r w:rsidRPr="00BE7829">
        <w:rPr>
          <w:rFonts w:ascii="Times New Roman" w:hAnsi="Times New Roman" w:cs="Times New Roman"/>
          <w:sz w:val="28"/>
          <w:szCs w:val="28"/>
        </w:rPr>
        <w:t xml:space="preserve">вляются приложением к рабочей программе по дисциплине  </w:t>
      </w:r>
      <w:r w:rsidR="00BE7829" w:rsidRPr="00BE7829">
        <w:rPr>
          <w:rFonts w:ascii="Times New Roman" w:eastAsiaTheme="minorHAnsi" w:hAnsi="Times New Roman" w:cs="Times New Roman"/>
          <w:sz w:val="28"/>
          <w:szCs w:val="28"/>
        </w:rPr>
        <w:t>Профессионально-о</w:t>
      </w:r>
      <w:r w:rsidR="00BE7829">
        <w:rPr>
          <w:rFonts w:ascii="Times New Roman" w:eastAsiaTheme="minorHAnsi" w:hAnsi="Times New Roman" w:cs="Times New Roman"/>
          <w:sz w:val="28"/>
          <w:szCs w:val="28"/>
        </w:rPr>
        <w:t>риентированный иностранный язык</w:t>
      </w:r>
    </w:p>
    <w:p w:rsidR="00BE7829" w:rsidRDefault="00BE7829" w:rsidP="00BE7829">
      <w:pPr>
        <w:suppressAutoHyphens/>
        <w:spacing w:before="120"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BE7829" w:rsidRDefault="00BE7829" w:rsidP="00BE7829">
      <w:pPr>
        <w:suppressAutoHyphens/>
        <w:spacing w:before="120"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BE7829" w:rsidRDefault="00BE7829" w:rsidP="00BE7829">
      <w:pPr>
        <w:suppressAutoHyphens/>
        <w:spacing w:before="120"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BE7829" w:rsidRDefault="00BE7829" w:rsidP="00BE7829">
      <w:pPr>
        <w:suppressAutoHyphens/>
        <w:spacing w:before="120"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BE7829" w:rsidRDefault="00BE7829" w:rsidP="00BE7829">
      <w:pPr>
        <w:suppressAutoHyphens/>
        <w:spacing w:before="120"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BE7829" w:rsidRDefault="00BE7829" w:rsidP="00BE7829">
      <w:pPr>
        <w:suppressAutoHyphens/>
        <w:spacing w:before="120"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BE7829" w:rsidRDefault="00BE7829" w:rsidP="00BE7829">
      <w:pPr>
        <w:suppressAutoHyphens/>
        <w:spacing w:before="120"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BE7829" w:rsidRDefault="00BE7829" w:rsidP="00BE7829">
      <w:pPr>
        <w:suppressAutoHyphens/>
        <w:spacing w:before="120"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BE7829" w:rsidRDefault="00BE7829" w:rsidP="00BE7829">
      <w:pPr>
        <w:suppressAutoHyphens/>
        <w:spacing w:before="120"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4461B8" w:rsidRPr="00BE7829" w:rsidRDefault="00BE7829" w:rsidP="00BE7829">
      <w:pPr>
        <w:suppressAutoHyphens/>
        <w:spacing w:before="120"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DD681F" w:rsidRPr="00DD681F" w:rsidRDefault="00DD681F" w:rsidP="00DD68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1B8" w:rsidRDefault="004461B8" w:rsidP="00705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Одной из важнейших проблем, является повышение качества подг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товки специалистов. Студент должен не только получать знания по дисц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плинам программы, овладевать умениями и навыками использования этих знаний, методами исследовательской работы, но уметь самостоятельно пр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обретать новые научные сведения. В этой связи все большее значение пр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обретает самостоятельная работа студентов. Организация самостоятельной внеаудиторной работы в процессе обучения, формирование умений учебн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го труда является основой для дальнейшего обучения. Таким образом, ст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 xml:space="preserve">денты должны получить подготовку к последующему самообразованию, а средством достижения этой цели является внеаудиторная самостоятельная работа. Внеаудиторная самостоятельная работа выполняется студентами по заданию преподавателя, но без его непосредственного участия. </w:t>
      </w:r>
    </w:p>
    <w:p w:rsidR="00A86E2A" w:rsidRDefault="00A86E2A" w:rsidP="00705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E2A" w:rsidRPr="00A86E2A" w:rsidRDefault="00A86E2A" w:rsidP="00A86E2A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86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 Цели </w:t>
      </w:r>
      <w:r w:rsidRPr="00A86E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Pr="00A86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8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E2A">
        <w:rPr>
          <w:rFonts w:ascii="Times New Roman" w:eastAsiaTheme="minorHAnsi" w:hAnsi="Times New Roman" w:cs="Times New Roman"/>
          <w:sz w:val="28"/>
          <w:szCs w:val="28"/>
        </w:rPr>
        <w:t>освоения дисциплины: развитие профессиональной иноязычной коммуникативной компетенции студентов, включающей в себя лингвистическую, социолингвистическую, дискурсивную, стратегическую и другие виды компетенций, способствующих профессиональной самореализации в научно-исследовательской деятельности и осуществлении профессионального иноязычного общения.</w:t>
      </w:r>
      <w:r w:rsidRPr="00A86E2A">
        <w:rPr>
          <w:rFonts w:ascii="Times New Roman" w:eastAsiaTheme="minorHAnsi" w:hAnsi="Times New Roman" w:cs="Times New Roman"/>
          <w:i/>
          <w:sz w:val="28"/>
          <w:szCs w:val="28"/>
        </w:rPr>
        <w:t xml:space="preserve"> </w:t>
      </w:r>
    </w:p>
    <w:p w:rsidR="00A86E2A" w:rsidRPr="00A86E2A" w:rsidRDefault="00A86E2A" w:rsidP="00A86E2A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A86E2A">
        <w:rPr>
          <w:rFonts w:ascii="Times New Roman" w:eastAsiaTheme="minorHAnsi" w:hAnsi="Times New Roman" w:cs="Times New Roman"/>
          <w:b/>
          <w:sz w:val="28"/>
          <w:szCs w:val="28"/>
        </w:rPr>
        <w:t xml:space="preserve">Задачи: </w:t>
      </w:r>
    </w:p>
    <w:p w:rsidR="00A86E2A" w:rsidRPr="00A86E2A" w:rsidRDefault="00A86E2A" w:rsidP="00A86E2A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 w:rsidRPr="00A86E2A">
        <w:rPr>
          <w:rFonts w:ascii="Times New Roman" w:eastAsiaTheme="minorHAnsi" w:hAnsi="Times New Roman" w:cs="Times New Roman"/>
          <w:sz w:val="28"/>
          <w:szCs w:val="28"/>
        </w:rPr>
        <w:t xml:space="preserve">- Поддержать ранее приобретённые навыки и умения иноязычного общения и их использование как базы для развития коммуникативной компетенции в сфере научной и профессиональной деятельности. </w:t>
      </w:r>
    </w:p>
    <w:p w:rsidR="00A86E2A" w:rsidRPr="00A86E2A" w:rsidRDefault="00A86E2A" w:rsidP="00A86E2A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 w:rsidRPr="00A86E2A">
        <w:rPr>
          <w:rFonts w:ascii="Times New Roman" w:eastAsiaTheme="minorHAnsi" w:hAnsi="Times New Roman" w:cs="Times New Roman"/>
          <w:sz w:val="28"/>
          <w:szCs w:val="28"/>
        </w:rPr>
        <w:t xml:space="preserve">-  Совершенствовать умения во всех видах речевой деятельности (аудирование, говорение, чтение, письмо) и формах речевой коммуникации с учетом профессиональной направленности иноязычной коммуникации. </w:t>
      </w:r>
    </w:p>
    <w:p w:rsidR="00A86E2A" w:rsidRPr="00A86E2A" w:rsidRDefault="00A86E2A" w:rsidP="00A86E2A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 w:rsidRPr="00A86E2A">
        <w:rPr>
          <w:rFonts w:ascii="Times New Roman" w:eastAsiaTheme="minorHAnsi" w:hAnsi="Times New Roman" w:cs="Times New Roman"/>
          <w:sz w:val="28"/>
          <w:szCs w:val="28"/>
        </w:rPr>
        <w:t xml:space="preserve">- Формировать профессиональный тезаурус, обучение составлению терминологических словарей и пользованию разнообразными справочными ресурсами. </w:t>
      </w:r>
    </w:p>
    <w:p w:rsidR="00A86E2A" w:rsidRPr="00A86E2A" w:rsidRDefault="00A86E2A" w:rsidP="00A86E2A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 w:rsidRPr="00A86E2A">
        <w:rPr>
          <w:rFonts w:ascii="Times New Roman" w:eastAsiaTheme="minorHAnsi" w:hAnsi="Times New Roman" w:cs="Times New Roman"/>
          <w:sz w:val="28"/>
          <w:szCs w:val="28"/>
        </w:rPr>
        <w:t xml:space="preserve">- Развить коммуникативные стратегии реализации письменной иноязычной коммуникации в соответствии с принятыми международными правилами оформления научно-исследовательского продукта. </w:t>
      </w:r>
    </w:p>
    <w:p w:rsidR="00A86E2A" w:rsidRPr="00A86E2A" w:rsidRDefault="00A86E2A" w:rsidP="00A86E2A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b/>
          <w:i/>
          <w:sz w:val="28"/>
          <w:szCs w:val="28"/>
        </w:rPr>
      </w:pPr>
      <w:r w:rsidRPr="00A86E2A">
        <w:rPr>
          <w:rFonts w:ascii="Times New Roman" w:eastAsiaTheme="minorHAnsi" w:hAnsi="Times New Roman" w:cs="Times New Roman"/>
          <w:sz w:val="28"/>
          <w:szCs w:val="28"/>
        </w:rPr>
        <w:t>- Развить и совершенствовать умения и навыки самостоятельной работы с аутентичными</w:t>
      </w:r>
      <w:r w:rsidRPr="00A86E2A">
        <w:rPr>
          <w:rFonts w:ascii="Times New Roman" w:eastAsiaTheme="minorHAnsi" w:hAnsi="Times New Roman" w:cs="Times New Roman"/>
          <w:i/>
          <w:sz w:val="28"/>
          <w:szCs w:val="28"/>
        </w:rPr>
        <w:t xml:space="preserve"> </w:t>
      </w:r>
      <w:r w:rsidRPr="00A86E2A">
        <w:rPr>
          <w:rFonts w:ascii="Times New Roman" w:eastAsiaTheme="minorHAnsi" w:hAnsi="Times New Roman" w:cs="Times New Roman"/>
          <w:sz w:val="28"/>
          <w:szCs w:val="28"/>
        </w:rPr>
        <w:t>иноязычными источниками.</w:t>
      </w:r>
      <w:r w:rsidRPr="00A86E2A">
        <w:rPr>
          <w:rFonts w:ascii="Times New Roman" w:eastAsiaTheme="minorHAnsi" w:hAnsi="Times New Roman" w:cs="Times New Roman"/>
          <w:b/>
          <w:i/>
          <w:sz w:val="28"/>
          <w:szCs w:val="28"/>
        </w:rPr>
        <w:t xml:space="preserve"> </w:t>
      </w:r>
    </w:p>
    <w:p w:rsidR="00A86E2A" w:rsidRPr="00A86E2A" w:rsidRDefault="00A86E2A" w:rsidP="00A86E2A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A86E2A" w:rsidP="00A86E2A">
      <w:pPr>
        <w:pStyle w:val="ReportMain"/>
        <w:suppressAutoHyphens/>
        <w:jc w:val="both"/>
        <w:rPr>
          <w:rFonts w:eastAsia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461B8" w:rsidRPr="00705663">
        <w:rPr>
          <w:rFonts w:eastAsia="Times New Roman"/>
          <w:b/>
          <w:sz w:val="28"/>
          <w:szCs w:val="28"/>
        </w:rPr>
        <w:t>2.</w:t>
      </w:r>
      <w:r w:rsidR="00C656DD">
        <w:rPr>
          <w:rFonts w:eastAsia="Times New Roman"/>
          <w:b/>
          <w:sz w:val="28"/>
          <w:szCs w:val="28"/>
        </w:rPr>
        <w:t xml:space="preserve"> </w:t>
      </w:r>
      <w:r w:rsidR="004461B8" w:rsidRPr="00705663">
        <w:rPr>
          <w:rFonts w:eastAsia="Times New Roman"/>
          <w:b/>
          <w:sz w:val="28"/>
          <w:szCs w:val="28"/>
        </w:rPr>
        <w:t>Виды занятий  и особенности их про</w:t>
      </w:r>
      <w:r w:rsidR="00C656DD">
        <w:rPr>
          <w:rFonts w:eastAsia="Times New Roman"/>
          <w:b/>
          <w:sz w:val="28"/>
          <w:szCs w:val="28"/>
        </w:rPr>
        <w:t>ведения при изучении дисциплины</w:t>
      </w:r>
    </w:p>
    <w:p w:rsidR="004461B8" w:rsidRPr="00705663" w:rsidRDefault="004461B8" w:rsidP="0089517A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Данные рекомендации предусматривает следующие  рекомендации с следующими </w:t>
      </w:r>
      <w:r w:rsidRPr="00705663">
        <w:rPr>
          <w:rFonts w:ascii="Times New Roman" w:hAnsi="Times New Roman" w:cs="Times New Roman"/>
          <w:b w:val="0"/>
          <w:bCs w:val="0"/>
          <w:sz w:val="28"/>
          <w:szCs w:val="28"/>
        </w:rPr>
        <w:t>видами работ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: практическим занятиям, которые являются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из основных форм аудиторной и  внеаудиторной самостоятельной раб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ты, на которых готовится  устное сообщение, диалог, эссе, электронная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зентация, глоссарий, инструкция, резюме.         </w:t>
      </w:r>
    </w:p>
    <w:p w:rsidR="004461B8" w:rsidRPr="00705663" w:rsidRDefault="004461B8" w:rsidP="0089517A">
      <w:pPr>
        <w:pStyle w:val="22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Основная цель методических рекомендаций состоит в обеспечении студентов необходимыми сведениями, методиками и алгоритмами для успешного выполнения  практической работы, в формировании устойчивых навыков и умений по разным аспектам обучения иностранному языку, по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воляющих  решать учебные задачи, выполнять разнообразные задания,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одолевать наиболее трудные моменты.</w:t>
      </w:r>
    </w:p>
    <w:p w:rsidR="004461B8" w:rsidRPr="00705663" w:rsidRDefault="004461B8" w:rsidP="0070566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Основной целью курса «Иностранный язык» в неязыковом вузе явл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обучение практическому владению разговорно-бытовой речью и яз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направления подготовки для активного применения иностранного яз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как в повседневном, так и в профессиональном общении.</w:t>
      </w:r>
    </w:p>
    <w:p w:rsidR="004461B8" w:rsidRPr="0089517A" w:rsidRDefault="004461B8" w:rsidP="00705663">
      <w:pPr>
        <w:pStyle w:val="ReportMain"/>
        <w:suppressAutoHyphens/>
        <w:jc w:val="both"/>
        <w:rPr>
          <w:rFonts w:eastAsia="Times New Roman"/>
          <w:b/>
          <w:sz w:val="28"/>
          <w:szCs w:val="28"/>
        </w:rPr>
      </w:pPr>
    </w:p>
    <w:p w:rsidR="00C656DD" w:rsidRPr="00705663" w:rsidRDefault="00C656DD" w:rsidP="00C656DD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3. </w:t>
      </w: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для</w:t>
      </w:r>
      <w:r w:rsidRPr="00705663">
        <w:rPr>
          <w:rFonts w:ascii="Times New Roman" w:hAnsi="Times New Roman" w:cs="Times New Roman"/>
          <w:b/>
          <w:sz w:val="28"/>
          <w:szCs w:val="28"/>
        </w:rPr>
        <w:t xml:space="preserve"> самостоятельной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ст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дентов по  </w:t>
      </w:r>
      <w:r w:rsidRPr="00705663">
        <w:rPr>
          <w:rFonts w:ascii="Times New Roman" w:hAnsi="Times New Roman" w:cs="Times New Roman"/>
          <w:b/>
          <w:sz w:val="28"/>
          <w:szCs w:val="28"/>
        </w:rPr>
        <w:t>иностранному языку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Самостоятельная работа студентов по иностранному языку</w:t>
      </w: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sz w:val="28"/>
          <w:szCs w:val="28"/>
        </w:rPr>
        <w:t>является неотъемлемой составляющей процесса освоения программы обучения ин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 xml:space="preserve">странному языку.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Самостоятельная работа студентов (СРС) охватывает все аспекты из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>чения иностранного языка и в значительной мере определяет результаты и качество освоения дисциплины «Иностранный язык». В связи с этим план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 xml:space="preserve">рование, организация, выполнение и контроль СРС по иностранному языку приобретают особое значение и нуждаются в методическом руководстве и методическом обеспечении. </w:t>
      </w:r>
    </w:p>
    <w:p w:rsidR="00C656DD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Настоящие методические указания освещают виды и формы СРС по всем аспектам языка, систематизируют формы контроля СРС и содержат методические рекомендации по отдельным аспектам освоения английского языка: произношение и техника чтения, лексика, грамматика, текстовая де</w:t>
      </w:r>
      <w:r w:rsidRPr="00705663">
        <w:rPr>
          <w:rFonts w:ascii="Times New Roman" w:hAnsi="Times New Roman" w:cs="Times New Roman"/>
          <w:sz w:val="28"/>
          <w:szCs w:val="28"/>
        </w:rPr>
        <w:t>я</w:t>
      </w:r>
      <w:r w:rsidRPr="00705663">
        <w:rPr>
          <w:rFonts w:ascii="Times New Roman" w:hAnsi="Times New Roman" w:cs="Times New Roman"/>
          <w:sz w:val="28"/>
          <w:szCs w:val="28"/>
        </w:rPr>
        <w:t>тельность, устная и письменная речь, использование учебно-вспомогательной литературы. Содержание методических указаний носит универсальный характер, поэтому данные материалы могут быть использ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ваны студентами всех специальностей  при вы</w:t>
      </w:r>
      <w:r>
        <w:rPr>
          <w:rFonts w:ascii="Times New Roman" w:hAnsi="Times New Roman" w:cs="Times New Roman"/>
          <w:sz w:val="28"/>
          <w:szCs w:val="28"/>
        </w:rPr>
        <w:t xml:space="preserve">полнении конкретных видов СРС.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Основная цель методических указаний состоит в обеспечении студе</w:t>
      </w:r>
      <w:r w:rsidRPr="00705663">
        <w:rPr>
          <w:rFonts w:ascii="Times New Roman" w:hAnsi="Times New Roman" w:cs="Times New Roman"/>
          <w:sz w:val="28"/>
          <w:szCs w:val="28"/>
        </w:rPr>
        <w:t>н</w:t>
      </w:r>
      <w:r w:rsidRPr="00705663">
        <w:rPr>
          <w:rFonts w:ascii="Times New Roman" w:hAnsi="Times New Roman" w:cs="Times New Roman"/>
          <w:sz w:val="28"/>
          <w:szCs w:val="28"/>
        </w:rPr>
        <w:t xml:space="preserve">тов необходимыми сведениями, методиками и алгоритмами для успешного выполнения самостоятельной работы, в формировании устойчивых навыков и умений по разным аспектам обучения английскому языку, позволяющих самостоятельно решать учебные задачи, выполнять разнообразные задания, преодолевать наиболее трудные моменты в отдельных видах СРС.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Используя методические указания, студенты должны овладеть след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 xml:space="preserve">ющими навыками и умениями: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lastRenderedPageBreak/>
        <w:t xml:space="preserve">правильного произношения и чтения на английском языке; 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продуктивного активного и пассивного освоения лексики англи</w:t>
      </w:r>
      <w:r w:rsidRPr="00705663">
        <w:rPr>
          <w:rFonts w:ascii="Times New Roman" w:hAnsi="Times New Roman" w:cs="Times New Roman"/>
          <w:sz w:val="28"/>
          <w:szCs w:val="28"/>
        </w:rPr>
        <w:t>й</w:t>
      </w:r>
      <w:r w:rsidRPr="00705663">
        <w:rPr>
          <w:rFonts w:ascii="Times New Roman" w:hAnsi="Times New Roman" w:cs="Times New Roman"/>
          <w:sz w:val="28"/>
          <w:szCs w:val="28"/>
        </w:rPr>
        <w:t xml:space="preserve">ского языка;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овладения грамматическим строем английского языка;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работы с учебно-вспомогательной литературой (словарями и спр</w:t>
      </w:r>
      <w:r w:rsidRPr="00705663">
        <w:rPr>
          <w:rFonts w:ascii="Times New Roman" w:hAnsi="Times New Roman" w:cs="Times New Roman"/>
          <w:sz w:val="28"/>
          <w:szCs w:val="28"/>
        </w:rPr>
        <w:t>а</w:t>
      </w:r>
      <w:r w:rsidRPr="00705663">
        <w:rPr>
          <w:rFonts w:ascii="Times New Roman" w:hAnsi="Times New Roman" w:cs="Times New Roman"/>
          <w:sz w:val="28"/>
          <w:szCs w:val="28"/>
        </w:rPr>
        <w:t xml:space="preserve">вочниками по английскому языку);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подготовленного устного монологического высказывания на а</w:t>
      </w:r>
      <w:r w:rsidRPr="00705663">
        <w:rPr>
          <w:rFonts w:ascii="Times New Roman" w:hAnsi="Times New Roman" w:cs="Times New Roman"/>
          <w:sz w:val="28"/>
          <w:szCs w:val="28"/>
        </w:rPr>
        <w:t>н</w:t>
      </w:r>
      <w:r w:rsidRPr="00705663">
        <w:rPr>
          <w:rFonts w:ascii="Times New Roman" w:hAnsi="Times New Roman" w:cs="Times New Roman"/>
          <w:sz w:val="28"/>
          <w:szCs w:val="28"/>
        </w:rPr>
        <w:t xml:space="preserve">глийском языке в пределах изучаемых тем;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письменной речи на английском языке. </w:t>
      </w:r>
    </w:p>
    <w:p w:rsidR="00C656DD" w:rsidRPr="00705663" w:rsidRDefault="00C656DD" w:rsidP="00C656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Целенаправленная самостоятельная работа студентов по английскому языку в соответствии с данными методическими указаниями, а также ауд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торная работа под руководством преподавателя призваны обеспечить ур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 xml:space="preserve">вень языковой подготовки студентов, соответствующий требованиям ФГОС по дисциплине «Иностранный язык». </w:t>
      </w:r>
    </w:p>
    <w:p w:rsidR="00C656DD" w:rsidRDefault="00C656DD" w:rsidP="00C656DD">
      <w:pPr>
        <w:pStyle w:val="ReportMain"/>
        <w:keepNext/>
        <w:suppressAutoHyphens/>
        <w:spacing w:line="276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4461B8" w:rsidRDefault="004461B8" w:rsidP="00C656DD">
      <w:pPr>
        <w:pStyle w:val="ReportMain"/>
        <w:keepNext/>
        <w:suppressAutoHyphens/>
        <w:ind w:firstLine="567"/>
        <w:jc w:val="both"/>
        <w:rPr>
          <w:b/>
          <w:sz w:val="28"/>
          <w:szCs w:val="28"/>
        </w:rPr>
      </w:pPr>
      <w:r w:rsidRPr="0089517A">
        <w:rPr>
          <w:rFonts w:eastAsia="Times New Roman"/>
          <w:b/>
          <w:sz w:val="28"/>
          <w:szCs w:val="28"/>
        </w:rPr>
        <w:t xml:space="preserve">3.1. </w:t>
      </w:r>
      <w:r w:rsidRPr="0089517A">
        <w:rPr>
          <w:b/>
          <w:sz w:val="28"/>
          <w:szCs w:val="28"/>
        </w:rPr>
        <w:t>Основные рекомендации по практической работе над  языковым материало</w:t>
      </w:r>
      <w:r w:rsidR="00C656DD">
        <w:rPr>
          <w:b/>
          <w:sz w:val="28"/>
          <w:szCs w:val="28"/>
        </w:rPr>
        <w:t>м при  работе над произношением</w:t>
      </w:r>
    </w:p>
    <w:p w:rsidR="0089517A" w:rsidRPr="0089517A" w:rsidRDefault="0089517A" w:rsidP="0089517A">
      <w:pPr>
        <w:pStyle w:val="ReportMain"/>
        <w:keepNext/>
        <w:suppressAutoHyphens/>
        <w:rPr>
          <w:rFonts w:eastAsia="Times New Roman"/>
          <w:b/>
          <w:sz w:val="28"/>
          <w:szCs w:val="28"/>
        </w:rPr>
      </w:pPr>
    </w:p>
    <w:p w:rsidR="004461B8" w:rsidRPr="00705663" w:rsidRDefault="004461B8" w:rsidP="00705663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над произношением и техникой чтения: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формированию навыков произнес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ния наиболее сложных звуков немецкого языка;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24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отработке правильного ударения;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418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упражнения по освоению интонационных моделей повествов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тельных и вопросительных предложений;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упражнения на деление предложений на смысловые отрезки,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вильную паузацию и интонационное оформление предложений;</w:t>
      </w:r>
    </w:p>
    <w:p w:rsidR="004461B8" w:rsidRPr="0089517A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04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лексического минимума по отдельным темам и те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стам;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9517A">
        <w:rPr>
          <w:rFonts w:ascii="Times New Roman" w:hAnsi="Times New Roman" w:cs="Times New Roman"/>
          <w:b w:val="0"/>
          <w:sz w:val="28"/>
          <w:szCs w:val="28"/>
        </w:rPr>
        <w:t>чтение вслух лексических, лексико-грамматических и грамматических упражнений;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текстов для перевода;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образцов разговорных тем.</w:t>
      </w:r>
    </w:p>
    <w:p w:rsidR="004461B8" w:rsidRPr="00705663" w:rsidRDefault="004461B8" w:rsidP="00705663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Описание каждой самостоятельной работы содержит: тему, цели р</w:t>
      </w:r>
      <w:r w:rsidRPr="00705663">
        <w:rPr>
          <w:rFonts w:ascii="Times New Roman" w:hAnsi="Times New Roman" w:cs="Times New Roman"/>
          <w:sz w:val="28"/>
          <w:szCs w:val="28"/>
        </w:rPr>
        <w:t>а</w:t>
      </w:r>
      <w:r w:rsidRPr="00705663">
        <w:rPr>
          <w:rFonts w:ascii="Times New Roman" w:hAnsi="Times New Roman" w:cs="Times New Roman"/>
          <w:sz w:val="28"/>
          <w:szCs w:val="28"/>
        </w:rPr>
        <w:t>боты, задания, основной теоретический материал, алгоритм выполнения т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 xml:space="preserve">повых задач, порядок выполнения работы, формы контроля, требования к выполнению и оформлению заданий. Для получения дополнительной, более подробной информации по изучаемым вопросам, приведено учебно-методическое и информационное обеспечение.  </w:t>
      </w:r>
    </w:p>
    <w:p w:rsidR="004461B8" w:rsidRDefault="00C656DD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61B8" w:rsidRPr="008951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4461B8" w:rsidRPr="0089517A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практической  работе над  те</w:t>
      </w:r>
      <w:r w:rsidR="004461B8" w:rsidRPr="0089517A">
        <w:rPr>
          <w:rFonts w:ascii="Times New Roman" w:hAnsi="Times New Roman" w:cs="Times New Roman"/>
          <w:sz w:val="28"/>
          <w:szCs w:val="28"/>
        </w:rPr>
        <w:t>х</w:t>
      </w:r>
      <w:r w:rsidR="004461B8" w:rsidRPr="0089517A">
        <w:rPr>
          <w:rFonts w:ascii="Times New Roman" w:hAnsi="Times New Roman" w:cs="Times New Roman"/>
          <w:sz w:val="28"/>
          <w:szCs w:val="28"/>
        </w:rPr>
        <w:t>никой чтения</w:t>
      </w:r>
    </w:p>
    <w:p w:rsidR="0089517A" w:rsidRPr="00705663" w:rsidRDefault="0089517A" w:rsidP="00705663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работе над техникой чтения следует обратить внимание на во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можное несоответствие между написанием и произношением слов в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странном языке, например, одна и та же буква в разных положениях в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вах может читаться как несколько разных звуков. Помимо правил чтение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букв в разных позициях или знания транскрипции в немецком  языке нео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ходимо помнить об ударении. В слове может быть одно или два ударения. Для правильной постановки ударений нужно знать правила ударений.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Фразовое ударение: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под ударением во фразе стоят, как правило, существительные, прил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гательные, смысловые глаголы, числительные, наречия, вопросительные и указательные местоимения;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неударными обычно бывают артикли, союзы, предлоги, вспомог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тельные глаголы, личные и притяжательные местоимения.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Логическое ударение: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выделяет логический центр высказываний, подчеркивает элементы противопоставления в высказывании;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выделяет слова, важные с точки зрения говорящего. Под ударением могут быть и слова, которые обычно бывают неударными, и наоборот, сл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ва, имеющие фразовое ударение, могут его терять. 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подготовке фонетического чтения текста рекомендуется: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освоить правильное произношение читаемых слов;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обратить внимание на ударение и смысловую паузацию;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обратить внимание на правильную интонацию;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выработать автоматизированные навыки воспроизведения и уп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требления изученных интонационных структур;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отработать темп чтения.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Необходимо научиться распознавать звуки в отдельных словах, слов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сочетаниях, предложениях и воспроизводить их. Понимать при прослуш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вании отдельные слова и воспроизводить их; воспринимать на слух краткие глагольные формы; воспринимать на слух синтагмы и паузы, ритм речи (ударные и неударные слов в потоке речи); определять тип высказываний в зависимости от интонации; выделять ключевые слова, понимать смысл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новных частей диалога или монолога. Это дает возможность активно учас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вовать в дискуссиях на различные темы, грамотно и правильно строить фр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зы на иностранном языке, адекватно вести себя при общении с носителями языка в разнообразных ситуациях.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Понимать речь на слух могут помочь технические средства обучения (магнитофон, компьютер, видеотехника и т.д.), сочетающие слуховое и зр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тельное восприятие.</w:t>
      </w:r>
    </w:p>
    <w:p w:rsidR="004461B8" w:rsidRPr="00705663" w:rsidRDefault="004461B8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9517A" w:rsidRDefault="004461B8" w:rsidP="001015C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</w:t>
      </w:r>
      <w:r w:rsid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4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. Методические рекомендации по практической работе над во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с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приятием иностранной речи на слух</w:t>
      </w:r>
      <w:r w:rsid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(аудирование)</w:t>
      </w:r>
    </w:p>
    <w:p w:rsidR="004461B8" w:rsidRPr="00705663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Аудирование текстов, также как и чтение, письменную речь и устную речь, необходимо правильно организовать и использовать при этом опред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ленные техники и стратегии. Насколько точно должен быть понят просл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шанный текст,</w:t>
      </w:r>
      <w:r w:rsidRPr="00705663">
        <w:rPr>
          <w:rFonts w:ascii="Times New Roman" w:hAnsi="Times New Roman" w:cs="Times New Roman"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зависит от типа текста и от целевой установки. Для того чт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бы понять услышанное, не всегда необходимо понимать каждое слово. В данном случае, как и при чтении, важно определить цели и задачи просл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шивания, а также выбрать соответствующую им технику. В аудировании разделяют глобальное, селективное и детальное прослушивание.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3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Глобальное прослушивание: необходимо сконцентрироваться не на каждом слове, а на следующих аспектах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и когда проходит данный разговор;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говорится;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цели и намерения участвующих в беседе людей.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42"/>
          <w:tab w:val="left" w:pos="3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Селективное прослушивание: отбор и поиск необходимой информации.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концентрация на ключевых словах и определённых выражениях;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  <w:tab w:val="left" w:pos="9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слушая текст, выстраивать последовательную цепочку действий, 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бытий, о которых говорится в тексте.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42"/>
          <w:tab w:val="left" w:pos="42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Детальное прослушивание: важно понять каждое слово: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текст прослушивается многократно;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необходимо разделить текст на смысловые части и делать между н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ми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паузы во время прослушивания.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Следующие фазы аудирования помогают облегчить понимание текстов и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 xml:space="preserve"> выполнение поставленных задач.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Перед аудированием сконцентрироват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ь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ся на поставленных задачах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Что я знаю о содержании текста на основе сформулированных зад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ний?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 каким аспектам мне необходимо делать записи?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Какую информацию я ожидаю в тексте?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Во время прослушивания - цель: определить ситуацию и узнать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находятся говорящие?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идёт речь?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После прослушивания - цель: закрепить результаты прослушивания</w:t>
      </w:r>
      <w:r w:rsidR="008538E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записи новыми деталями содержания.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98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Сформулировать ключевые слова и выражения в высказывания, кот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рые соответствуют содержанию.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информацию, которую не удалось понять с первого раза.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Часто, зная тип текста, можно предположить, какие темы затрагиваю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ся в нём. Об этом могут сообщить вам как тип текста, так и его название.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и при чтении, ключевые слова важны для понимания содержания текста, поскольку именно они несут наибольшую смысловую нагрузку и чаще всего повторяются в тексте. Ключевые слова обычно:</w:t>
      </w:r>
    </w:p>
    <w:p w:rsidR="008538EF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а)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стоят в начале текста;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б) находятся под смысловым ударением; 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в)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повторяются многократно;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г)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могут заменяться синонимами.</w:t>
      </w:r>
    </w:p>
    <w:p w:rsidR="008538EF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прослушивании сложных текстов часто происходит так, что вы не можете понять отдельные слова и выражения. Эти "пробелы" необходимо попытаться восполнить. Это удаётся сделать, если вам знаком контекст и ситуация, в кото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>рой находятся говорящие.</w:t>
      </w:r>
    </w:p>
    <w:p w:rsidR="001015C6" w:rsidRPr="001015C6" w:rsidRDefault="001015C6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C656DD" w:rsidRDefault="004461B8" w:rsidP="001015C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</w:t>
      </w:r>
      <w:r w:rsidR="00C656DD"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5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. Методические рекомендации по практической  работе с лекс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и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кой</w:t>
      </w:r>
    </w:p>
    <w:p w:rsidR="004461B8" w:rsidRPr="00705663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с лексическим материалом: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собственного словаря в отдельной тетради;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списка незнакомых слов и словосочетаний по учебным и индивидуальным текстам, по определённым темам;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отдельных слов для лучшего понимания их значения;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подбор синонимов к активной лексике учебных текстов;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подбор антонимов к активной лексике учебных текстов;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таблиц словообразовательных моделей.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Рекомендации: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При составлении списка слов и словосочетаний по какой-либо теме (тексту), при оформлении лексической картотеки или личной тетради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>словаря необходимо выписать из словаря лексические единицы в их исхо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форме, то есть: имена существительные - в именительном падеже еди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ственного числа; глаголы - в инфинитиве (целесообразно указать и другие основные формы глагола).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Заучивать лексику рекомендуется с помощью двустороннего пер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вода (с иностранного языка - на русский, с русского языка - на иностра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ный) с использованием разных способов оформления лексики (списка слов, тетради - словаря, картотеки).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закрепления лексики целесообразно использовать примеры употребления слов и словосочетаний в предложениях, а также словообраз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вательные и семантические связи заучиваемых слов (однокоренные слова, синонимы, антонимы).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формирования активного и пассивного словаря необходимо освоение наиболее продуктивных словообразовательных моделей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странного языка.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со словарем: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заданных слов в словаре;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определение форм единственного и множественного числа сущ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ствительных;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выбор нужных значений многозначных слов;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нужного значения слов из числа грамматических омонимов;</w:t>
      </w:r>
    </w:p>
    <w:p w:rsidR="004461B8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значения глагола по одной из глагольных форм.</w:t>
      </w:r>
    </w:p>
    <w:p w:rsidR="008538EF" w:rsidRPr="00705663" w:rsidRDefault="008538EF" w:rsidP="008538EF">
      <w:pPr>
        <w:pStyle w:val="22"/>
        <w:widowControl w:val="0"/>
        <w:shd w:val="clear" w:color="auto" w:fill="auto"/>
        <w:tabs>
          <w:tab w:val="left" w:pos="142"/>
          <w:tab w:val="left" w:pos="284"/>
          <w:tab w:val="left" w:pos="1132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Default="00C656DD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61B8" w:rsidRPr="007056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sz w:val="28"/>
          <w:szCs w:val="28"/>
        </w:rPr>
        <w:t>Методические рекомендации по работе со словарем</w:t>
      </w:r>
    </w:p>
    <w:p w:rsidR="008538EF" w:rsidRPr="00705663" w:rsidRDefault="008538EF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слова в словаре необходимо следить за точным совп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дением графического оформления искомого и найденного слова, в проти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ном случае перевод может быть неправильны.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Многие слова являются многозначными, т.е. имеют несколько зн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чений, поэтому при поиске значения слова в словаре необходимо читать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всю словарную статью и выбирать для перевода то значение, которое по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ходит в контексте  предложения (текста).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12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в словаре значения слова в ряде случаев следует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нимать во внимание грамматическую функцию слова в предложении, так как некоторые слова выполняют различные грамматические функции и в зависимости от этого переводятся по-разному.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086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значения глагола в словаре следует иметь в виду, что глаголы указаны в словаре в неопределенной форме, в то время как в пре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ложении они функционируют в разных временах, в разных грамматических конструкциях. Алгоритм поиска глагола зависит от его принадлежности к классу правильных или неправильных глаголов. </w:t>
      </w:r>
    </w:p>
    <w:p w:rsidR="004461B8" w:rsidRPr="00705663" w:rsidRDefault="004461B8" w:rsidP="00705663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C227C7" w:rsidP="00C227C7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7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. Методические рекомендации по практической работе с грамм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тическим материалом</w:t>
      </w:r>
    </w:p>
    <w:p w:rsidR="004461B8" w:rsidRPr="00705663" w:rsidRDefault="004461B8" w:rsidP="008538EF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227C7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грамматическим материалом: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устные грамматические и лексико-грамматические упражнения по определенным темам;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письменные грамматические и лексико-грамматические упражнения по определенным темам;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оставление карточек по отдельным грамматическим темам (части р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чи; основные формы правильных и неправильных глаголов и т. д.);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поиск и перевод определенных грамматических форм, конструкций, явлений в тексте;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2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синтаксический анализ и перевод предложений (простых, сложнос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чиненных, сложноподчиненных, предложений с усложненными синтакс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ческими конструкциями);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11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перевод текстов, содержащих изучаемый грамматический материал.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работы над грамматикой необходимо использовать рекомендуемые грамматические справочники и пособия. Повторять следует особо трудные и специфические для данного иностранного языка разделы грамматики.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того, чтобы повторить один из нужных разделов грамматики,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дует прочесть его по грамматическому справочнику, разобраться в объясн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нии, проанализировать примеры, а затем выполнить упражнения. Все др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гие виды упражнений, предлагаемые в пособиях, рекомендуется делать письменно. Рекомендуется также делать грамматический анализ отрывков из изучаемых литературных произведений и специальных текстов: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несколько предложений из текста, полностью разобрать по частям речи и членам предложения, объяснить все грамматические явления - употребление времен, глаголов, артиклей;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из текста предложения с определенным грамматическим явлением.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заключительный этап закрепления грамматического явления пол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зен перевод с русского языка на иностранный. При изучении определенных грамматических явлений иностранного языка рекомендуется использовать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схемы, таблицы из справочников по грамматике и составлять собственные к конкретному материалу, тщательно выполнять устные и письменные упражнения и готовить их к контролю без опоры на письменный вариант, чтобы обеспечить прочное усвоение грамматического материала. Следует уделять внимание порядку слов в предложении.</w:t>
      </w:r>
    </w:p>
    <w:p w:rsidR="004461B8" w:rsidRPr="00705663" w:rsidRDefault="004461B8" w:rsidP="008538EF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4461B8" w:rsidRPr="008538EF" w:rsidRDefault="004461B8" w:rsidP="001015C6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</w:t>
      </w:r>
      <w:r w:rsidR="00C227C7">
        <w:rPr>
          <w:rFonts w:ascii="Times New Roman" w:eastAsia="Arial Unicode MS" w:hAnsi="Times New Roman" w:cs="Times New Roman"/>
          <w:b/>
          <w:bCs/>
          <w:sz w:val="28"/>
          <w:szCs w:val="28"/>
        </w:rPr>
        <w:t>8</w:t>
      </w:r>
      <w:r w:rsidRPr="008538EF">
        <w:rPr>
          <w:rFonts w:ascii="Times New Roman" w:eastAsia="Arial Unicode MS" w:hAnsi="Times New Roman" w:cs="Times New Roman"/>
          <w:bCs/>
          <w:sz w:val="28"/>
          <w:szCs w:val="28"/>
        </w:rPr>
        <w:t xml:space="preserve">. </w:t>
      </w:r>
      <w:r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по практической  работе с текстом на иностранном языке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текстом: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лексического и грамматического наполнения текста;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0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устный перевод текстов небольшого объема (до 1000 печатных зн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ков);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письменный перевод текстов небольшого объема (до 1000 печатных знаков);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изложение содержания текстов большого объема на русском и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странном языке (реферирование).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Правильное понимание и осмысление прочитанного текста, извлечение информации, перевод текста базируются на навыках по анализу иноязычн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го текста, умений извлекать содержательную информацию из форм языка. 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При работе с текстом на </w:t>
      </w:r>
      <w:r w:rsidR="000A73CB">
        <w:rPr>
          <w:rFonts w:ascii="Times New Roman" w:hAnsi="Times New Roman" w:cs="Times New Roman"/>
          <w:b w:val="0"/>
          <w:sz w:val="28"/>
          <w:szCs w:val="28"/>
        </w:rPr>
        <w:t xml:space="preserve">английском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языке рекомендуется руково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ствоваться следующими общими положениями.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Работу с текстом следует начать с чтения всего текста: прочитайте текст, обратите внимание на его заголовок, постарайтесь понять, о чем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общает текст.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Затем приступите к работе на уровне отдельных предложений.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читайте предложение, определите его границы. Проанализируйте предл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жение синтаксически: определите, простое это предложение или сложное (сложносочиненное или сложноподчиненное), есть ли в предложении усложненные синтаксические конструкции (инфинитивные группы, инф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нитивные обороты, причастные обороты).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Простое предложение следует разобрать по членам предложения (выделить подлежащее, сказуемое, второстепенные члены), затем перевести на русский язык.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Сложносочиненное предложение разбейте на простые предложения, входящие в его состав, и анализируйте каждое предложение. Сложноподч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ненное предложение выполняет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ab/>
        <w:t>в сложном предложении функцию одн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го из членов предложения: подлежащего, именной части составного сказу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мого, дополнения и обстоятельства. Придаточные предложения обычно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вечают на те же вопросы, на которые отвечают члены простого предлож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ния, и являются как бы развёрнутыми членами простого предложения. Определите по вопросу к придаточному предложению и союзу его тип и 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реведите сложноподчинённое предложение.</w:t>
      </w:r>
    </w:p>
    <w:p w:rsidR="004461B8" w:rsidRDefault="004461B8" w:rsidP="001015C6">
      <w:pPr>
        <w:pStyle w:val="22"/>
        <w:widowControl w:val="0"/>
        <w:shd w:val="clear" w:color="auto" w:fill="auto"/>
        <w:tabs>
          <w:tab w:val="left" w:pos="1048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C227C7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>9</w:t>
      </w:r>
      <w:r w:rsidR="004461B8" w:rsidRPr="008538EF">
        <w:rPr>
          <w:rFonts w:ascii="Times New Roman" w:eastAsia="Arial Unicode MS" w:hAnsi="Times New Roman" w:cs="Times New Roman"/>
          <w:sz w:val="28"/>
          <w:szCs w:val="28"/>
        </w:rPr>
        <w:t>.</w:t>
      </w:r>
      <w:r w:rsidR="008538E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eastAsia="Arial Unicode MS" w:hAnsi="Times New Roman" w:cs="Times New Roman"/>
          <w:sz w:val="28"/>
          <w:szCs w:val="28"/>
        </w:rPr>
        <w:t>Методические рекомендации по практической работе над устной речью на иностранном языке</w:t>
      </w:r>
    </w:p>
    <w:p w:rsidR="008538EF" w:rsidRPr="00705663" w:rsidRDefault="008538EF" w:rsidP="001015C6">
      <w:pPr>
        <w:pStyle w:val="22"/>
        <w:shd w:val="clear" w:color="auto" w:fill="auto"/>
        <w:spacing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над устной речью: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определенной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лексические упражнения по определенной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фонетическое чтение текста-образца;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перевод текста-образца;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речевые упражнения по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35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подготовка устного монологического высказывания по определе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теме (объем высказывания – 20-30 предложений).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Работу по подготовке устного монологического высказывания по опр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деленной теме следует начать с изучения тематических текстов - образцов. В первую очередь необходимо выполнить фонетические, лексические и ле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сико-грамматические упражнения по изучаемой теме, усвоить необходимый лексический материал, прочитать и перевести тексты - образцы, выполнить речевые упражнения по теме. Затем на основе изученных текстов нужно подготовить связное изложение, включающее наиболее важную и интере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ную информацию. При этом необходимо произвести обработку материала для устного изложения с учетом индивидуальных возможностей и предп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чтений студента, а именно: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заменить трудные для запоминания и воспроизведения слова 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вестными лексическими единицами;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сократить «протяженность» предложений, упростить грамматич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скую (синтаксическую) структуру предложений;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произвести смысловую (содержательную) компрессию текста: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кратить объем текста до оптимального уровня (не менее 15-20 предлож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ний).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Обработанный для устного изложения текст необходимо записать в 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бочую тетрадь, прочитать несколько раз вслух, запоминая логическую 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следовательность освещения темы, и пересказать. Следует обратить особое внимание на особенности артикуляции иностранного языка по сравнению с артикуляцией родного языка; понять систему гласных и согласных звуков и букв; уметь воспроизводить образцы речи (развертывание микродиалога по фразам-клише); спонтанно употреблять знакомые реплики в конкретной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туации общения; научиться строить собственный вариант диалога или 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нолога в заданной коммуникативной ситуации.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Овладеть устной речью могут помочь подстановочные упражнения,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держащие микродиалог с пропущенными репликами (включая работу с магнитофоном); пересказ текста от разных лиц; построение собственных высказываний в конкретной ситуации (в аудитории, на улице; дома и т.д.); придумывание рассказов, историй, высказываний по заданной теме или по картинке; выполнение ролевых заданий.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Особое внимание для развития навыков устной иноязычной речи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дует уделять просмотру аутентичных видеофильмов, использованию ко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пактных дисков, содержащих специальные программы по различной тем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тике (студенческая жизнь, путешествие, проблемы питания в современных условиях и т.д.).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Обогатить словарный запас помогут словари, книги, газетные тексты, а также оригинальная литература по специальности. Незнакомые слова и 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ы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ражения следует выписывать в отдельную тетрадь (словарик) или на ка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точки в исходной форме с соответствующей характеристикой (например, употребление существительного только в единственном или множестве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ном числе, глагола в неопределенной форме, форме прошедшего времени, страдательного причастия, указания степени сравнения для прилагательного и т.д.).</w:t>
      </w:r>
    </w:p>
    <w:p w:rsidR="004461B8" w:rsidRPr="00D854EC" w:rsidRDefault="004461B8" w:rsidP="004461B8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4461B8" w:rsidRPr="008538EF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8538EF">
        <w:rPr>
          <w:rFonts w:ascii="Times New Roman" w:hAnsi="Times New Roman" w:cs="Times New Roman"/>
          <w:bCs w:val="0"/>
          <w:sz w:val="28"/>
          <w:szCs w:val="28"/>
        </w:rPr>
        <w:t>1</w:t>
      </w:r>
      <w:r w:rsidR="00C227C7">
        <w:rPr>
          <w:rFonts w:ascii="Times New Roman" w:hAnsi="Times New Roman" w:cs="Times New Roman"/>
          <w:bCs w:val="0"/>
          <w:sz w:val="28"/>
          <w:szCs w:val="28"/>
        </w:rPr>
        <w:t>0</w:t>
      </w:r>
      <w:r w:rsidRPr="008538EF">
        <w:rPr>
          <w:rFonts w:ascii="Times New Roman" w:hAnsi="Times New Roman" w:cs="Times New Roman"/>
          <w:bCs w:val="0"/>
          <w:sz w:val="28"/>
          <w:szCs w:val="28"/>
        </w:rPr>
        <w:t>.</w:t>
      </w:r>
      <w:r w:rsidR="00C227C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>Методические рекомендации по практической работе над ус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>т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 xml:space="preserve">ной речью на иностранном языке при </w:t>
      </w:r>
      <w:r w:rsidRPr="008538EF">
        <w:rPr>
          <w:rFonts w:ascii="Times New Roman" w:hAnsi="Times New Roman" w:cs="Times New Roman"/>
          <w:bCs w:val="0"/>
          <w:sz w:val="28"/>
          <w:szCs w:val="28"/>
        </w:rPr>
        <w:t>пересказе профессионально направленных текстов на языке</w:t>
      </w:r>
    </w:p>
    <w:p w:rsidR="004461B8" w:rsidRPr="008538EF" w:rsidRDefault="004461B8" w:rsidP="008538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данных рекомендаций. </w:t>
      </w:r>
      <w:r w:rsidR="004461B8" w:rsidRPr="008538EF">
        <w:rPr>
          <w:rFonts w:ascii="Times New Roman" w:hAnsi="Times New Roman" w:cs="Times New Roman"/>
          <w:sz w:val="28"/>
          <w:szCs w:val="28"/>
        </w:rPr>
        <w:t>Обучающийся должен уметь: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понимать общее содержание текста;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определить в тексте предложение, отражающее цель высказывания (ключевую фразу);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выделять в тексте характеристики объекта, наиболее важные для по</w:t>
      </w:r>
      <w:r w:rsidR="004461B8" w:rsidRPr="008538EF">
        <w:rPr>
          <w:rFonts w:ascii="Times New Roman" w:hAnsi="Times New Roman" w:cs="Times New Roman"/>
          <w:sz w:val="28"/>
          <w:szCs w:val="28"/>
        </w:rPr>
        <w:t>д</w:t>
      </w:r>
      <w:r w:rsidR="004461B8" w:rsidRPr="008538EF">
        <w:rPr>
          <w:rFonts w:ascii="Times New Roman" w:hAnsi="Times New Roman" w:cs="Times New Roman"/>
          <w:sz w:val="28"/>
          <w:szCs w:val="28"/>
        </w:rPr>
        <w:t>тверждения определенного высказывания;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прогнозировать конец текста, исходя из анализа замысла его основной части;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пересказывать прочитанный текст.</w:t>
      </w:r>
    </w:p>
    <w:p w:rsid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работы с текстом</w:t>
      </w:r>
      <w:r w:rsidR="002700EE">
        <w:rPr>
          <w:rFonts w:ascii="Times New Roman" w:hAnsi="Times New Roman" w:cs="Times New Roman"/>
          <w:sz w:val="28"/>
          <w:szCs w:val="28"/>
        </w:rPr>
        <w:t>: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1. Предтекстовый этап.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Задачи на этом этапе – дифференциация языковых единиц и речевых образцов, их узнавание в тексте, языковая догадка.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Примерные задания для данного этапа: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прочтите заголовок и скажите, о чем (о ком) будет идти речь в тексте;   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ознакомьтесь с новыми словами и словосочетаниями (если таковые даны к тексту с переводом); не читая текст, скажите, о чем может идти в нем речь;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прочитайте и выпишите слова, </w:t>
      </w:r>
      <w:r>
        <w:rPr>
          <w:rFonts w:ascii="Times New Roman" w:hAnsi="Times New Roman" w:cs="Times New Roman"/>
          <w:sz w:val="28"/>
          <w:szCs w:val="28"/>
        </w:rPr>
        <w:t xml:space="preserve">обозначающие… </w:t>
      </w:r>
      <w:r w:rsidR="004461B8" w:rsidRPr="002700EE">
        <w:rPr>
          <w:rFonts w:ascii="Times New Roman" w:hAnsi="Times New Roman" w:cs="Times New Roman"/>
          <w:sz w:val="28"/>
          <w:szCs w:val="28"/>
        </w:rPr>
        <w:t>(дается русский э</w:t>
      </w:r>
      <w:r w:rsidR="004461B8" w:rsidRPr="002700EE">
        <w:rPr>
          <w:rFonts w:ascii="Times New Roman" w:hAnsi="Times New Roman" w:cs="Times New Roman"/>
          <w:sz w:val="28"/>
          <w:szCs w:val="28"/>
        </w:rPr>
        <w:t>к</w:t>
      </w:r>
      <w:r w:rsidR="004461B8" w:rsidRPr="002700EE">
        <w:rPr>
          <w:rFonts w:ascii="Times New Roman" w:hAnsi="Times New Roman" w:cs="Times New Roman"/>
          <w:sz w:val="28"/>
          <w:szCs w:val="28"/>
        </w:rPr>
        <w:t>вивалент);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выберите из текста слова, относящиеся к изучаемой теме;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незнакомые с</w:t>
      </w:r>
      <w:r>
        <w:rPr>
          <w:rFonts w:ascii="Times New Roman" w:hAnsi="Times New Roman" w:cs="Times New Roman"/>
          <w:sz w:val="28"/>
          <w:szCs w:val="28"/>
        </w:rPr>
        <w:t>лова.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2. Текстовый этап.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Данный этап предполагает использование различных приемов извлеч</w:t>
      </w:r>
      <w:r w:rsidRPr="002700EE">
        <w:rPr>
          <w:rFonts w:ascii="Times New Roman" w:hAnsi="Times New Roman" w:cs="Times New Roman"/>
          <w:sz w:val="28"/>
          <w:szCs w:val="28"/>
        </w:rPr>
        <w:t>е</w:t>
      </w:r>
      <w:r w:rsidRPr="002700EE">
        <w:rPr>
          <w:rFonts w:ascii="Times New Roman" w:hAnsi="Times New Roman" w:cs="Times New Roman"/>
          <w:sz w:val="28"/>
          <w:szCs w:val="28"/>
        </w:rPr>
        <w:t xml:space="preserve">ния информации и трансформации структуры и языкового материала текста.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</w:t>
      </w:r>
      <w:r w:rsidR="002700EE">
        <w:rPr>
          <w:rFonts w:ascii="Times New Roman" w:hAnsi="Times New Roman" w:cs="Times New Roman"/>
          <w:sz w:val="28"/>
          <w:szCs w:val="28"/>
        </w:rPr>
        <w:t>ерные задания для данного этапа: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текст;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выделите слова (словосочетания или предложения), которые несут важную (ключевую информацию);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или подчеркните основные имена (термины, определения, обозначения);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замените существительное местоимением по образцу;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сформулируйте ключевую мысль каждого абзаца;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отметьте слово (словосочетание), которое лучше всего передает с</w:t>
      </w:r>
      <w:r w:rsidR="004461B8" w:rsidRPr="002700E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держание текста (части текста).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3. После текстовый этап.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4461B8" w:rsidRPr="002700EE">
        <w:rPr>
          <w:rFonts w:ascii="Times New Roman" w:hAnsi="Times New Roman" w:cs="Times New Roman"/>
          <w:sz w:val="28"/>
          <w:szCs w:val="28"/>
        </w:rPr>
        <w:t>тап ориентирован на выявление основных элементов содержания те</w:t>
      </w:r>
      <w:r w:rsidR="004461B8" w:rsidRPr="002700EE">
        <w:rPr>
          <w:rFonts w:ascii="Times New Roman" w:hAnsi="Times New Roman" w:cs="Times New Roman"/>
          <w:sz w:val="28"/>
          <w:szCs w:val="28"/>
        </w:rPr>
        <w:t>к</w:t>
      </w:r>
      <w:r w:rsidR="004461B8" w:rsidRPr="002700EE">
        <w:rPr>
          <w:rFonts w:ascii="Times New Roman" w:hAnsi="Times New Roman" w:cs="Times New Roman"/>
          <w:sz w:val="28"/>
          <w:szCs w:val="28"/>
        </w:rPr>
        <w:t>ста.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Примерные задания для данного этапа 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озаглавьте текст;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вслух предложения, которые поясняют название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предложения для описания …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подтвердите (опровергните) словами из текста следующую мысль …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ответьте на вопрос;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составьте план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ключевые слова, необходимые для пересказа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перескажите текст, опираясь на план;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перескажите текст, опираясь на ключевые слова. </w:t>
      </w:r>
    </w:p>
    <w:p w:rsidR="00EB4FD5" w:rsidRPr="002700EE" w:rsidRDefault="00EB4FD5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При подготовке пересказа текста рекомендуем Вам воспользоваться памяткой: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1. После прочтения текста разбейте его на смысловые части.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2.В каждой части найдите предложение (их может быть несколько), в кот</w:t>
      </w:r>
      <w:r w:rsidRPr="008538EF">
        <w:rPr>
          <w:rFonts w:ascii="Times New Roman" w:hAnsi="Times New Roman" w:cs="Times New Roman"/>
          <w:sz w:val="28"/>
          <w:szCs w:val="28"/>
        </w:rPr>
        <w:t>о</w:t>
      </w:r>
      <w:r w:rsidRPr="008538EF">
        <w:rPr>
          <w:rFonts w:ascii="Times New Roman" w:hAnsi="Times New Roman" w:cs="Times New Roman"/>
          <w:sz w:val="28"/>
          <w:szCs w:val="28"/>
        </w:rPr>
        <w:t>ром заключен основной смысл этой части текста. Выпишите эти предлож</w:t>
      </w:r>
      <w:r w:rsidRPr="008538EF">
        <w:rPr>
          <w:rFonts w:ascii="Times New Roman" w:hAnsi="Times New Roman" w:cs="Times New Roman"/>
          <w:sz w:val="28"/>
          <w:szCs w:val="28"/>
        </w:rPr>
        <w:t>е</w:t>
      </w:r>
      <w:r w:rsidRPr="008538EF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3. Подчеркните в этих предложениях ключевые слова.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4.Составьте план пересказа.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5. Опираясь на план, перескажите текст,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 xml:space="preserve">6. Опираясь на ключевые слова, расскажите текст. </w:t>
      </w:r>
    </w:p>
    <w:p w:rsidR="002700EE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7. При пересказе текста рекомендуется использовать речевые клише: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735"/>
      </w:tblGrid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 my mind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experience …</w:t>
            </w:r>
          </w:p>
        </w:tc>
      </w:tr>
      <w:tr w:rsidR="00EB4FD5" w:rsidRPr="00595E74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opinion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 far as I understand …</w:t>
            </w:r>
          </w:p>
        </w:tc>
      </w:tr>
      <w:tr w:rsidR="00EB4FD5" w:rsidRPr="00595E74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On the one hand, …on the other hand   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From my point of view …</w:t>
            </w:r>
          </w:p>
        </w:tc>
      </w:tr>
      <w:tr w:rsidR="00EB4FD5" w:rsidRPr="00595E74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my memory serves me right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I am not mistaken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seems to me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Personally, I think …</w:t>
            </w:r>
          </w:p>
        </w:tc>
      </w:tr>
      <w:tr w:rsidR="00EB4FD5" w:rsidRPr="00595E74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My personal view is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am sure/certain/convinced that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fact is that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This proves that …</w:t>
            </w:r>
          </w:p>
        </w:tc>
      </w:tr>
      <w:tr w:rsidR="00EB4FD5" w:rsidRPr="00595E74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is obvious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There is no doubt that …</w:t>
            </w:r>
          </w:p>
        </w:tc>
      </w:tr>
    </w:tbl>
    <w:p w:rsidR="00EB4FD5" w:rsidRPr="008538EF" w:rsidRDefault="00EB4FD5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61B8" w:rsidRPr="008538EF" w:rsidRDefault="00C227C7" w:rsidP="00C227C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11</w:t>
      </w:r>
      <w:r w:rsidR="004461B8"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4461B8"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по практической  работе над письменной речью на иностранном языке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над письменной речью: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оформлению тетради-словаря;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lastRenderedPageBreak/>
        <w:t>письменные лексические, лексико-грамматические, грамматич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ские задания и упражнения;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подготовке к монологическому сообщению на языке;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реферированию текстов на языке;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10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письменный перевод с русского языка на 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>английский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    Следует периодически практиковать письменные упражнения на грамматическом и лексическом материале, составлять конспекты и планы к прочитанному, излагать содержание прочитанного в письменной форме, п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сать доклады и сообщения по конкретным темам. Выполняя письменные з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дания, необходимо учитывать особенности грамматического строя ин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странного языка.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2700EE">
        <w:rPr>
          <w:rFonts w:ascii="Times New Roman" w:hAnsi="Times New Roman" w:cs="Times New Roman"/>
          <w:b w:val="0"/>
          <w:sz w:val="28"/>
          <w:szCs w:val="28"/>
        </w:rPr>
        <w:t xml:space="preserve">"Написание текстов” - это 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сложный, многоступенчатый процесс, в кот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ром необходимо учитывать разные аспекты письма: составить план излож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ния, сформулировать основные идеи, разработать, прочитать, откоррект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ровать и проработать снова. Прежде чем приступить к написанию любого текста, необходимо ответить на несколько вопросов: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4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Кому адресован текст? Что нужно учесть, чтобы текст был понятен адресату?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Какая цель поставлена перед написанием этого текста?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113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Каким формальным критериям должен соответствовать текст (пис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мо, сочинение, реферат и т. д.)?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Соответствуют ли стиль и манера изложения содержанию текста и уровню языковой подготовки адресата?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изложение в тексте согласованным и последовател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ным? Логична ли аргументация?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5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содержание текста удачно изложенным, последовател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но ли повествование, есть ли взаимосвязи между предложениями? Просл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живается ли логика изложения событий?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    Независимо от того, намерены ли вы писать реферат, письмо или с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чинение, сформулируйте сначала основные идеи содержания, а затем п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следовательно расположите эти идеи: что должно идти в начале, что из эт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го следует и т. д. Чтобы эту начальную фазу работы проделать успешно необходимо:</w:t>
      </w:r>
    </w:p>
    <w:p w:rsidR="004461B8" w:rsidRPr="008538EF" w:rsidRDefault="004461B8" w:rsidP="001015C6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написать на листе бумаги ключевое слово по вашей теме, и сформулир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вать, а потом сгруппировать ассоциации, которые вызывает у вас данное понятие.</w:t>
      </w:r>
    </w:p>
    <w:p w:rsidR="004461B8" w:rsidRDefault="004461B8" w:rsidP="001015C6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расположите эти идеи в том порядке, в котором они будут встречаться в тексте.</w:t>
      </w:r>
    </w:p>
    <w:p w:rsidR="004461B8" w:rsidRPr="008538EF" w:rsidRDefault="002700EE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00EE"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4461B8" w:rsidRPr="002700EE">
        <w:rPr>
          <w:rFonts w:ascii="Times New Roman" w:hAnsi="Times New Roman" w:cs="Times New Roman"/>
          <w:b w:val="0"/>
          <w:sz w:val="28"/>
          <w:szCs w:val="28"/>
        </w:rPr>
        <w:t>т слова к тексту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Этот этап работы предполагает первое (черновое) написание текста. Приступайте к нему, выполнив некоторые действия в правильной последовательности.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распределите ключевые слова и ассоциации по смысловым группам, по пунктам, заявленным в задании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набросайте черновой вариант своего текста, обработайте текст, перефраз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lastRenderedPageBreak/>
        <w:t>руя неудачные предложения, поменяйте местами (если это необходимо) н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которые предложения или его части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6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сформулируйте основные пункты содержания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напишите окончательный вариант текста сначала на черновике, перед тем, как его переписать, проверьте текст</w:t>
      </w:r>
    </w:p>
    <w:p w:rsidR="004461B8" w:rsidRDefault="002700EE" w:rsidP="001015C6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 xml:space="preserve">соберите на отдельном листе ключевые слова, ассоциации и т.д., которые спонтанно приходят в голову на эту тему. </w:t>
      </w:r>
    </w:p>
    <w:p w:rsidR="002700EE" w:rsidRPr="008538EF" w:rsidRDefault="002700EE" w:rsidP="001015C6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27C7" w:rsidRDefault="00780904" w:rsidP="008538EF">
      <w:pPr>
        <w:pStyle w:val="1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="00C227C7">
        <w:rPr>
          <w:sz w:val="28"/>
          <w:szCs w:val="28"/>
          <w:shd w:val="clear" w:color="auto" w:fill="FFFFFF"/>
        </w:rPr>
        <w:t>2</w:t>
      </w:r>
      <w:r w:rsidR="004461B8" w:rsidRPr="008538EF">
        <w:rPr>
          <w:sz w:val="28"/>
          <w:szCs w:val="28"/>
          <w:shd w:val="clear" w:color="auto" w:fill="FFFFFF"/>
        </w:rPr>
        <w:t>.</w:t>
      </w:r>
      <w:r w:rsidR="004461B8" w:rsidRPr="008538EF">
        <w:rPr>
          <w:rFonts w:eastAsia="Arial Unicode MS"/>
          <w:bCs w:val="0"/>
          <w:sz w:val="28"/>
          <w:szCs w:val="28"/>
        </w:rPr>
        <w:t xml:space="preserve"> Методические рекомендации</w:t>
      </w:r>
      <w:r w:rsidR="004461B8" w:rsidRPr="008538EF">
        <w:rPr>
          <w:sz w:val="28"/>
          <w:szCs w:val="28"/>
          <w:shd w:val="clear" w:color="auto" w:fill="FFFFFF"/>
        </w:rPr>
        <w:t xml:space="preserve"> написания сочинения на</w:t>
      </w:r>
    </w:p>
    <w:p w:rsidR="004461B8" w:rsidRPr="008538EF" w:rsidRDefault="004461B8" w:rsidP="00C227C7">
      <w:pPr>
        <w:pStyle w:val="1"/>
        <w:jc w:val="both"/>
        <w:rPr>
          <w:sz w:val="28"/>
          <w:szCs w:val="28"/>
          <w:shd w:val="clear" w:color="auto" w:fill="FFFFFF"/>
        </w:rPr>
      </w:pPr>
      <w:r w:rsidRPr="008538EF">
        <w:rPr>
          <w:sz w:val="28"/>
          <w:szCs w:val="28"/>
          <w:shd w:val="clear" w:color="auto" w:fill="FFFFFF"/>
        </w:rPr>
        <w:t xml:space="preserve"> англий</w:t>
      </w:r>
      <w:r w:rsidR="00C227C7">
        <w:rPr>
          <w:sz w:val="28"/>
          <w:szCs w:val="28"/>
          <w:shd w:val="clear" w:color="auto" w:fill="FFFFFF"/>
        </w:rPr>
        <w:t>ском языке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C227C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пределиться с темой сочинения. 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В большинстве случаев тему обозначает преподаватель. Тема сочин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ния называется “тезисом”, который вы будете раскрывать в своей работе. Если вы не обладаете достаточными знаниями по теме, то можете воспол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зоваться справочниками или дополнительной литературой, чтобы писать сочинение со знанием дела. В наше время сведения практически по любой тематике можно найти в сети Интернет.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2. Написание плана. В центре листа бумаги напишите тезис вашего сочинения. Рядом выпишите аргументы, с помощью которых вы будете раскрывать этот тезис. В том случае, если вам необходимо рассмотреть как негативные, так и положительные стороны какого-либо явления, можете разделить аргументы на два столбика для наглядности.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3. После подготовки плана можно начинать писать. Сочинение по немецкому языку имеет четкую структуру, которой необходимо следовать. Первый параграф обычно начинается с предложения “завлекалочки”. Вы можете начать текст с интересного статистического факта, пословицы и так далее. Затем вы формулируете свой тезис. После тезиса вам необходимо кратко обозначить те аргументы, с помощью которого вы будете его ра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крывать.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4. Аргументы, перечисленные в первом параграфе, подробно раскр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ваются в последующих параграфах, которые и составят “тело” сочинения. Один параграф должен включать в себя один аргумент с подобным опис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нием и примерами, по возможности. Двух-трех параграфов обычно бывает достаточно для того, чтобы раскрыть тему. Последний параграф сочинения должен включать в себя логичный вывод, полученный из тех аргументов, которые вы привели в основной части работы.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5. После того, как сочинение будет написано, уделите пару минут на то, чтобы перечитать текст еще раз. Обратите внимание на грамматические и лексические ошибки, описки и прочие шероховатости.</w:t>
      </w:r>
    </w:p>
    <w:p w:rsidR="004461B8" w:rsidRPr="008538EF" w:rsidRDefault="004461B8" w:rsidP="008538EF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Полезные советы:</w:t>
      </w:r>
    </w:p>
    <w:p w:rsidR="004461B8" w:rsidRPr="008538EF" w:rsidRDefault="004461B8" w:rsidP="00777DD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Изучите тему сочинения, подберите действенные аргументы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77DD8" w:rsidRDefault="004461B8" w:rsidP="0077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2)  При написании сочинения придерживайтесь четкой структуры (Вступл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ние 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– основная часть – заключение);</w:t>
      </w:r>
    </w:p>
    <w:p w:rsidR="004461B8" w:rsidRPr="008538EF" w:rsidRDefault="004461B8" w:rsidP="0077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3)  По завершению работы пр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оверьте текст на наличие ошибок;</w:t>
      </w:r>
    </w:p>
    <w:p w:rsidR="004461B8" w:rsidRPr="008538EF" w:rsidRDefault="004461B8" w:rsidP="00C7695A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6FB9" w:rsidRPr="008538EF" w:rsidRDefault="00D93BB0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227C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E30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06FB9" w:rsidRPr="008538EF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Организационно-методическое обеспечение контроля учебных достижений</w:t>
      </w:r>
    </w:p>
    <w:p w:rsidR="00C227C7" w:rsidRDefault="00C227C7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Критерии оценки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Тестирование по лексико-грамматическому  материалу:</w:t>
      </w:r>
    </w:p>
    <w:p w:rsidR="00606FB9" w:rsidRPr="008538EF" w:rsidRDefault="00606FB9" w:rsidP="00C7695A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Тестирование грамматического материала оценивается по следующим критериям: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за каждый правильный ответ начисляется 1 балл.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20-19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б. - «отлично» 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16-15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 – «хорошо»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14-13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б.- «удовлетворительно»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12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- «неудовлетворительно»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«отлично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демонстрирует глуб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кие знания по излагаемой проблеме; грамматически точно использует ле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сический материал и речевые структуры; аргументировано высказывается по заданной теме; если он при соблюдении вышеуказанных критериев д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пустил отдельные неточности, не нарушающие процесс коммуникации; и делает выводы  по теоретическому изложению материала, умело иллюстр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рует примерами, без ошибок справляется с практическим заданием, показ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вает умение вести дискуссию по данной проблеме.  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хорошо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» ставится, если студент умеет грамматически точно, используя лексику и речевые структуры, логично высказаться по заданной теме; при соблюдении вышеуказанных критериев допускает  неточности, не нарушающие процесс коммуникации; освещает основные аспекты данной проблемы, делает выводы, хорошо справляется с практическим заданием, реагирует на вопросы преподавателя, провоцирующие  научную дискуссию, решает коммуникативную задачу высказывания.  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«удовлетворительно»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показывает нед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статочное владение языком, высказывается по заданной теме при допуске языковых неточностей; недостаточно полно освещает теоретические вопр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сы, делает некоторые ошибки при выполнении практического задания, не может продемонстрировать умения вести дискуссию.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«неудовлетворительно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допускает ошибки в устном сообщении по теме.</w:t>
      </w:r>
    </w:p>
    <w:p w:rsidR="00606FB9" w:rsidRPr="008538EF" w:rsidRDefault="00606FB9" w:rsidP="00C227C7">
      <w:pPr>
        <w:numPr>
          <w:ilvl w:val="0"/>
          <w:numId w:val="31"/>
        </w:num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Устное индивидуальное собеседование – сообщение по УРС (учебно-речевая ситуация):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ется коммуникативная задача, логичность и связанность высказывания.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Оценка «хорошо» - студент освещает основные аспекты данной пробл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мы, делает выводы, хорошо справляется с практическим заданием, реагирует на вопросы преподавателя, провоцирующие  дискуссию, решает коммуник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тивную задачу высказывания, допускает 1-2 лексико-грамматические ошибки.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«удовлетворительно» - студент недостаточно полно освещает теоретические вопросы, делает некоторые ошибки при выполнении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ского задания, не может продемонстрировать умения вести дискуссию, нар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но освещает теоретические вопросы, не может справиться с практическим заданием, не может дать правильный ответ на дополнительный вопрос, отсу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606FB9" w:rsidRPr="008538EF" w:rsidRDefault="00606FB9" w:rsidP="00C227C7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Выполнение индивидуального творческого задания: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няется коммуникативная задача, логичность и связанность высказывания.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блемы, делает выводы, хорошо справляется с практическим заданием, ре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гирует на вопросы преподавателя, провоцирующие  дискуссию, решает коммуникативную задачу высказывания, допускает 1-2 лексико-грамматические ошибки.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«удовлетворительно» - студент недостаточно полно освещает теоретические вопросы, делает некоторые ошибки при выполнении практ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ческого задания, не может продемонстрировать умения вести дискуссию, нарушается логичность и связанность высказывания. Допускает 4-5 лекс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ко-грамматических и фонетических ошибок в устном сообщении, искаж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ющие смысл высказывания.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отсутствие логичности и связанность высказывания. Допускает гр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ЗАЧЕТ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«Зачтено»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«Не зачтено»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отсутствие 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ЭКЗАМЕН: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гаемой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няется коммуникативная задача, логичность и связанность высказывания.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блемы, делает выводы, хорошо справляется с практическим заданием, ре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гирует на вопросы преподавателя, провоцирующие  дискуссию, решает коммуникативную задачу высказывания, допускает 1-2 лексико-грамматические ошибки.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«удовлетворительно» - студент недостаточно полно освещает теор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тические вопросы, делает некоторые ошибки при выполнении практическ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го задания, не может продемонстрировать умения вести дискуссию, нар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4461B8" w:rsidRPr="00DD681F" w:rsidRDefault="00606FB9" w:rsidP="00DD6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отсутствие логичности и связанность высказывания. Допускает гр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бые лексико-грамматические и фонетические ошибки в устном сообщении, искажающие смысл высказывания. </w:t>
      </w:r>
    </w:p>
    <w:sectPr w:rsidR="004461B8" w:rsidRPr="00DD681F" w:rsidSect="00C656D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75A"/>
    <w:multiLevelType w:val="multilevel"/>
    <w:tmpl w:val="28A22A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74F99"/>
    <w:multiLevelType w:val="multilevel"/>
    <w:tmpl w:val="D3AC18B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5E6762D"/>
    <w:multiLevelType w:val="multilevel"/>
    <w:tmpl w:val="DFF67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0C1E55"/>
    <w:multiLevelType w:val="multilevel"/>
    <w:tmpl w:val="9856AB6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BE04321"/>
    <w:multiLevelType w:val="multilevel"/>
    <w:tmpl w:val="FED6E75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865A09"/>
    <w:multiLevelType w:val="multilevel"/>
    <w:tmpl w:val="A6C45E5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0145FCF"/>
    <w:multiLevelType w:val="multilevel"/>
    <w:tmpl w:val="C90C50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1A90923"/>
    <w:multiLevelType w:val="multilevel"/>
    <w:tmpl w:val="863400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830EA2"/>
    <w:multiLevelType w:val="hybridMultilevel"/>
    <w:tmpl w:val="2648EB80"/>
    <w:lvl w:ilvl="0" w:tplc="BEC2A8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2755F"/>
    <w:multiLevelType w:val="multilevel"/>
    <w:tmpl w:val="2AAC89E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A3624DA"/>
    <w:multiLevelType w:val="multilevel"/>
    <w:tmpl w:val="E214B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C01B80"/>
    <w:multiLevelType w:val="hybridMultilevel"/>
    <w:tmpl w:val="AC9A31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00420"/>
    <w:multiLevelType w:val="hybridMultilevel"/>
    <w:tmpl w:val="FC94877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7E850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892D5E"/>
    <w:multiLevelType w:val="multilevel"/>
    <w:tmpl w:val="820C83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DF673E2"/>
    <w:multiLevelType w:val="multilevel"/>
    <w:tmpl w:val="E8327E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482248F"/>
    <w:multiLevelType w:val="multilevel"/>
    <w:tmpl w:val="71F8A1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4AB445F"/>
    <w:multiLevelType w:val="multilevel"/>
    <w:tmpl w:val="651A0C3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1B2AE2"/>
    <w:multiLevelType w:val="multilevel"/>
    <w:tmpl w:val="A97687E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24F5D"/>
    <w:multiLevelType w:val="multilevel"/>
    <w:tmpl w:val="7CFA22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3D3274C2"/>
    <w:multiLevelType w:val="hybridMultilevel"/>
    <w:tmpl w:val="15801C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9A087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25ED0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452FB2"/>
    <w:multiLevelType w:val="multilevel"/>
    <w:tmpl w:val="DE90C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622340"/>
    <w:multiLevelType w:val="multilevel"/>
    <w:tmpl w:val="1936945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3DCA32E9"/>
    <w:multiLevelType w:val="hybridMultilevel"/>
    <w:tmpl w:val="AD24D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9C19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C82B3E"/>
    <w:multiLevelType w:val="hybridMultilevel"/>
    <w:tmpl w:val="1144DB8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3BF4124"/>
    <w:multiLevelType w:val="hybridMultilevel"/>
    <w:tmpl w:val="92FC32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ACB5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1F7182"/>
    <w:multiLevelType w:val="hybridMultilevel"/>
    <w:tmpl w:val="FC5E2B4C"/>
    <w:lvl w:ilvl="0" w:tplc="F594E7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7FD6F41"/>
    <w:multiLevelType w:val="multilevel"/>
    <w:tmpl w:val="B0E8428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483437E4"/>
    <w:multiLevelType w:val="multilevel"/>
    <w:tmpl w:val="E6C0EB9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hint="default"/>
      </w:rPr>
    </w:lvl>
  </w:abstractNum>
  <w:abstractNum w:abstractNumId="29">
    <w:nsid w:val="4C534ACD"/>
    <w:multiLevelType w:val="hybridMultilevel"/>
    <w:tmpl w:val="FF6EDEF2"/>
    <w:lvl w:ilvl="0" w:tplc="21203DE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4F7042A9"/>
    <w:multiLevelType w:val="multilevel"/>
    <w:tmpl w:val="1CC079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4FEE1AE0"/>
    <w:multiLevelType w:val="hybridMultilevel"/>
    <w:tmpl w:val="2C0E8C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621944"/>
    <w:multiLevelType w:val="hybridMultilevel"/>
    <w:tmpl w:val="AB7AE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54280B"/>
    <w:multiLevelType w:val="multilevel"/>
    <w:tmpl w:val="A2DA1AD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C50D5F"/>
    <w:multiLevelType w:val="multilevel"/>
    <w:tmpl w:val="360E10F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66133AE2"/>
    <w:multiLevelType w:val="multilevel"/>
    <w:tmpl w:val="3B22F74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692E5800"/>
    <w:multiLevelType w:val="multilevel"/>
    <w:tmpl w:val="8424E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246A20"/>
    <w:multiLevelType w:val="multilevel"/>
    <w:tmpl w:val="1F266F7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6DBA3A9F"/>
    <w:multiLevelType w:val="multilevel"/>
    <w:tmpl w:val="26724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F113D60"/>
    <w:multiLevelType w:val="multilevel"/>
    <w:tmpl w:val="80F26B7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74D44377"/>
    <w:multiLevelType w:val="multilevel"/>
    <w:tmpl w:val="EED89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000B96"/>
    <w:multiLevelType w:val="hybridMultilevel"/>
    <w:tmpl w:val="C660E2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9D121E3"/>
    <w:multiLevelType w:val="multilevel"/>
    <w:tmpl w:val="4DA0771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79F20741"/>
    <w:multiLevelType w:val="hybridMultilevel"/>
    <w:tmpl w:val="698A2E3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33"/>
  </w:num>
  <w:num w:numId="4">
    <w:abstractNumId w:val="26"/>
  </w:num>
  <w:num w:numId="5">
    <w:abstractNumId w:val="28"/>
  </w:num>
  <w:num w:numId="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1"/>
  </w:num>
  <w:num w:numId="22">
    <w:abstractNumId w:val="29"/>
  </w:num>
  <w:num w:numId="23">
    <w:abstractNumId w:val="23"/>
  </w:num>
  <w:num w:numId="24">
    <w:abstractNumId w:val="20"/>
  </w:num>
  <w:num w:numId="25">
    <w:abstractNumId w:val="31"/>
  </w:num>
  <w:num w:numId="26">
    <w:abstractNumId w:val="24"/>
  </w:num>
  <w:num w:numId="27">
    <w:abstractNumId w:val="25"/>
  </w:num>
  <w:num w:numId="28">
    <w:abstractNumId w:val="32"/>
  </w:num>
  <w:num w:numId="29">
    <w:abstractNumId w:val="12"/>
  </w:num>
  <w:num w:numId="30">
    <w:abstractNumId w:val="11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2"/>
  </w:num>
  <w:num w:numId="34">
    <w:abstractNumId w:val="16"/>
  </w:num>
  <w:num w:numId="35">
    <w:abstractNumId w:val="4"/>
  </w:num>
  <w:num w:numId="36">
    <w:abstractNumId w:val="36"/>
  </w:num>
  <w:num w:numId="37">
    <w:abstractNumId w:val="0"/>
  </w:num>
  <w:num w:numId="38">
    <w:abstractNumId w:val="17"/>
  </w:num>
  <w:num w:numId="39">
    <w:abstractNumId w:val="21"/>
  </w:num>
  <w:num w:numId="40">
    <w:abstractNumId w:val="10"/>
  </w:num>
  <w:num w:numId="41">
    <w:abstractNumId w:val="38"/>
  </w:num>
  <w:num w:numId="42">
    <w:abstractNumId w:val="7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BB"/>
    <w:rsid w:val="000A41D7"/>
    <w:rsid w:val="000A73CB"/>
    <w:rsid w:val="000D2484"/>
    <w:rsid w:val="000E3020"/>
    <w:rsid w:val="001015C6"/>
    <w:rsid w:val="001168C6"/>
    <w:rsid w:val="001D7F7D"/>
    <w:rsid w:val="002700EE"/>
    <w:rsid w:val="002704A1"/>
    <w:rsid w:val="002D6944"/>
    <w:rsid w:val="004461B8"/>
    <w:rsid w:val="004F387E"/>
    <w:rsid w:val="00595E74"/>
    <w:rsid w:val="00597809"/>
    <w:rsid w:val="00606461"/>
    <w:rsid w:val="00606FB9"/>
    <w:rsid w:val="00705663"/>
    <w:rsid w:val="00777DD8"/>
    <w:rsid w:val="00780904"/>
    <w:rsid w:val="008538EF"/>
    <w:rsid w:val="00856F14"/>
    <w:rsid w:val="0089517A"/>
    <w:rsid w:val="00952795"/>
    <w:rsid w:val="00A03983"/>
    <w:rsid w:val="00A71BBC"/>
    <w:rsid w:val="00A86E2A"/>
    <w:rsid w:val="00B56DBB"/>
    <w:rsid w:val="00B800D4"/>
    <w:rsid w:val="00BE7829"/>
    <w:rsid w:val="00C227C7"/>
    <w:rsid w:val="00C473B9"/>
    <w:rsid w:val="00C656DD"/>
    <w:rsid w:val="00C7695A"/>
    <w:rsid w:val="00CB61EE"/>
    <w:rsid w:val="00CB6943"/>
    <w:rsid w:val="00CE0DBD"/>
    <w:rsid w:val="00D93BB0"/>
    <w:rsid w:val="00DD681F"/>
    <w:rsid w:val="00EA6D7E"/>
    <w:rsid w:val="00EB4FD5"/>
    <w:rsid w:val="00EF5A33"/>
    <w:rsid w:val="00F7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B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461B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1B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387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61B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44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461B8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4461B8"/>
    <w:rPr>
      <w:rFonts w:ascii="Sylfaen" w:hAnsi="Sylfaen" w:cs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61B8"/>
    <w:pPr>
      <w:shd w:val="clear" w:color="auto" w:fill="FFFFFF"/>
      <w:spacing w:after="0" w:line="264" w:lineRule="exact"/>
      <w:jc w:val="right"/>
    </w:pPr>
    <w:rPr>
      <w:rFonts w:ascii="Sylfaen" w:eastAsiaTheme="minorHAnsi" w:hAnsi="Sylfaen" w:cs="Sylfaen"/>
      <w:b/>
      <w:bCs/>
    </w:rPr>
  </w:style>
  <w:style w:type="character" w:customStyle="1" w:styleId="11">
    <w:name w:val="Заголовок №1_"/>
    <w:link w:val="12"/>
    <w:uiPriority w:val="99"/>
    <w:locked/>
    <w:rsid w:val="004461B8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uiPriority w:val="99"/>
    <w:rsid w:val="004461B8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4461B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4461B8"/>
    <w:pPr>
      <w:widowControl w:val="0"/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2">
    <w:name w:val="Заголовок №1"/>
    <w:basedOn w:val="a"/>
    <w:link w:val="11"/>
    <w:uiPriority w:val="99"/>
    <w:rsid w:val="004461B8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6"/>
      <w:szCs w:val="26"/>
    </w:rPr>
  </w:style>
  <w:style w:type="paragraph" w:styleId="a6">
    <w:name w:val="Title"/>
    <w:basedOn w:val="a"/>
    <w:link w:val="a7"/>
    <w:qFormat/>
    <w:rsid w:val="004461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4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0pt">
    <w:name w:val="Основной текст (42) + Интервал 0 pt"/>
    <w:aliases w:val="Масштаб 100%155"/>
    <w:uiPriority w:val="99"/>
    <w:rsid w:val="004461B8"/>
    <w:rPr>
      <w:b/>
      <w:bCs/>
      <w:spacing w:val="10"/>
      <w:w w:val="100"/>
      <w:sz w:val="30"/>
      <w:szCs w:val="30"/>
      <w:shd w:val="clear" w:color="auto" w:fill="FFFFFF"/>
    </w:rPr>
  </w:style>
  <w:style w:type="paragraph" w:customStyle="1" w:styleId="ReportHead">
    <w:name w:val="Report_Head"/>
    <w:basedOn w:val="a"/>
    <w:link w:val="ReportHead0"/>
    <w:rsid w:val="004461B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link w:val="ReportHead"/>
    <w:rsid w:val="004461B8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4461B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link w:val="ReportMain"/>
    <w:rsid w:val="004461B8"/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4F387E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Body Text Indent"/>
    <w:basedOn w:val="a"/>
    <w:link w:val="a9"/>
    <w:semiHidden/>
    <w:rsid w:val="004F38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F387E"/>
    <w:rPr>
      <w:rFonts w:ascii="Calibri" w:eastAsia="Calibri" w:hAnsi="Calibri" w:cs="Calibri"/>
    </w:rPr>
  </w:style>
  <w:style w:type="paragraph" w:styleId="aa">
    <w:name w:val="Body Text"/>
    <w:basedOn w:val="a"/>
    <w:link w:val="ab"/>
    <w:semiHidden/>
    <w:unhideWhenUsed/>
    <w:rsid w:val="004F387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F387E"/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70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70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B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461B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1B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387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61B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44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461B8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4461B8"/>
    <w:rPr>
      <w:rFonts w:ascii="Sylfaen" w:hAnsi="Sylfaen" w:cs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61B8"/>
    <w:pPr>
      <w:shd w:val="clear" w:color="auto" w:fill="FFFFFF"/>
      <w:spacing w:after="0" w:line="264" w:lineRule="exact"/>
      <w:jc w:val="right"/>
    </w:pPr>
    <w:rPr>
      <w:rFonts w:ascii="Sylfaen" w:eastAsiaTheme="minorHAnsi" w:hAnsi="Sylfaen" w:cs="Sylfaen"/>
      <w:b/>
      <w:bCs/>
    </w:rPr>
  </w:style>
  <w:style w:type="character" w:customStyle="1" w:styleId="11">
    <w:name w:val="Заголовок №1_"/>
    <w:link w:val="12"/>
    <w:uiPriority w:val="99"/>
    <w:locked/>
    <w:rsid w:val="004461B8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uiPriority w:val="99"/>
    <w:rsid w:val="004461B8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4461B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4461B8"/>
    <w:pPr>
      <w:widowControl w:val="0"/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2">
    <w:name w:val="Заголовок №1"/>
    <w:basedOn w:val="a"/>
    <w:link w:val="11"/>
    <w:uiPriority w:val="99"/>
    <w:rsid w:val="004461B8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6"/>
      <w:szCs w:val="26"/>
    </w:rPr>
  </w:style>
  <w:style w:type="paragraph" w:styleId="a6">
    <w:name w:val="Title"/>
    <w:basedOn w:val="a"/>
    <w:link w:val="a7"/>
    <w:qFormat/>
    <w:rsid w:val="004461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4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0pt">
    <w:name w:val="Основной текст (42) + Интервал 0 pt"/>
    <w:aliases w:val="Масштаб 100%155"/>
    <w:uiPriority w:val="99"/>
    <w:rsid w:val="004461B8"/>
    <w:rPr>
      <w:b/>
      <w:bCs/>
      <w:spacing w:val="10"/>
      <w:w w:val="100"/>
      <w:sz w:val="30"/>
      <w:szCs w:val="30"/>
      <w:shd w:val="clear" w:color="auto" w:fill="FFFFFF"/>
    </w:rPr>
  </w:style>
  <w:style w:type="paragraph" w:customStyle="1" w:styleId="ReportHead">
    <w:name w:val="Report_Head"/>
    <w:basedOn w:val="a"/>
    <w:link w:val="ReportHead0"/>
    <w:rsid w:val="004461B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link w:val="ReportHead"/>
    <w:rsid w:val="004461B8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4461B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link w:val="ReportMain"/>
    <w:rsid w:val="004461B8"/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4F387E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Body Text Indent"/>
    <w:basedOn w:val="a"/>
    <w:link w:val="a9"/>
    <w:semiHidden/>
    <w:rsid w:val="004F38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F387E"/>
    <w:rPr>
      <w:rFonts w:ascii="Calibri" w:eastAsia="Calibri" w:hAnsi="Calibri" w:cs="Calibri"/>
    </w:rPr>
  </w:style>
  <w:style w:type="paragraph" w:styleId="aa">
    <w:name w:val="Body Text"/>
    <w:basedOn w:val="a"/>
    <w:link w:val="ab"/>
    <w:semiHidden/>
    <w:unhideWhenUsed/>
    <w:rsid w:val="004F387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F387E"/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70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70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2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9F3B9-3A5E-4C03-9FE1-BB9E94B98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18</Pages>
  <Words>5740</Words>
  <Characters>32721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Albion</cp:lastModifiedBy>
  <cp:revision>21</cp:revision>
  <dcterms:created xsi:type="dcterms:W3CDTF">2019-10-17T09:54:00Z</dcterms:created>
  <dcterms:modified xsi:type="dcterms:W3CDTF">2019-10-25T17:01:00Z</dcterms:modified>
</cp:coreProperties>
</file>