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561DE" w:rsidRDefault="00D3339D" w:rsidP="00B002B0">
      <w:pPr>
        <w:pStyle w:val="ReportHead"/>
        <w:suppressAutoHyphens/>
        <w:rPr>
          <w:i/>
          <w:szCs w:val="28"/>
          <w:u w:val="single"/>
        </w:rPr>
      </w:pPr>
      <w:r w:rsidRPr="004561DE">
        <w:rPr>
          <w:i/>
          <w:szCs w:val="28"/>
          <w:u w:val="single"/>
        </w:rPr>
        <w:t>Очн</w:t>
      </w:r>
      <w:r w:rsidR="007538D6">
        <w:rPr>
          <w:i/>
          <w:szCs w:val="28"/>
          <w:u w:val="single"/>
        </w:rPr>
        <w:t>о-заочная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201</w:t>
      </w:r>
      <w:r w:rsidR="00CE3C38">
        <w:rPr>
          <w:sz w:val="28"/>
          <w:szCs w:val="28"/>
        </w:rPr>
        <w:t>9</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002B0" w:rsidRPr="00B6636B" w:rsidRDefault="00B002B0" w:rsidP="00B002B0">
      <w:pPr>
        <w:tabs>
          <w:tab w:val="left" w:pos="10432"/>
        </w:tabs>
        <w:suppressAutoHyphens/>
        <w:rPr>
          <w:rFonts w:eastAsia="Calibri"/>
          <w:sz w:val="28"/>
          <w:szCs w:val="28"/>
        </w:rPr>
      </w:pPr>
      <w:r w:rsidRPr="00B6636B">
        <w:rPr>
          <w:rFonts w:eastAsia="Calibri"/>
          <w:sz w:val="28"/>
          <w:szCs w:val="28"/>
        </w:rPr>
        <w:t xml:space="preserve">протокол № </w:t>
      </w:r>
      <w:r w:rsidR="00845A8D">
        <w:rPr>
          <w:rFonts w:eastAsia="Calibri"/>
          <w:sz w:val="28"/>
          <w:szCs w:val="28"/>
        </w:rPr>
        <w:t>7</w:t>
      </w:r>
      <w:r w:rsidRPr="00B6636B">
        <w:rPr>
          <w:rFonts w:eastAsia="Calibri"/>
          <w:sz w:val="28"/>
          <w:szCs w:val="28"/>
        </w:rPr>
        <w:t xml:space="preserve"> от "</w:t>
      </w:r>
      <w:r w:rsidR="00CE3C38">
        <w:rPr>
          <w:rFonts w:eastAsia="Calibri"/>
          <w:sz w:val="28"/>
          <w:szCs w:val="28"/>
        </w:rPr>
        <w:t>20</w:t>
      </w:r>
      <w:r w:rsidRPr="00B6636B">
        <w:rPr>
          <w:rFonts w:eastAsia="Calibri"/>
          <w:sz w:val="28"/>
          <w:szCs w:val="28"/>
        </w:rPr>
        <w:t xml:space="preserve">" </w:t>
      </w:r>
      <w:r w:rsidR="00845A8D">
        <w:rPr>
          <w:rFonts w:eastAsia="Calibri"/>
          <w:sz w:val="28"/>
          <w:szCs w:val="28"/>
        </w:rPr>
        <w:t>февраля</w:t>
      </w:r>
      <w:r w:rsidRPr="00B6636B">
        <w:rPr>
          <w:rFonts w:eastAsia="Calibri"/>
          <w:sz w:val="28"/>
          <w:szCs w:val="28"/>
        </w:rPr>
        <w:t xml:space="preserve"> 201</w:t>
      </w:r>
      <w:r w:rsidR="00CE3C38">
        <w:rPr>
          <w:rFonts w:eastAsia="Calibri"/>
          <w:sz w:val="28"/>
          <w:szCs w:val="28"/>
        </w:rPr>
        <w:t>9</w:t>
      </w:r>
      <w:r w:rsidRPr="00B6636B">
        <w:rPr>
          <w:rFonts w:eastAsia="Calibri"/>
          <w:sz w:val="28"/>
          <w:szCs w:val="28"/>
        </w:rPr>
        <w:t xml:space="preserve"> г.</w:t>
      </w:r>
    </w:p>
    <w:p w:rsidR="00B002B0" w:rsidRPr="00B6636B" w:rsidRDefault="00B002B0" w:rsidP="00B002B0">
      <w:pPr>
        <w:tabs>
          <w:tab w:val="left" w:pos="10432"/>
        </w:tabs>
        <w:suppressAutoHyphens/>
        <w:rPr>
          <w:rFonts w:eastAsia="Calibri"/>
          <w:sz w:val="28"/>
          <w:szCs w:val="28"/>
        </w:rPr>
      </w:pPr>
    </w:p>
    <w:p w:rsidR="00B002B0" w:rsidRPr="00B6636B" w:rsidRDefault="00B002B0" w:rsidP="00B002B0">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B002B0" w:rsidRPr="00B6636B" w:rsidRDefault="00B002B0" w:rsidP="00B002B0">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B92034" w:rsidRPr="00330CF9" w:rsidRDefault="00B92034" w:rsidP="00B92034">
      <w:pPr>
        <w:ind w:firstLine="709"/>
        <w:jc w:val="both"/>
        <w:rPr>
          <w:sz w:val="28"/>
          <w:szCs w:val="28"/>
        </w:rPr>
      </w:pPr>
      <w:r>
        <w:rPr>
          <w:sz w:val="28"/>
          <w:szCs w:val="28"/>
        </w:rPr>
        <w:t xml:space="preserve">1.7 </w:t>
      </w:r>
      <w:r w:rsidRPr="00330CF9">
        <w:rPr>
          <w:sz w:val="28"/>
          <w:szCs w:val="28"/>
        </w:rPr>
        <w:t xml:space="preserve">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330CF9">
          <w:rPr>
            <w:sz w:val="28"/>
            <w:szCs w:val="28"/>
          </w:rPr>
          <w:t>30 л</w:t>
        </w:r>
      </w:smartTag>
      <w:r w:rsidRPr="00330CF9">
        <w:rPr>
          <w:sz w:val="28"/>
          <w:szCs w:val="28"/>
        </w:rPr>
        <w:t xml:space="preserve"> спирта. В судеб</w:t>
      </w:r>
      <w:r w:rsidRPr="00330CF9">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330CF9">
        <w:rPr>
          <w:sz w:val="28"/>
          <w:szCs w:val="28"/>
        </w:rPr>
        <w:softHyphen/>
        <w:t>зался. Суд возвратил уголовное дело на дополнительное расследова</w:t>
      </w:r>
      <w:r w:rsidRPr="00330CF9">
        <w:rPr>
          <w:sz w:val="28"/>
          <w:szCs w:val="28"/>
        </w:rPr>
        <w:softHyphen/>
        <w:t>ние, указав, что по делу не установлены время, место и способ хище</w:t>
      </w:r>
      <w:r w:rsidRPr="00330CF9">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B92034" w:rsidRPr="00330CF9" w:rsidRDefault="00B92034" w:rsidP="00B92034">
      <w:pPr>
        <w:ind w:firstLine="709"/>
        <w:jc w:val="both"/>
        <w:rPr>
          <w:sz w:val="28"/>
          <w:szCs w:val="28"/>
        </w:rPr>
      </w:pPr>
      <w:r w:rsidRPr="00330CF9">
        <w:rPr>
          <w:sz w:val="28"/>
          <w:szCs w:val="28"/>
        </w:rPr>
        <w:t>Оцените действия прокурора и суда.</w:t>
      </w:r>
    </w:p>
    <w:p w:rsidR="00B92034" w:rsidRPr="00330CF9" w:rsidRDefault="00B92034" w:rsidP="00B92034">
      <w:pPr>
        <w:ind w:firstLine="709"/>
        <w:jc w:val="both"/>
        <w:rPr>
          <w:sz w:val="28"/>
          <w:szCs w:val="28"/>
        </w:rPr>
      </w:pPr>
      <w:r w:rsidRPr="00330CF9">
        <w:rPr>
          <w:sz w:val="28"/>
          <w:szCs w:val="28"/>
        </w:rPr>
        <w:t>Какие обстоятельства подлежат доказыванию по уголовному делу?</w:t>
      </w:r>
    </w:p>
    <w:p w:rsidR="00B92034" w:rsidRPr="00330CF9" w:rsidRDefault="00B92034" w:rsidP="00B92034">
      <w:pPr>
        <w:ind w:firstLine="709"/>
        <w:jc w:val="both"/>
        <w:rPr>
          <w:sz w:val="28"/>
          <w:szCs w:val="28"/>
        </w:rPr>
      </w:pPr>
      <w:r w:rsidRPr="00330CF9">
        <w:rPr>
          <w:sz w:val="28"/>
          <w:szCs w:val="28"/>
        </w:rPr>
        <w:t>Связаны ли они с составом преступления, если да, то каким обра</w:t>
      </w:r>
      <w:r w:rsidRPr="00330CF9">
        <w:rPr>
          <w:sz w:val="28"/>
          <w:szCs w:val="28"/>
        </w:rPr>
        <w:softHyphen/>
        <w:t>зом? Изобразите эту связь на конкретных составах преступлений.</w:t>
      </w:r>
    </w:p>
    <w:p w:rsidR="00B92034" w:rsidRPr="00330CF9" w:rsidRDefault="00B92034" w:rsidP="00B92034">
      <w:pPr>
        <w:ind w:firstLine="709"/>
        <w:jc w:val="both"/>
        <w:rPr>
          <w:sz w:val="28"/>
          <w:szCs w:val="28"/>
        </w:rPr>
      </w:pPr>
      <w:r>
        <w:rPr>
          <w:sz w:val="28"/>
          <w:szCs w:val="28"/>
        </w:rPr>
        <w:t xml:space="preserve">1.8 </w:t>
      </w:r>
      <w:r w:rsidRPr="00330CF9">
        <w:rPr>
          <w:sz w:val="28"/>
          <w:szCs w:val="28"/>
        </w:rPr>
        <w:t xml:space="preserve"> Ивин, обвиняемый в совершении преступления, предусмотренного п. «а» ч. 2 ст. 162 УК РФ, был опознан потерпевшим. У него были обнаружены </w:t>
      </w:r>
      <w:r w:rsidRPr="00330CF9">
        <w:rPr>
          <w:sz w:val="28"/>
          <w:szCs w:val="28"/>
        </w:rPr>
        <w:lastRenderedPageBreak/>
        <w:t>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330CF9">
        <w:rPr>
          <w:sz w:val="28"/>
          <w:szCs w:val="28"/>
        </w:rPr>
        <w:softHyphen/>
        <w:t>ниям потерпевшего грабеж был совершен в 20 часов. Следователь 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330CF9">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330CF9">
        <w:rPr>
          <w:sz w:val="28"/>
          <w:szCs w:val="28"/>
        </w:rPr>
        <w:softHyphen/>
        <w:t>ставило справку, что продажа промышленных товаров с рук на рынке не допускается.</w:t>
      </w:r>
    </w:p>
    <w:p w:rsidR="00B92034" w:rsidRPr="00330CF9" w:rsidRDefault="00B92034" w:rsidP="00B92034">
      <w:pPr>
        <w:ind w:firstLine="709"/>
        <w:jc w:val="both"/>
        <w:rPr>
          <w:sz w:val="28"/>
          <w:szCs w:val="28"/>
        </w:rPr>
      </w:pPr>
      <w:r w:rsidRPr="00330CF9">
        <w:rPr>
          <w:sz w:val="28"/>
          <w:szCs w:val="28"/>
        </w:rPr>
        <w:t>Соблюдены ли правила доказывания по настоящему делу?</w:t>
      </w:r>
    </w:p>
    <w:p w:rsidR="00B92034" w:rsidRPr="00330CF9" w:rsidRDefault="00B92034" w:rsidP="00B92034">
      <w:pPr>
        <w:ind w:firstLine="709"/>
        <w:jc w:val="both"/>
        <w:rPr>
          <w:sz w:val="28"/>
          <w:szCs w:val="28"/>
        </w:rPr>
      </w:pPr>
      <w:r w:rsidRPr="00330CF9">
        <w:rPr>
          <w:sz w:val="28"/>
          <w:szCs w:val="28"/>
        </w:rPr>
        <w:t>Если нет, то в чем состоят нарушения, что и как должен был сделать следователь?</w:t>
      </w:r>
    </w:p>
    <w:p w:rsidR="00B92034" w:rsidRPr="00330CF9" w:rsidRDefault="00B92034" w:rsidP="00B92034">
      <w:pPr>
        <w:ind w:firstLine="709"/>
        <w:jc w:val="both"/>
        <w:rPr>
          <w:sz w:val="28"/>
          <w:szCs w:val="28"/>
        </w:rPr>
      </w:pPr>
      <w:r>
        <w:rPr>
          <w:sz w:val="28"/>
          <w:szCs w:val="28"/>
        </w:rPr>
        <w:t xml:space="preserve">1.9 </w:t>
      </w:r>
      <w:r w:rsidRPr="00330CF9">
        <w:rPr>
          <w:sz w:val="28"/>
          <w:szCs w:val="28"/>
        </w:rPr>
        <w:t>Суд признал Золотарева виновным в том, что он затеял драку и избил Уткина, причинив его здоровью тяжкий вред. Показа</w:t>
      </w:r>
      <w:r w:rsidRPr="00330CF9">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330CF9">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330CF9">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330CF9">
        <w:rPr>
          <w:sz w:val="28"/>
          <w:szCs w:val="28"/>
        </w:rPr>
        <w:softHyphen/>
        <w:t>нию, единодушно пришел к выводу, что тяжкий вред здоровью Утки</w:t>
      </w:r>
      <w:r w:rsidRPr="00330CF9">
        <w:rPr>
          <w:sz w:val="28"/>
          <w:szCs w:val="28"/>
        </w:rPr>
        <w:softHyphen/>
        <w:t>на причинен Золотаревым».</w:t>
      </w:r>
    </w:p>
    <w:p w:rsidR="00B92034" w:rsidRPr="00330CF9" w:rsidRDefault="00B92034" w:rsidP="00B92034">
      <w:pPr>
        <w:ind w:firstLine="709"/>
        <w:jc w:val="both"/>
        <w:rPr>
          <w:sz w:val="28"/>
          <w:szCs w:val="28"/>
        </w:rPr>
      </w:pPr>
      <w:r w:rsidRPr="00330CF9">
        <w:rPr>
          <w:sz w:val="28"/>
          <w:szCs w:val="28"/>
        </w:rPr>
        <w:t>Проанализируйте доказательства, собранные по этому уголов</w:t>
      </w:r>
      <w:r w:rsidRPr="00330CF9">
        <w:rPr>
          <w:sz w:val="28"/>
          <w:szCs w:val="28"/>
        </w:rPr>
        <w:softHyphen/>
        <w:t>ному делу.</w:t>
      </w:r>
    </w:p>
    <w:p w:rsidR="00B92034" w:rsidRPr="00330CF9" w:rsidRDefault="00B92034" w:rsidP="00B92034">
      <w:pPr>
        <w:ind w:firstLine="709"/>
        <w:jc w:val="both"/>
        <w:rPr>
          <w:sz w:val="28"/>
          <w:szCs w:val="28"/>
        </w:rPr>
      </w:pPr>
      <w:r w:rsidRPr="00330CF9">
        <w:rPr>
          <w:sz w:val="28"/>
          <w:szCs w:val="28"/>
        </w:rPr>
        <w:t>Отвечает ли требованиям закона процесс доказывания, осуще</w:t>
      </w:r>
      <w:r w:rsidRPr="00330CF9">
        <w:rPr>
          <w:sz w:val="28"/>
          <w:szCs w:val="28"/>
        </w:rPr>
        <w:softHyphen/>
        <w:t>ствленный по настоящему уголовному делу?</w:t>
      </w:r>
    </w:p>
    <w:p w:rsidR="00B92034" w:rsidRPr="00330CF9" w:rsidRDefault="00B92034" w:rsidP="00B92034">
      <w:pPr>
        <w:ind w:firstLine="709"/>
        <w:jc w:val="both"/>
        <w:rPr>
          <w:sz w:val="28"/>
          <w:szCs w:val="28"/>
        </w:rPr>
      </w:pPr>
      <w:r w:rsidRPr="00330CF9">
        <w:rPr>
          <w:sz w:val="28"/>
          <w:szCs w:val="28"/>
        </w:rPr>
        <w:t>Правильно ли произведена судом оценка доказательств, если нет, то в чем состоит ошибка суда?</w:t>
      </w:r>
    </w:p>
    <w:p w:rsidR="00B92034" w:rsidRPr="00330CF9" w:rsidRDefault="00B92034" w:rsidP="00B92034">
      <w:pPr>
        <w:ind w:firstLine="709"/>
        <w:jc w:val="both"/>
        <w:rPr>
          <w:sz w:val="28"/>
          <w:szCs w:val="28"/>
        </w:rPr>
      </w:pPr>
      <w:r>
        <w:rPr>
          <w:sz w:val="28"/>
          <w:szCs w:val="28"/>
        </w:rPr>
        <w:t xml:space="preserve">1.10 </w:t>
      </w:r>
      <w:r w:rsidRPr="00330CF9">
        <w:rPr>
          <w:sz w:val="28"/>
          <w:szCs w:val="28"/>
        </w:rPr>
        <w:t>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B92034" w:rsidRPr="00330CF9" w:rsidRDefault="00B92034" w:rsidP="00B92034">
      <w:pPr>
        <w:ind w:firstLine="709"/>
        <w:jc w:val="both"/>
        <w:rPr>
          <w:sz w:val="28"/>
          <w:szCs w:val="28"/>
        </w:rPr>
      </w:pPr>
      <w:r w:rsidRPr="00330CF9">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B92034" w:rsidRDefault="00B92034" w:rsidP="00B92034">
      <w:pPr>
        <w:ind w:firstLine="709"/>
        <w:jc w:val="both"/>
        <w:rPr>
          <w:sz w:val="28"/>
          <w:szCs w:val="28"/>
        </w:rPr>
      </w:pPr>
      <w:r>
        <w:rPr>
          <w:sz w:val="28"/>
          <w:szCs w:val="28"/>
        </w:rPr>
        <w:t xml:space="preserve">2.1 </w:t>
      </w:r>
      <w:r w:rsidRPr="00330CF9">
        <w:rPr>
          <w:sz w:val="28"/>
          <w:szCs w:val="28"/>
        </w:rPr>
        <w:t>На веще</w:t>
      </w:r>
      <w:r>
        <w:rPr>
          <w:sz w:val="28"/>
          <w:szCs w:val="28"/>
        </w:rPr>
        <w:t xml:space="preserve">вом рынке был задержан гр. А. – </w:t>
      </w:r>
      <w:r w:rsidRPr="00330CF9">
        <w:rPr>
          <w:sz w:val="28"/>
          <w:szCs w:val="28"/>
        </w:rPr>
        <w:t xml:space="preserve">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w:t>
      </w:r>
      <w:r w:rsidRPr="00330CF9">
        <w:rPr>
          <w:sz w:val="28"/>
          <w:szCs w:val="28"/>
        </w:rPr>
        <w:lastRenderedPageBreak/>
        <w:t xml:space="preserve">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B92034" w:rsidRDefault="00B92034" w:rsidP="00B92034">
      <w:pPr>
        <w:ind w:firstLine="709"/>
        <w:jc w:val="both"/>
        <w:rPr>
          <w:sz w:val="28"/>
          <w:szCs w:val="28"/>
        </w:rPr>
      </w:pPr>
      <w:r w:rsidRPr="00330CF9">
        <w:rPr>
          <w:sz w:val="28"/>
          <w:szCs w:val="28"/>
        </w:rPr>
        <w:t xml:space="preserve">Оцените действия оперуполномоченного в предложенной ситуации. </w:t>
      </w:r>
    </w:p>
    <w:p w:rsidR="00B92034" w:rsidRPr="00330CF9" w:rsidRDefault="00B92034" w:rsidP="00B92034">
      <w:pPr>
        <w:ind w:firstLine="709"/>
        <w:jc w:val="both"/>
        <w:rPr>
          <w:sz w:val="28"/>
          <w:szCs w:val="28"/>
        </w:rPr>
      </w:pPr>
      <w:r w:rsidRPr="00330CF9">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B92034" w:rsidRDefault="00B92034" w:rsidP="00B92034">
      <w:pPr>
        <w:ind w:firstLine="709"/>
        <w:jc w:val="both"/>
        <w:rPr>
          <w:sz w:val="28"/>
          <w:szCs w:val="28"/>
        </w:rPr>
      </w:pPr>
      <w:r>
        <w:rPr>
          <w:sz w:val="28"/>
          <w:szCs w:val="28"/>
        </w:rPr>
        <w:t xml:space="preserve">2.2 </w:t>
      </w:r>
      <w:r w:rsidRPr="00330CF9">
        <w:rPr>
          <w:sz w:val="28"/>
          <w:szCs w:val="28"/>
        </w:rPr>
        <w:t xml:space="preserve">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B92034" w:rsidRDefault="00B92034" w:rsidP="00B92034">
      <w:pPr>
        <w:ind w:firstLine="709"/>
        <w:jc w:val="both"/>
        <w:rPr>
          <w:sz w:val="28"/>
          <w:szCs w:val="28"/>
        </w:rPr>
      </w:pPr>
      <w:r w:rsidRPr="00330CF9">
        <w:rPr>
          <w:sz w:val="28"/>
          <w:szCs w:val="28"/>
        </w:rPr>
        <w:t xml:space="preserve">Действительно ли имеются такие нарушения в ситуации, описанной выше? </w:t>
      </w:r>
    </w:p>
    <w:p w:rsidR="00B92034" w:rsidRPr="00330CF9" w:rsidRDefault="00B92034" w:rsidP="00B92034">
      <w:pPr>
        <w:ind w:firstLine="709"/>
        <w:jc w:val="both"/>
        <w:rPr>
          <w:sz w:val="28"/>
          <w:szCs w:val="28"/>
        </w:rPr>
      </w:pPr>
      <w:r w:rsidRPr="00330CF9">
        <w:rPr>
          <w:sz w:val="28"/>
          <w:szCs w:val="28"/>
        </w:rPr>
        <w:t xml:space="preserve">Как оформить протокол опознания в случае отказа подозреваемого обвиняемого подписать его? </w:t>
      </w:r>
    </w:p>
    <w:p w:rsidR="00B92034" w:rsidRDefault="00B92034" w:rsidP="00B92034">
      <w:pPr>
        <w:ind w:firstLine="709"/>
        <w:jc w:val="both"/>
        <w:rPr>
          <w:sz w:val="28"/>
          <w:szCs w:val="28"/>
        </w:rPr>
      </w:pPr>
      <w:r>
        <w:rPr>
          <w:sz w:val="28"/>
          <w:szCs w:val="28"/>
        </w:rPr>
        <w:t xml:space="preserve">2.3 </w:t>
      </w:r>
      <w:r w:rsidRPr="00330CF9">
        <w:rPr>
          <w:sz w:val="28"/>
          <w:szCs w:val="28"/>
        </w:rPr>
        <w:t xml:space="preserve">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B92034" w:rsidRPr="00330CF9" w:rsidRDefault="00B92034" w:rsidP="00B92034">
      <w:pPr>
        <w:ind w:firstLine="709"/>
        <w:jc w:val="both"/>
        <w:rPr>
          <w:sz w:val="28"/>
          <w:szCs w:val="28"/>
        </w:rPr>
      </w:pPr>
      <w:r w:rsidRPr="00330CF9">
        <w:rPr>
          <w:sz w:val="28"/>
          <w:szCs w:val="28"/>
        </w:rPr>
        <w:t xml:space="preserve">Как в этой ситуации надлежит поступить следователю? </w:t>
      </w:r>
    </w:p>
    <w:p w:rsidR="00B92034" w:rsidRDefault="00B92034" w:rsidP="00B92034">
      <w:pPr>
        <w:ind w:firstLine="709"/>
        <w:jc w:val="both"/>
        <w:rPr>
          <w:sz w:val="28"/>
          <w:szCs w:val="28"/>
        </w:rPr>
      </w:pPr>
      <w:r>
        <w:rPr>
          <w:sz w:val="28"/>
          <w:szCs w:val="28"/>
        </w:rPr>
        <w:t xml:space="preserve">2.4 </w:t>
      </w:r>
      <w:r w:rsidRPr="00330CF9">
        <w:rPr>
          <w:sz w:val="28"/>
          <w:szCs w:val="28"/>
        </w:rPr>
        <w:t xml:space="preserve">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B92034" w:rsidRDefault="00B92034" w:rsidP="00B92034">
      <w:pPr>
        <w:ind w:firstLine="709"/>
        <w:jc w:val="both"/>
        <w:rPr>
          <w:sz w:val="28"/>
          <w:szCs w:val="28"/>
        </w:rPr>
      </w:pPr>
      <w:r w:rsidRPr="00330CF9">
        <w:rPr>
          <w:sz w:val="28"/>
          <w:szCs w:val="28"/>
        </w:rPr>
        <w:t xml:space="preserve">Оцените доказательственное значение заключения эксперта Н.  </w:t>
      </w:r>
    </w:p>
    <w:p w:rsidR="00B92034" w:rsidRDefault="00B92034" w:rsidP="00B92034">
      <w:pPr>
        <w:ind w:firstLine="709"/>
        <w:jc w:val="both"/>
        <w:rPr>
          <w:sz w:val="28"/>
          <w:szCs w:val="28"/>
        </w:rPr>
      </w:pPr>
      <w:r w:rsidRPr="00330CF9">
        <w:rPr>
          <w:sz w:val="28"/>
          <w:szCs w:val="28"/>
        </w:rPr>
        <w:t xml:space="preserve">Можно ли говорить о его полноте?  </w:t>
      </w:r>
    </w:p>
    <w:p w:rsidR="00B92034" w:rsidRPr="00330CF9" w:rsidRDefault="00B92034" w:rsidP="00B92034">
      <w:pPr>
        <w:ind w:firstLine="709"/>
        <w:jc w:val="both"/>
        <w:rPr>
          <w:sz w:val="28"/>
          <w:szCs w:val="28"/>
        </w:rPr>
      </w:pPr>
      <w:r w:rsidRPr="00330CF9">
        <w:rPr>
          <w:sz w:val="28"/>
          <w:szCs w:val="28"/>
        </w:rPr>
        <w:t>Необходимо ли в данном случае назначить дополнительную или повторную экспертизу? Укажите в чем их отличие.</w:t>
      </w:r>
    </w:p>
    <w:p w:rsidR="00B92034" w:rsidRPr="00330CF9" w:rsidRDefault="00B92034" w:rsidP="00B92034">
      <w:pPr>
        <w:ind w:firstLine="709"/>
        <w:jc w:val="both"/>
        <w:rPr>
          <w:sz w:val="28"/>
          <w:szCs w:val="28"/>
        </w:rPr>
      </w:pPr>
      <w:r>
        <w:rPr>
          <w:sz w:val="28"/>
          <w:szCs w:val="28"/>
        </w:rPr>
        <w:t xml:space="preserve">2.5 </w:t>
      </w:r>
      <w:r w:rsidRPr="00330CF9">
        <w:rPr>
          <w:sz w:val="28"/>
          <w:szCs w:val="28"/>
        </w:rPr>
        <w:t xml:space="preserve">Шенгаф </w:t>
      </w:r>
      <w:r>
        <w:rPr>
          <w:sz w:val="28"/>
          <w:szCs w:val="28"/>
        </w:rPr>
        <w:t xml:space="preserve">был </w:t>
      </w:r>
      <w:r w:rsidRPr="00330CF9">
        <w:rPr>
          <w:sz w:val="28"/>
          <w:szCs w:val="28"/>
        </w:rPr>
        <w:t>осужден за убийство отца и мачехи по п. «а» ч. 2 ст. 105 УК РФ.</w:t>
      </w:r>
      <w:r>
        <w:rPr>
          <w:sz w:val="28"/>
          <w:szCs w:val="28"/>
        </w:rPr>
        <w:t xml:space="preserve"> </w:t>
      </w:r>
      <w:r w:rsidRPr="00330CF9">
        <w:rPr>
          <w:sz w:val="28"/>
          <w:szCs w:val="28"/>
        </w:rPr>
        <w:t>Он обвинялся в том, что во время ссоры с отцом и мачехой нанес им удары ножом в шею, от полученных повреждений они сконча</w:t>
      </w:r>
      <w:r w:rsidRPr="00330CF9">
        <w:rPr>
          <w:sz w:val="28"/>
          <w:szCs w:val="28"/>
        </w:rPr>
        <w:softHyphen/>
        <w:t>лись на месте.</w:t>
      </w:r>
      <w:r>
        <w:rPr>
          <w:sz w:val="28"/>
          <w:szCs w:val="28"/>
        </w:rPr>
        <w:t xml:space="preserve"> </w:t>
      </w:r>
      <w:r w:rsidRPr="00330CF9">
        <w:rPr>
          <w:sz w:val="28"/>
          <w:szCs w:val="28"/>
        </w:rPr>
        <w:t>В обоснование вины суд сослался на чистосердечное признание Шенгафом вины, которое он подтвердил при допросе</w:t>
      </w:r>
      <w:r>
        <w:rPr>
          <w:sz w:val="28"/>
          <w:szCs w:val="28"/>
        </w:rPr>
        <w:t xml:space="preserve">. </w:t>
      </w:r>
      <w:r w:rsidRPr="00330CF9">
        <w:rPr>
          <w:sz w:val="28"/>
          <w:szCs w:val="28"/>
        </w:rPr>
        <w:t xml:space="preserve">Как следует из материалов дела, допрос производились без </w:t>
      </w:r>
      <w:r w:rsidRPr="00330CF9">
        <w:rPr>
          <w:sz w:val="28"/>
          <w:szCs w:val="28"/>
        </w:rPr>
        <w:lastRenderedPageBreak/>
        <w:t>защитника. Защитник Шенгафу был пре</w:t>
      </w:r>
      <w:r w:rsidRPr="00330CF9">
        <w:rPr>
          <w:sz w:val="28"/>
          <w:szCs w:val="28"/>
        </w:rPr>
        <w:softHyphen/>
        <w:t>доставлен только после предъявления обвинения.</w:t>
      </w:r>
    </w:p>
    <w:p w:rsidR="00B92034" w:rsidRPr="00330CF9" w:rsidRDefault="00B92034" w:rsidP="00B92034">
      <w:pPr>
        <w:ind w:firstLine="709"/>
        <w:jc w:val="both"/>
        <w:rPr>
          <w:sz w:val="28"/>
          <w:szCs w:val="28"/>
        </w:rPr>
      </w:pPr>
      <w:r w:rsidRPr="00330CF9">
        <w:rPr>
          <w:sz w:val="28"/>
          <w:szCs w:val="28"/>
        </w:rPr>
        <w:t xml:space="preserve">Какие нарушения закона </w:t>
      </w:r>
      <w:r>
        <w:rPr>
          <w:sz w:val="28"/>
          <w:szCs w:val="28"/>
        </w:rPr>
        <w:t xml:space="preserve">были </w:t>
      </w:r>
      <w:r w:rsidRPr="00330CF9">
        <w:rPr>
          <w:sz w:val="28"/>
          <w:szCs w:val="28"/>
        </w:rPr>
        <w:t>допущены в данном деле</w:t>
      </w:r>
      <w:r>
        <w:rPr>
          <w:sz w:val="28"/>
          <w:szCs w:val="28"/>
        </w:rPr>
        <w:t xml:space="preserve"> при производстве следственного действия</w:t>
      </w:r>
      <w:r w:rsidRPr="00330CF9">
        <w:rPr>
          <w:sz w:val="28"/>
          <w:szCs w:val="28"/>
        </w:rPr>
        <w:t>?</w:t>
      </w:r>
    </w:p>
    <w:p w:rsidR="00B92034" w:rsidRDefault="00B92034" w:rsidP="00B92034">
      <w:pPr>
        <w:ind w:firstLine="709"/>
        <w:jc w:val="both"/>
        <w:rPr>
          <w:sz w:val="28"/>
          <w:szCs w:val="28"/>
        </w:rPr>
      </w:pPr>
      <w:r>
        <w:rPr>
          <w:sz w:val="28"/>
          <w:szCs w:val="28"/>
        </w:rPr>
        <w:t xml:space="preserve">2.6 </w:t>
      </w:r>
      <w:r w:rsidRPr="00330CF9">
        <w:rPr>
          <w:sz w:val="28"/>
          <w:szCs w:val="28"/>
        </w:rPr>
        <w:t xml:space="preserve">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B92034" w:rsidRPr="00330CF9" w:rsidRDefault="00B92034" w:rsidP="00B92034">
      <w:pPr>
        <w:ind w:firstLine="709"/>
        <w:jc w:val="both"/>
        <w:rPr>
          <w:sz w:val="28"/>
          <w:szCs w:val="28"/>
        </w:rPr>
      </w:pPr>
      <w:r w:rsidRPr="00330CF9">
        <w:rPr>
          <w:sz w:val="28"/>
          <w:szCs w:val="28"/>
        </w:rPr>
        <w:t>Рассмотрите ситуацию с точки зрения целесообразности проведения данного следственного действия и его законности.</w:t>
      </w:r>
    </w:p>
    <w:p w:rsidR="00B92034" w:rsidRPr="00330CF9" w:rsidRDefault="00B92034" w:rsidP="00B92034">
      <w:pPr>
        <w:ind w:firstLine="709"/>
        <w:jc w:val="both"/>
        <w:rPr>
          <w:sz w:val="28"/>
          <w:szCs w:val="28"/>
        </w:rPr>
      </w:pPr>
      <w:r>
        <w:rPr>
          <w:sz w:val="28"/>
          <w:szCs w:val="28"/>
        </w:rPr>
        <w:t xml:space="preserve">2.7 </w:t>
      </w:r>
      <w:r w:rsidRPr="00330CF9">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B92034" w:rsidRDefault="00B92034" w:rsidP="00B92034">
      <w:pPr>
        <w:ind w:firstLine="709"/>
        <w:jc w:val="both"/>
        <w:rPr>
          <w:sz w:val="28"/>
          <w:szCs w:val="28"/>
        </w:rPr>
      </w:pPr>
      <w:r w:rsidRPr="00330CF9">
        <w:rPr>
          <w:sz w:val="28"/>
          <w:szCs w:val="28"/>
        </w:rPr>
        <w:t xml:space="preserve">Обоснован ли отказ адвоката от дачи показаний? </w:t>
      </w:r>
    </w:p>
    <w:p w:rsidR="00B92034" w:rsidRPr="00330CF9" w:rsidRDefault="00B92034" w:rsidP="00B92034">
      <w:pPr>
        <w:ind w:firstLine="709"/>
        <w:jc w:val="both"/>
        <w:rPr>
          <w:sz w:val="28"/>
          <w:szCs w:val="28"/>
        </w:rPr>
      </w:pPr>
      <w:r w:rsidRPr="00330CF9">
        <w:rPr>
          <w:sz w:val="28"/>
          <w:szCs w:val="28"/>
        </w:rPr>
        <w:t>Может ли он быть привлечён в качестве свидетеля? Ответ обоснуйте, исходя из положений уголовно-процессуального права.</w:t>
      </w:r>
    </w:p>
    <w:p w:rsidR="00B92034" w:rsidRPr="00330CF9" w:rsidRDefault="00B92034" w:rsidP="00B92034">
      <w:pPr>
        <w:ind w:firstLine="709"/>
        <w:jc w:val="both"/>
        <w:rPr>
          <w:sz w:val="28"/>
          <w:szCs w:val="28"/>
        </w:rPr>
      </w:pPr>
      <w:r>
        <w:rPr>
          <w:sz w:val="28"/>
          <w:szCs w:val="28"/>
        </w:rPr>
        <w:t xml:space="preserve">2.8 </w:t>
      </w:r>
      <w:r w:rsidRPr="00330CF9">
        <w:rPr>
          <w:sz w:val="28"/>
          <w:szCs w:val="28"/>
        </w:rPr>
        <w:t>В производстве следователя находилось уголовное дело по обвинению Петрова по ч. 3 ст. 264 УК РФ, который управляя собственным автомобилем «Жигули-2110», на 24-ом км Энского шоссе совершил обгон, при этом столкнулся со встречным автомобилем. В результате столкновения погиб водитель.</w:t>
      </w:r>
    </w:p>
    <w:p w:rsidR="00B92034" w:rsidRPr="00330CF9" w:rsidRDefault="00B92034" w:rsidP="00B92034">
      <w:pPr>
        <w:ind w:firstLine="709"/>
        <w:jc w:val="both"/>
        <w:rPr>
          <w:sz w:val="28"/>
          <w:szCs w:val="28"/>
        </w:rPr>
      </w:pPr>
      <w:r w:rsidRPr="00330CF9">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B92034" w:rsidRPr="00330CF9" w:rsidRDefault="00B92034" w:rsidP="00B92034">
      <w:pPr>
        <w:ind w:firstLine="709"/>
        <w:jc w:val="both"/>
        <w:rPr>
          <w:sz w:val="28"/>
          <w:szCs w:val="28"/>
        </w:rPr>
      </w:pPr>
      <w:r w:rsidRPr="00330CF9">
        <w:rPr>
          <w:sz w:val="28"/>
          <w:szCs w:val="28"/>
        </w:rPr>
        <w:t>Оцените правильность решения, принятого следователем.</w:t>
      </w:r>
    </w:p>
    <w:p w:rsidR="00B92034" w:rsidRPr="00330CF9" w:rsidRDefault="00B92034" w:rsidP="00B92034">
      <w:pPr>
        <w:ind w:firstLine="709"/>
        <w:jc w:val="both"/>
        <w:rPr>
          <w:sz w:val="28"/>
          <w:szCs w:val="28"/>
        </w:rPr>
      </w:pPr>
      <w:r>
        <w:rPr>
          <w:sz w:val="28"/>
          <w:szCs w:val="28"/>
        </w:rPr>
        <w:t xml:space="preserve">2.9 В 22 ч. </w:t>
      </w:r>
      <w:r w:rsidRPr="00330CF9">
        <w:rPr>
          <w:sz w:val="28"/>
          <w:szCs w:val="28"/>
        </w:rPr>
        <w:t>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B92034" w:rsidRPr="00330CF9" w:rsidRDefault="00B92034" w:rsidP="00B92034">
      <w:pPr>
        <w:ind w:firstLine="709"/>
        <w:jc w:val="both"/>
        <w:rPr>
          <w:sz w:val="28"/>
          <w:szCs w:val="28"/>
        </w:rPr>
      </w:pPr>
      <w:r w:rsidRPr="00330CF9">
        <w:rPr>
          <w:sz w:val="28"/>
          <w:szCs w:val="28"/>
        </w:rPr>
        <w:t xml:space="preserve">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w:t>
      </w:r>
      <w:r w:rsidRPr="00330CF9">
        <w:rPr>
          <w:sz w:val="28"/>
          <w:szCs w:val="28"/>
        </w:rPr>
        <w:lastRenderedPageBreak/>
        <w:t>принятыми мерами розыска местонахождение обвиняемого Петрухина установить не удалось.</w:t>
      </w:r>
    </w:p>
    <w:p w:rsidR="00B92034" w:rsidRPr="00330CF9" w:rsidRDefault="00B92034" w:rsidP="00B92034">
      <w:pPr>
        <w:ind w:firstLine="709"/>
        <w:jc w:val="both"/>
        <w:rPr>
          <w:sz w:val="28"/>
          <w:szCs w:val="28"/>
        </w:rPr>
      </w:pPr>
      <w:r w:rsidRPr="00330CF9">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B92034" w:rsidRPr="00330CF9" w:rsidRDefault="00B92034" w:rsidP="00B92034">
      <w:pPr>
        <w:ind w:firstLine="709"/>
        <w:jc w:val="both"/>
        <w:rPr>
          <w:sz w:val="28"/>
          <w:szCs w:val="28"/>
        </w:rPr>
      </w:pPr>
      <w:r w:rsidRPr="00330CF9">
        <w:rPr>
          <w:sz w:val="28"/>
          <w:szCs w:val="28"/>
        </w:rPr>
        <w:t>Какое решение должно быть принято следователем?</w:t>
      </w:r>
    </w:p>
    <w:p w:rsidR="00B92034" w:rsidRDefault="00B92034" w:rsidP="00B92034">
      <w:pPr>
        <w:ind w:firstLine="709"/>
        <w:jc w:val="both"/>
        <w:rPr>
          <w:sz w:val="28"/>
          <w:szCs w:val="28"/>
        </w:rPr>
      </w:pPr>
      <w:r>
        <w:rPr>
          <w:sz w:val="28"/>
          <w:szCs w:val="28"/>
        </w:rPr>
        <w:t xml:space="preserve">2.10 </w:t>
      </w:r>
      <w:r w:rsidRPr="00330CF9">
        <w:rPr>
          <w:sz w:val="28"/>
          <w:szCs w:val="28"/>
        </w:rPr>
        <w:t xml:space="preserve">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B92034" w:rsidRDefault="00B92034" w:rsidP="00B92034">
      <w:pPr>
        <w:ind w:firstLine="709"/>
        <w:jc w:val="both"/>
        <w:rPr>
          <w:sz w:val="28"/>
          <w:szCs w:val="28"/>
        </w:rPr>
      </w:pPr>
      <w:r w:rsidRPr="00330CF9">
        <w:rPr>
          <w:sz w:val="28"/>
          <w:szCs w:val="28"/>
        </w:rPr>
        <w:t xml:space="preserve">Имеются ли основания для соединения этих двух уголовных дел? </w:t>
      </w:r>
    </w:p>
    <w:p w:rsidR="00B92034" w:rsidRPr="00330CF9" w:rsidRDefault="00B92034" w:rsidP="00B92034">
      <w:pPr>
        <w:ind w:firstLine="709"/>
        <w:jc w:val="both"/>
        <w:rPr>
          <w:sz w:val="28"/>
          <w:szCs w:val="28"/>
        </w:rPr>
      </w:pPr>
      <w:r w:rsidRPr="00330CF9">
        <w:rPr>
          <w:sz w:val="28"/>
          <w:szCs w:val="28"/>
        </w:rPr>
        <w:t xml:space="preserve">Каков процессуальный порядок соединения уголовных дел?  </w:t>
      </w:r>
    </w:p>
    <w:p w:rsidR="00B92034" w:rsidRDefault="00B92034" w:rsidP="00B92034">
      <w:pPr>
        <w:ind w:firstLine="709"/>
        <w:jc w:val="both"/>
        <w:rPr>
          <w:sz w:val="28"/>
          <w:szCs w:val="28"/>
        </w:rPr>
      </w:pPr>
      <w:r>
        <w:rPr>
          <w:sz w:val="28"/>
          <w:szCs w:val="28"/>
        </w:rPr>
        <w:t xml:space="preserve">2.11 </w:t>
      </w:r>
      <w:r w:rsidRPr="00330CF9">
        <w:rPr>
          <w:sz w:val="28"/>
          <w:szCs w:val="28"/>
        </w:rPr>
        <w:t xml:space="preserve">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Оцените законность действий следователя. </w:t>
      </w:r>
    </w:p>
    <w:p w:rsidR="00B92034" w:rsidRDefault="00B92034" w:rsidP="00B92034">
      <w:pPr>
        <w:ind w:firstLine="709"/>
        <w:jc w:val="both"/>
        <w:rPr>
          <w:sz w:val="28"/>
          <w:szCs w:val="28"/>
        </w:rPr>
      </w:pPr>
      <w:r w:rsidRPr="00330CF9">
        <w:rPr>
          <w:sz w:val="28"/>
          <w:szCs w:val="28"/>
        </w:rPr>
        <w:t xml:space="preserve">Укажите, в каких случаях предварительное следствие может быть приостановлено до окончания срока следствия по делу? </w:t>
      </w:r>
    </w:p>
    <w:p w:rsidR="00B92034" w:rsidRPr="00330CF9" w:rsidRDefault="00B92034" w:rsidP="00B92034">
      <w:pPr>
        <w:ind w:firstLine="709"/>
        <w:jc w:val="both"/>
        <w:rPr>
          <w:sz w:val="28"/>
          <w:szCs w:val="28"/>
        </w:rPr>
      </w:pPr>
      <w:r w:rsidRPr="00330CF9">
        <w:rPr>
          <w:sz w:val="28"/>
          <w:szCs w:val="28"/>
        </w:rPr>
        <w:t xml:space="preserve">Какие меры и в каком процессуальном порядке должен предпринять следователь для розыска и задержания обвиняемого, скрывшегося за пределы областного центра? </w:t>
      </w:r>
    </w:p>
    <w:p w:rsidR="00B92034" w:rsidRPr="00330CF9" w:rsidRDefault="00B92034" w:rsidP="00B92034">
      <w:pPr>
        <w:ind w:firstLine="709"/>
        <w:jc w:val="both"/>
        <w:rPr>
          <w:sz w:val="28"/>
          <w:szCs w:val="28"/>
        </w:rPr>
      </w:pPr>
      <w:r>
        <w:rPr>
          <w:sz w:val="28"/>
          <w:szCs w:val="28"/>
        </w:rPr>
        <w:t xml:space="preserve">2.12 </w:t>
      </w:r>
      <w:r w:rsidRPr="00330CF9">
        <w:rPr>
          <w:sz w:val="28"/>
          <w:szCs w:val="28"/>
        </w:rPr>
        <w:t>Следователь вынес постановление о привлечении в качестве обвиняемого Костина П.И.</w:t>
      </w:r>
    </w:p>
    <w:p w:rsidR="00B92034" w:rsidRPr="00330CF9" w:rsidRDefault="00B92034" w:rsidP="00B92034">
      <w:pPr>
        <w:ind w:firstLine="709"/>
        <w:jc w:val="both"/>
        <w:rPr>
          <w:sz w:val="28"/>
          <w:szCs w:val="28"/>
        </w:rPr>
      </w:pPr>
      <w:r w:rsidRPr="00330CF9">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B92034" w:rsidRPr="00330CF9" w:rsidRDefault="00B92034" w:rsidP="00B92034">
      <w:pPr>
        <w:ind w:firstLine="709"/>
        <w:jc w:val="both"/>
        <w:rPr>
          <w:sz w:val="28"/>
          <w:szCs w:val="28"/>
        </w:rPr>
      </w:pPr>
      <w:r w:rsidRPr="00330CF9">
        <w:rPr>
          <w:sz w:val="28"/>
          <w:szCs w:val="28"/>
        </w:rPr>
        <w:t xml:space="preserve">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w:t>
      </w:r>
      <w:r w:rsidRPr="00330CF9">
        <w:rPr>
          <w:sz w:val="28"/>
          <w:szCs w:val="28"/>
        </w:rPr>
        <w:lastRenderedPageBreak/>
        <w:t>предъявления обвинения. Костин признал себя виновным полностью в предъявленном обвинении.</w:t>
      </w:r>
    </w:p>
    <w:p w:rsidR="00B92034" w:rsidRPr="00330CF9" w:rsidRDefault="00B92034" w:rsidP="00B92034">
      <w:pPr>
        <w:ind w:firstLine="709"/>
        <w:jc w:val="both"/>
        <w:rPr>
          <w:sz w:val="28"/>
          <w:szCs w:val="28"/>
        </w:rPr>
      </w:pPr>
      <w:r w:rsidRPr="00330CF9">
        <w:rPr>
          <w:sz w:val="28"/>
          <w:szCs w:val="28"/>
        </w:rPr>
        <w:t>Укажите порядок предъявления обвинения и допроса обвиняемого.</w:t>
      </w:r>
    </w:p>
    <w:p w:rsidR="00B92034" w:rsidRPr="00330CF9" w:rsidRDefault="00B92034" w:rsidP="00B92034">
      <w:pPr>
        <w:ind w:firstLine="709"/>
        <w:jc w:val="both"/>
        <w:rPr>
          <w:sz w:val="28"/>
          <w:szCs w:val="28"/>
        </w:rPr>
      </w:pPr>
      <w:r>
        <w:rPr>
          <w:sz w:val="28"/>
          <w:szCs w:val="28"/>
        </w:rPr>
        <w:t xml:space="preserve">2.13 </w:t>
      </w:r>
      <w:r w:rsidRPr="00330CF9">
        <w:rPr>
          <w:sz w:val="28"/>
          <w:szCs w:val="28"/>
        </w:rPr>
        <w:t>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B92034" w:rsidRPr="00330CF9" w:rsidRDefault="00B92034" w:rsidP="00B92034">
      <w:pPr>
        <w:ind w:firstLine="709"/>
        <w:jc w:val="both"/>
        <w:rPr>
          <w:sz w:val="28"/>
          <w:szCs w:val="28"/>
        </w:rPr>
      </w:pPr>
      <w:r w:rsidRPr="00330CF9">
        <w:rPr>
          <w:sz w:val="28"/>
          <w:szCs w:val="28"/>
        </w:rPr>
        <w:t>Указать порядок привлечения лица в качестве обвиняемого.</w:t>
      </w:r>
    </w:p>
    <w:p w:rsidR="00B92034" w:rsidRDefault="00B92034" w:rsidP="00B92034">
      <w:pPr>
        <w:ind w:firstLine="709"/>
        <w:jc w:val="both"/>
        <w:rPr>
          <w:sz w:val="28"/>
          <w:szCs w:val="28"/>
        </w:rPr>
      </w:pPr>
      <w:r>
        <w:rPr>
          <w:sz w:val="28"/>
          <w:szCs w:val="28"/>
        </w:rPr>
        <w:t xml:space="preserve">2.7 </w:t>
      </w:r>
      <w:r w:rsidRPr="00330CF9">
        <w:rPr>
          <w:sz w:val="28"/>
          <w:szCs w:val="28"/>
        </w:rPr>
        <w:t xml:space="preserve">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B92034" w:rsidRPr="00330CF9" w:rsidRDefault="00B92034" w:rsidP="00B92034">
      <w:pPr>
        <w:ind w:firstLine="709"/>
        <w:jc w:val="both"/>
        <w:rPr>
          <w:sz w:val="28"/>
          <w:szCs w:val="28"/>
        </w:rPr>
      </w:pPr>
      <w:r w:rsidRPr="00330CF9">
        <w:rPr>
          <w:sz w:val="28"/>
          <w:szCs w:val="28"/>
        </w:rPr>
        <w:t xml:space="preserve">Правильно ли поступил следователь в данной ситуации? Какие права обвиняемого были нарушены? </w:t>
      </w:r>
    </w:p>
    <w:p w:rsidR="00B92034" w:rsidRPr="00330CF9" w:rsidRDefault="00B92034" w:rsidP="00B92034">
      <w:pPr>
        <w:ind w:firstLine="709"/>
        <w:jc w:val="both"/>
        <w:rPr>
          <w:sz w:val="28"/>
          <w:szCs w:val="28"/>
        </w:rPr>
      </w:pPr>
      <w:r>
        <w:rPr>
          <w:sz w:val="28"/>
          <w:szCs w:val="28"/>
        </w:rPr>
        <w:t xml:space="preserve">2.14 </w:t>
      </w:r>
      <w:r w:rsidRPr="00330CF9">
        <w:rPr>
          <w:sz w:val="28"/>
          <w:szCs w:val="28"/>
        </w:rPr>
        <w:t>Бычков совершил ограбление гр. Гориной, у которой отобрал хо</w:t>
      </w:r>
      <w:r w:rsidRPr="00330CF9">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330CF9">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B92034" w:rsidRPr="00330CF9" w:rsidRDefault="00B92034" w:rsidP="00B92034">
      <w:pPr>
        <w:ind w:firstLine="709"/>
        <w:jc w:val="both"/>
        <w:rPr>
          <w:sz w:val="28"/>
          <w:szCs w:val="28"/>
        </w:rPr>
      </w:pPr>
      <w:r w:rsidRPr="00330CF9">
        <w:rPr>
          <w:sz w:val="28"/>
          <w:szCs w:val="28"/>
        </w:rPr>
        <w:t>Следователем собраны достаточные доказательства для привле</w:t>
      </w:r>
      <w:r w:rsidRPr="00330CF9">
        <w:rPr>
          <w:sz w:val="28"/>
          <w:szCs w:val="28"/>
        </w:rPr>
        <w:softHyphen/>
        <w:t xml:space="preserve">чения Бычкова в качестве обвиняемого. </w:t>
      </w:r>
    </w:p>
    <w:p w:rsidR="00B92034" w:rsidRPr="00330CF9" w:rsidRDefault="00B92034" w:rsidP="00B92034">
      <w:pPr>
        <w:ind w:firstLine="709"/>
        <w:jc w:val="both"/>
        <w:rPr>
          <w:sz w:val="28"/>
          <w:szCs w:val="28"/>
        </w:rPr>
      </w:pPr>
      <w:r w:rsidRPr="00330CF9">
        <w:rPr>
          <w:sz w:val="28"/>
          <w:szCs w:val="28"/>
        </w:rPr>
        <w:t>Как должен действовать следователь, приняв решение о привле</w:t>
      </w:r>
      <w:r w:rsidRPr="00330CF9">
        <w:rPr>
          <w:sz w:val="28"/>
          <w:szCs w:val="28"/>
        </w:rPr>
        <w:softHyphen/>
        <w:t xml:space="preserve">чении Бычкова в качестве обвиняемого? </w:t>
      </w:r>
    </w:p>
    <w:p w:rsidR="00B92034" w:rsidRPr="00330CF9" w:rsidRDefault="00B92034" w:rsidP="00B92034">
      <w:pPr>
        <w:ind w:firstLine="709"/>
        <w:jc w:val="both"/>
        <w:rPr>
          <w:sz w:val="28"/>
          <w:szCs w:val="28"/>
        </w:rPr>
      </w:pPr>
      <w:r w:rsidRPr="00330CF9">
        <w:rPr>
          <w:sz w:val="28"/>
          <w:szCs w:val="28"/>
        </w:rPr>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B92034" w:rsidRPr="00E440CA" w:rsidRDefault="00B92034" w:rsidP="00B92034">
      <w:pPr>
        <w:ind w:firstLine="709"/>
        <w:jc w:val="both"/>
        <w:rPr>
          <w:sz w:val="28"/>
          <w:szCs w:val="28"/>
        </w:rPr>
      </w:pPr>
      <w:r>
        <w:rPr>
          <w:sz w:val="28"/>
          <w:szCs w:val="28"/>
        </w:rPr>
        <w:t xml:space="preserve">3.1 </w:t>
      </w:r>
      <w:r w:rsidRPr="00E440CA">
        <w:rPr>
          <w:sz w:val="28"/>
          <w:szCs w:val="28"/>
        </w:rPr>
        <w:t>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B92034" w:rsidRPr="007C068F" w:rsidTr="002D49E6">
        <w:tc>
          <w:tcPr>
            <w:tcW w:w="675" w:type="dxa"/>
          </w:tcPr>
          <w:p w:rsidR="00B92034" w:rsidRPr="007C068F" w:rsidRDefault="00B92034" w:rsidP="002D49E6">
            <w:pPr>
              <w:widowControl w:val="0"/>
              <w:rPr>
                <w:snapToGrid w:val="0"/>
                <w:sz w:val="28"/>
                <w:szCs w:val="28"/>
              </w:rPr>
            </w:pPr>
            <w:r w:rsidRPr="007C068F">
              <w:rPr>
                <w:snapToGrid w:val="0"/>
                <w:sz w:val="28"/>
                <w:szCs w:val="28"/>
              </w:rPr>
              <w:t>№</w:t>
            </w:r>
          </w:p>
        </w:tc>
        <w:tc>
          <w:tcPr>
            <w:tcW w:w="5705" w:type="dxa"/>
          </w:tcPr>
          <w:p w:rsidR="00B92034" w:rsidRPr="007C068F" w:rsidRDefault="00B92034" w:rsidP="002D49E6">
            <w:pPr>
              <w:widowControl w:val="0"/>
              <w:rPr>
                <w:snapToGrid w:val="0"/>
                <w:sz w:val="28"/>
                <w:szCs w:val="28"/>
              </w:rPr>
            </w:pPr>
            <w:r w:rsidRPr="007C068F">
              <w:rPr>
                <w:snapToGrid w:val="0"/>
                <w:sz w:val="28"/>
                <w:szCs w:val="28"/>
              </w:rPr>
              <w:t>Отличительный признак</w:t>
            </w:r>
          </w:p>
        </w:tc>
        <w:tc>
          <w:tcPr>
            <w:tcW w:w="3793" w:type="dxa"/>
          </w:tcPr>
          <w:p w:rsidR="00B92034" w:rsidRPr="007C068F" w:rsidRDefault="00B92034" w:rsidP="002D49E6">
            <w:pPr>
              <w:widowControl w:val="0"/>
              <w:rPr>
                <w:snapToGrid w:val="0"/>
                <w:sz w:val="28"/>
                <w:szCs w:val="28"/>
              </w:rPr>
            </w:pPr>
            <w:r w:rsidRPr="007C068F">
              <w:rPr>
                <w:snapToGrid w:val="0"/>
                <w:sz w:val="28"/>
                <w:szCs w:val="28"/>
              </w:rPr>
              <w:t>В чем проявляется</w:t>
            </w:r>
          </w:p>
        </w:tc>
      </w:tr>
      <w:tr w:rsidR="00B92034" w:rsidRPr="007C068F" w:rsidTr="002D49E6">
        <w:tc>
          <w:tcPr>
            <w:tcW w:w="675" w:type="dxa"/>
          </w:tcPr>
          <w:p w:rsidR="00B92034" w:rsidRPr="007C068F" w:rsidRDefault="00B92034" w:rsidP="002D49E6">
            <w:pPr>
              <w:widowControl w:val="0"/>
              <w:rPr>
                <w:snapToGrid w:val="0"/>
                <w:sz w:val="28"/>
                <w:szCs w:val="28"/>
              </w:rPr>
            </w:pPr>
            <w:r w:rsidRPr="007C068F">
              <w:rPr>
                <w:snapToGrid w:val="0"/>
                <w:sz w:val="28"/>
                <w:szCs w:val="28"/>
              </w:rPr>
              <w:t>1</w:t>
            </w:r>
          </w:p>
        </w:tc>
        <w:tc>
          <w:tcPr>
            <w:tcW w:w="5705" w:type="dxa"/>
          </w:tcPr>
          <w:p w:rsidR="00B92034" w:rsidRPr="007C068F" w:rsidRDefault="00B92034" w:rsidP="002D49E6">
            <w:pPr>
              <w:widowControl w:val="0"/>
              <w:rPr>
                <w:snapToGrid w:val="0"/>
                <w:sz w:val="28"/>
                <w:szCs w:val="28"/>
              </w:rPr>
            </w:pPr>
            <w:r w:rsidRPr="007C068F">
              <w:rPr>
                <w:snapToGrid w:val="0"/>
                <w:sz w:val="28"/>
                <w:szCs w:val="28"/>
              </w:rPr>
              <w:t>Категория дел</w:t>
            </w:r>
          </w:p>
        </w:tc>
        <w:tc>
          <w:tcPr>
            <w:tcW w:w="3793" w:type="dxa"/>
          </w:tcPr>
          <w:p w:rsidR="00B92034" w:rsidRPr="007C068F" w:rsidRDefault="00B92034" w:rsidP="002D49E6">
            <w:pPr>
              <w:widowControl w:val="0"/>
              <w:rPr>
                <w:snapToGrid w:val="0"/>
                <w:sz w:val="28"/>
                <w:szCs w:val="28"/>
              </w:rPr>
            </w:pPr>
          </w:p>
        </w:tc>
      </w:tr>
      <w:tr w:rsidR="00B92034" w:rsidRPr="007C068F" w:rsidTr="002D49E6">
        <w:tc>
          <w:tcPr>
            <w:tcW w:w="675" w:type="dxa"/>
          </w:tcPr>
          <w:p w:rsidR="00B92034" w:rsidRPr="007C068F" w:rsidRDefault="00B92034" w:rsidP="002D49E6">
            <w:pPr>
              <w:widowControl w:val="0"/>
              <w:rPr>
                <w:snapToGrid w:val="0"/>
                <w:sz w:val="28"/>
                <w:szCs w:val="28"/>
              </w:rPr>
            </w:pPr>
            <w:r w:rsidRPr="007C068F">
              <w:rPr>
                <w:snapToGrid w:val="0"/>
                <w:sz w:val="28"/>
                <w:szCs w:val="28"/>
              </w:rPr>
              <w:t>2</w:t>
            </w:r>
          </w:p>
        </w:tc>
        <w:tc>
          <w:tcPr>
            <w:tcW w:w="5705" w:type="dxa"/>
          </w:tcPr>
          <w:p w:rsidR="00B92034" w:rsidRPr="007C068F" w:rsidRDefault="00B92034" w:rsidP="002D49E6">
            <w:pPr>
              <w:widowControl w:val="0"/>
              <w:rPr>
                <w:snapToGrid w:val="0"/>
                <w:sz w:val="28"/>
                <w:szCs w:val="28"/>
              </w:rPr>
            </w:pPr>
            <w:r w:rsidRPr="007C068F">
              <w:rPr>
                <w:snapToGrid w:val="0"/>
                <w:sz w:val="28"/>
                <w:szCs w:val="28"/>
              </w:rPr>
              <w:t>Состав суда</w:t>
            </w:r>
          </w:p>
        </w:tc>
        <w:tc>
          <w:tcPr>
            <w:tcW w:w="3793" w:type="dxa"/>
          </w:tcPr>
          <w:p w:rsidR="00B92034" w:rsidRPr="007C068F" w:rsidRDefault="00B92034" w:rsidP="002D49E6">
            <w:pPr>
              <w:widowControl w:val="0"/>
              <w:rPr>
                <w:snapToGrid w:val="0"/>
                <w:sz w:val="28"/>
                <w:szCs w:val="28"/>
              </w:rPr>
            </w:pPr>
          </w:p>
        </w:tc>
      </w:tr>
      <w:tr w:rsidR="00B92034" w:rsidRPr="007C068F" w:rsidTr="002D49E6">
        <w:tc>
          <w:tcPr>
            <w:tcW w:w="675" w:type="dxa"/>
          </w:tcPr>
          <w:p w:rsidR="00B92034" w:rsidRPr="007C068F" w:rsidRDefault="00B92034" w:rsidP="002D49E6">
            <w:pPr>
              <w:widowControl w:val="0"/>
              <w:ind w:firstLine="720"/>
              <w:rPr>
                <w:snapToGrid w:val="0"/>
                <w:sz w:val="28"/>
                <w:szCs w:val="28"/>
              </w:rPr>
            </w:pPr>
          </w:p>
        </w:tc>
        <w:tc>
          <w:tcPr>
            <w:tcW w:w="5705" w:type="dxa"/>
          </w:tcPr>
          <w:p w:rsidR="00B92034" w:rsidRPr="007C068F" w:rsidRDefault="00B92034" w:rsidP="002D49E6">
            <w:pPr>
              <w:widowControl w:val="0"/>
              <w:ind w:firstLine="720"/>
              <w:rPr>
                <w:snapToGrid w:val="0"/>
                <w:sz w:val="28"/>
                <w:szCs w:val="28"/>
              </w:rPr>
            </w:pPr>
            <w:r w:rsidRPr="007C068F">
              <w:rPr>
                <w:snapToGrid w:val="0"/>
                <w:sz w:val="28"/>
                <w:szCs w:val="28"/>
              </w:rPr>
              <w:t>………….</w:t>
            </w:r>
          </w:p>
        </w:tc>
        <w:tc>
          <w:tcPr>
            <w:tcW w:w="3793" w:type="dxa"/>
          </w:tcPr>
          <w:p w:rsidR="00B92034" w:rsidRPr="007C068F" w:rsidRDefault="00B92034" w:rsidP="002D49E6">
            <w:pPr>
              <w:widowControl w:val="0"/>
              <w:ind w:firstLine="720"/>
              <w:rPr>
                <w:snapToGrid w:val="0"/>
                <w:sz w:val="28"/>
                <w:szCs w:val="28"/>
              </w:rPr>
            </w:pPr>
          </w:p>
        </w:tc>
      </w:tr>
    </w:tbl>
    <w:p w:rsidR="00B92034" w:rsidRDefault="00B92034" w:rsidP="00B92034">
      <w:pPr>
        <w:ind w:firstLine="709"/>
        <w:jc w:val="both"/>
        <w:rPr>
          <w:sz w:val="28"/>
          <w:szCs w:val="28"/>
        </w:rPr>
      </w:pPr>
      <w:r>
        <w:rPr>
          <w:sz w:val="28"/>
          <w:szCs w:val="28"/>
        </w:rPr>
        <w:t xml:space="preserve">3.2 </w:t>
      </w:r>
      <w:r w:rsidRPr="00E440CA">
        <w:rPr>
          <w:sz w:val="28"/>
          <w:szCs w:val="28"/>
        </w:rPr>
        <w:t xml:space="preserve">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w:t>
      </w:r>
      <w:r w:rsidRPr="00E440CA">
        <w:rPr>
          <w:sz w:val="28"/>
          <w:szCs w:val="28"/>
        </w:rPr>
        <w:lastRenderedPageBreak/>
        <w:t>присяжных заседателей, не включен в общий список кандидатов в присяжные заседатели Самарской области на 2013</w:t>
      </w:r>
      <w:r>
        <w:rPr>
          <w:sz w:val="28"/>
          <w:szCs w:val="28"/>
        </w:rPr>
        <w:t xml:space="preserve"> </w:t>
      </w:r>
      <w:r w:rsidRPr="00E440CA">
        <w:rPr>
          <w:sz w:val="28"/>
          <w:szCs w:val="28"/>
        </w:rPr>
        <w:t>–</w:t>
      </w:r>
      <w:r>
        <w:rPr>
          <w:sz w:val="28"/>
          <w:szCs w:val="28"/>
        </w:rPr>
        <w:t xml:space="preserve"> </w:t>
      </w:r>
      <w:r w:rsidRPr="00E440CA">
        <w:rPr>
          <w:sz w:val="28"/>
          <w:szCs w:val="28"/>
        </w:rPr>
        <w:t xml:space="preserve">2017 гг. </w:t>
      </w:r>
    </w:p>
    <w:p w:rsidR="00B92034" w:rsidRDefault="00B92034" w:rsidP="00B92034">
      <w:pPr>
        <w:ind w:firstLine="709"/>
        <w:jc w:val="both"/>
        <w:rPr>
          <w:sz w:val="28"/>
          <w:szCs w:val="28"/>
        </w:rPr>
      </w:pPr>
      <w:r w:rsidRPr="00E440CA">
        <w:rPr>
          <w:sz w:val="28"/>
          <w:szCs w:val="28"/>
        </w:rPr>
        <w:t xml:space="preserve">Есть ли основания для отмены приговора суда присяжных? </w:t>
      </w:r>
    </w:p>
    <w:p w:rsidR="00B92034" w:rsidRPr="00E440CA" w:rsidRDefault="00B92034" w:rsidP="00B92034">
      <w:pPr>
        <w:ind w:firstLine="709"/>
        <w:jc w:val="both"/>
        <w:rPr>
          <w:sz w:val="28"/>
          <w:szCs w:val="28"/>
        </w:rPr>
      </w:pPr>
      <w:r w:rsidRPr="00E440CA">
        <w:rPr>
          <w:sz w:val="28"/>
          <w:szCs w:val="28"/>
        </w:rPr>
        <w:t xml:space="preserve">Как производится отбор кандидатов в присяжные заседатели? </w:t>
      </w:r>
    </w:p>
    <w:p w:rsidR="00B92034" w:rsidRPr="00E440CA" w:rsidRDefault="00B92034" w:rsidP="00B92034">
      <w:pPr>
        <w:ind w:firstLine="709"/>
        <w:jc w:val="both"/>
        <w:rPr>
          <w:sz w:val="28"/>
          <w:szCs w:val="28"/>
        </w:rPr>
      </w:pPr>
      <w:r>
        <w:rPr>
          <w:sz w:val="28"/>
          <w:szCs w:val="28"/>
        </w:rPr>
        <w:t xml:space="preserve">3.3 </w:t>
      </w:r>
      <w:r w:rsidRPr="00E440CA">
        <w:rPr>
          <w:sz w:val="28"/>
          <w:szCs w:val="28"/>
        </w:rPr>
        <w:t>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B92034" w:rsidRPr="00E440CA" w:rsidRDefault="00B92034" w:rsidP="00B92034">
      <w:pPr>
        <w:ind w:firstLine="709"/>
        <w:jc w:val="both"/>
        <w:rPr>
          <w:sz w:val="28"/>
          <w:szCs w:val="28"/>
        </w:rPr>
      </w:pPr>
      <w:r w:rsidRPr="00E440CA">
        <w:rPr>
          <w:sz w:val="28"/>
          <w:szCs w:val="28"/>
        </w:rPr>
        <w:t xml:space="preserve">Имелись ли в деле нарушения? Каков порядок формирования коллегии присяжных заседателей? </w:t>
      </w:r>
    </w:p>
    <w:p w:rsidR="00B92034" w:rsidRDefault="00B92034" w:rsidP="00B92034">
      <w:pPr>
        <w:ind w:firstLine="709"/>
        <w:jc w:val="both"/>
        <w:rPr>
          <w:sz w:val="28"/>
          <w:szCs w:val="28"/>
        </w:rPr>
      </w:pPr>
      <w:r>
        <w:rPr>
          <w:sz w:val="28"/>
          <w:szCs w:val="28"/>
        </w:rPr>
        <w:t xml:space="preserve">3.4 </w:t>
      </w:r>
      <w:r w:rsidRPr="00E440CA">
        <w:rPr>
          <w:sz w:val="28"/>
          <w:szCs w:val="28"/>
        </w:rPr>
        <w:t xml:space="preserve">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B92034" w:rsidRDefault="00B92034" w:rsidP="00B92034">
      <w:pPr>
        <w:ind w:firstLine="709"/>
        <w:jc w:val="both"/>
        <w:rPr>
          <w:sz w:val="28"/>
          <w:szCs w:val="28"/>
        </w:rPr>
      </w:pPr>
      <w:r w:rsidRPr="00E440CA">
        <w:rPr>
          <w:sz w:val="28"/>
          <w:szCs w:val="28"/>
        </w:rPr>
        <w:t xml:space="preserve">Какие гарантии предоставляются присяжным на время исполнения ими обязанностей по отправлению правосудия? </w:t>
      </w:r>
    </w:p>
    <w:p w:rsidR="00B92034" w:rsidRPr="00E440CA" w:rsidRDefault="00B92034" w:rsidP="00B92034">
      <w:pPr>
        <w:ind w:firstLine="709"/>
        <w:jc w:val="both"/>
        <w:rPr>
          <w:sz w:val="28"/>
          <w:szCs w:val="28"/>
        </w:rPr>
      </w:pPr>
      <w:r w:rsidRPr="00E440CA">
        <w:rPr>
          <w:sz w:val="28"/>
          <w:szCs w:val="28"/>
        </w:rPr>
        <w:t>Нарушены ли в данном уголовном деле интересы стороны защиты?</w:t>
      </w:r>
    </w:p>
    <w:p w:rsidR="00B92034" w:rsidRDefault="00B92034" w:rsidP="00B92034">
      <w:pPr>
        <w:ind w:firstLine="709"/>
        <w:jc w:val="both"/>
        <w:rPr>
          <w:sz w:val="28"/>
          <w:szCs w:val="28"/>
        </w:rPr>
      </w:pPr>
      <w:r>
        <w:rPr>
          <w:sz w:val="28"/>
          <w:szCs w:val="28"/>
        </w:rPr>
        <w:t xml:space="preserve">3.5 </w:t>
      </w:r>
      <w:r w:rsidRPr="00E440CA">
        <w:rPr>
          <w:sz w:val="28"/>
          <w:szCs w:val="28"/>
        </w:rPr>
        <w:t xml:space="preserve">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w:t>
      </w:r>
      <w:r w:rsidRPr="00E440CA">
        <w:rPr>
          <w:sz w:val="28"/>
          <w:szCs w:val="28"/>
        </w:rPr>
        <w:lastRenderedPageBreak/>
        <w:t xml:space="preserve">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B92034" w:rsidRDefault="00B92034" w:rsidP="00B92034">
      <w:pPr>
        <w:ind w:firstLine="709"/>
        <w:jc w:val="both"/>
        <w:rPr>
          <w:sz w:val="28"/>
          <w:szCs w:val="28"/>
        </w:rPr>
      </w:pPr>
      <w:r w:rsidRPr="00E440CA">
        <w:rPr>
          <w:sz w:val="28"/>
          <w:szCs w:val="28"/>
        </w:rPr>
        <w:t xml:space="preserve">Какова компетенция председательствующего и присяжных заседателей? </w:t>
      </w:r>
    </w:p>
    <w:p w:rsidR="00B92034" w:rsidRPr="00E440CA" w:rsidRDefault="00B92034" w:rsidP="00B92034">
      <w:pPr>
        <w:ind w:firstLine="709"/>
        <w:jc w:val="both"/>
        <w:rPr>
          <w:sz w:val="28"/>
          <w:szCs w:val="28"/>
        </w:rPr>
      </w:pPr>
      <w:r w:rsidRPr="00E440CA">
        <w:rPr>
          <w:sz w:val="28"/>
          <w:szCs w:val="28"/>
        </w:rPr>
        <w:t xml:space="preserve">Мог ли так поступить судья? </w:t>
      </w:r>
    </w:p>
    <w:p w:rsidR="00B92034" w:rsidRDefault="00B92034" w:rsidP="00B92034">
      <w:pPr>
        <w:ind w:firstLine="709"/>
        <w:jc w:val="both"/>
        <w:rPr>
          <w:sz w:val="28"/>
          <w:szCs w:val="28"/>
        </w:rPr>
      </w:pPr>
      <w:r>
        <w:rPr>
          <w:sz w:val="28"/>
          <w:szCs w:val="28"/>
        </w:rPr>
        <w:t xml:space="preserve">3.6 </w:t>
      </w:r>
      <w:r w:rsidRPr="00E440CA">
        <w:rPr>
          <w:sz w:val="28"/>
          <w:szCs w:val="28"/>
        </w:rPr>
        <w:t xml:space="preserve">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B92034" w:rsidRDefault="00B92034" w:rsidP="00B92034">
      <w:pPr>
        <w:ind w:firstLine="709"/>
        <w:jc w:val="both"/>
        <w:rPr>
          <w:sz w:val="28"/>
          <w:szCs w:val="28"/>
        </w:rPr>
      </w:pPr>
      <w:r w:rsidRPr="00E440CA">
        <w:rPr>
          <w:sz w:val="28"/>
          <w:szCs w:val="28"/>
        </w:rPr>
        <w:t xml:space="preserve">Какие меры должен принять председательствующий? </w:t>
      </w:r>
    </w:p>
    <w:p w:rsidR="00B92034" w:rsidRPr="00E440CA" w:rsidRDefault="00B92034" w:rsidP="00B92034">
      <w:pPr>
        <w:ind w:firstLine="709"/>
        <w:jc w:val="both"/>
        <w:rPr>
          <w:sz w:val="28"/>
          <w:szCs w:val="28"/>
        </w:rPr>
      </w:pPr>
      <w:r w:rsidRPr="00E440CA">
        <w:rPr>
          <w:sz w:val="28"/>
          <w:szCs w:val="28"/>
        </w:rPr>
        <w:t xml:space="preserve">Каковы особенности судебного следствия с участием присяжных заседателей? </w:t>
      </w:r>
    </w:p>
    <w:p w:rsidR="00B92034" w:rsidRPr="00E440CA" w:rsidRDefault="00B92034" w:rsidP="00B92034">
      <w:pPr>
        <w:ind w:firstLine="709"/>
        <w:jc w:val="both"/>
        <w:rPr>
          <w:sz w:val="28"/>
          <w:szCs w:val="28"/>
        </w:rPr>
      </w:pPr>
      <w:r>
        <w:rPr>
          <w:sz w:val="28"/>
          <w:szCs w:val="28"/>
        </w:rPr>
        <w:t xml:space="preserve">3.7 </w:t>
      </w:r>
      <w:r w:rsidRPr="00E440CA">
        <w:rPr>
          <w:sz w:val="28"/>
          <w:szCs w:val="28"/>
        </w:rPr>
        <w:t>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B92034" w:rsidRDefault="00B92034" w:rsidP="00B92034">
      <w:pPr>
        <w:ind w:firstLine="709"/>
        <w:jc w:val="both"/>
        <w:rPr>
          <w:sz w:val="28"/>
          <w:szCs w:val="28"/>
        </w:rPr>
      </w:pPr>
      <w:r w:rsidRPr="00E440CA">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B92034" w:rsidRDefault="00B92034" w:rsidP="00B92034">
      <w:pPr>
        <w:ind w:firstLine="709"/>
        <w:jc w:val="both"/>
        <w:rPr>
          <w:sz w:val="28"/>
          <w:szCs w:val="28"/>
        </w:rPr>
      </w:pPr>
      <w:r w:rsidRPr="00E440CA">
        <w:rPr>
          <w:sz w:val="28"/>
          <w:szCs w:val="28"/>
        </w:rPr>
        <w:t xml:space="preserve">Обоснована ли позиция защитника подсудимого Мусатова? </w:t>
      </w:r>
    </w:p>
    <w:p w:rsidR="00B92034" w:rsidRPr="00E440CA" w:rsidRDefault="00B92034" w:rsidP="00B92034">
      <w:pPr>
        <w:ind w:firstLine="709"/>
        <w:jc w:val="both"/>
        <w:rPr>
          <w:sz w:val="28"/>
          <w:szCs w:val="28"/>
        </w:rPr>
      </w:pPr>
      <w:r w:rsidRPr="00E440CA">
        <w:rPr>
          <w:sz w:val="28"/>
          <w:szCs w:val="28"/>
        </w:rPr>
        <w:t>В каких случаях председательствующий судья обязан повторно  обратиться к присяжным с напутственным словом?</w:t>
      </w:r>
    </w:p>
    <w:p w:rsidR="00B92034" w:rsidRDefault="00B92034" w:rsidP="00B92034">
      <w:pPr>
        <w:ind w:firstLine="709"/>
        <w:jc w:val="both"/>
        <w:rPr>
          <w:sz w:val="28"/>
          <w:szCs w:val="28"/>
        </w:rPr>
      </w:pPr>
      <w:r>
        <w:rPr>
          <w:sz w:val="28"/>
          <w:szCs w:val="28"/>
        </w:rPr>
        <w:t xml:space="preserve">3.8 </w:t>
      </w:r>
      <w:r w:rsidRPr="00E440CA">
        <w:rPr>
          <w:sz w:val="28"/>
          <w:szCs w:val="28"/>
        </w:rPr>
        <w:t xml:space="preserve">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B92034" w:rsidRDefault="00B92034" w:rsidP="00B92034">
      <w:pPr>
        <w:ind w:firstLine="709"/>
        <w:jc w:val="both"/>
        <w:rPr>
          <w:sz w:val="28"/>
          <w:szCs w:val="28"/>
        </w:rPr>
      </w:pPr>
      <w:r w:rsidRPr="00E440CA">
        <w:rPr>
          <w:sz w:val="28"/>
          <w:szCs w:val="28"/>
        </w:rPr>
        <w:lastRenderedPageBreak/>
        <w:t xml:space="preserve">Соответствовало ли закону решение председательствующего судьи о роспуске коллегии присяжных заседателей? </w:t>
      </w:r>
    </w:p>
    <w:p w:rsidR="00B92034" w:rsidRDefault="00B92034" w:rsidP="00B92034">
      <w:pPr>
        <w:ind w:firstLine="709"/>
        <w:jc w:val="both"/>
        <w:rPr>
          <w:sz w:val="28"/>
          <w:szCs w:val="28"/>
        </w:rPr>
      </w:pPr>
      <w:r w:rsidRPr="00E440CA">
        <w:rPr>
          <w:sz w:val="28"/>
          <w:szCs w:val="28"/>
        </w:rPr>
        <w:t xml:space="preserve">Назовите предусмотренные законом основания для роспуска коллегии присяжных заседателей. </w:t>
      </w:r>
    </w:p>
    <w:p w:rsidR="00B92034" w:rsidRPr="00E440CA" w:rsidRDefault="00B92034" w:rsidP="00B92034">
      <w:pPr>
        <w:ind w:firstLine="709"/>
        <w:jc w:val="both"/>
        <w:rPr>
          <w:sz w:val="28"/>
          <w:szCs w:val="28"/>
        </w:rPr>
      </w:pPr>
      <w:r w:rsidRPr="00E440CA">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B92034" w:rsidRDefault="00B92034" w:rsidP="00B92034">
      <w:pPr>
        <w:ind w:firstLine="709"/>
        <w:jc w:val="both"/>
        <w:rPr>
          <w:sz w:val="28"/>
          <w:szCs w:val="28"/>
        </w:rPr>
      </w:pPr>
      <w:r>
        <w:rPr>
          <w:sz w:val="28"/>
          <w:szCs w:val="28"/>
        </w:rPr>
        <w:t xml:space="preserve">3.9 </w:t>
      </w:r>
      <w:r w:rsidRPr="00E440CA">
        <w:rPr>
          <w:sz w:val="28"/>
          <w:szCs w:val="28"/>
        </w:rPr>
        <w:t>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w:t>
      </w:r>
      <w:r>
        <w:rPr>
          <w:sz w:val="28"/>
          <w:szCs w:val="28"/>
        </w:rPr>
        <w:t xml:space="preserve">оставлен один основной вопрос – </w:t>
      </w:r>
      <w:r w:rsidRPr="00E440CA">
        <w:rPr>
          <w:sz w:val="28"/>
          <w:szCs w:val="28"/>
        </w:rPr>
        <w:t xml:space="preserve">о виновности подсудимого, на который присяжные заседатели ответили: «Нет, не виновен» </w:t>
      </w:r>
      <w:r>
        <w:rPr>
          <w:sz w:val="28"/>
          <w:szCs w:val="28"/>
        </w:rPr>
        <w:t>–</w:t>
      </w:r>
      <w:r w:rsidRPr="00E440CA">
        <w:rPr>
          <w:sz w:val="28"/>
          <w:szCs w:val="28"/>
        </w:rPr>
        <w:t xml:space="preserve"> 9 человек, «Да, виновен» </w:t>
      </w:r>
      <w:r>
        <w:rPr>
          <w:sz w:val="28"/>
          <w:szCs w:val="28"/>
        </w:rPr>
        <w:t>–</w:t>
      </w:r>
      <w:r w:rsidRPr="00E440CA">
        <w:rPr>
          <w:sz w:val="28"/>
          <w:szCs w:val="28"/>
        </w:rPr>
        <w:t xml:space="preserve">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w:t>
      </w:r>
      <w:r>
        <w:rPr>
          <w:sz w:val="28"/>
          <w:szCs w:val="28"/>
        </w:rPr>
        <w:t>–</w:t>
      </w:r>
      <w:r w:rsidRPr="00E440CA">
        <w:rPr>
          <w:sz w:val="28"/>
          <w:szCs w:val="28"/>
        </w:rPr>
        <w:t xml:space="preserve"> 5 человек, «Да, виновен» </w:t>
      </w:r>
      <w:r>
        <w:rPr>
          <w:sz w:val="28"/>
          <w:szCs w:val="28"/>
        </w:rPr>
        <w:t>–</w:t>
      </w:r>
      <w:r w:rsidRPr="00E440CA">
        <w:rPr>
          <w:sz w:val="28"/>
          <w:szCs w:val="28"/>
        </w:rPr>
        <w:t xml:space="preserve"> 7 человек. На основании этого вердикта присяжных заседателей лицо было признано виновным и постановлен обвинительный приговор. </w:t>
      </w:r>
    </w:p>
    <w:p w:rsidR="00B92034" w:rsidRDefault="00B92034" w:rsidP="00B92034">
      <w:pPr>
        <w:ind w:firstLine="709"/>
        <w:jc w:val="both"/>
        <w:rPr>
          <w:sz w:val="28"/>
          <w:szCs w:val="28"/>
        </w:rPr>
      </w:pPr>
      <w:r w:rsidRPr="00E440CA">
        <w:rPr>
          <w:sz w:val="28"/>
          <w:szCs w:val="28"/>
        </w:rPr>
        <w:t xml:space="preserve">Может ли вопросный лист состоять из одного вопроса о виновности? </w:t>
      </w:r>
    </w:p>
    <w:p w:rsidR="00B92034" w:rsidRPr="00E440CA" w:rsidRDefault="00B92034" w:rsidP="00B92034">
      <w:pPr>
        <w:ind w:firstLine="709"/>
        <w:jc w:val="both"/>
        <w:rPr>
          <w:sz w:val="28"/>
          <w:szCs w:val="28"/>
        </w:rPr>
      </w:pPr>
      <w:r w:rsidRPr="00E440CA">
        <w:rPr>
          <w:sz w:val="28"/>
          <w:szCs w:val="28"/>
        </w:rPr>
        <w:t xml:space="preserve">Является ли вердикт присяжных обязательным для председательствующего? </w:t>
      </w:r>
    </w:p>
    <w:p w:rsidR="00B92034" w:rsidRDefault="00B92034" w:rsidP="00B92034">
      <w:pPr>
        <w:ind w:firstLine="709"/>
        <w:jc w:val="both"/>
        <w:rPr>
          <w:sz w:val="28"/>
          <w:szCs w:val="28"/>
        </w:rPr>
      </w:pPr>
      <w:r>
        <w:rPr>
          <w:sz w:val="28"/>
          <w:szCs w:val="28"/>
        </w:rPr>
        <w:t xml:space="preserve">3.10 </w:t>
      </w:r>
      <w:r w:rsidRPr="00E440CA">
        <w:rPr>
          <w:sz w:val="28"/>
          <w:szCs w:val="28"/>
        </w:rPr>
        <w:t xml:space="preserve">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B92034" w:rsidRDefault="00B92034" w:rsidP="00B92034">
      <w:pPr>
        <w:ind w:firstLine="709"/>
        <w:jc w:val="both"/>
        <w:rPr>
          <w:sz w:val="28"/>
          <w:szCs w:val="28"/>
        </w:rPr>
      </w:pPr>
      <w:r w:rsidRPr="00E440CA">
        <w:rPr>
          <w:sz w:val="28"/>
          <w:szCs w:val="28"/>
        </w:rPr>
        <w:t xml:space="preserve">Правомерны ли действия судьи? </w:t>
      </w:r>
    </w:p>
    <w:p w:rsidR="00B92034" w:rsidRPr="00E440CA" w:rsidRDefault="00B92034" w:rsidP="00B92034">
      <w:pPr>
        <w:ind w:firstLine="709"/>
        <w:jc w:val="both"/>
        <w:rPr>
          <w:sz w:val="28"/>
          <w:szCs w:val="28"/>
        </w:rPr>
      </w:pPr>
      <w:r w:rsidRPr="00E440CA">
        <w:rPr>
          <w:sz w:val="28"/>
          <w:szCs w:val="28"/>
        </w:rPr>
        <w:t>Имеются ли основания для обжалования приговора?</w:t>
      </w:r>
    </w:p>
    <w:p w:rsidR="00B92034" w:rsidRDefault="00B92034"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 xml:space="preserve">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w:t>
      </w:r>
      <w:r w:rsidRPr="007B3EBB">
        <w:rPr>
          <w:sz w:val="28"/>
          <w:szCs w:val="28"/>
        </w:rPr>
        <w:lastRenderedPageBreak/>
        <w:t>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lastRenderedPageBreak/>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lastRenderedPageBreak/>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0" w:name="_Toc399343396"/>
      <w:bookmarkStart w:id="1" w:name="_Toc445291035"/>
      <w:r w:rsidRPr="001C4A95">
        <w:rPr>
          <w:rFonts w:ascii="Times New Roman" w:hAnsi="Times New Roman"/>
          <w:b w:val="0"/>
          <w:i w:val="0"/>
          <w:color w:val="000000"/>
        </w:rPr>
        <w:t>Институт презумпции невиновности в уголовном процессе.</w:t>
      </w:r>
      <w:bookmarkEnd w:id="0"/>
      <w:bookmarkEnd w:id="1"/>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7"/>
      <w:bookmarkStart w:id="3" w:name="_Toc445291036"/>
      <w:r w:rsidRPr="001C4A95">
        <w:rPr>
          <w:rFonts w:ascii="Times New Roman" w:hAnsi="Times New Roman"/>
          <w:b w:val="0"/>
          <w:i w:val="0"/>
          <w:color w:val="000000"/>
        </w:rPr>
        <w:t>Состязательность в уголовном процессе.</w:t>
      </w:r>
      <w:bookmarkEnd w:id="2"/>
      <w:bookmarkEnd w:id="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8"/>
      <w:bookmarkStart w:id="5" w:name="_Toc445291037"/>
      <w:r w:rsidRPr="001C4A95">
        <w:rPr>
          <w:rFonts w:ascii="Times New Roman" w:hAnsi="Times New Roman"/>
          <w:b w:val="0"/>
          <w:i w:val="0"/>
          <w:color w:val="000000"/>
        </w:rPr>
        <w:t>Принцип законности в уголовном процессе.</w:t>
      </w:r>
      <w:bookmarkEnd w:id="4"/>
      <w:bookmarkEnd w:id="5"/>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9"/>
      <w:bookmarkStart w:id="7" w:name="_Toc445291038"/>
      <w:r w:rsidRPr="001C4A95">
        <w:rPr>
          <w:rFonts w:ascii="Times New Roman" w:hAnsi="Times New Roman"/>
          <w:b w:val="0"/>
          <w:i w:val="0"/>
          <w:color w:val="000000"/>
        </w:rPr>
        <w:t>Неприкосновенность личности в уголовном процессе.</w:t>
      </w:r>
      <w:bookmarkEnd w:id="6"/>
      <w:bookmarkEnd w:id="7"/>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400"/>
      <w:bookmarkStart w:id="9" w:name="_Toc445291039"/>
      <w:r w:rsidRPr="001C4A95">
        <w:rPr>
          <w:rFonts w:ascii="Times New Roman" w:hAnsi="Times New Roman"/>
          <w:b w:val="0"/>
          <w:i w:val="0"/>
          <w:color w:val="000000"/>
        </w:rPr>
        <w:t>Неприкосновенность жилища</w:t>
      </w:r>
      <w:bookmarkEnd w:id="8"/>
      <w:bookmarkEnd w:id="9"/>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3"/>
      <w:bookmarkStart w:id="11"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0"/>
      <w:bookmarkEnd w:id="11"/>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2" w:name="_Toc399343405"/>
      <w:bookmarkStart w:id="13" w:name="_Toc445291044"/>
      <w:r w:rsidRPr="001C4A95">
        <w:rPr>
          <w:rFonts w:ascii="Times New Roman" w:hAnsi="Times New Roman"/>
          <w:b w:val="0"/>
          <w:i w:val="0"/>
          <w:color w:val="000000"/>
        </w:rPr>
        <w:t>Обвиняемый в уголовном процессе.</w:t>
      </w:r>
      <w:bookmarkEnd w:id="12"/>
      <w:bookmarkEnd w:id="1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8"/>
      <w:bookmarkStart w:id="15" w:name="_Toc445291047"/>
      <w:r w:rsidRPr="001C4A95">
        <w:rPr>
          <w:rFonts w:ascii="Times New Roman" w:hAnsi="Times New Roman"/>
          <w:b w:val="0"/>
          <w:i w:val="0"/>
          <w:color w:val="000000"/>
        </w:rPr>
        <w:t>Свидетель в уголовном процессе. Свидетельский иммунитет.</w:t>
      </w:r>
      <w:bookmarkEnd w:id="14"/>
      <w:bookmarkEnd w:id="1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6" w:name="_Toc399343411"/>
      <w:bookmarkStart w:id="17" w:name="_Toc445291050"/>
      <w:r w:rsidRPr="001C4A95">
        <w:rPr>
          <w:rFonts w:ascii="Times New Roman" w:hAnsi="Times New Roman"/>
          <w:b w:val="0"/>
          <w:i w:val="0"/>
          <w:color w:val="000000"/>
        </w:rPr>
        <w:t>Гражданский иск в уголовном процессе.</w:t>
      </w:r>
      <w:bookmarkEnd w:id="16"/>
      <w:bookmarkEnd w:id="1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2"/>
      <w:bookmarkStart w:id="19" w:name="_Toc445291051"/>
      <w:r w:rsidRPr="001C4A95">
        <w:rPr>
          <w:rFonts w:ascii="Times New Roman" w:hAnsi="Times New Roman"/>
          <w:b w:val="0"/>
          <w:i w:val="0"/>
          <w:color w:val="000000"/>
        </w:rPr>
        <w:t>Представительство в уголовном процессе.</w:t>
      </w:r>
      <w:bookmarkEnd w:id="18"/>
      <w:bookmarkEnd w:id="1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4"/>
      <w:bookmarkStart w:id="21" w:name="_Toc445291053"/>
      <w:r w:rsidRPr="001C4A95">
        <w:rPr>
          <w:rFonts w:ascii="Times New Roman" w:hAnsi="Times New Roman"/>
          <w:b w:val="0"/>
          <w:i w:val="0"/>
          <w:color w:val="000000"/>
        </w:rPr>
        <w:t>Полномочия следователя, начальника следственного отдела в уголовном процессе.</w:t>
      </w:r>
      <w:bookmarkEnd w:id="20"/>
      <w:bookmarkEnd w:id="2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5"/>
      <w:bookmarkStart w:id="23" w:name="_Toc445291054"/>
      <w:r w:rsidRPr="001C4A95">
        <w:rPr>
          <w:rFonts w:ascii="Times New Roman" w:hAnsi="Times New Roman"/>
          <w:b w:val="0"/>
          <w:i w:val="0"/>
          <w:color w:val="000000"/>
        </w:rPr>
        <w:t>Доказательства в уголовном процессе.</w:t>
      </w:r>
      <w:bookmarkEnd w:id="22"/>
      <w:bookmarkEnd w:id="2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8"/>
      <w:bookmarkStart w:id="25" w:name="_Toc445291057"/>
      <w:r w:rsidRPr="001C4A95">
        <w:rPr>
          <w:rFonts w:ascii="Times New Roman" w:hAnsi="Times New Roman"/>
          <w:b w:val="0"/>
          <w:i w:val="0"/>
          <w:color w:val="000000"/>
        </w:rPr>
        <w:t>Доказывание в уголовном судопроизводстве.</w:t>
      </w:r>
      <w:bookmarkEnd w:id="24"/>
      <w:bookmarkEnd w:id="2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20"/>
      <w:bookmarkStart w:id="27"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3"/>
      <w:bookmarkStart w:id="29" w:name="_Toc445291062"/>
      <w:bookmarkEnd w:id="26"/>
      <w:bookmarkEnd w:id="27"/>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8"/>
      <w:bookmarkEnd w:id="2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4"/>
      <w:bookmarkStart w:id="31" w:name="_Toc445291063"/>
      <w:r w:rsidRPr="001C4A95">
        <w:rPr>
          <w:rFonts w:ascii="Times New Roman" w:hAnsi="Times New Roman"/>
          <w:b w:val="0"/>
          <w:i w:val="0"/>
          <w:color w:val="000000"/>
        </w:rPr>
        <w:t xml:space="preserve">Допрос потерпевшего и </w:t>
      </w:r>
      <w:bookmarkStart w:id="32" w:name="_Toc399343425"/>
      <w:bookmarkStart w:id="33" w:name="_Toc445291064"/>
      <w:bookmarkEnd w:id="30"/>
      <w:bookmarkEnd w:id="31"/>
      <w:r w:rsidRPr="001C4A95">
        <w:rPr>
          <w:rFonts w:ascii="Times New Roman" w:hAnsi="Times New Roman"/>
          <w:b w:val="0"/>
          <w:i w:val="0"/>
          <w:color w:val="000000"/>
        </w:rPr>
        <w:t>свидетеля в уголовном процессе.</w:t>
      </w:r>
      <w:bookmarkEnd w:id="32"/>
      <w:bookmarkEnd w:id="3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4" w:name="_Toc399343426"/>
      <w:bookmarkStart w:id="35" w:name="_Toc445291065"/>
      <w:r w:rsidRPr="001C4A95">
        <w:rPr>
          <w:rFonts w:ascii="Times New Roman" w:hAnsi="Times New Roman"/>
          <w:b w:val="0"/>
          <w:i w:val="0"/>
          <w:color w:val="000000"/>
        </w:rPr>
        <w:t>Задержание и допрос подозреваемого.</w:t>
      </w:r>
      <w:bookmarkEnd w:id="34"/>
      <w:bookmarkEnd w:id="3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30"/>
      <w:bookmarkStart w:id="37" w:name="_Toc445291069"/>
      <w:r w:rsidRPr="001C4A95">
        <w:rPr>
          <w:rFonts w:ascii="Times New Roman" w:hAnsi="Times New Roman"/>
          <w:b w:val="0"/>
          <w:i w:val="0"/>
          <w:color w:val="000000"/>
        </w:rPr>
        <w:t>Следственные действия: понятие, классификация.</w:t>
      </w:r>
      <w:bookmarkEnd w:id="36"/>
      <w:bookmarkEnd w:id="3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3"/>
      <w:bookmarkStart w:id="39" w:name="_Toc445291072"/>
      <w:bookmarkStart w:id="40" w:name="_Toc399343435"/>
      <w:bookmarkStart w:id="41" w:name="_Toc445291074"/>
      <w:r w:rsidRPr="001C4A95">
        <w:rPr>
          <w:rFonts w:ascii="Times New Roman" w:hAnsi="Times New Roman"/>
          <w:b w:val="0"/>
          <w:i w:val="0"/>
          <w:color w:val="000000"/>
        </w:rPr>
        <w:t>Дознание как форма проведения предварительного расследования.</w:t>
      </w:r>
      <w:bookmarkEnd w:id="38"/>
      <w:bookmarkEnd w:id="3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0"/>
      <w:bookmarkEnd w:id="4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2" w:name="_Toc399343440"/>
      <w:bookmarkStart w:id="43" w:name="_Toc445291079"/>
      <w:r w:rsidRPr="001C4A95">
        <w:rPr>
          <w:rFonts w:ascii="Times New Roman" w:hAnsi="Times New Roman"/>
          <w:b w:val="0"/>
          <w:i w:val="0"/>
          <w:color w:val="000000"/>
        </w:rPr>
        <w:t>Процессуальный порядок возбуждения уголовных дел.</w:t>
      </w:r>
      <w:bookmarkEnd w:id="42"/>
      <w:bookmarkEnd w:id="4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2"/>
      <w:bookmarkStart w:id="45" w:name="_Toc445291081"/>
      <w:bookmarkStart w:id="46" w:name="_Toc399343444"/>
      <w:bookmarkStart w:id="47" w:name="_Toc445291083"/>
      <w:r w:rsidRPr="001C4A95">
        <w:rPr>
          <w:rFonts w:ascii="Times New Roman" w:hAnsi="Times New Roman"/>
          <w:b w:val="0"/>
          <w:i w:val="0"/>
          <w:color w:val="000000"/>
        </w:rPr>
        <w:t>Домашний арест и заключение под стражу как меры пресечения.</w:t>
      </w:r>
      <w:bookmarkEnd w:id="44"/>
      <w:bookmarkEnd w:id="4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6"/>
      <w:bookmarkEnd w:id="4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lastRenderedPageBreak/>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w:t>
      </w:r>
      <w:r w:rsidRPr="007B3EBB">
        <w:rPr>
          <w:sz w:val="28"/>
          <w:szCs w:val="28"/>
        </w:rPr>
        <w:lastRenderedPageBreak/>
        <w:t xml:space="preserve">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lastRenderedPageBreak/>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B92034" w:rsidRDefault="00B92034" w:rsidP="000930A8">
      <w:pPr>
        <w:ind w:left="1069"/>
        <w:jc w:val="center"/>
        <w:rPr>
          <w:b/>
          <w:sz w:val="28"/>
          <w:szCs w:val="28"/>
        </w:rPr>
      </w:pPr>
      <w:bookmarkStart w:id="48" w:name="_Toc466136108"/>
    </w:p>
    <w:p w:rsidR="00B92034" w:rsidRDefault="00B92034" w:rsidP="000930A8">
      <w:pPr>
        <w:ind w:left="1069"/>
        <w:jc w:val="center"/>
        <w:rPr>
          <w:b/>
          <w:sz w:val="28"/>
          <w:szCs w:val="28"/>
        </w:rPr>
      </w:pPr>
    </w:p>
    <w:p w:rsidR="00B92034" w:rsidRDefault="00B92034" w:rsidP="000930A8">
      <w:pPr>
        <w:ind w:left="1069"/>
        <w:jc w:val="center"/>
        <w:rPr>
          <w:b/>
          <w:sz w:val="28"/>
          <w:szCs w:val="28"/>
        </w:rPr>
      </w:pPr>
    </w:p>
    <w:p w:rsidR="00B92034" w:rsidRDefault="00B92034" w:rsidP="000930A8">
      <w:pPr>
        <w:ind w:left="1069"/>
        <w:jc w:val="center"/>
        <w:rPr>
          <w:b/>
          <w:sz w:val="28"/>
          <w:szCs w:val="28"/>
        </w:rPr>
      </w:pPr>
    </w:p>
    <w:p w:rsidR="000930A8" w:rsidRPr="003A7C1E" w:rsidRDefault="000930A8" w:rsidP="000930A8">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49" w:name="_Toc466136109"/>
      <w:bookmarkEnd w:id="48"/>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Потерпевший, частный обвинитель и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lastRenderedPageBreak/>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lastRenderedPageBreak/>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lastRenderedPageBreak/>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0930A8" w:rsidRPr="000930A8" w:rsidTr="00B9203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B9203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lastRenderedPageBreak/>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lastRenderedPageBreak/>
              <w:t>Выполнено самостоятельно более 86 % заданий предложенного теста в течении установленного времени.</w:t>
            </w:r>
          </w:p>
        </w:tc>
      </w:tr>
      <w:tr w:rsidR="000930A8" w:rsidRPr="000930A8" w:rsidTr="00B9203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B9203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B9203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Неудовлетвори</w:t>
            </w:r>
            <w:r w:rsidRPr="000930A8">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sz w:val="28"/>
          <w:szCs w:val="28"/>
        </w:rPr>
      </w:pPr>
      <w:r w:rsidRPr="000930A8">
        <w:rPr>
          <w:b/>
          <w:sz w:val="28"/>
          <w:szCs w:val="28"/>
        </w:rPr>
        <w:t xml:space="preserve">   </w:t>
      </w: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0930A8" w:rsidRPr="000930A8" w:rsidTr="00B9203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B92034">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B92034">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B9203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B9203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tblPr>
      <w:tblGrid>
        <w:gridCol w:w="1962"/>
        <w:gridCol w:w="3293"/>
        <w:gridCol w:w="4972"/>
      </w:tblGrid>
      <w:tr w:rsidR="000930A8" w:rsidRPr="004561DE" w:rsidTr="00B9203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610"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B92034">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lastRenderedPageBreak/>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431"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lastRenderedPageBreak/>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 xml:space="preserve">Студент правильно самостоятельно </w:t>
            </w:r>
            <w:r w:rsidR="00160488" w:rsidRPr="004561DE">
              <w:rPr>
                <w:rStyle w:val="28"/>
                <w:i w:val="0"/>
                <w:sz w:val="28"/>
                <w:szCs w:val="28"/>
              </w:rPr>
              <w:lastRenderedPageBreak/>
              <w:t>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B92034">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Хорошо</w:t>
            </w:r>
          </w:p>
          <w:p w:rsidR="000930A8" w:rsidRPr="004561DE" w:rsidRDefault="000930A8" w:rsidP="004561DE">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B92034">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610"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B9203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610"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 xml:space="preserve">При выполнении задания студент продемонстрировал недостаточный уровень владения умениями и навыками при выполнении практических заданий в рамках </w:t>
            </w:r>
            <w:r w:rsidR="00160488" w:rsidRPr="004561DE">
              <w:rPr>
                <w:rStyle w:val="28"/>
                <w:i w:val="0"/>
                <w:sz w:val="28"/>
                <w:szCs w:val="28"/>
              </w:rPr>
              <w:lastRenderedPageBreak/>
              <w:t>усвоенного учебного материала.</w:t>
            </w:r>
          </w:p>
        </w:tc>
      </w:tr>
    </w:tbl>
    <w:p w:rsidR="000930A8" w:rsidRPr="004561DE" w:rsidRDefault="000930A8" w:rsidP="004561DE">
      <w:pPr>
        <w:rPr>
          <w:b/>
          <w:sz w:val="28"/>
          <w:szCs w:val="28"/>
        </w:rPr>
      </w:pPr>
    </w:p>
    <w:p w:rsidR="00406A25" w:rsidRPr="00160488" w:rsidRDefault="00406A25" w:rsidP="00406A25">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xml:space="preserve"> ставится студенту, который не выполнил курсовую работу, либо выполнил с грубыми нарушениями требований, не раскрыл заявленную тему, не </w:t>
            </w:r>
            <w:r w:rsidR="00406A25" w:rsidRPr="00160488">
              <w:rPr>
                <w:color w:val="000000"/>
                <w:spacing w:val="-4"/>
                <w:sz w:val="28"/>
                <w:szCs w:val="28"/>
                <w:lang w:eastAsia="ru-RU"/>
              </w:rPr>
              <w:lastRenderedPageBreak/>
              <w:t>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2551"/>
        <w:gridCol w:w="5964"/>
      </w:tblGrid>
      <w:tr w:rsidR="00CD075B" w:rsidRPr="00AF136A" w:rsidTr="00B92034">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24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B92034">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247"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w:t>
            </w:r>
            <w:r w:rsidR="00CD075B">
              <w:rPr>
                <w:sz w:val="28"/>
                <w:szCs w:val="28"/>
              </w:rPr>
              <w:lastRenderedPageBreak/>
              <w:t>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lastRenderedPageBreak/>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B92034">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Хорошо</w:t>
            </w:r>
          </w:p>
          <w:p w:rsidR="00CD075B" w:rsidRPr="00AF136A" w:rsidRDefault="00CD075B" w:rsidP="005E7CAB">
            <w:pPr>
              <w:pStyle w:val="61"/>
              <w:shd w:val="clear" w:color="auto" w:fill="auto"/>
              <w:spacing w:line="240" w:lineRule="auto"/>
              <w:ind w:firstLine="0"/>
              <w:jc w:val="left"/>
              <w:rPr>
                <w:sz w:val="28"/>
                <w:szCs w:val="28"/>
              </w:rPr>
            </w:pPr>
          </w:p>
        </w:tc>
        <w:tc>
          <w:tcPr>
            <w:tcW w:w="1247"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B92034">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247"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B92034">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247"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402"/>
        <w:gridCol w:w="4819"/>
      </w:tblGrid>
      <w:tr w:rsidR="000930A8" w:rsidRPr="00474766" w:rsidTr="00B92034">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402"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819"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B92034">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402"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819"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B92034">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402" w:type="dxa"/>
            <w:vMerge/>
            <w:shd w:val="clear" w:color="auto" w:fill="FFFFFF"/>
          </w:tcPr>
          <w:p w:rsidR="000930A8" w:rsidRPr="00474766" w:rsidRDefault="000930A8" w:rsidP="005E7CAB">
            <w:pPr>
              <w:ind w:right="132"/>
              <w:jc w:val="both"/>
              <w:rPr>
                <w:sz w:val="28"/>
                <w:szCs w:val="28"/>
              </w:rPr>
            </w:pPr>
          </w:p>
        </w:tc>
        <w:tc>
          <w:tcPr>
            <w:tcW w:w="4819"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B92034">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402" w:type="dxa"/>
            <w:vMerge/>
            <w:shd w:val="clear" w:color="auto" w:fill="FFFFFF"/>
          </w:tcPr>
          <w:p w:rsidR="000930A8" w:rsidRPr="00474766" w:rsidRDefault="000930A8" w:rsidP="005E7CAB">
            <w:pPr>
              <w:jc w:val="both"/>
              <w:rPr>
                <w:sz w:val="28"/>
                <w:szCs w:val="28"/>
              </w:rPr>
            </w:pPr>
          </w:p>
        </w:tc>
        <w:tc>
          <w:tcPr>
            <w:tcW w:w="4819"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B92034">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402" w:type="dxa"/>
            <w:vMerge/>
            <w:shd w:val="clear" w:color="auto" w:fill="FFFFFF"/>
          </w:tcPr>
          <w:p w:rsidR="000930A8" w:rsidRPr="00474766" w:rsidRDefault="000930A8" w:rsidP="005E7CAB">
            <w:pPr>
              <w:jc w:val="both"/>
              <w:rPr>
                <w:sz w:val="28"/>
                <w:szCs w:val="28"/>
              </w:rPr>
            </w:pPr>
          </w:p>
        </w:tc>
        <w:tc>
          <w:tcPr>
            <w:tcW w:w="4819"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B92034" w:rsidRDefault="00B92034" w:rsidP="00B92034">
      <w:pPr>
        <w:spacing w:after="200" w:line="276" w:lineRule="auto"/>
        <w:rPr>
          <w:b/>
          <w:sz w:val="28"/>
          <w:szCs w:val="28"/>
        </w:rPr>
      </w:pPr>
    </w:p>
    <w:p w:rsidR="000930A8" w:rsidRPr="00121641" w:rsidRDefault="000930A8" w:rsidP="00B92034">
      <w:pPr>
        <w:spacing w:after="200" w:line="276" w:lineRule="auto"/>
        <w:jc w:val="both"/>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lastRenderedPageBreak/>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 xml:space="preserve">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w:t>
      </w:r>
      <w:r w:rsidRPr="00553996">
        <w:rPr>
          <w:sz w:val="28"/>
          <w:szCs w:val="28"/>
        </w:rPr>
        <w:lastRenderedPageBreak/>
        <w:t>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ж) нормоконтроль;</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lastRenderedPageBreak/>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lastRenderedPageBreak/>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t>7</w:t>
      </w:r>
      <w:bookmarkStart w:id="50" w:name="_GoBack"/>
      <w:bookmarkEnd w:id="50"/>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49"/>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46C" w:rsidRDefault="0044246C" w:rsidP="005A0E63">
      <w:r>
        <w:separator/>
      </w:r>
    </w:p>
  </w:endnote>
  <w:endnote w:type="continuationSeparator" w:id="0">
    <w:p w:rsidR="0044246C" w:rsidRDefault="0044246C"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7282"/>
      <w:docPartObj>
        <w:docPartGallery w:val="Page Numbers (Bottom of Page)"/>
        <w:docPartUnique/>
      </w:docPartObj>
    </w:sdtPr>
    <w:sdtContent>
      <w:p w:rsidR="0093493A" w:rsidRDefault="002958A8">
        <w:pPr>
          <w:pStyle w:val="ac"/>
          <w:jc w:val="right"/>
        </w:pPr>
        <w:fldSimple w:instr=" PAGE   \* MERGEFORMAT ">
          <w:r w:rsidR="00CE3C38">
            <w:rPr>
              <w:noProof/>
            </w:rPr>
            <w:t>3</w:t>
          </w:r>
        </w:fldSimple>
      </w:p>
    </w:sdtContent>
  </w:sdt>
  <w:p w:rsidR="0093493A" w:rsidRDefault="009349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46C" w:rsidRDefault="0044246C" w:rsidP="005A0E63">
      <w:r>
        <w:separator/>
      </w:r>
    </w:p>
  </w:footnote>
  <w:footnote w:type="continuationSeparator" w:id="0">
    <w:p w:rsidR="0044246C" w:rsidRDefault="0044246C"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6AFA"/>
    <w:rsid w:val="0027358B"/>
    <w:rsid w:val="002958A8"/>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D7941"/>
    <w:rsid w:val="003E43F0"/>
    <w:rsid w:val="003F111F"/>
    <w:rsid w:val="00400DFA"/>
    <w:rsid w:val="00406A25"/>
    <w:rsid w:val="00425731"/>
    <w:rsid w:val="004261BA"/>
    <w:rsid w:val="00432757"/>
    <w:rsid w:val="004343FD"/>
    <w:rsid w:val="0044246C"/>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706E5B"/>
    <w:rsid w:val="00715948"/>
    <w:rsid w:val="00741DCA"/>
    <w:rsid w:val="007468AD"/>
    <w:rsid w:val="00747BB3"/>
    <w:rsid w:val="007520E7"/>
    <w:rsid w:val="007538D6"/>
    <w:rsid w:val="00753D31"/>
    <w:rsid w:val="00794D23"/>
    <w:rsid w:val="00794EDF"/>
    <w:rsid w:val="00795F89"/>
    <w:rsid w:val="008226D0"/>
    <w:rsid w:val="008319CD"/>
    <w:rsid w:val="00832A7C"/>
    <w:rsid w:val="008436BE"/>
    <w:rsid w:val="00845A8D"/>
    <w:rsid w:val="00861571"/>
    <w:rsid w:val="0086227A"/>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01C8"/>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7002E"/>
    <w:rsid w:val="00B92034"/>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4379"/>
    <w:rsid w:val="00C45F95"/>
    <w:rsid w:val="00C573CD"/>
    <w:rsid w:val="00C60C3B"/>
    <w:rsid w:val="00C928D5"/>
    <w:rsid w:val="00C95E9F"/>
    <w:rsid w:val="00C978C1"/>
    <w:rsid w:val="00CA01B9"/>
    <w:rsid w:val="00CD075B"/>
    <w:rsid w:val="00CD1462"/>
    <w:rsid w:val="00CE3C38"/>
    <w:rsid w:val="00D0066C"/>
    <w:rsid w:val="00D12264"/>
    <w:rsid w:val="00D16CD6"/>
    <w:rsid w:val="00D24264"/>
    <w:rsid w:val="00D275E6"/>
    <w:rsid w:val="00D3339D"/>
    <w:rsid w:val="00D52B99"/>
    <w:rsid w:val="00D60278"/>
    <w:rsid w:val="00DA396C"/>
    <w:rsid w:val="00DB6A71"/>
    <w:rsid w:val="00DC4D81"/>
    <w:rsid w:val="00DD196F"/>
    <w:rsid w:val="00E32DE7"/>
    <w:rsid w:val="00E55DD2"/>
    <w:rsid w:val="00E71DC0"/>
    <w:rsid w:val="00E737ED"/>
    <w:rsid w:val="00E73FC6"/>
    <w:rsid w:val="00E95102"/>
    <w:rsid w:val="00E97706"/>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E60B-3070-49F7-A126-125E3FD3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27585</Words>
  <Characters>157235</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2019-11-07T03:17:00Z</cp:lastPrinted>
  <dcterms:created xsi:type="dcterms:W3CDTF">2019-12-01T15:24:00Z</dcterms:created>
  <dcterms:modified xsi:type="dcterms:W3CDTF">2019-12-01T15:25:00Z</dcterms:modified>
</cp:coreProperties>
</file>