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372E5">
        <w:rPr>
          <w:i/>
          <w:sz w:val="24"/>
        </w:rPr>
        <w:t>Б.1.Б.19 Физиология человека и животных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857576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</w:t>
      </w:r>
      <w:r w:rsidR="00D4623B">
        <w:rPr>
          <w:sz w:val="24"/>
        </w:rPr>
        <w:t>20</w:t>
      </w:r>
    </w:p>
    <w:p w:rsidR="008D4D99" w:rsidRDefault="006E3188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Физиология </w:t>
      </w:r>
      <w:r w:rsidR="009372E5">
        <w:rPr>
          <w:sz w:val="28"/>
          <w:szCs w:val="28"/>
        </w:rPr>
        <w:t>человека и животных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</w:t>
      </w:r>
      <w:r w:rsidR="00D4623B">
        <w:rPr>
          <w:sz w:val="28"/>
          <w:szCs w:val="20"/>
        </w:rPr>
        <w:t>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</w:t>
      </w:r>
      <w:r w:rsidR="00D4623B">
        <w:rPr>
          <w:rFonts w:ascii="Times New Roman" w:hAnsi="Times New Roman" w:cs="Times New Roman"/>
          <w:sz w:val="28"/>
          <w:szCs w:val="28"/>
        </w:rPr>
        <w:t>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66719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9372E5" w:rsidRPr="009372E5">
        <w:rPr>
          <w:rFonts w:ascii="Times New Roman" w:hAnsi="Times New Roman" w:cs="Times New Roman"/>
          <w:sz w:val="28"/>
        </w:rPr>
        <w:t>Б.1.Б.19 Физиология человека и животных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2F84" w:rsidRDefault="00442F84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237A9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237A9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237A9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1237A9" w:rsidTr="001956A5">
        <w:tc>
          <w:tcPr>
            <w:tcW w:w="1101" w:type="dxa"/>
          </w:tcPr>
          <w:p w:rsidR="003016E3" w:rsidRPr="001237A9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66719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237A9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237A9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1237A9" w:rsidTr="001956A5">
        <w:tc>
          <w:tcPr>
            <w:tcW w:w="1101" w:type="dxa"/>
          </w:tcPr>
          <w:p w:rsidR="00367416" w:rsidRPr="001237A9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1237A9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A9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1237A9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1237A9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1237A9" w:rsidRDefault="00442F8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1237A9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A9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1237A9" w:rsidP="00442F8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2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42F84" w:rsidRDefault="00442F84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42F84" w:rsidRDefault="00442F84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E3188" w:rsidRDefault="00650BE3" w:rsidP="009372E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372E5" w:rsidRPr="009372E5" w:rsidRDefault="009372E5" w:rsidP="009372E5">
      <w:pPr>
        <w:pStyle w:val="ReportMain"/>
        <w:widowControl w:val="0"/>
        <w:spacing w:line="360" w:lineRule="auto"/>
        <w:ind w:left="-567" w:firstLine="567"/>
        <w:jc w:val="both"/>
        <w:rPr>
          <w:sz w:val="28"/>
        </w:rPr>
      </w:pPr>
      <w:r w:rsidRPr="009372E5">
        <w:rPr>
          <w:sz w:val="28"/>
        </w:rPr>
        <w:t>Цель (цели) освоения дисциплины:</w:t>
      </w:r>
    </w:p>
    <w:p w:rsidR="009372E5" w:rsidRPr="009372E5" w:rsidRDefault="009372E5" w:rsidP="009372E5">
      <w:pPr>
        <w:pStyle w:val="ReportMain"/>
        <w:widowControl w:val="0"/>
        <w:spacing w:line="360" w:lineRule="auto"/>
        <w:ind w:left="-567" w:firstLine="567"/>
        <w:jc w:val="both"/>
        <w:rPr>
          <w:i/>
          <w:sz w:val="28"/>
        </w:rPr>
      </w:pPr>
      <w:r w:rsidRPr="009372E5">
        <w:rPr>
          <w:sz w:val="28"/>
        </w:rPr>
        <w:t>изучение организма человека как единой морфофизиологической системы на органном, системном, организменном уровнях; овладение современными теоретическими знаниями о физиологических функциях и методах их исследования.</w:t>
      </w:r>
    </w:p>
    <w:p w:rsidR="009372E5" w:rsidRPr="009372E5" w:rsidRDefault="009372E5" w:rsidP="009372E5">
      <w:pPr>
        <w:pStyle w:val="ReportMain"/>
        <w:widowControl w:val="0"/>
        <w:spacing w:line="360" w:lineRule="auto"/>
        <w:ind w:left="-567" w:firstLine="567"/>
        <w:jc w:val="both"/>
        <w:rPr>
          <w:sz w:val="28"/>
        </w:rPr>
      </w:pPr>
      <w:r w:rsidRPr="009372E5">
        <w:rPr>
          <w:sz w:val="28"/>
        </w:rPr>
        <w:t xml:space="preserve">Задачи: </w:t>
      </w:r>
    </w:p>
    <w:p w:rsidR="009372E5" w:rsidRPr="009372E5" w:rsidRDefault="009372E5" w:rsidP="009372E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sz w:val="28"/>
        </w:rPr>
      </w:pPr>
      <w:r w:rsidRPr="009372E5">
        <w:rPr>
          <w:sz w:val="28"/>
        </w:rPr>
        <w:t>изучение деятельности различных систем организма в соответствии с принципами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жизнедеятельности; ознакомление с нормальными значениями основных физиологических параметров организма; изучение физиологических механизмов адаптации организма к воздействиям окружающей среды, основных физиологических методов анализа и оценки состояния живых систем.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372E5">
        <w:rPr>
          <w:sz w:val="28"/>
        </w:rPr>
        <w:t>5</w:t>
      </w:r>
      <w:r w:rsidR="006E3188" w:rsidRPr="006E3188">
        <w:rPr>
          <w:sz w:val="28"/>
        </w:rPr>
        <w:t xml:space="preserve"> зачетны</w:t>
      </w:r>
      <w:r w:rsidR="009372E5">
        <w:rPr>
          <w:sz w:val="28"/>
        </w:rPr>
        <w:t>х единиц</w:t>
      </w:r>
      <w:r w:rsidR="006E3188" w:rsidRPr="006E3188">
        <w:rPr>
          <w:sz w:val="28"/>
        </w:rPr>
        <w:t xml:space="preserve"> (1</w:t>
      </w:r>
      <w:r w:rsidR="009372E5">
        <w:rPr>
          <w:sz w:val="28"/>
        </w:rPr>
        <w:t xml:space="preserve">80 </w:t>
      </w:r>
      <w:r w:rsidR="006E3188" w:rsidRPr="006E3188">
        <w:rPr>
          <w:sz w:val="28"/>
        </w:rPr>
        <w:t>академических часов).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6180"/>
        <w:gridCol w:w="1417"/>
        <w:gridCol w:w="1417"/>
        <w:gridCol w:w="818"/>
      </w:tblGrid>
      <w:tr w:rsidR="00857576" w:rsidRPr="00857576" w:rsidTr="00857576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3652" w:type="dxa"/>
            <w:gridSpan w:val="3"/>
            <w:shd w:val="clear" w:color="auto" w:fill="auto"/>
            <w:vAlign w:val="center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857576" w:rsidRPr="00857576" w:rsidTr="00857576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7 семестр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857576" w:rsidRPr="00857576" w:rsidTr="00857576">
        <w:tc>
          <w:tcPr>
            <w:tcW w:w="6180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  <w:bookmarkStart w:id="1" w:name="_GoBack"/>
            <w:bookmarkEnd w:id="1"/>
          </w:p>
        </w:tc>
        <w:tc>
          <w:tcPr>
            <w:tcW w:w="1417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818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857576" w:rsidRPr="00857576" w:rsidTr="00857576">
        <w:tc>
          <w:tcPr>
            <w:tcW w:w="6180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35,25</w:t>
            </w:r>
          </w:p>
        </w:tc>
        <w:tc>
          <w:tcPr>
            <w:tcW w:w="818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69,5</w:t>
            </w:r>
          </w:p>
        </w:tc>
      </w:tr>
      <w:tr w:rsidR="00857576" w:rsidRPr="00857576" w:rsidTr="00857576">
        <w:tc>
          <w:tcPr>
            <w:tcW w:w="6180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818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</w:tr>
      <w:tr w:rsidR="00857576" w:rsidRPr="00857576" w:rsidTr="00857576">
        <w:tc>
          <w:tcPr>
            <w:tcW w:w="6180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Практические занятия  (ПЗ)</w:t>
            </w:r>
          </w:p>
        </w:tc>
        <w:tc>
          <w:tcPr>
            <w:tcW w:w="1417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818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</w:tr>
      <w:tr w:rsidR="00857576" w:rsidRPr="00857576" w:rsidTr="00857576">
        <w:tc>
          <w:tcPr>
            <w:tcW w:w="6180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857576" w:rsidRPr="00857576" w:rsidTr="00857576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857576" w:rsidRPr="00857576" w:rsidTr="00857576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37,75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72,75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110,5</w:t>
            </w:r>
          </w:p>
        </w:tc>
      </w:tr>
      <w:tr w:rsidR="00857576" w:rsidRPr="00857576" w:rsidTr="00857576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857576" w:rsidRPr="00857576" w:rsidRDefault="00857576" w:rsidP="008575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i/>
                <w:sz w:val="24"/>
              </w:rPr>
              <w:t>-  самоподготовка (проработка и повторение лекционного материала и материала учебников и учебных пособий);</w:t>
            </w:r>
          </w:p>
          <w:p w:rsidR="00857576" w:rsidRPr="00857576" w:rsidRDefault="00857576" w:rsidP="00FD5ED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 занятиям</w:t>
            </w:r>
            <w:r w:rsidR="00FD5ED1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18" w:type="dxa"/>
            <w:tcBorders>
              <w:top w:val="nil"/>
            </w:tcBorders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857576" w:rsidRPr="00857576" w:rsidTr="00857576">
        <w:tc>
          <w:tcPr>
            <w:tcW w:w="6180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57576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818" w:type="dxa"/>
            <w:shd w:val="clear" w:color="auto" w:fill="auto"/>
          </w:tcPr>
          <w:p w:rsidR="00857576" w:rsidRPr="00857576" w:rsidRDefault="00857576" w:rsidP="008575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198" w:rsidRDefault="00667198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D1" w:rsidRDefault="00FD5ED1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272D8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9372E5" w:rsidRPr="00F668F9" w:rsidRDefault="009372E5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667198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667198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667198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667198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667198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667198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667198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Pr="00442F84" w:rsidRDefault="00367416" w:rsidP="00442F8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(3 семестр), экзамен (4 семестр)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BE01EB" w:rsidRPr="007716C5" w:rsidRDefault="00BE01EB" w:rsidP="00BE01EB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E01EB" w:rsidRPr="009372E5" w:rsidRDefault="00BE01EB" w:rsidP="009372E5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справляется с ними самостоятельно.</w:t>
      </w:r>
    </w:p>
    <w:p w:rsidR="000E54FF" w:rsidRPr="009372E5" w:rsidRDefault="000E54FF" w:rsidP="00937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дифференцированному зачету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Структура и функции клеток. Отличие растительной клетки от животной.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1"/>
          <w:sz w:val="28"/>
          <w:szCs w:val="28"/>
        </w:rPr>
        <w:t>Значение опорно – двигательного аппарата.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Строение и функции мышечной системы человека.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9372E5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32 </w:t>
      </w:r>
      <w:r w:rsidRPr="009372E5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33 Нейроны и синапсы.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34 Нервы и нервные волокна.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35</w:t>
      </w:r>
      <w:r w:rsidRPr="009372E5">
        <w:rPr>
          <w:rStyle w:val="FontStyle95"/>
          <w:sz w:val="28"/>
          <w:szCs w:val="28"/>
        </w:rPr>
        <w:t xml:space="preserve"> </w:t>
      </w:r>
      <w:r w:rsidRPr="009372E5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36 </w:t>
      </w:r>
      <w:r w:rsidRPr="009372E5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37 Строение, функции и возрастные особенности головного мозга: продолговатый мозг, мост.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38 Строение, функции и возрастные особенности головного мозга: мозжечок.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39 Строение, функции и возрастные особенности головного мозга: средний и промежуточный мозг.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42 Мотивация, как активное состояние организма.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45 </w:t>
      </w:r>
      <w:r w:rsidRPr="009372E5">
        <w:rPr>
          <w:rStyle w:val="FontStyle100"/>
          <w:sz w:val="28"/>
          <w:szCs w:val="28"/>
        </w:rPr>
        <w:t>Образование условных рефлексов.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46 Торможение условных рефлексов.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48 </w:t>
      </w:r>
      <w:r w:rsidRPr="009372E5">
        <w:rPr>
          <w:rStyle w:val="FontStyle100"/>
          <w:sz w:val="28"/>
          <w:szCs w:val="28"/>
        </w:rPr>
        <w:t>Понятие о сигнальных системах. Этапы образования сигнальных систем.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49</w:t>
      </w:r>
      <w:r w:rsidRPr="009372E5">
        <w:rPr>
          <w:rStyle w:val="FontStyle95"/>
          <w:sz w:val="28"/>
          <w:szCs w:val="28"/>
        </w:rPr>
        <w:t xml:space="preserve"> </w:t>
      </w:r>
      <w:r w:rsidRPr="009372E5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поведенческого акта.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61 У больных серповидноклеточной анемией эритроциты приобретают форму в виде серпа. Способность присоединять кислород при этом существенно не нарушается. В таком случае, с чем связаны патологические явления при этом заболевании? Почему возникает анемия?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62 </w:t>
      </w:r>
      <w:r w:rsidRPr="009372E5">
        <w:rPr>
          <w:rStyle w:val="FontStyle95"/>
          <w:b w:val="0"/>
          <w:sz w:val="28"/>
          <w:szCs w:val="28"/>
        </w:rPr>
        <w:t>В яде некоторых змей содержится фермент лецитиназа. Почему укус такой змеи опасен для жизни?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63 При длительном голодании у людей появляются так называемые голодные отёки. В чём причина этого?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64 При длительном голодании у людей появляются так называемые голодные отёки. В чём причина этого?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lastRenderedPageBreak/>
        <w:t>65</w:t>
      </w:r>
      <w:r w:rsidRPr="009372E5">
        <w:rPr>
          <w:rStyle w:val="FontStyle95"/>
          <w:sz w:val="28"/>
          <w:szCs w:val="28"/>
        </w:rPr>
        <w:t xml:space="preserve"> </w:t>
      </w:r>
      <w:r w:rsidRPr="009372E5">
        <w:rPr>
          <w:rFonts w:ascii="Times New Roman" w:hAnsi="Times New Roman" w:cs="Times New Roman"/>
          <w:sz w:val="28"/>
          <w:szCs w:val="28"/>
        </w:rPr>
        <w:t>Почему при наличии в сосудах артеросклеротического процесса повышается вероятность образования тромба внутри сосуда?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66 </w:t>
      </w:r>
      <w:r w:rsidRPr="009372E5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67 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68 Чемпионы по нырянию погружаются на глубину до 100 м без акваланга и возвращаются на поверхность через четыре – пять минут. Почему у них не возникает кессонная болезнь?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69 При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100"/>
          <w:sz w:val="28"/>
          <w:szCs w:val="28"/>
        </w:rPr>
        <w:t xml:space="preserve">70 </w:t>
      </w:r>
      <w:r w:rsidRPr="009372E5">
        <w:rPr>
          <w:rFonts w:ascii="Times New Roman" w:hAnsi="Times New Roman" w:cs="Times New Roman"/>
          <w:sz w:val="28"/>
          <w:szCs w:val="28"/>
        </w:rPr>
        <w:t>В древней Индии подозреваемого в преступлении подвергали так называемому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71 Героиня одной из пьес в момент сильного психического потрясения неожиданно говорит: «Может быть это покажется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72 Перед едой большого количества мяса один испытуемый выпил стакан воды, второй – стакан сливок, третий – стакан бульона. Как это повлияет на переваривание мяса?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73 В крови больного обнаружено большое количество билирубина. О чем это говорит?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74 Имеются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75 </w:t>
      </w:r>
      <w:r w:rsidRPr="009372E5">
        <w:rPr>
          <w:rStyle w:val="FontStyle100"/>
          <w:sz w:val="28"/>
          <w:szCs w:val="28"/>
        </w:rPr>
        <w:t>У молодой здоровой женщины при поступлении с пищей 120 г белка в сутки выделено с мочой  за тоже время 16 г азота. Какое предположение о состоянии женщины можно сделать?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76 Всегда ли увеличение количества выделяющегося пота приводит к увеличению теплоотдачи?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77 Существуют климатические курорты, на которых лечат больных с заболеваниями почек. Каковы особенности климата на этих курортах?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78 </w:t>
      </w:r>
      <w:r w:rsidRPr="009372E5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 xml:space="preserve">79 </w:t>
      </w:r>
      <w:r w:rsidRPr="009372E5">
        <w:rPr>
          <w:rFonts w:ascii="Times New Roman" w:hAnsi="Times New Roman" w:cs="Times New Roman"/>
          <w:sz w:val="28"/>
          <w:szCs w:val="28"/>
        </w:rPr>
        <w:t>Один человек выпил два стакана солёной воды, второй – два стакана водопроводной воды, третий пять минут полоскал рот солёной водой. Как изменилась величина диуреза у каждого?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80 Можно ли поставить дифференцированный диагноз сахарного и несахарного диабета, если в вашем распоряжении имеется только набор полых пластмассовых шариков разного диаметра?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81 Почему при некоторых заболеваниях почек у больных возникают отёки?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82 Гипогликемия более опасна для организма, чем гипергликемия. Какое косвенное подтверждение этому можно привести?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83 Впервые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84 Для кого более опасны значительные водные нагрузки  - для грудного младенца или для взрослого человека?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85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86 Людям, пострадавшим при Чернобыльской аварии, в качестве профилактической меры вводили препараты йода. С какой целью это делали?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87 В одной семье произошёл такой случай. Всеобщая любимица – породистая собака принесла необычно большой приплод – восьмерых щенят. Вскоре после родов без видимых причин у собаки начались сильнейшие судороги.  Хозяева не знали, что делать судороги усиливались. В конце концов произошла остановка дыхания и собака погибла. В чём причина? Можно ли было спасти животное?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89 У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сокращения мышцы без ощущения раздражения кожи; в) ощущение раздражения кожи и сокращение мышцы.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90 Чтобы проверить, заряжена ли батарейка, электроды её полюсов прикладывают к языку. На чем основан этот старинный способ?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</w:t>
      </w:r>
      <w:r>
        <w:rPr>
          <w:rFonts w:ascii="Times New Roman" w:hAnsi="Times New Roman" w:cs="Times New Roman"/>
          <w:sz w:val="28"/>
          <w:szCs w:val="28"/>
        </w:rPr>
        <w:t xml:space="preserve"> и психофизиология</w:t>
      </w:r>
      <w:r w:rsidRPr="009372E5">
        <w:rPr>
          <w:rFonts w:ascii="Times New Roman" w:hAnsi="Times New Roman" w:cs="Times New Roman"/>
          <w:sz w:val="28"/>
          <w:szCs w:val="28"/>
        </w:rPr>
        <w:t>».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Структура и функции клеток. Отличие растительной клетки от животной.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Проблема сердечно - сосудистых заболеваний.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1"/>
          <w:sz w:val="28"/>
          <w:szCs w:val="28"/>
        </w:rPr>
        <w:t>Значение опорно – двигательного аппарата.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9372E5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9372E5" w:rsidRPr="009372E5" w:rsidRDefault="009372E5" w:rsidP="009372E5">
      <w:pPr>
        <w:pStyle w:val="a3"/>
        <w:numPr>
          <w:ilvl w:val="0"/>
          <w:numId w:val="24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32 </w:t>
      </w:r>
      <w:r w:rsidRPr="009372E5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>33 Нейроны и синапсы.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95"/>
          <w:b w:val="0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lastRenderedPageBreak/>
        <w:t>34 Нервы и нервные волокна.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 xml:space="preserve">35 </w:t>
      </w:r>
      <w:r w:rsidRPr="009372E5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36 </w:t>
      </w:r>
      <w:r w:rsidRPr="009372E5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37 Строение, функции и возрастные особенности головного мозга: продолговатый мозг, мост.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38 Строение, функции и возрастные особенности головного мозга: мозжечок.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39 Строение, функции и возрастные особенности головного мозга: средний и промежуточный мозг.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45 </w:t>
      </w:r>
      <w:r w:rsidRPr="009372E5">
        <w:rPr>
          <w:rStyle w:val="FontStyle100"/>
          <w:sz w:val="28"/>
          <w:szCs w:val="28"/>
        </w:rPr>
        <w:t>Образование условных рефлексов.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Style w:val="FontStyle100"/>
          <w:sz w:val="28"/>
          <w:szCs w:val="28"/>
        </w:rPr>
      </w:pPr>
      <w:r w:rsidRPr="009372E5">
        <w:rPr>
          <w:rStyle w:val="FontStyle100"/>
          <w:sz w:val="28"/>
          <w:szCs w:val="28"/>
        </w:rPr>
        <w:t>46 Торможение условных рефлексов.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48 </w:t>
      </w:r>
      <w:r w:rsidRPr="009372E5">
        <w:rPr>
          <w:rStyle w:val="FontStyle100"/>
          <w:sz w:val="28"/>
          <w:szCs w:val="28"/>
        </w:rPr>
        <w:t>Понятие о сигнальных системах. Этапы образования сигнальных систем.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Style w:val="FontStyle95"/>
          <w:b w:val="0"/>
          <w:sz w:val="28"/>
          <w:szCs w:val="28"/>
        </w:rPr>
        <w:t xml:space="preserve">49 </w:t>
      </w:r>
      <w:r w:rsidRPr="009372E5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9372E5" w:rsidRPr="009372E5" w:rsidRDefault="009372E5" w:rsidP="009372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9372E5" w:rsidRP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lastRenderedPageBreak/>
        <w:t>59 Основные структуры мозга, обеспечивающие формирование поведенческого акта.</w:t>
      </w:r>
    </w:p>
    <w:p w:rsidR="00367416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2E5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1237A9" w:rsidRDefault="00442F84" w:rsidP="001237A9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 w:rsidRPr="001237A9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5F1556" w:rsidRPr="001237A9" w:rsidRDefault="00442F84" w:rsidP="001237A9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556" w:rsidRPr="001237A9">
        <w:rPr>
          <w:rFonts w:ascii="Times New Roman" w:hAnsi="Times New Roman" w:cs="Times New Roman"/>
          <w:b/>
          <w:sz w:val="28"/>
          <w:szCs w:val="28"/>
        </w:rPr>
        <w:t>.1 Основная литература</w:t>
      </w:r>
    </w:p>
    <w:p w:rsidR="00891766" w:rsidRDefault="00891766" w:rsidP="00891766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− Солодков, А.С. Физиология человека: общая, спортивная, возрастная : учебник для высших учебных заведений физической культуры [Электронный ресурс]. / А.С. Солодков, Е.Б. Сологуб. - 7-е изд. - Москва : Спорт, 2017. - 621 с. : ил. - ISBN 978-5-906839-86-2. – Режим доступа: </w:t>
      </w:r>
      <w:hyperlink r:id="rId8" w:history="1">
        <w:r>
          <w:rPr>
            <w:rStyle w:val="ac"/>
            <w:sz w:val="28"/>
            <w:szCs w:val="28"/>
          </w:rPr>
          <w:t>http://biblioclub.ru/index.php?page=book&amp;id=461361</w:t>
        </w:r>
      </w:hyperlink>
      <w:r>
        <w:rPr>
          <w:color w:val="454545"/>
          <w:sz w:val="28"/>
          <w:szCs w:val="28"/>
        </w:rPr>
        <w:t>.</w:t>
      </w:r>
    </w:p>
    <w:p w:rsidR="00891766" w:rsidRDefault="00891766" w:rsidP="00891766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</w:p>
    <w:p w:rsidR="00891766" w:rsidRDefault="00442F84" w:rsidP="00891766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91766">
        <w:rPr>
          <w:b/>
          <w:sz w:val="28"/>
          <w:szCs w:val="28"/>
        </w:rPr>
        <w:t>.2 Дополнительная литература</w:t>
      </w:r>
    </w:p>
    <w:p w:rsidR="00891766" w:rsidRDefault="00891766" w:rsidP="00891766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</w:p>
    <w:p w:rsidR="00891766" w:rsidRDefault="00891766" w:rsidP="00891766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Малый практикум по физиологии человека и животных : учебное пособие [Электронный ресурс]. / Федеральное агентство по образованию Российской Федерации, Федеральное государственное образовательное учреждение высшего профессионального образования «Южный федеральный университет», Биолого-почвенный факультет. - Ростов-на-Дону : Издательство Южного федерального университета, 2009. - 160 с. - ISBN 978-5-9275-0682-8. – Режим доступа:  </w:t>
      </w:r>
      <w:hyperlink r:id="rId9" w:history="1">
        <w:r>
          <w:rPr>
            <w:rStyle w:val="ac"/>
            <w:sz w:val="28"/>
            <w:szCs w:val="28"/>
          </w:rPr>
          <w:t>http://biblioclub.ru/index.php?page=book&amp;id=240935</w:t>
        </w:r>
      </w:hyperlink>
      <w:r>
        <w:rPr>
          <w:sz w:val="28"/>
          <w:szCs w:val="28"/>
        </w:rPr>
        <w:t xml:space="preserve">; </w:t>
      </w:r>
    </w:p>
    <w:p w:rsidR="00891766" w:rsidRDefault="00891766" w:rsidP="00891766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Бельченко, Л.А. Физиология человека: Организм как целое : учебно-методический комплекс [Электронный ресурс].  / Л.А. Бельченко, В.А. Лавриненко ; Министерство образования Российской Федерации, Новосибирский Государственный Университет. - Новосибирск : Сибирское университетское издательство, 2004. - 232 с. : ил.,табл., схем. - ISBN 5-94087-065-1. – Режим доступа: </w:t>
      </w:r>
      <w:hyperlink r:id="rId10" w:history="1">
        <w:r>
          <w:rPr>
            <w:rStyle w:val="ac"/>
            <w:sz w:val="28"/>
            <w:szCs w:val="28"/>
          </w:rPr>
          <w:t>http://biblioclub.ru/index.php?page=book&amp;id=57180</w:t>
        </w:r>
      </w:hyperlink>
      <w:r>
        <w:rPr>
          <w:sz w:val="28"/>
          <w:szCs w:val="28"/>
        </w:rPr>
        <w:t>.</w:t>
      </w:r>
    </w:p>
    <w:p w:rsidR="00891766" w:rsidRDefault="00891766" w:rsidP="0089176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Анатомия и физиология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> [Текст] : учеб. пособие / автор-составитель С. С. Тверская.- 4-е изд., испр. и доп. – Москва ; Воронеж : МПСИ : НПО МОДЭК, 2010. - 352 с. - (Российская Академия Образования Московский Психолого-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Социальный Институт). - Библиогр.: с. 347-349 - ISBN 978-5-9770-0431-2. - ISBN 978-5-89395-956-7.</w:t>
      </w:r>
    </w:p>
    <w:p w:rsidR="00891766" w:rsidRDefault="00891766" w:rsidP="0089176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Чиркова, Е.Н. Физиология человека и животных </w:t>
      </w:r>
      <w:r>
        <w:rPr>
          <w:rFonts w:ascii="Times New Roman" w:hAnsi="Times New Roman" w:cs="Times New Roman"/>
          <w:color w:val="000000"/>
          <w:sz w:val="28"/>
          <w:szCs w:val="28"/>
        </w:rPr>
        <w:t>[Электронный ресурс]. </w:t>
      </w:r>
      <w:r>
        <w:rPr>
          <w:rFonts w:ascii="Times New Roman" w:hAnsi="Times New Roman" w:cs="Times New Roman"/>
          <w:sz w:val="28"/>
          <w:szCs w:val="28"/>
        </w:rPr>
        <w:t>/ Е.Н. Чиркова, С.М. Завалеева, Н.Н. Садыкова ; Министерство образования и науки Российской Федерации, Оренбургский Государственный Университет. – Оренбург : Оренбургский государственный университет, 2017. – 117 с. : ил. – Режим доступа:</w:t>
      </w:r>
      <w:r>
        <w:rPr>
          <w:rFonts w:ascii="Times New Roman" w:hAnsi="Times New Roman" w:cs="Times New Roman"/>
          <w:color w:val="454545"/>
          <w:sz w:val="28"/>
          <w:szCs w:val="28"/>
        </w:rPr>
        <w:t> </w:t>
      </w:r>
      <w:hyperlink r:id="rId11" w:history="1">
        <w:r>
          <w:rPr>
            <w:rStyle w:val="ac"/>
            <w:rFonts w:ascii="Times New Roman" w:hAnsi="Times New Roman" w:cs="Times New Roman"/>
            <w:color w:val="006CA1"/>
            <w:sz w:val="28"/>
            <w:szCs w:val="28"/>
          </w:rPr>
          <w:t>http://biblioclub.ru/index.php?page=book&amp;id=481733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F35C7" w:rsidRPr="001237A9" w:rsidRDefault="00442F84" w:rsidP="001237A9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1237A9">
        <w:rPr>
          <w:rFonts w:ascii="Times New Roman" w:hAnsi="Times New Roman" w:cs="Times New Roman"/>
          <w:b/>
          <w:sz w:val="28"/>
          <w:szCs w:val="28"/>
        </w:rPr>
        <w:t>.3 Периодические издания</w:t>
      </w:r>
    </w:p>
    <w:p w:rsidR="001237A9" w:rsidRPr="001237A9" w:rsidRDefault="001237A9" w:rsidP="001237A9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37A9">
        <w:rPr>
          <w:bCs/>
          <w:sz w:val="28"/>
          <w:szCs w:val="28"/>
        </w:rPr>
        <w:t>- Вестник Оренбургского государственного университета</w:t>
      </w:r>
      <w:r w:rsidRPr="001237A9">
        <w:rPr>
          <w:sz w:val="28"/>
          <w:szCs w:val="28"/>
        </w:rPr>
        <w:t>: журнал. - Оренбург : ГОУ ОГУ, 2017</w:t>
      </w:r>
      <w:r w:rsidR="00D4623B">
        <w:rPr>
          <w:sz w:val="28"/>
          <w:szCs w:val="28"/>
        </w:rPr>
        <w:t>, 2019</w:t>
      </w:r>
      <w:r w:rsidRPr="001237A9">
        <w:rPr>
          <w:sz w:val="28"/>
          <w:szCs w:val="28"/>
        </w:rPr>
        <w:t>;</w:t>
      </w:r>
    </w:p>
    <w:p w:rsidR="001237A9" w:rsidRPr="001237A9" w:rsidRDefault="001237A9" w:rsidP="001237A9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37A9">
        <w:rPr>
          <w:sz w:val="28"/>
          <w:szCs w:val="28"/>
        </w:rPr>
        <w:t>- Здоро</w:t>
      </w:r>
      <w:r>
        <w:rPr>
          <w:sz w:val="28"/>
          <w:szCs w:val="28"/>
        </w:rPr>
        <w:t>вье населения и среда обитания: журнал. - Москва</w:t>
      </w:r>
      <w:r w:rsidRPr="001237A9">
        <w:rPr>
          <w:sz w:val="28"/>
          <w:szCs w:val="28"/>
        </w:rPr>
        <w:t>: ФБУЗ Федеральный центр гигиены и эпидемиологии, 2017;</w:t>
      </w:r>
    </w:p>
    <w:p w:rsidR="001237A9" w:rsidRPr="001237A9" w:rsidRDefault="001237A9" w:rsidP="001237A9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37A9">
        <w:rPr>
          <w:sz w:val="28"/>
          <w:szCs w:val="28"/>
        </w:rPr>
        <w:t>- Ф</w:t>
      </w:r>
      <w:r>
        <w:rPr>
          <w:sz w:val="28"/>
          <w:szCs w:val="28"/>
        </w:rPr>
        <w:t xml:space="preserve">изиология человека </w:t>
      </w:r>
      <w:r w:rsidRPr="001237A9">
        <w:rPr>
          <w:sz w:val="28"/>
          <w:szCs w:val="28"/>
        </w:rPr>
        <w:t>: журнал. - Москва : Наука, 2017.</w:t>
      </w:r>
    </w:p>
    <w:p w:rsidR="00DF35C7" w:rsidRPr="001237A9" w:rsidRDefault="00442F84" w:rsidP="001237A9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1237A9">
        <w:rPr>
          <w:rFonts w:ascii="Times New Roman" w:hAnsi="Times New Roman" w:cs="Times New Roman"/>
          <w:b/>
          <w:sz w:val="28"/>
          <w:szCs w:val="28"/>
        </w:rPr>
        <w:t>.4 Интернет-ресурсы</w:t>
      </w:r>
    </w:p>
    <w:p w:rsidR="001237A9" w:rsidRPr="001237A9" w:rsidRDefault="001237A9" w:rsidP="001237A9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37A9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2" w:history="1">
        <w:r w:rsidRPr="001237A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1237A9">
        <w:rPr>
          <w:rFonts w:ascii="Times New Roman" w:hAnsi="Times New Roman" w:cs="Times New Roman"/>
          <w:sz w:val="28"/>
          <w:szCs w:val="28"/>
        </w:rPr>
        <w:t>;</w:t>
      </w:r>
    </w:p>
    <w:p w:rsidR="001237A9" w:rsidRPr="001237A9" w:rsidRDefault="001237A9" w:rsidP="001237A9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1237A9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3" w:history="1">
        <w:r w:rsidRPr="001237A9">
          <w:rPr>
            <w:rStyle w:val="ac"/>
            <w:sz w:val="28"/>
            <w:szCs w:val="28"/>
          </w:rPr>
          <w:t>http://www.en.edu.ru/</w:t>
        </w:r>
      </w:hyperlink>
      <w:r w:rsidRPr="001237A9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4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8E" w:rsidRDefault="005E288E" w:rsidP="00FF0076">
      <w:pPr>
        <w:spacing w:after="0" w:line="240" w:lineRule="auto"/>
      </w:pPr>
      <w:r>
        <w:separator/>
      </w:r>
    </w:p>
  </w:endnote>
  <w:endnote w:type="continuationSeparator" w:id="1">
    <w:p w:rsidR="005E288E" w:rsidRDefault="005E288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936561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623B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8E" w:rsidRDefault="005E288E" w:rsidP="00FF0076">
      <w:pPr>
        <w:spacing w:after="0" w:line="240" w:lineRule="auto"/>
      </w:pPr>
      <w:r>
        <w:separator/>
      </w:r>
    </w:p>
  </w:footnote>
  <w:footnote w:type="continuationSeparator" w:id="1">
    <w:p w:rsidR="005E288E" w:rsidRDefault="005E288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8"/>
  </w:num>
  <w:num w:numId="5">
    <w:abstractNumId w:val="7"/>
  </w:num>
  <w:num w:numId="6">
    <w:abstractNumId w:val="16"/>
  </w:num>
  <w:num w:numId="7">
    <w:abstractNumId w:val="1"/>
  </w:num>
  <w:num w:numId="8">
    <w:abstractNumId w:val="6"/>
  </w:num>
  <w:num w:numId="9">
    <w:abstractNumId w:val="9"/>
  </w:num>
  <w:num w:numId="10">
    <w:abstractNumId w:val="22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17"/>
  </w:num>
  <w:num w:numId="19">
    <w:abstractNumId w:val="8"/>
  </w:num>
  <w:num w:numId="20">
    <w:abstractNumId w:val="11"/>
  </w:num>
  <w:num w:numId="21">
    <w:abstractNumId w:val="14"/>
  </w:num>
  <w:num w:numId="22">
    <w:abstractNumId w:val="15"/>
  </w:num>
  <w:num w:numId="23">
    <w:abstractNumId w:val="1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B1CE8"/>
    <w:rsid w:val="000E54FF"/>
    <w:rsid w:val="001061E4"/>
    <w:rsid w:val="001237A9"/>
    <w:rsid w:val="0014634D"/>
    <w:rsid w:val="001658AC"/>
    <w:rsid w:val="001956A5"/>
    <w:rsid w:val="001A4606"/>
    <w:rsid w:val="001B7D6D"/>
    <w:rsid w:val="001D7187"/>
    <w:rsid w:val="001F7459"/>
    <w:rsid w:val="00212FA0"/>
    <w:rsid w:val="00227CD4"/>
    <w:rsid w:val="00233ED5"/>
    <w:rsid w:val="002A3BE7"/>
    <w:rsid w:val="002B7629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4355DC"/>
    <w:rsid w:val="00440111"/>
    <w:rsid w:val="00442F84"/>
    <w:rsid w:val="00474DF5"/>
    <w:rsid w:val="005417C3"/>
    <w:rsid w:val="005447C8"/>
    <w:rsid w:val="00573875"/>
    <w:rsid w:val="005C1770"/>
    <w:rsid w:val="005E288E"/>
    <w:rsid w:val="005F1556"/>
    <w:rsid w:val="00604D48"/>
    <w:rsid w:val="00604DE0"/>
    <w:rsid w:val="00611364"/>
    <w:rsid w:val="00650BE3"/>
    <w:rsid w:val="00667198"/>
    <w:rsid w:val="006A5588"/>
    <w:rsid w:val="006E0A99"/>
    <w:rsid w:val="006E3188"/>
    <w:rsid w:val="00733C5E"/>
    <w:rsid w:val="007716C5"/>
    <w:rsid w:val="007E711B"/>
    <w:rsid w:val="008533FE"/>
    <w:rsid w:val="00857576"/>
    <w:rsid w:val="00882AF4"/>
    <w:rsid w:val="00891766"/>
    <w:rsid w:val="008C1505"/>
    <w:rsid w:val="008D09C5"/>
    <w:rsid w:val="008D4D99"/>
    <w:rsid w:val="008E4AC3"/>
    <w:rsid w:val="00916BDD"/>
    <w:rsid w:val="00936561"/>
    <w:rsid w:val="009372E5"/>
    <w:rsid w:val="0096479F"/>
    <w:rsid w:val="009838CD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E01EB"/>
    <w:rsid w:val="00C14859"/>
    <w:rsid w:val="00C368A5"/>
    <w:rsid w:val="00C56C34"/>
    <w:rsid w:val="00C8417B"/>
    <w:rsid w:val="00CA08AE"/>
    <w:rsid w:val="00CB300C"/>
    <w:rsid w:val="00CE386C"/>
    <w:rsid w:val="00D00AB0"/>
    <w:rsid w:val="00D25B75"/>
    <w:rsid w:val="00D300B3"/>
    <w:rsid w:val="00D4623B"/>
    <w:rsid w:val="00D63633"/>
    <w:rsid w:val="00DF35C7"/>
    <w:rsid w:val="00DF3E67"/>
    <w:rsid w:val="00E02DC5"/>
    <w:rsid w:val="00E272D8"/>
    <w:rsid w:val="00E44499"/>
    <w:rsid w:val="00E64344"/>
    <w:rsid w:val="00E84B89"/>
    <w:rsid w:val="00E908CB"/>
    <w:rsid w:val="00E91A65"/>
    <w:rsid w:val="00EC49B3"/>
    <w:rsid w:val="00EC6DE4"/>
    <w:rsid w:val="00EC7CD5"/>
    <w:rsid w:val="00F05A2E"/>
    <w:rsid w:val="00F528CD"/>
    <w:rsid w:val="00F668F9"/>
    <w:rsid w:val="00FB6981"/>
    <w:rsid w:val="00FD5ED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61361" TargetMode="External"/><Relationship Id="rId13" Type="http://schemas.openxmlformats.org/officeDocument/2006/relationships/hyperlink" Target="http://www.e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bi.img.ras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8173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571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4093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3C49-DE23-406C-BA83-A2301426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5063</Words>
  <Characters>28861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29</cp:revision>
  <dcterms:created xsi:type="dcterms:W3CDTF">2017-12-04T08:54:00Z</dcterms:created>
  <dcterms:modified xsi:type="dcterms:W3CDTF">2020-01-04T14:36:00Z</dcterms:modified>
</cp:coreProperties>
</file>