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573A">
        <w:rPr>
          <w:i/>
          <w:sz w:val="24"/>
        </w:rPr>
        <w:t>Б.1.Б.16 Деньги, кредит, банки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3851A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CD5AA1">
        <w:rPr>
          <w:sz w:val="24"/>
          <w:szCs w:val="24"/>
        </w:rPr>
        <w:t>6</w:t>
      </w:r>
      <w:bookmarkStart w:id="1" w:name="_GoBack"/>
      <w:bookmarkEnd w:id="1"/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1E573A" w:rsidRPr="001E573A">
        <w:rPr>
          <w:sz w:val="24"/>
        </w:rPr>
        <w:t>Б.1.Б.16 Деньги, кредит, банки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Н.В. Хомякова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1E573A" w:rsidP="00B35CC7">
            <w:pPr>
              <w:pStyle w:val="ReportMain"/>
              <w:suppressAutoHyphens/>
            </w:pPr>
            <w:r w:rsidRPr="001E573A">
              <w:rPr>
                <w:b/>
              </w:rPr>
              <w:t>ОК-3</w:t>
            </w:r>
            <w:r w:rsidRPr="000001EC">
              <w:t xml:space="preserve"> способность использовать основы экономических знаний в различных сферах деятельности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теоретические основы </w:t>
            </w:r>
            <w:r>
              <w:rPr>
                <w:szCs w:val="24"/>
              </w:rPr>
              <w:t>денежных, кредитных, банковских систем и их элементы</w:t>
            </w:r>
            <w:r>
              <w:t>;</w:t>
            </w:r>
          </w:p>
          <w:p w:rsidR="00B35CC7" w:rsidRPr="00E07A75" w:rsidRDefault="00BC4A79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современного с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стояния и проблемы денежно-кредитной сферы экономики;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EC0EFB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EC0EFB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68570C" w:rsidRPr="008F3FC2" w:rsidRDefault="0068570C" w:rsidP="00EC0EFB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>- формулировать и аргументировано отстаивать собственную позицию по различным вопросам денежно-кредитной и банковской сфер;</w:t>
            </w:r>
          </w:p>
          <w:p w:rsidR="00B35CC7" w:rsidRPr="001E573A" w:rsidRDefault="00BC4A79" w:rsidP="001E573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6556A0">
              <w:t>использовать знания о деньгах, кредите и банках в профессиональной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EC0EFB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68570C" w:rsidRPr="00B35CC7" w:rsidRDefault="0068570C" w:rsidP="0068570C">
            <w:pPr>
              <w:pStyle w:val="ReportMain"/>
              <w:suppressAutoHyphens/>
              <w:rPr>
                <w:i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68570C" w:rsidRDefault="0068570C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</w:p>
          <w:p w:rsidR="00B35CC7" w:rsidRPr="00B35CC7" w:rsidRDefault="0068570C" w:rsidP="0068570C">
            <w:pPr>
              <w:pStyle w:val="ReportMain"/>
              <w:suppressAutoHyphens/>
            </w:pPr>
            <w:r>
              <w:t xml:space="preserve">- </w:t>
            </w:r>
            <w:r w:rsidRPr="006556A0">
              <w:t>навыками применения экономических знаний о сущности денег, кредита, банков в различных сферах экономической деятельности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B3E6D" w:rsidRPr="00EB3E6D" w:rsidRDefault="00EC0EFB" w:rsidP="00EB3E6D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EB3E6D"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="00EB3E6D"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3E6D"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68570C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B35CC7" w:rsidRPr="00B35CC7" w:rsidRDefault="00EC0EFB" w:rsidP="00EC0EFB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570C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ОПК-2</w:t>
            </w:r>
            <w:r>
              <w:t xml:space="preserve"> способность</w:t>
            </w:r>
            <w:r w:rsidRPr="000001EC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C0EFB" w:rsidRPr="001E573A" w:rsidRDefault="00EC0EFB" w:rsidP="001E573A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кредитной и банковской систем;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EC0EFB" w:rsidRPr="00B35CC7" w:rsidRDefault="00EC0EFB" w:rsidP="001E573A">
            <w:pPr>
              <w:pStyle w:val="ReportMain"/>
              <w:suppressAutoHyphens/>
              <w:jc w:val="both"/>
            </w:pPr>
            <w:r>
              <w:t xml:space="preserve"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</w:t>
            </w:r>
            <w:r>
              <w:lastRenderedPageBreak/>
              <w:t>объективности;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>
              <w:t>приемами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сбора, обработки и с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стематизации данных в денежно-кредитной и банковской сферах;</w:t>
            </w:r>
          </w:p>
          <w:p w:rsidR="00EC0EFB" w:rsidRPr="00B35CC7" w:rsidRDefault="00EC0EFB" w:rsidP="0068570C">
            <w:pPr>
              <w:pStyle w:val="ReportMain"/>
              <w:suppressAutoHyphens/>
            </w:pPr>
            <w:r>
              <w:t xml:space="preserve">- </w:t>
            </w:r>
            <w:r>
              <w:rPr>
                <w:rStyle w:val="1d"/>
                <w:rFonts w:eastAsia="Calibri"/>
                <w:szCs w:val="24"/>
              </w:rPr>
              <w:t xml:space="preserve">навыками </w:t>
            </w:r>
            <w:r>
              <w:t>анализа и прогнозирования процессов в сфере денежно-кредитных отношений</w:t>
            </w:r>
            <w:r w:rsidRPr="00CE1244">
              <w:t xml:space="preserve"> для принятия управленческих решений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ПК-7</w:t>
            </w:r>
            <w:r>
              <w:t xml:space="preserve"> способность</w:t>
            </w:r>
            <w:r w:rsidRPr="000001EC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Знать:</w:t>
            </w:r>
          </w:p>
          <w:p w:rsidR="00EC0EFB" w:rsidRPr="00EB3E6D" w:rsidRDefault="00EC0EFB" w:rsidP="00EB3E6D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сущности, функций, законов и роли денег, кредита, банков в современном экономич</w:t>
            </w:r>
            <w:r>
              <w:t>е</w:t>
            </w:r>
            <w:r>
              <w:t xml:space="preserve">ском развитии национальной и мировой экономик; 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8D7267" w:rsidRDefault="00EC0EFB" w:rsidP="00EB3E6D">
            <w:pPr>
              <w:pStyle w:val="ReportMain"/>
              <w:suppressAutoHyphens/>
              <w:rPr>
                <w:b/>
                <w:u w:val="single"/>
              </w:rPr>
            </w:pPr>
            <w:r w:rsidRPr="002A3939"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социальной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денежно-кредитной и банковской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 экономики;</w:t>
            </w:r>
          </w:p>
          <w:p w:rsidR="00EC0EFB" w:rsidRPr="00EB3E6D" w:rsidRDefault="00EC0EFB" w:rsidP="00EB3E6D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современных проблем дене</w:t>
            </w:r>
            <w:r>
              <w:t>ж</w:t>
            </w:r>
            <w:r>
              <w:t xml:space="preserve">но-кредитной и банковской сфер </w:t>
            </w:r>
            <w:r>
              <w:rPr>
                <w:rStyle w:val="1d"/>
                <w:rFonts w:eastAsia="Calibri"/>
                <w:sz w:val="24"/>
                <w:szCs w:val="24"/>
              </w:rPr>
              <w:t>в виде выступления,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экономического ан</w:t>
            </w:r>
            <w:r>
              <w:t>а</w:t>
            </w:r>
            <w:r>
              <w:t>лиза денежно-кредитной сферы, монетарных процессов в совр</w:t>
            </w:r>
            <w:r>
              <w:t>е</w:t>
            </w:r>
            <w:r>
              <w:t>менной экономике;</w:t>
            </w:r>
          </w:p>
          <w:p w:rsidR="00EC0EFB" w:rsidRDefault="00EC0EFB" w:rsidP="0068570C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</w:t>
            </w:r>
            <w:r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и банковской сфер по рассматриваемым группам проблем.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68570C" w:rsidRDefault="0068570C" w:rsidP="00B35CC7">
      <w:pPr>
        <w:pStyle w:val="ReportMain"/>
        <w:suppressAutoHyphens/>
        <w:jc w:val="both"/>
      </w:pPr>
    </w:p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игр</w:t>
      </w:r>
      <w:r w:rsidR="00EB3E6D" w:rsidRPr="00CB26C7"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3E6D" w:rsidRPr="00CB26C7">
        <w:rPr>
          <w:sz w:val="24"/>
          <w:szCs w:val="24"/>
        </w:rPr>
        <w:t xml:space="preserve"> Наиболее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а) </w:t>
      </w:r>
      <w:proofErr w:type="spellStart"/>
      <w:r w:rsidRPr="00CB26C7">
        <w:rPr>
          <w:sz w:val="24"/>
          <w:szCs w:val="24"/>
        </w:rPr>
        <w:t>Макконела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г) </w:t>
      </w:r>
      <w:proofErr w:type="spellStart"/>
      <w:r w:rsidRPr="00CB26C7">
        <w:rPr>
          <w:sz w:val="24"/>
          <w:szCs w:val="24"/>
        </w:rPr>
        <w:t>Рикардо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3E6D" w:rsidRPr="00CB26C7">
        <w:rPr>
          <w:sz w:val="24"/>
          <w:szCs w:val="24"/>
        </w:rPr>
        <w:t xml:space="preserve"> К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обособление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 Перечислите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3E6D" w:rsidRPr="00CB26C7">
        <w:rPr>
          <w:sz w:val="24"/>
          <w:szCs w:val="24"/>
        </w:rPr>
        <w:t xml:space="preserve"> В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 xml:space="preserve">) </w:t>
      </w:r>
      <w:proofErr w:type="spellStart"/>
      <w:r w:rsidR="00EB3E6D" w:rsidRPr="00CB26C7">
        <w:rPr>
          <w:sz w:val="24"/>
          <w:szCs w:val="24"/>
        </w:rPr>
        <w:t>необращаемые</w:t>
      </w:r>
      <w:proofErr w:type="spellEnd"/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r w:rsidRPr="002A4905">
        <w:rPr>
          <w:rFonts w:eastAsia="Calibri"/>
          <w:sz w:val="24"/>
          <w:szCs w:val="24"/>
        </w:rPr>
        <w:t xml:space="preserve">  В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r w:rsidRPr="002A4905">
        <w:rPr>
          <w:rFonts w:eastAsia="Calibri"/>
          <w:sz w:val="24"/>
          <w:szCs w:val="24"/>
        </w:rPr>
        <w:t xml:space="preserve">  В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r w:rsidRPr="002A4905">
        <w:rPr>
          <w:rFonts w:eastAsia="Calibri"/>
          <w:sz w:val="24"/>
          <w:szCs w:val="24"/>
        </w:rPr>
        <w:t xml:space="preserve"> В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Pr="002A4905">
        <w:rPr>
          <w:rFonts w:eastAsia="Calibri"/>
          <w:sz w:val="24"/>
          <w:szCs w:val="24"/>
        </w:rPr>
        <w:t xml:space="preserve">  При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Pr="002A4905">
        <w:rPr>
          <w:rFonts w:eastAsia="Calibri"/>
          <w:sz w:val="24"/>
          <w:szCs w:val="24"/>
        </w:rPr>
        <w:t xml:space="preserve"> Существует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Pr="002A4905">
        <w:rPr>
          <w:rFonts w:eastAsia="Calibri"/>
          <w:sz w:val="24"/>
          <w:szCs w:val="24"/>
        </w:rPr>
        <w:t xml:space="preserve">  Если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в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r>
        <w:rPr>
          <w:rFonts w:eastAsia="Calibri"/>
          <w:sz w:val="24"/>
          <w:szCs w:val="24"/>
        </w:rPr>
        <w:t>фонде;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роцессе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Pr="002A4905">
        <w:rPr>
          <w:rFonts w:eastAsia="Calibri"/>
          <w:sz w:val="24"/>
          <w:szCs w:val="24"/>
        </w:rPr>
        <w:t xml:space="preserve">  Для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остатку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r w:rsidRPr="002A4905">
        <w:rPr>
          <w:rFonts w:eastAsia="Calibri"/>
          <w:sz w:val="24"/>
          <w:szCs w:val="24"/>
        </w:rPr>
        <w:t xml:space="preserve"> Наиболее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квазиденьги</w:t>
      </w:r>
      <w:proofErr w:type="spellEnd"/>
      <w:r>
        <w:rPr>
          <w:rFonts w:eastAsia="Calibri"/>
          <w:sz w:val="24"/>
          <w:szCs w:val="24"/>
        </w:rPr>
        <w:t>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>зическими лицами через: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безналичные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 xml:space="preserve">ефицитом госбюджета, увеличением государственного долга, </w:t>
      </w:r>
      <w:proofErr w:type="spellStart"/>
      <w:r w:rsidR="002A4905" w:rsidRPr="002A4905">
        <w:rPr>
          <w:rFonts w:eastAsia="Calibri"/>
          <w:sz w:val="24"/>
          <w:szCs w:val="24"/>
        </w:rPr>
        <w:t>перекр</w:t>
      </w:r>
      <w:r>
        <w:rPr>
          <w:rFonts w:eastAsia="Calibri"/>
          <w:sz w:val="24"/>
          <w:szCs w:val="24"/>
        </w:rPr>
        <w:t>едитованием</w:t>
      </w:r>
      <w:proofErr w:type="spellEnd"/>
      <w:r>
        <w:rPr>
          <w:rFonts w:eastAsia="Calibri"/>
          <w:sz w:val="24"/>
          <w:szCs w:val="24"/>
        </w:rPr>
        <w:t xml:space="preserve">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только </w:t>
      </w:r>
      <w:proofErr w:type="spellStart"/>
      <w:r>
        <w:rPr>
          <w:rFonts w:eastAsia="Calibri"/>
          <w:sz w:val="24"/>
          <w:szCs w:val="24"/>
        </w:rPr>
        <w:t>долларизацией</w:t>
      </w:r>
      <w:proofErr w:type="spellEnd"/>
      <w:r>
        <w:rPr>
          <w:rFonts w:eastAsia="Calibri"/>
          <w:sz w:val="24"/>
          <w:szCs w:val="24"/>
        </w:rPr>
        <w:t xml:space="preserve">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российским: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</w:t>
      </w:r>
      <w:r w:rsidR="002A4905" w:rsidRPr="002A4905">
        <w:rPr>
          <w:rFonts w:eastAsia="Calibri"/>
          <w:sz w:val="24"/>
          <w:szCs w:val="24"/>
        </w:rPr>
        <w:t>е</w:t>
      </w:r>
      <w:r w:rsidR="002A4905" w:rsidRPr="002A4905">
        <w:rPr>
          <w:rFonts w:eastAsia="Calibri"/>
          <w:sz w:val="24"/>
          <w:szCs w:val="24"/>
        </w:rPr>
        <w:t>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 xml:space="preserve">осударство заинтересовано в </w:t>
      </w:r>
      <w:proofErr w:type="spellStart"/>
      <w:r w:rsidRPr="00072D24">
        <w:rPr>
          <w:sz w:val="24"/>
          <w:szCs w:val="24"/>
        </w:rPr>
        <w:t>избежании</w:t>
      </w:r>
      <w:proofErr w:type="spellEnd"/>
      <w:r w:rsidRPr="00072D24">
        <w:rPr>
          <w:sz w:val="24"/>
          <w:szCs w:val="24"/>
        </w:rPr>
        <w:t xml:space="preserve">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072D24" w:rsidRPr="00072D24">
        <w:rPr>
          <w:sz w:val="24"/>
          <w:szCs w:val="24"/>
        </w:rPr>
        <w:tab/>
        <w:t>Укажите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>Кредит как экономическая категория проявляет свою сущность в: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платеже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самом факте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В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Для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 xml:space="preserve">... кредита — это отношения, выражающие единство </w:t>
      </w:r>
      <w:proofErr w:type="spellStart"/>
      <w:r w:rsidR="00072D24" w:rsidRPr="00072D24">
        <w:rPr>
          <w:sz w:val="24"/>
          <w:szCs w:val="24"/>
        </w:rPr>
        <w:t>симости</w:t>
      </w:r>
      <w:proofErr w:type="spellEnd"/>
      <w:r w:rsidR="00072D24" w:rsidRPr="00072D24">
        <w:rPr>
          <w:sz w:val="24"/>
          <w:szCs w:val="24"/>
        </w:rPr>
        <w:t xml:space="preserve">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меняющаяся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На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 xml:space="preserve">Посредством </w:t>
      </w:r>
      <w:proofErr w:type="spellStart"/>
      <w:r w:rsidR="00072D24" w:rsidRPr="00072D24">
        <w:rPr>
          <w:sz w:val="24"/>
          <w:szCs w:val="24"/>
        </w:rPr>
        <w:t>перераспределительнойфункции</w:t>
      </w:r>
      <w:proofErr w:type="spellEnd"/>
      <w:r w:rsidR="00072D24" w:rsidRPr="00072D24">
        <w:rPr>
          <w:sz w:val="24"/>
          <w:szCs w:val="24"/>
        </w:rPr>
        <w:t xml:space="preserve">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</w:r>
      <w:proofErr w:type="spellStart"/>
      <w:r w:rsidR="00072D24" w:rsidRPr="00072D24">
        <w:rPr>
          <w:sz w:val="24"/>
          <w:szCs w:val="24"/>
        </w:rPr>
        <w:t>Перераспределительная</w:t>
      </w:r>
      <w:proofErr w:type="spellEnd"/>
      <w:r w:rsidR="00072D24" w:rsidRPr="00072D24">
        <w:rPr>
          <w:sz w:val="24"/>
          <w:szCs w:val="24"/>
        </w:rPr>
        <w:t xml:space="preserve">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б)находящейся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При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в)к</w:t>
      </w:r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В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D37312">
        <w:rPr>
          <w:sz w:val="24"/>
          <w:szCs w:val="24"/>
        </w:rPr>
        <w:t xml:space="preserve"> </w:t>
      </w:r>
      <w:r>
        <w:rPr>
          <w:sz w:val="24"/>
          <w:szCs w:val="24"/>
        </w:rPr>
        <w:t>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выми фирмами и мелкий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Для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В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средств производства;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r w:rsidR="00072D24" w:rsidRPr="00072D24">
        <w:rPr>
          <w:sz w:val="24"/>
          <w:szCs w:val="24"/>
        </w:rPr>
        <w:tab/>
        <w:t>В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блигационными и </w:t>
      </w:r>
      <w:proofErr w:type="spellStart"/>
      <w:r w:rsidR="00072D24" w:rsidRPr="00072D24">
        <w:rPr>
          <w:sz w:val="24"/>
          <w:szCs w:val="24"/>
        </w:rPr>
        <w:t>безоблигационными</w:t>
      </w:r>
      <w:proofErr w:type="spellEnd"/>
      <w:r w:rsidR="00072D24" w:rsidRPr="00072D24">
        <w:rPr>
          <w:sz w:val="24"/>
          <w:szCs w:val="24"/>
        </w:rPr>
        <w:t>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По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облигационные и </w:t>
      </w:r>
      <w:proofErr w:type="spellStart"/>
      <w:r>
        <w:rPr>
          <w:sz w:val="24"/>
          <w:szCs w:val="24"/>
        </w:rPr>
        <w:t>безоблигационные</w:t>
      </w:r>
      <w:proofErr w:type="spellEnd"/>
      <w:r>
        <w:rPr>
          <w:sz w:val="24"/>
          <w:szCs w:val="24"/>
        </w:rPr>
        <w:t>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В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в: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расширении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кономичном использовании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>Движение ссудного процента происходит от: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Наиболее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21C"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1C"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321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321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A321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A321C" w:rsidRPr="008400E8">
        <w:rPr>
          <w:sz w:val="24"/>
          <w:szCs w:val="24"/>
        </w:rPr>
        <w:tab/>
        <w:t>По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A321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A321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A321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стемы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з) </w:t>
      </w:r>
      <w:proofErr w:type="spellStart"/>
      <w:r w:rsidRPr="008400E8">
        <w:rPr>
          <w:sz w:val="24"/>
          <w:szCs w:val="24"/>
        </w:rPr>
        <w:t>перераспределительная</w:t>
      </w:r>
      <w:proofErr w:type="spellEnd"/>
      <w:r w:rsidRPr="008400E8">
        <w:rPr>
          <w:sz w:val="24"/>
          <w:szCs w:val="24"/>
        </w:rPr>
        <w:t xml:space="preserve">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Какое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8400E8">
        <w:rPr>
          <w:sz w:val="24"/>
          <w:szCs w:val="24"/>
        </w:rPr>
        <w:t xml:space="preserve"> 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8400E8">
        <w:rPr>
          <w:sz w:val="24"/>
          <w:szCs w:val="24"/>
        </w:rPr>
        <w:t xml:space="preserve"> Как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>Расчетные операции коммерческого банка связаны с: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Pr="002A4905">
        <w:rPr>
          <w:sz w:val="24"/>
          <w:szCs w:val="24"/>
        </w:rPr>
        <w:t>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</w:t>
      </w:r>
      <w:proofErr w:type="spellEnd"/>
      <w:r w:rsidRPr="002A4905">
        <w:rPr>
          <w:sz w:val="24"/>
          <w:szCs w:val="24"/>
        </w:rPr>
        <w:t xml:space="preserve">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E7C64"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нетто-;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CE7C64"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CE7C64"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твердопроцентных</w:t>
      </w:r>
      <w:proofErr w:type="spellEnd"/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контрактивной</w:t>
      </w:r>
      <w:proofErr w:type="spellEnd"/>
      <w:r>
        <w:rPr>
          <w:sz w:val="24"/>
          <w:szCs w:val="24"/>
        </w:rPr>
        <w:t xml:space="preserve">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CE7C64"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CE7C64"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E7C64"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="00CE7C64" w:rsidRPr="0033324A">
        <w:rPr>
          <w:sz w:val="24"/>
          <w:szCs w:val="24"/>
        </w:rPr>
        <w:t>д</w:t>
      </w:r>
      <w:r w:rsidR="00CE7C64" w:rsidRPr="0033324A">
        <w:rPr>
          <w:sz w:val="24"/>
          <w:szCs w:val="24"/>
        </w:rPr>
        <w:t>ством: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CE7C64" w:rsidRPr="0033324A">
        <w:rPr>
          <w:sz w:val="24"/>
          <w:szCs w:val="24"/>
        </w:rPr>
        <w:tab/>
        <w:t>За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r w:rsidR="00A5629B">
        <w:rPr>
          <w:sz w:val="24"/>
          <w:szCs w:val="24"/>
        </w:rPr>
        <w:t xml:space="preserve"> </w:t>
      </w:r>
      <w:r w:rsidR="00CE7C64" w:rsidRPr="002A4905">
        <w:rPr>
          <w:rFonts w:eastAsia="Calibri"/>
          <w:sz w:val="24"/>
          <w:szCs w:val="24"/>
        </w:rPr>
        <w:t>Для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формы и виды денег использовались ранее и какие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вы определите роль кредита и в чём выражается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особенности имеет банковский кредит, отличающие его от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Составьте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цифрами,найдите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Письменное обязательство должника или приказ кредитора должнику об уплате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Средство </w:t>
      </w:r>
      <w:proofErr w:type="spellStart"/>
      <w:r w:rsidRPr="00C05C20">
        <w:rPr>
          <w:sz w:val="24"/>
          <w:szCs w:val="24"/>
        </w:rPr>
        <w:t>всеобщейобмениваемости</w:t>
      </w:r>
      <w:proofErr w:type="spellEnd"/>
      <w:r w:rsidRPr="00C05C20">
        <w:rPr>
          <w:sz w:val="24"/>
          <w:szCs w:val="24"/>
        </w:rPr>
        <w:t>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средств в фонде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б.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ж.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л.Денежная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26C7">
        <w:rPr>
          <w:sz w:val="24"/>
          <w:szCs w:val="24"/>
        </w:rPr>
        <w:t xml:space="preserve"> Заполните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457E" w:rsidRPr="00C05C20">
        <w:rPr>
          <w:sz w:val="24"/>
          <w:szCs w:val="24"/>
        </w:rPr>
        <w:t xml:space="preserve"> Какую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млрд.ДМ,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М0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М1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М2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300 млрд. руб. Платежи по кредитам – 50 млрд. руб. Товары, проданные в кредит – 75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8 оборотов за год.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375 млрд. руб. Платежи по кредитам – </w:t>
      </w:r>
      <w:r w:rsidR="00CA457E" w:rsidRPr="00C05C20">
        <w:rPr>
          <w:rFonts w:eastAsia="Calibri"/>
          <w:sz w:val="24"/>
          <w:szCs w:val="24"/>
        </w:rPr>
        <w:lastRenderedPageBreak/>
        <w:t xml:space="preserve">61 млрд. руб. Товары, проданные в кредит – 80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7 оборотов за год.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данных в кредит, 11 млрд. руб., платежи по кредитам составляют 3,9 млрд. руб.,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3 млрд. руб.  Скорость оборота денежной единицы 3 мес. Рассчитайте колич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 xml:space="preserve">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в качестве средства обращения. Сумма  цен по р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ализованным товарам (работам, услугам) – 4400 млрд. руб. Сумма цен товаров (работ, услуг),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с рассрочкой платежа, срок оплаты которых не наступил, - 41 млрд. руб. Сумма платежей по долгосрочным обязательствам, срок оплаты которых наступил, - 176 млрд. руб. Сумма взаимно погашающихся платежей – 390 млрд. руб. Среднее число оборотов денег за год –12.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>В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 xml:space="preserve"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млрд.руб.,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сравнить реальный курс с номинальным,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r w:rsidRPr="00C05C20">
        <w:rPr>
          <w:rFonts w:eastAsia="Calibri"/>
          <w:sz w:val="24"/>
          <w:szCs w:val="24"/>
        </w:rPr>
        <w:t xml:space="preserve"> Используя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 xml:space="preserve">Средства на </w:t>
            </w:r>
            <w:proofErr w:type="spellStart"/>
            <w:r w:rsidRPr="00C05C20">
              <w:rPr>
                <w:rFonts w:eastAsia="Calibri"/>
                <w:sz w:val="24"/>
                <w:szCs w:val="24"/>
              </w:rPr>
              <w:t>кор</w:t>
            </w:r>
            <w:proofErr w:type="spellEnd"/>
            <w:r w:rsidRPr="00C05C20">
              <w:rPr>
                <w:rFonts w:eastAsia="Calibri"/>
                <w:sz w:val="24"/>
                <w:szCs w:val="24"/>
              </w:rPr>
              <w:t>. счетах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r w:rsidRPr="00C05C20">
        <w:rPr>
          <w:rFonts w:eastAsia="Calibri"/>
          <w:sz w:val="24"/>
          <w:szCs w:val="24"/>
        </w:rPr>
        <w:t xml:space="preserve"> На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М0)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М2);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r w:rsidRPr="00C05C20">
        <w:rPr>
          <w:rFonts w:eastAsia="Calibri"/>
          <w:sz w:val="24"/>
          <w:szCs w:val="24"/>
        </w:rPr>
        <w:t xml:space="preserve"> Рассчитайте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r w:rsidR="00C05C20" w:rsidRPr="00C05C20">
        <w:rPr>
          <w:rFonts w:eastAsia="Calibri"/>
          <w:sz w:val="24"/>
          <w:szCs w:val="24"/>
        </w:rPr>
        <w:t xml:space="preserve"> Рассчитайте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r w:rsidR="00C05C20" w:rsidRPr="00C05C20">
        <w:rPr>
          <w:rFonts w:eastAsia="Calibri"/>
          <w:sz w:val="24"/>
          <w:szCs w:val="24"/>
          <w:vertAlign w:val="subscript"/>
        </w:rPr>
        <w:t>0</w:t>
      </w:r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r w:rsidRPr="00C05C20">
        <w:rPr>
          <w:rFonts w:eastAsia="Calibri"/>
          <w:sz w:val="24"/>
          <w:szCs w:val="24"/>
        </w:rPr>
        <w:t xml:space="preserve"> На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Установите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072D24">
        <w:rPr>
          <w:sz w:val="24"/>
          <w:szCs w:val="24"/>
        </w:rPr>
        <w:tab/>
        <w:t>Установите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072D24">
        <w:rPr>
          <w:sz w:val="24"/>
          <w:szCs w:val="24"/>
        </w:rPr>
        <w:tab/>
        <w:t>Установите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A.Возврат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B.Движение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от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C.Передача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D.Бюджетное</w:t>
            </w:r>
            <w:proofErr w:type="spellEnd"/>
            <w:r w:rsidRPr="00072D24">
              <w:rPr>
                <w:sz w:val="24"/>
                <w:szCs w:val="24"/>
              </w:rPr>
              <w:t xml:space="preserve">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072D24">
        <w:rPr>
          <w:sz w:val="24"/>
          <w:szCs w:val="24"/>
        </w:rPr>
        <w:tab/>
        <w:t>Установите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A.Обеспеченность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B.Заключение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C.Срочность</w:t>
            </w:r>
            <w:proofErr w:type="spellEnd"/>
            <w:r w:rsidRPr="00072D24">
              <w:rPr>
                <w:sz w:val="24"/>
                <w:szCs w:val="24"/>
              </w:rPr>
              <w:t xml:space="preserve">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D.Беспроцентное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072D24">
        <w:rPr>
          <w:sz w:val="24"/>
          <w:szCs w:val="24"/>
        </w:rPr>
        <w:t xml:space="preserve"> Установите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млн.руб.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годовых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тыс.руб. положен в банк на 3 месяца с ежемесячным начислением сложных процентов. Годовая ставка по вкладам 30% годовых.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цифрами,найдите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Коэффициент, показывающий, на сколько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Установите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>рации с предприятиями к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1B8" w:rsidRPr="007621B8">
        <w:rPr>
          <w:sz w:val="24"/>
          <w:szCs w:val="24"/>
        </w:rPr>
        <w:t xml:space="preserve"> Каждому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621B8" w:rsidRPr="007621B8">
        <w:rPr>
          <w:sz w:val="24"/>
          <w:szCs w:val="24"/>
        </w:rPr>
        <w:t xml:space="preserve"> Составьте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621B8" w:rsidRPr="007621B8">
        <w:rPr>
          <w:sz w:val="24"/>
          <w:szCs w:val="24"/>
        </w:rPr>
        <w:t xml:space="preserve"> На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lastRenderedPageBreak/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   видам   выполняемых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В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Средства на срочных депозитах </w:t>
            </w:r>
            <w:r w:rsidRPr="007621B8">
              <w:rPr>
                <w:sz w:val="24"/>
                <w:szCs w:val="24"/>
              </w:rPr>
              <w:lastRenderedPageBreak/>
              <w:t>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 xml:space="preserve">ные и </w:t>
      </w:r>
      <w:proofErr w:type="spellStart"/>
      <w:r w:rsidRPr="007621B8">
        <w:rPr>
          <w:sz w:val="24"/>
          <w:szCs w:val="24"/>
        </w:rPr>
        <w:t>недепозитные</w:t>
      </w:r>
      <w:proofErr w:type="spellEnd"/>
      <w:r w:rsidRPr="007621B8">
        <w:rPr>
          <w:sz w:val="24"/>
          <w:szCs w:val="24"/>
        </w:rPr>
        <w:t>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r w:rsidR="00217ECD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цели и виды контроля за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функционирования системы кредитования физических лиц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заключаю</w:t>
      </w:r>
      <w:r w:rsidR="00CA457E" w:rsidRPr="00C05C20">
        <w:rPr>
          <w:sz w:val="24"/>
          <w:szCs w:val="24"/>
        </w:rPr>
        <w:t>т</w:t>
      </w:r>
      <w:r w:rsidR="00CA457E" w:rsidRPr="00C05C20">
        <w:rPr>
          <w:sz w:val="24"/>
          <w:szCs w:val="24"/>
        </w:rPr>
        <w:t>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Подберите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563BEC">
        <w:rPr>
          <w:sz w:val="24"/>
          <w:szCs w:val="24"/>
        </w:rPr>
        <w:t xml:space="preserve"> Проведите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 w:rsidR="00217ECD">
        <w:rPr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Проанализируйте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Оцените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217ECD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Оценить виды банковского кредитования, предоставляемые банками на территории муниц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пального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7621B8">
        <w:rPr>
          <w:rFonts w:eastAsia="Calibri"/>
          <w:sz w:val="24"/>
          <w:szCs w:val="24"/>
        </w:rPr>
        <w:t>и</w:t>
      </w:r>
      <w:r w:rsidRPr="007621B8">
        <w:rPr>
          <w:rFonts w:eastAsia="Calibri"/>
          <w:sz w:val="24"/>
          <w:szCs w:val="24"/>
        </w:rPr>
        <w:t>стемой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</w:t>
      </w:r>
      <w:proofErr w:type="spellStart"/>
      <w:r w:rsidRPr="00CF260D">
        <w:rPr>
          <w:sz w:val="24"/>
          <w:szCs w:val="24"/>
        </w:rPr>
        <w:t>капиталотворческая</w:t>
      </w:r>
      <w:proofErr w:type="spellEnd"/>
      <w:r w:rsidRPr="00CF260D">
        <w:rPr>
          <w:sz w:val="24"/>
          <w:szCs w:val="24"/>
        </w:rPr>
        <w:t>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</w:t>
      </w:r>
      <w:proofErr w:type="spellStart"/>
      <w:r w:rsidRPr="00CF260D">
        <w:rPr>
          <w:sz w:val="24"/>
          <w:szCs w:val="24"/>
        </w:rPr>
        <w:t>Факторинговые</w:t>
      </w:r>
      <w:proofErr w:type="spellEnd"/>
      <w:r w:rsidRPr="00CF260D">
        <w:rPr>
          <w:sz w:val="24"/>
          <w:szCs w:val="24"/>
        </w:rPr>
        <w:t xml:space="preserve"> операции банков. Трастовые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</w:t>
            </w:r>
            <w:r w:rsidR="00206C79">
              <w:rPr>
                <w:sz w:val="24"/>
                <w:szCs w:val="24"/>
              </w:rPr>
              <w:t>а</w:t>
            </w:r>
            <w:r w:rsidR="00206C79">
              <w:rPr>
                <w:sz w:val="24"/>
                <w:szCs w:val="24"/>
              </w:rPr>
              <w:t>сти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 xml:space="preserve">словленный темой работы нормативный, учебный, научный и практический материал, на основе которого сделаны </w:t>
            </w:r>
            <w:proofErr w:type="spellStart"/>
            <w:r>
              <w:t>аргументирова</w:t>
            </w:r>
            <w:r>
              <w:t>н</w:t>
            </w:r>
            <w:r>
              <w:t>ны</w:t>
            </w:r>
            <w:proofErr w:type="spellEnd"/>
            <w:r>
              <w:t xml:space="preserve"> е теоретические выводы и практические рекомендации; теоретические положения умело и творчески увязаны с практическими вопросами; 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ванием законодательных актов и </w:t>
            </w:r>
            <w:proofErr w:type="spellStart"/>
            <w:r>
              <w:rPr>
                <w:rFonts w:eastAsia="Calibri"/>
              </w:rPr>
              <w:t>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</w:t>
            </w:r>
            <w:proofErr w:type="spellEnd"/>
            <w:r>
              <w:rPr>
                <w:rFonts w:eastAsia="Calibri"/>
              </w:rPr>
              <w:t xml:space="preserve"> й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обходимый для освещения темы </w:t>
            </w:r>
            <w:proofErr w:type="spellStart"/>
            <w:r>
              <w:rPr>
                <w:rFonts w:eastAsia="Calibri"/>
              </w:rPr>
              <w:t>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</w:t>
            </w:r>
            <w:proofErr w:type="spellEnd"/>
            <w:r>
              <w:rPr>
                <w:rFonts w:eastAsia="Calibri"/>
              </w:rPr>
              <w:t xml:space="preserve">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ностный характер; на защите курсовой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ты студент недостаточно полно изложил 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новные положения исследования, испытал затруднения в изложении материала и при ответах на вопросы преподавателя</w:t>
            </w:r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данных носит общий поверхностный характер или отсутствует; на защите работы студент показал слабые поверхностны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исследуемой теме, плохо отвечал на 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организованное как специальная беседа преподавателя с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ацию, необходимую для решения данной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 xml:space="preserve">рошо» - раскрыты все вопросы в билете,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79" w:rsidRDefault="00BC4A79" w:rsidP="00B35CC7">
      <w:pPr>
        <w:spacing w:after="0" w:line="240" w:lineRule="auto"/>
      </w:pPr>
      <w:r>
        <w:separator/>
      </w:r>
    </w:p>
  </w:endnote>
  <w:end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79" w:rsidRPr="00B35CC7" w:rsidRDefault="000F3B2E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C4A7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D5AA1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79" w:rsidRDefault="00BC4A79" w:rsidP="00B35CC7">
      <w:pPr>
        <w:spacing w:after="0" w:line="240" w:lineRule="auto"/>
      </w:pPr>
      <w:r>
        <w:separator/>
      </w:r>
    </w:p>
  </w:footnote>
  <w:foot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266DB"/>
    <w:rsid w:val="00057199"/>
    <w:rsid w:val="00072D24"/>
    <w:rsid w:val="000969F2"/>
    <w:rsid w:val="000B2FA3"/>
    <w:rsid w:val="000F3B2E"/>
    <w:rsid w:val="00136108"/>
    <w:rsid w:val="0014797E"/>
    <w:rsid w:val="001647F2"/>
    <w:rsid w:val="001C5ED3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736D5"/>
    <w:rsid w:val="004C5267"/>
    <w:rsid w:val="004D7798"/>
    <w:rsid w:val="004F03C3"/>
    <w:rsid w:val="00540A62"/>
    <w:rsid w:val="00563BEC"/>
    <w:rsid w:val="005D7CE1"/>
    <w:rsid w:val="005F4034"/>
    <w:rsid w:val="00603472"/>
    <w:rsid w:val="00632127"/>
    <w:rsid w:val="00640D71"/>
    <w:rsid w:val="00660B6C"/>
    <w:rsid w:val="006659BF"/>
    <w:rsid w:val="00684CD4"/>
    <w:rsid w:val="0068570C"/>
    <w:rsid w:val="006F0F9D"/>
    <w:rsid w:val="00747A50"/>
    <w:rsid w:val="00754762"/>
    <w:rsid w:val="007621B8"/>
    <w:rsid w:val="00782194"/>
    <w:rsid w:val="007E3A98"/>
    <w:rsid w:val="00805A61"/>
    <w:rsid w:val="008400E8"/>
    <w:rsid w:val="00892E71"/>
    <w:rsid w:val="00895C49"/>
    <w:rsid w:val="008A0A70"/>
    <w:rsid w:val="008A6509"/>
    <w:rsid w:val="008D6949"/>
    <w:rsid w:val="008F0597"/>
    <w:rsid w:val="008F3FC2"/>
    <w:rsid w:val="00933D9B"/>
    <w:rsid w:val="009908B3"/>
    <w:rsid w:val="009C6BDF"/>
    <w:rsid w:val="009F46C4"/>
    <w:rsid w:val="00A108EA"/>
    <w:rsid w:val="00A129C2"/>
    <w:rsid w:val="00A2647C"/>
    <w:rsid w:val="00A3533F"/>
    <w:rsid w:val="00A5629B"/>
    <w:rsid w:val="00A83A55"/>
    <w:rsid w:val="00A8747F"/>
    <w:rsid w:val="00AA321C"/>
    <w:rsid w:val="00AD4BA7"/>
    <w:rsid w:val="00AE2AF7"/>
    <w:rsid w:val="00AF3474"/>
    <w:rsid w:val="00B005D3"/>
    <w:rsid w:val="00B247CE"/>
    <w:rsid w:val="00B35CC7"/>
    <w:rsid w:val="00B94A98"/>
    <w:rsid w:val="00BA3F44"/>
    <w:rsid w:val="00BC4A79"/>
    <w:rsid w:val="00BC6865"/>
    <w:rsid w:val="00C05C20"/>
    <w:rsid w:val="00C130C9"/>
    <w:rsid w:val="00CA457E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209ED"/>
    <w:rsid w:val="00F3293A"/>
    <w:rsid w:val="00F356B6"/>
    <w:rsid w:val="00F61565"/>
    <w:rsid w:val="00F72D32"/>
    <w:rsid w:val="00F73B25"/>
    <w:rsid w:val="00F831CC"/>
    <w:rsid w:val="00FA1A8D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EBF1-3053-41EA-BE5C-93832D7F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48</Pages>
  <Words>16466</Words>
  <Characters>93859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УП</cp:lastModifiedBy>
  <cp:revision>55</cp:revision>
  <cp:lastPrinted>2019-11-04T07:20:00Z</cp:lastPrinted>
  <dcterms:created xsi:type="dcterms:W3CDTF">2019-11-01T11:17:00Z</dcterms:created>
  <dcterms:modified xsi:type="dcterms:W3CDTF">2019-11-10T10:52:00Z</dcterms:modified>
</cp:coreProperties>
</file>