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831757">
        <w:rPr>
          <w:sz w:val="24"/>
        </w:rPr>
        <w:t>педагогического образования</w:t>
      </w:r>
    </w:p>
    <w:p w:rsidR="00FC5FB3" w:rsidRPr="00FC5FB3" w:rsidRDefault="00FC5FB3" w:rsidP="00047218">
      <w:pPr>
        <w:pStyle w:val="Default"/>
        <w:spacing w:line="276" w:lineRule="auto"/>
        <w:jc w:val="center"/>
      </w:pPr>
    </w:p>
    <w:p w:rsidR="00FC5FB3" w:rsidRPr="00FC5FB3" w:rsidRDefault="00FC5FB3" w:rsidP="00047218">
      <w:pPr>
        <w:pStyle w:val="Default"/>
        <w:spacing w:line="276" w:lineRule="auto"/>
        <w:jc w:val="center"/>
        <w:rPr>
          <w:sz w:val="32"/>
          <w:szCs w:val="32"/>
        </w:rPr>
      </w:pPr>
      <w:r w:rsidRPr="00FC5FB3">
        <w:rPr>
          <w:b/>
          <w:bCs/>
          <w:sz w:val="32"/>
          <w:szCs w:val="32"/>
        </w:rPr>
        <w:t>Методические указания</w:t>
      </w:r>
      <w:r w:rsidR="00811604">
        <w:rPr>
          <w:b/>
          <w:bCs/>
          <w:sz w:val="32"/>
          <w:szCs w:val="32"/>
        </w:rPr>
        <w:t xml:space="preserve"> </w:t>
      </w:r>
      <w:r w:rsidRPr="00FC5FB3">
        <w:rPr>
          <w:b/>
          <w:bCs/>
          <w:sz w:val="32"/>
          <w:szCs w:val="32"/>
        </w:rPr>
        <w:t>по освоению дисциплины</w:t>
      </w:r>
    </w:p>
    <w:p w:rsidR="00FC5FB3" w:rsidRDefault="00FC5FB3" w:rsidP="00047218">
      <w:pPr>
        <w:pStyle w:val="Default"/>
        <w:spacing w:line="276" w:lineRule="auto"/>
        <w:jc w:val="center"/>
        <w:rPr>
          <w:b/>
          <w:bCs/>
          <w:sz w:val="32"/>
          <w:szCs w:val="28"/>
        </w:rPr>
      </w:pPr>
      <w:r w:rsidRPr="00FC5FB3">
        <w:rPr>
          <w:b/>
          <w:bCs/>
          <w:sz w:val="28"/>
          <w:szCs w:val="28"/>
        </w:rPr>
        <w:t xml:space="preserve"> </w:t>
      </w:r>
    </w:p>
    <w:p w:rsidR="003E1CEC" w:rsidRDefault="003E1CEC" w:rsidP="003E1CEC">
      <w:pPr>
        <w:pStyle w:val="ReportHead"/>
        <w:suppressAutoHyphens/>
        <w:spacing w:before="120"/>
        <w:rPr>
          <w:sz w:val="24"/>
        </w:rPr>
      </w:pPr>
      <w:r>
        <w:rPr>
          <w:sz w:val="24"/>
        </w:rPr>
        <w:t>ДИСЦИПЛИНЫ</w:t>
      </w:r>
    </w:p>
    <w:p w:rsidR="003E1CEC" w:rsidRDefault="00831757" w:rsidP="003E1CEC">
      <w:pPr>
        <w:pStyle w:val="ReportHead"/>
        <w:suppressAutoHyphens/>
        <w:spacing w:before="120"/>
        <w:rPr>
          <w:i/>
          <w:sz w:val="24"/>
        </w:rPr>
      </w:pPr>
      <w:r>
        <w:rPr>
          <w:i/>
          <w:sz w:val="24"/>
        </w:rPr>
        <w:t xml:space="preserve"> « </w:t>
      </w:r>
      <w:bookmarkStart w:id="0" w:name="_GoBack"/>
      <w:r>
        <w:rPr>
          <w:i/>
          <w:sz w:val="24"/>
        </w:rPr>
        <w:t>Основы проектной деятельности</w:t>
      </w:r>
      <w:bookmarkEnd w:id="0"/>
      <w:r w:rsidR="003E1CEC">
        <w:rPr>
          <w:i/>
          <w:sz w:val="24"/>
        </w:rPr>
        <w:t>»</w:t>
      </w:r>
    </w:p>
    <w:p w:rsidR="003E1CEC" w:rsidRDefault="003E1CEC" w:rsidP="003E1CEC">
      <w:pPr>
        <w:pStyle w:val="ReportHead"/>
        <w:suppressAutoHyphens/>
        <w:rPr>
          <w:sz w:val="24"/>
        </w:rPr>
      </w:pPr>
    </w:p>
    <w:p w:rsidR="003E1CEC" w:rsidRDefault="003E1CEC" w:rsidP="003E1CEC">
      <w:pPr>
        <w:pStyle w:val="ReportHead"/>
        <w:suppressAutoHyphens/>
        <w:spacing w:line="360" w:lineRule="auto"/>
        <w:rPr>
          <w:sz w:val="24"/>
        </w:rPr>
      </w:pPr>
      <w:r>
        <w:rPr>
          <w:sz w:val="24"/>
        </w:rPr>
        <w:t>Уровень высшего образования</w:t>
      </w:r>
    </w:p>
    <w:p w:rsidR="003E1CEC" w:rsidRDefault="003E1CEC" w:rsidP="003E1CEC">
      <w:pPr>
        <w:pStyle w:val="ReportHead"/>
        <w:suppressAutoHyphens/>
        <w:spacing w:line="360" w:lineRule="auto"/>
        <w:rPr>
          <w:sz w:val="24"/>
        </w:rPr>
      </w:pPr>
      <w:r>
        <w:rPr>
          <w:sz w:val="24"/>
        </w:rPr>
        <w:t>БАКАЛАВРИАТ</w:t>
      </w:r>
    </w:p>
    <w:p w:rsidR="003E1CEC" w:rsidRDefault="003E1CEC" w:rsidP="003E1CEC">
      <w:pPr>
        <w:pStyle w:val="ReportHead"/>
        <w:suppressAutoHyphens/>
        <w:rPr>
          <w:sz w:val="24"/>
        </w:rPr>
      </w:pPr>
      <w:r>
        <w:rPr>
          <w:sz w:val="24"/>
        </w:rPr>
        <w:t>Направление подготовки</w:t>
      </w:r>
    </w:p>
    <w:p w:rsidR="003E1CEC" w:rsidRDefault="005A3F34" w:rsidP="003E1CEC">
      <w:pPr>
        <w:pStyle w:val="ReportHead"/>
        <w:suppressAutoHyphens/>
        <w:rPr>
          <w:i/>
          <w:sz w:val="24"/>
          <w:u w:val="single"/>
        </w:rPr>
      </w:pPr>
      <w:r>
        <w:rPr>
          <w:i/>
          <w:sz w:val="24"/>
          <w:u w:val="single"/>
        </w:rPr>
        <w:t>44</w:t>
      </w:r>
      <w:r w:rsidR="00831757">
        <w:rPr>
          <w:i/>
          <w:sz w:val="24"/>
          <w:u w:val="single"/>
        </w:rPr>
        <w:t>.</w:t>
      </w:r>
      <w:r>
        <w:rPr>
          <w:i/>
          <w:sz w:val="24"/>
          <w:u w:val="single"/>
        </w:rPr>
        <w:t>03.01 Педагогическое образование</w:t>
      </w:r>
    </w:p>
    <w:p w:rsidR="003E1CEC" w:rsidRDefault="003E1CEC" w:rsidP="003E1CEC">
      <w:pPr>
        <w:pStyle w:val="ReportHead"/>
        <w:suppressAutoHyphens/>
        <w:rPr>
          <w:sz w:val="24"/>
          <w:vertAlign w:val="superscript"/>
        </w:rPr>
      </w:pPr>
      <w:r>
        <w:rPr>
          <w:sz w:val="24"/>
          <w:vertAlign w:val="superscript"/>
        </w:rPr>
        <w:t>(код и наименование направления подготовки)</w:t>
      </w:r>
    </w:p>
    <w:p w:rsidR="003E1CEC" w:rsidRDefault="00033482" w:rsidP="003E1CEC">
      <w:pPr>
        <w:pStyle w:val="ReportHead"/>
        <w:suppressAutoHyphens/>
        <w:rPr>
          <w:i/>
          <w:sz w:val="24"/>
          <w:u w:val="single"/>
        </w:rPr>
      </w:pPr>
      <w:r>
        <w:rPr>
          <w:i/>
          <w:sz w:val="24"/>
          <w:u w:val="single"/>
        </w:rPr>
        <w:t>Математическое образование</w:t>
      </w:r>
    </w:p>
    <w:p w:rsidR="003E1CEC" w:rsidRDefault="003E1CEC" w:rsidP="003E1CE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E1CEC" w:rsidRDefault="003E1CEC" w:rsidP="003E1CEC">
      <w:pPr>
        <w:pStyle w:val="ReportHead"/>
        <w:suppressAutoHyphens/>
        <w:spacing w:before="120"/>
        <w:rPr>
          <w:sz w:val="24"/>
        </w:rPr>
      </w:pPr>
      <w:r>
        <w:rPr>
          <w:sz w:val="24"/>
        </w:rPr>
        <w:t>Тип образовательной программы</w:t>
      </w:r>
    </w:p>
    <w:p w:rsidR="003E1CEC" w:rsidRDefault="003E1CEC" w:rsidP="003E1CEC">
      <w:pPr>
        <w:pStyle w:val="ReportHead"/>
        <w:suppressAutoHyphens/>
        <w:rPr>
          <w:i/>
          <w:sz w:val="24"/>
          <w:u w:val="single"/>
        </w:rPr>
      </w:pPr>
      <w:r>
        <w:rPr>
          <w:i/>
          <w:sz w:val="24"/>
          <w:u w:val="single"/>
        </w:rPr>
        <w:t>Программа академического бакалавриата</w:t>
      </w:r>
    </w:p>
    <w:p w:rsidR="003E1CEC" w:rsidRDefault="003E1CEC" w:rsidP="003E1CEC">
      <w:pPr>
        <w:pStyle w:val="ReportHead"/>
        <w:suppressAutoHyphens/>
        <w:rPr>
          <w:sz w:val="24"/>
        </w:rPr>
      </w:pPr>
    </w:p>
    <w:p w:rsidR="003E1CEC" w:rsidRDefault="003E1CEC" w:rsidP="003E1CEC">
      <w:pPr>
        <w:pStyle w:val="ReportHead"/>
        <w:suppressAutoHyphens/>
        <w:rPr>
          <w:sz w:val="24"/>
        </w:rPr>
      </w:pPr>
      <w:r>
        <w:rPr>
          <w:sz w:val="24"/>
        </w:rPr>
        <w:t>Квалификация</w:t>
      </w:r>
    </w:p>
    <w:p w:rsidR="003E1CEC" w:rsidRDefault="003E1CEC" w:rsidP="003E1CEC">
      <w:pPr>
        <w:pStyle w:val="ReportHead"/>
        <w:suppressAutoHyphens/>
        <w:rPr>
          <w:i/>
          <w:sz w:val="24"/>
          <w:u w:val="single"/>
        </w:rPr>
      </w:pPr>
      <w:r>
        <w:rPr>
          <w:i/>
          <w:sz w:val="24"/>
          <w:u w:val="single"/>
        </w:rPr>
        <w:t>Бакалавр</w:t>
      </w:r>
    </w:p>
    <w:p w:rsidR="003E1CEC" w:rsidRDefault="003E1CEC" w:rsidP="003E1CEC">
      <w:pPr>
        <w:pStyle w:val="ReportHead"/>
        <w:suppressAutoHyphens/>
        <w:spacing w:before="120"/>
        <w:rPr>
          <w:sz w:val="24"/>
        </w:rPr>
      </w:pPr>
      <w:r>
        <w:rPr>
          <w:sz w:val="24"/>
        </w:rPr>
        <w:t>Форма обучения</w:t>
      </w:r>
    </w:p>
    <w:p w:rsidR="003E1CEC" w:rsidRDefault="00831757" w:rsidP="003E1CEC">
      <w:pPr>
        <w:pStyle w:val="ReportHead"/>
        <w:suppressAutoHyphens/>
        <w:rPr>
          <w:i/>
          <w:sz w:val="24"/>
          <w:u w:val="single"/>
        </w:rPr>
      </w:pPr>
      <w:r>
        <w:rPr>
          <w:i/>
          <w:sz w:val="24"/>
          <w:u w:val="single"/>
        </w:rPr>
        <w:t>Зао</w:t>
      </w:r>
      <w:r w:rsidR="003E1CEC">
        <w:rPr>
          <w:i/>
          <w:sz w:val="24"/>
          <w:u w:val="single"/>
        </w:rPr>
        <w:t>чная</w:t>
      </w:r>
    </w:p>
    <w:p w:rsidR="003E1CEC" w:rsidRDefault="003E1CEC" w:rsidP="003E1CEC">
      <w:pPr>
        <w:pStyle w:val="ReportHead"/>
        <w:suppressAutoHyphens/>
        <w:rPr>
          <w:sz w:val="24"/>
        </w:rPr>
      </w:pPr>
    </w:p>
    <w:p w:rsidR="003E1CEC" w:rsidRDefault="003E1CEC" w:rsidP="003E1CEC">
      <w:pPr>
        <w:pStyle w:val="ReportHead"/>
        <w:suppressAutoHyphens/>
        <w:rPr>
          <w:sz w:val="24"/>
        </w:rPr>
      </w:pPr>
    </w:p>
    <w:p w:rsidR="00857964" w:rsidRPr="009220CD" w:rsidRDefault="00857964" w:rsidP="00047218">
      <w:pPr>
        <w:pStyle w:val="Default"/>
        <w:spacing w:line="276" w:lineRule="auto"/>
        <w:jc w:val="center"/>
        <w:rPr>
          <w:b/>
          <w:bCs/>
          <w:sz w:val="32"/>
          <w:szCs w:val="28"/>
        </w:rPr>
      </w:pPr>
    </w:p>
    <w:p w:rsidR="009220CD" w:rsidRDefault="009220CD" w:rsidP="00047218">
      <w:pPr>
        <w:pStyle w:val="ReportHead"/>
        <w:suppressAutoHyphens/>
        <w:spacing w:line="276" w:lineRule="auto"/>
        <w:ind w:firstLine="567"/>
        <w:rPr>
          <w:sz w:val="32"/>
          <w:szCs w:val="28"/>
        </w:rPr>
      </w:pPr>
    </w:p>
    <w:p w:rsidR="003F57C0" w:rsidRDefault="003F57C0" w:rsidP="003F57C0">
      <w:pPr>
        <w:pStyle w:val="ReportHead"/>
        <w:suppressAutoHyphens/>
        <w:rPr>
          <w:sz w:val="24"/>
        </w:rPr>
      </w:pPr>
      <w:bookmarkStart w:id="1" w:name="BookmarkWhereDelChr13"/>
      <w:bookmarkEnd w:id="1"/>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Pr="009220CD" w:rsidRDefault="003F57C0" w:rsidP="00047218">
      <w:pPr>
        <w:pStyle w:val="ReportHead"/>
        <w:suppressAutoHyphens/>
        <w:spacing w:line="276" w:lineRule="auto"/>
        <w:ind w:firstLine="567"/>
        <w:rPr>
          <w:sz w:val="32"/>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033482"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A91AD6" w:rsidRDefault="00AF726C"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w:t>
      </w:r>
      <w:r w:rsidR="00A91AD6" w:rsidRPr="00A91AD6">
        <w:rPr>
          <w:rFonts w:ascii="Times New Roman" w:eastAsia="Times New Roman" w:hAnsi="Times New Roman" w:cs="Times New Roman"/>
          <w:color w:val="000000"/>
          <w:sz w:val="28"/>
          <w:szCs w:val="28"/>
          <w:lang w:eastAsia="ru-RU"/>
        </w:rPr>
        <w:t xml:space="preserve">етодические указания </w:t>
      </w:r>
      <w:r w:rsidR="008D7778">
        <w:rPr>
          <w:rFonts w:ascii="Times New Roman" w:eastAsia="Times New Roman" w:hAnsi="Times New Roman" w:cs="Times New Roman"/>
          <w:color w:val="000000"/>
          <w:sz w:val="28"/>
          <w:szCs w:val="28"/>
          <w:lang w:eastAsia="ru-RU"/>
        </w:rPr>
        <w:t xml:space="preserve">для обучающихся </w:t>
      </w:r>
      <w:r w:rsidR="00A91AD6">
        <w:rPr>
          <w:rFonts w:ascii="Times New Roman" w:eastAsia="Times New Roman" w:hAnsi="Times New Roman" w:cs="Times New Roman"/>
          <w:color w:val="000000"/>
          <w:sz w:val="28"/>
          <w:szCs w:val="28"/>
          <w:lang w:eastAsia="ru-RU"/>
        </w:rPr>
        <w:t>по осв</w:t>
      </w:r>
      <w:r w:rsidR="00891CFA">
        <w:rPr>
          <w:rFonts w:ascii="Times New Roman" w:eastAsia="Times New Roman" w:hAnsi="Times New Roman" w:cs="Times New Roman"/>
          <w:color w:val="000000"/>
          <w:sz w:val="28"/>
          <w:szCs w:val="28"/>
          <w:lang w:eastAsia="ru-RU"/>
        </w:rPr>
        <w:t>о</w:t>
      </w:r>
      <w:r w:rsidR="00A91AD6">
        <w:rPr>
          <w:rFonts w:ascii="Times New Roman" w:eastAsia="Times New Roman" w:hAnsi="Times New Roman" w:cs="Times New Roman"/>
          <w:color w:val="000000"/>
          <w:sz w:val="28"/>
          <w:szCs w:val="28"/>
          <w:lang w:eastAsia="ru-RU"/>
        </w:rPr>
        <w:t>ению дисциплины</w:t>
      </w:r>
      <w:r>
        <w:rPr>
          <w:rFonts w:ascii="Times New Roman" w:eastAsia="Times New Roman" w:hAnsi="Times New Roman" w:cs="Times New Roman"/>
          <w:color w:val="000000"/>
          <w:sz w:val="28"/>
          <w:szCs w:val="28"/>
          <w:lang w:eastAsia="ru-RU"/>
        </w:rPr>
        <w:t xml:space="preserve">  В.С. Пузикова</w:t>
      </w:r>
      <w:r w:rsidR="00A91AD6" w:rsidRPr="00A91AD6">
        <w:rPr>
          <w:rFonts w:ascii="Times New Roman" w:eastAsia="Times New Roman" w:hAnsi="Times New Roman" w:cs="Times New Roman"/>
          <w:color w:val="000000"/>
          <w:sz w:val="28"/>
          <w:szCs w:val="28"/>
          <w:lang w:eastAsia="ru-RU"/>
        </w:rPr>
        <w:t>; Б</w:t>
      </w:r>
      <w:r w:rsidR="008D7778">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A91AD6">
        <w:rPr>
          <w:rFonts w:ascii="Times New Roman" w:eastAsia="Times New Roman" w:hAnsi="Times New Roman" w:cs="Times New Roman"/>
          <w:color w:val="000000"/>
          <w:sz w:val="28"/>
          <w:szCs w:val="28"/>
          <w:lang w:eastAsia="ru-RU"/>
        </w:rPr>
        <w:t xml:space="preserve"> (филиал) ОГУ -  </w:t>
      </w:r>
      <w:r w:rsidR="007E2966">
        <w:rPr>
          <w:rFonts w:ascii="Times New Roman" w:eastAsia="Times New Roman" w:hAnsi="Times New Roman" w:cs="Times New Roman"/>
          <w:color w:val="000000"/>
          <w:sz w:val="28"/>
          <w:szCs w:val="28"/>
          <w:lang w:eastAsia="ru-RU"/>
        </w:rPr>
        <w:t>Бузулук: БГТИ (филиал) ОГУ, 2021</w:t>
      </w:r>
      <w:r w:rsidR="00A91AD6" w:rsidRPr="00A91AD6">
        <w:rPr>
          <w:rFonts w:ascii="Times New Roman" w:eastAsia="Times New Roman" w:hAnsi="Times New Roman" w:cs="Times New Roman"/>
          <w:color w:val="000000"/>
          <w:sz w:val="28"/>
          <w:szCs w:val="28"/>
          <w:lang w:eastAsia="ru-RU"/>
        </w:rPr>
        <w:t xml:space="preserve">. - </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204933" w:rsidRDefault="008D7778" w:rsidP="00047218">
      <w:pPr>
        <w:spacing w:after="0"/>
        <w:ind w:firstLine="567"/>
        <w:jc w:val="both"/>
        <w:rPr>
          <w:rFonts w:ascii="Times New Roman" w:eastAsia="Times New Roman" w:hAnsi="Times New Roman"/>
          <w:sz w:val="28"/>
          <w:szCs w:val="28"/>
        </w:rPr>
      </w:pPr>
      <w:r w:rsidRPr="00204933">
        <w:rPr>
          <w:rFonts w:ascii="Times New Roman" w:eastAsia="Times New Roman" w:hAnsi="Times New Roman"/>
          <w:sz w:val="28"/>
          <w:szCs w:val="28"/>
        </w:rPr>
        <w:t xml:space="preserve">Составитель ____________________ </w:t>
      </w:r>
      <w:r w:rsidR="00DE022B">
        <w:rPr>
          <w:rFonts w:ascii="Times New Roman" w:eastAsia="Times New Roman" w:hAnsi="Times New Roman"/>
          <w:sz w:val="28"/>
          <w:szCs w:val="28"/>
        </w:rPr>
        <w:t xml:space="preserve"> В.С Пузикова</w:t>
      </w:r>
    </w:p>
    <w:p w:rsidR="008D7778" w:rsidRPr="00204933" w:rsidRDefault="007E2966" w:rsidP="0004721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«___»______________2021</w:t>
      </w:r>
      <w:r w:rsidR="008D7778" w:rsidRPr="00204933">
        <w:rPr>
          <w:rFonts w:ascii="Times New Roman" w:eastAsia="Times New Roman" w:hAnsi="Times New Roman"/>
          <w:sz w:val="28"/>
          <w:szCs w:val="28"/>
        </w:rPr>
        <w:t xml:space="preserve"> г.</w:t>
      </w:r>
    </w:p>
    <w:p w:rsidR="008D7778" w:rsidRPr="00204933" w:rsidRDefault="008D7778" w:rsidP="00047218">
      <w:pPr>
        <w:suppressLineNumbers/>
        <w:spacing w:after="0"/>
        <w:ind w:firstLine="567"/>
        <w:jc w:val="both"/>
        <w:rPr>
          <w:rFonts w:ascii="Times New Roman" w:eastAsia="Times New Roman" w:hAnsi="Times New Roman"/>
          <w:sz w:val="28"/>
          <w:szCs w:val="28"/>
        </w:rPr>
      </w:pP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47218">
      <w:pPr>
        <w:spacing w:after="0"/>
        <w:ind w:firstLine="709"/>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831757">
        <w:rPr>
          <w:rFonts w:ascii="Times New Roman" w:eastAsia="Times New Roman" w:hAnsi="Times New Roman" w:cs="Times New Roman"/>
          <w:color w:val="000000"/>
          <w:sz w:val="28"/>
          <w:szCs w:val="28"/>
          <w:lang w:eastAsia="ru-RU"/>
        </w:rPr>
        <w:t>Основы проектной деятельности</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перечень функций, целей, видов самостоятельной работы ст</w:t>
      </w:r>
      <w:r w:rsidR="003F57C0">
        <w:rPr>
          <w:rFonts w:ascii="Times New Roman" w:hAnsi="Times New Roman"/>
          <w:sz w:val="28"/>
          <w:szCs w:val="28"/>
        </w:rPr>
        <w:t>удентов, указания по организации</w:t>
      </w:r>
      <w:r w:rsidR="008D7778" w:rsidRPr="00AA11C3">
        <w:rPr>
          <w:rFonts w:ascii="Times New Roman" w:hAnsi="Times New Roman"/>
          <w:sz w:val="28"/>
          <w:szCs w:val="28"/>
        </w:rPr>
        <w:t xml:space="preserve"> внеаудиторной самостоятельной работы, разъяснения </w:t>
      </w:r>
      <w:r w:rsidR="003F57C0">
        <w:rPr>
          <w:rFonts w:ascii="Times New Roman" w:hAnsi="Times New Roman"/>
          <w:sz w:val="28"/>
          <w:szCs w:val="28"/>
        </w:rPr>
        <w:t>по</w:t>
      </w:r>
      <w:r w:rsidR="008D7778">
        <w:rPr>
          <w:rFonts w:ascii="Times New Roman" w:hAnsi="Times New Roman"/>
          <w:sz w:val="28"/>
          <w:szCs w:val="28"/>
        </w:rPr>
        <w:t xml:space="preserve"> промежуточной аттестации</w:t>
      </w:r>
      <w:r w:rsidR="008D7778" w:rsidRPr="00AA11C3">
        <w:rPr>
          <w:rFonts w:ascii="Times New Roman" w:hAnsi="Times New Roman"/>
          <w:sz w:val="28"/>
          <w:szCs w:val="28"/>
        </w:rPr>
        <w:t xml:space="preserve">. </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pacing w:after="0"/>
        <w:ind w:firstLine="567"/>
        <w:contextualSpacing/>
        <w:jc w:val="both"/>
        <w:rPr>
          <w:rFonts w:ascii="Times New Roman" w:eastAsia="Times New Roman" w:hAnsi="Times New Roman" w:cs="Times New Roman"/>
          <w:color w:val="000000"/>
          <w:sz w:val="28"/>
          <w:szCs w:val="28"/>
          <w:lang w:eastAsia="ru-RU"/>
        </w:rPr>
      </w:pPr>
      <w:r w:rsidRPr="00A91AD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w:t>
      </w:r>
      <w:r w:rsidR="005A3F34">
        <w:rPr>
          <w:rFonts w:ascii="Times New Roman" w:eastAsia="Times New Roman" w:hAnsi="Times New Roman" w:cs="Times New Roman"/>
          <w:color w:val="000000"/>
          <w:sz w:val="28"/>
          <w:szCs w:val="28"/>
          <w:lang w:eastAsia="ru-RU"/>
        </w:rPr>
        <w:t>и 44</w:t>
      </w:r>
      <w:r w:rsidR="00831757">
        <w:rPr>
          <w:rFonts w:ascii="Times New Roman" w:eastAsia="Times New Roman" w:hAnsi="Times New Roman" w:cs="Times New Roman"/>
          <w:color w:val="000000"/>
          <w:sz w:val="28"/>
          <w:szCs w:val="28"/>
          <w:lang w:eastAsia="ru-RU"/>
        </w:rPr>
        <w:t>.</w:t>
      </w:r>
      <w:r w:rsidR="005A3F34">
        <w:rPr>
          <w:rFonts w:ascii="Times New Roman" w:eastAsia="Times New Roman" w:hAnsi="Times New Roman" w:cs="Times New Roman"/>
          <w:color w:val="000000"/>
          <w:sz w:val="28"/>
          <w:szCs w:val="28"/>
          <w:lang w:eastAsia="ru-RU"/>
        </w:rPr>
        <w:t xml:space="preserve">03.01 Педагогическое образование </w:t>
      </w:r>
      <w:r w:rsidR="00831757">
        <w:rPr>
          <w:rFonts w:ascii="Times New Roman" w:eastAsia="Times New Roman" w:hAnsi="Times New Roman" w:cs="Times New Roman"/>
          <w:color w:val="000000"/>
          <w:sz w:val="28"/>
          <w:szCs w:val="28"/>
          <w:lang w:eastAsia="ru-RU"/>
        </w:rPr>
        <w:t>за</w:t>
      </w:r>
      <w:r w:rsidR="002543F7">
        <w:rPr>
          <w:rFonts w:ascii="Times New Roman" w:eastAsia="Times New Roman" w:hAnsi="Times New Roman" w:cs="Times New Roman"/>
          <w:color w:val="000000"/>
          <w:sz w:val="28"/>
          <w:szCs w:val="28"/>
          <w:lang w:eastAsia="ru-RU"/>
        </w:rPr>
        <w:t>о</w:t>
      </w:r>
      <w:r w:rsidR="008D7778" w:rsidRPr="008D7778">
        <w:rPr>
          <w:rFonts w:ascii="Times New Roman" w:eastAsia="Times New Roman" w:hAnsi="Times New Roman" w:cs="Times New Roman"/>
          <w:color w:val="000000"/>
          <w:sz w:val="28"/>
          <w:szCs w:val="28"/>
          <w:lang w:eastAsia="ru-RU"/>
        </w:rPr>
        <w:t>чной форм</w:t>
      </w:r>
      <w:r w:rsidR="00AF726C">
        <w:rPr>
          <w:rFonts w:ascii="Times New Roman" w:eastAsia="Times New Roman" w:hAnsi="Times New Roman" w:cs="Times New Roman"/>
          <w:color w:val="000000"/>
          <w:sz w:val="28"/>
          <w:szCs w:val="28"/>
          <w:lang w:eastAsia="ru-RU"/>
        </w:rPr>
        <w:t>ы</w:t>
      </w:r>
      <w:r w:rsidR="008D7778" w:rsidRPr="008D7778">
        <w:rPr>
          <w:rFonts w:ascii="Times New Roman" w:eastAsia="Times New Roman" w:hAnsi="Times New Roman" w:cs="Times New Roman"/>
          <w:color w:val="000000"/>
          <w:sz w:val="28"/>
          <w:szCs w:val="28"/>
          <w:lang w:eastAsia="ru-RU"/>
        </w:rPr>
        <w:t xml:space="preserve"> обучения</w:t>
      </w:r>
      <w:r w:rsidR="00891CFA" w:rsidRPr="008D7778">
        <w:rPr>
          <w:rFonts w:ascii="Times New Roman" w:eastAsia="Times New Roman" w:hAnsi="Times New Roman" w:cs="Times New Roman"/>
          <w:color w:val="000000"/>
          <w:sz w:val="28"/>
          <w:szCs w:val="28"/>
          <w:lang w:eastAsia="ru-RU"/>
        </w:rPr>
        <w:t>.</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47218">
      <w:pPr>
        <w:tabs>
          <w:tab w:val="left" w:pos="10000"/>
        </w:tabs>
        <w:spacing w:after="0"/>
        <w:ind w:firstLine="567"/>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r>
        <w:rPr>
          <w:rFonts w:ascii="Times New Roman" w:eastAsia="Times New Roman" w:hAnsi="Times New Roman"/>
          <w:sz w:val="28"/>
          <w:szCs w:val="28"/>
        </w:rPr>
        <w:t>«</w:t>
      </w:r>
      <w:r w:rsidR="00831757">
        <w:rPr>
          <w:rFonts w:ascii="Times New Roman" w:eastAsia="Times New Roman" w:hAnsi="Times New Roman"/>
          <w:sz w:val="28"/>
          <w:szCs w:val="28"/>
        </w:rPr>
        <w:t>Основы проектной деятельности</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E022B">
        <w:rPr>
          <w:rFonts w:ascii="Times New Roman" w:eastAsia="Times New Roman" w:hAnsi="Times New Roman" w:cs="Times New Roman"/>
          <w:sz w:val="28"/>
          <w:szCs w:val="28"/>
          <w:lang w:eastAsia="ru-RU"/>
        </w:rPr>
        <w:t xml:space="preserve"> Пузикова В.С. </w:t>
      </w:r>
      <w:r w:rsidR="00033482">
        <w:rPr>
          <w:rFonts w:ascii="Times New Roman" w:eastAsia="Times New Roman" w:hAnsi="Times New Roman" w:cs="Times New Roman"/>
          <w:sz w:val="28"/>
          <w:szCs w:val="28"/>
          <w:lang w:eastAsia="ru-RU"/>
        </w:rPr>
        <w:t>., 2021</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33482">
        <w:rPr>
          <w:rFonts w:ascii="Times New Roman" w:eastAsia="Times New Roman" w:hAnsi="Times New Roman" w:cs="Times New Roman"/>
          <w:sz w:val="28"/>
          <w:szCs w:val="28"/>
          <w:lang w:eastAsia="ru-RU"/>
        </w:rPr>
        <w:t xml:space="preserve">       © БГТИ (филиал) ОГУ, 2021</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A91AD6">
              <w:rPr>
                <w:rFonts w:ascii="Times New Roman" w:eastAsia="Times New Roman" w:hAnsi="Times New Roman" w:cs="Times New Roman"/>
                <w:color w:val="000000"/>
                <w:sz w:val="28"/>
                <w:szCs w:val="28"/>
                <w:lang w:eastAsia="ru-RU"/>
              </w:rPr>
              <w:t>……………………………………………………..</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по изучению теоретических основ 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47AC">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E0DFA">
              <w:rPr>
                <w:rFonts w:ascii="Times New Roman" w:eastAsia="Times New Roman" w:hAnsi="Times New Roman" w:cs="Times New Roman"/>
                <w:color w:val="000000"/>
                <w:sz w:val="28"/>
                <w:szCs w:val="28"/>
                <w:lang w:eastAsia="ru-RU"/>
              </w:rPr>
              <w:t>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E0DFA">
              <w:rPr>
                <w:rFonts w:ascii="Times New Roman" w:eastAsia="Times New Roman" w:hAnsi="Times New Roman" w:cs="Times New Roman"/>
                <w:color w:val="000000"/>
                <w:sz w:val="28"/>
                <w:szCs w:val="28"/>
                <w:lang w:eastAsia="ru-RU"/>
              </w:rPr>
              <w:t>7</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lastRenderedPageBreak/>
        <w:t>1. Пояснительная записка</w:t>
      </w:r>
    </w:p>
    <w:p w:rsidR="000303CA" w:rsidRDefault="000303CA" w:rsidP="00047218">
      <w:pPr>
        <w:pStyle w:val="Default"/>
        <w:spacing w:line="276" w:lineRule="auto"/>
        <w:ind w:firstLine="567"/>
        <w:rPr>
          <w:sz w:val="32"/>
          <w:szCs w:val="32"/>
        </w:rPr>
      </w:pPr>
    </w:p>
    <w:p w:rsidR="004C473C" w:rsidRDefault="00BB59E2" w:rsidP="00047218">
      <w:pPr>
        <w:pStyle w:val="a9"/>
        <w:spacing w:before="0" w:beforeAutospacing="0" w:after="0" w:afterAutospacing="0" w:line="276" w:lineRule="auto"/>
        <w:ind w:right="136" w:firstLine="567"/>
        <w:jc w:val="both"/>
        <w:textAlignment w:val="baseline"/>
        <w:rPr>
          <w:sz w:val="28"/>
          <w:szCs w:val="28"/>
        </w:rPr>
      </w:pPr>
      <w:r>
        <w:rPr>
          <w:sz w:val="28"/>
          <w:szCs w:val="28"/>
        </w:rPr>
        <w:t>Обучение проектной деятельности</w:t>
      </w:r>
      <w:r w:rsidR="002424BE">
        <w:rPr>
          <w:sz w:val="28"/>
          <w:szCs w:val="28"/>
        </w:rPr>
        <w:t xml:space="preserve"> как система знаний, категорий и понятий представля</w:t>
      </w:r>
      <w:r>
        <w:rPr>
          <w:sz w:val="28"/>
          <w:szCs w:val="28"/>
        </w:rPr>
        <w:t>ет практико-ориентированный курс</w:t>
      </w:r>
      <w:r w:rsidR="002424BE">
        <w:rPr>
          <w:sz w:val="28"/>
          <w:szCs w:val="28"/>
        </w:rPr>
        <w:t>, отличающегося рационалистической обоснован</w:t>
      </w:r>
      <w:r w:rsidR="00295FA6">
        <w:rPr>
          <w:sz w:val="28"/>
          <w:szCs w:val="28"/>
        </w:rPr>
        <w:t>ностью, логической аргументацией</w:t>
      </w:r>
      <w:r w:rsidR="002424BE">
        <w:rPr>
          <w:sz w:val="28"/>
          <w:szCs w:val="28"/>
        </w:rPr>
        <w:t xml:space="preserve"> в формировании моде</w:t>
      </w:r>
      <w:r>
        <w:rPr>
          <w:sz w:val="28"/>
          <w:szCs w:val="28"/>
        </w:rPr>
        <w:t>лей проектной деятельности</w:t>
      </w:r>
      <w:r w:rsidR="002424BE">
        <w:rPr>
          <w:sz w:val="28"/>
          <w:szCs w:val="28"/>
        </w:rPr>
        <w:t xml:space="preserve"> в контексте их ис</w:t>
      </w:r>
      <w:r w:rsidR="00E84A4D">
        <w:rPr>
          <w:sz w:val="28"/>
          <w:szCs w:val="28"/>
        </w:rPr>
        <w:t>торического формирования. Сознательное от</w:t>
      </w:r>
      <w:r>
        <w:rPr>
          <w:sz w:val="28"/>
          <w:szCs w:val="28"/>
        </w:rPr>
        <w:t>ношение к проблемам проектной деятельности</w:t>
      </w:r>
      <w:r w:rsidR="00E84A4D">
        <w:rPr>
          <w:sz w:val="28"/>
          <w:szCs w:val="28"/>
        </w:rPr>
        <w:t>- необходимое условие формирования личности</w:t>
      </w:r>
      <w:r>
        <w:rPr>
          <w:sz w:val="28"/>
          <w:szCs w:val="28"/>
        </w:rPr>
        <w:t>,</w:t>
      </w:r>
      <w:r w:rsidR="00CF3026">
        <w:rPr>
          <w:sz w:val="28"/>
          <w:szCs w:val="28"/>
        </w:rPr>
        <w:t xml:space="preserve"> </w:t>
      </w:r>
      <w:r>
        <w:rPr>
          <w:sz w:val="28"/>
          <w:szCs w:val="28"/>
        </w:rPr>
        <w:t>ее творческой реализации</w:t>
      </w:r>
      <w:r w:rsidR="00E84A4D">
        <w:rPr>
          <w:sz w:val="28"/>
          <w:szCs w:val="28"/>
        </w:rPr>
        <w:t>. В дополнение к профессиональным навыкам, знаниям, эрудиции требуется широкий кругозор, умение видеть тенденции, перспективы разви</w:t>
      </w:r>
      <w:r>
        <w:rPr>
          <w:sz w:val="28"/>
          <w:szCs w:val="28"/>
        </w:rPr>
        <w:t>тия мира и общест</w:t>
      </w:r>
      <w:r w:rsidR="00CF3026">
        <w:rPr>
          <w:sz w:val="28"/>
          <w:szCs w:val="28"/>
        </w:rPr>
        <w:t>в</w:t>
      </w:r>
      <w:r>
        <w:rPr>
          <w:sz w:val="28"/>
          <w:szCs w:val="28"/>
        </w:rPr>
        <w:t>а</w:t>
      </w:r>
      <w:r w:rsidR="00E84A4D">
        <w:rPr>
          <w:sz w:val="28"/>
          <w:szCs w:val="28"/>
        </w:rPr>
        <w:t>, понимание сути того, что происходит в окружающих пределах бытийных форм и явлений.</w:t>
      </w:r>
    </w:p>
    <w:p w:rsidR="00E84A4D" w:rsidRPr="00C83122" w:rsidRDefault="00BB59E2" w:rsidP="00047218">
      <w:pPr>
        <w:pStyle w:val="a9"/>
        <w:spacing w:before="0" w:beforeAutospacing="0" w:after="0" w:afterAutospacing="0" w:line="276" w:lineRule="auto"/>
        <w:ind w:right="136" w:firstLine="567"/>
        <w:jc w:val="both"/>
        <w:textAlignment w:val="baseline"/>
        <w:rPr>
          <w:sz w:val="28"/>
          <w:szCs w:val="28"/>
        </w:rPr>
      </w:pPr>
      <w:r>
        <w:rPr>
          <w:sz w:val="28"/>
          <w:szCs w:val="28"/>
        </w:rPr>
        <w:t>Проектное обучение в группе</w:t>
      </w:r>
      <w:r w:rsidR="00E84A4D">
        <w:rPr>
          <w:sz w:val="28"/>
          <w:szCs w:val="28"/>
        </w:rPr>
        <w:t xml:space="preserve"> ,таким образом, как свод знаний и академическая дисциплина формирует категории теоретического мышления</w:t>
      </w:r>
      <w:r w:rsidR="002A0B29">
        <w:rPr>
          <w:sz w:val="28"/>
          <w:szCs w:val="28"/>
        </w:rPr>
        <w:t>, использование возможностей методологического освоения действительности с помощью мысли, адекватного применения навыков методологической культуры</w:t>
      </w:r>
      <w:r>
        <w:rPr>
          <w:sz w:val="28"/>
          <w:szCs w:val="28"/>
        </w:rPr>
        <w:t xml:space="preserve"> и общественно значимой практико-ориентированной деятельности</w:t>
      </w:r>
      <w:r w:rsidR="002A0B29">
        <w:rPr>
          <w:sz w:val="28"/>
          <w:szCs w:val="28"/>
        </w:rPr>
        <w:t xml:space="preserve"> </w:t>
      </w:r>
    </w:p>
    <w:p w:rsidR="004C473C" w:rsidRPr="00C83122" w:rsidRDefault="004C473C" w:rsidP="00047218">
      <w:pPr>
        <w:pStyle w:val="a9"/>
        <w:spacing w:before="0" w:beforeAutospacing="0" w:after="0" w:afterAutospacing="0" w:line="276" w:lineRule="auto"/>
        <w:ind w:right="136"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sidR="00074BB1">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Pr>
          <w:sz w:val="28"/>
          <w:szCs w:val="28"/>
        </w:rPr>
        <w:t xml:space="preserve"> научной, методической, справочной и специальной </w:t>
      </w:r>
      <w:r w:rsidRPr="00C83122">
        <w:rPr>
          <w:sz w:val="28"/>
          <w:szCs w:val="28"/>
        </w:rPr>
        <w:t>литературе для определения</w:t>
      </w:r>
      <w:r w:rsidR="00295FA6">
        <w:rPr>
          <w:sz w:val="28"/>
          <w:szCs w:val="28"/>
        </w:rPr>
        <w:t xml:space="preserve"> категориальной и методологической точности </w:t>
      </w:r>
      <w:r w:rsidR="00074BB1">
        <w:rPr>
          <w:sz w:val="28"/>
          <w:szCs w:val="28"/>
        </w:rPr>
        <w:t>, связанной с пониманием и практическим использованием</w:t>
      </w:r>
      <w:r w:rsidRPr="00C83122">
        <w:rPr>
          <w:sz w:val="28"/>
          <w:szCs w:val="28"/>
        </w:rPr>
        <w:t xml:space="preserve"> </w:t>
      </w:r>
      <w:r w:rsidR="00BB59E2">
        <w:rPr>
          <w:sz w:val="28"/>
          <w:szCs w:val="28"/>
        </w:rPr>
        <w:t>технологий проектного обучения,</w:t>
      </w:r>
      <w:r w:rsidR="00074BB1">
        <w:rPr>
          <w:sz w:val="28"/>
          <w:szCs w:val="28"/>
        </w:rPr>
        <w:t xml:space="preserve"> социального и личностного бытия</w:t>
      </w:r>
      <w:r w:rsidRPr="00C83122">
        <w:rPr>
          <w:sz w:val="28"/>
          <w:szCs w:val="28"/>
        </w:rPr>
        <w:t>. Известно, что необходимые качества</w:t>
      </w:r>
      <w:r w:rsidR="00074BB1">
        <w:rPr>
          <w:sz w:val="28"/>
          <w:szCs w:val="28"/>
        </w:rPr>
        <w:t xml:space="preserve"> эффективного использова</w:t>
      </w:r>
      <w:r w:rsidR="00BB59E2">
        <w:rPr>
          <w:sz w:val="28"/>
          <w:szCs w:val="28"/>
        </w:rPr>
        <w:t xml:space="preserve">ния </w:t>
      </w:r>
      <w:r w:rsidR="00074BB1">
        <w:rPr>
          <w:sz w:val="28"/>
          <w:szCs w:val="28"/>
        </w:rPr>
        <w:t xml:space="preserve"> знаний</w:t>
      </w:r>
      <w:r w:rsidR="007314FB">
        <w:rPr>
          <w:sz w:val="28"/>
          <w:szCs w:val="28"/>
        </w:rPr>
        <w:t xml:space="preserve"> </w:t>
      </w:r>
      <w:r w:rsidR="00BB59E2">
        <w:rPr>
          <w:sz w:val="28"/>
          <w:szCs w:val="28"/>
        </w:rPr>
        <w:t xml:space="preserve"> проектной</w:t>
      </w:r>
      <w:r w:rsidR="007314FB">
        <w:rPr>
          <w:sz w:val="28"/>
          <w:szCs w:val="28"/>
        </w:rPr>
        <w:t xml:space="preserve"> деятельности</w:t>
      </w:r>
      <w:r w:rsidR="00074BB1">
        <w:rPr>
          <w:sz w:val="28"/>
          <w:szCs w:val="28"/>
        </w:rPr>
        <w:t xml:space="preserve"> в контексте</w:t>
      </w:r>
      <w:r w:rsidRPr="00C83122">
        <w:rPr>
          <w:sz w:val="28"/>
          <w:szCs w:val="28"/>
        </w:rPr>
        <w:t xml:space="preserve"> культур</w:t>
      </w:r>
      <w:r w:rsidR="00074BB1">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7314FB">
        <w:rPr>
          <w:rFonts w:ascii="Times New Roman" w:eastAsia="Times New Roman" w:hAnsi="Times New Roman" w:cs="Times New Roman"/>
          <w:sz w:val="28"/>
          <w:szCs w:val="28"/>
          <w:lang w:eastAsia="ru-RU"/>
        </w:rPr>
        <w:t>са «Проектное обучение в группе</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7314FB">
        <w:rPr>
          <w:rFonts w:ascii="Times New Roman" w:eastAsia="Times New Roman" w:hAnsi="Times New Roman" w:cs="Times New Roman"/>
          <w:sz w:val="28"/>
          <w:szCs w:val="28"/>
          <w:lang w:eastAsia="ru-RU"/>
        </w:rPr>
        <w:t xml:space="preserve"> теоретической и практической деятельности</w:t>
      </w:r>
      <w:r w:rsidR="00B37660">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 функциональных</w:t>
      </w:r>
      <w:r w:rsidR="00B37660">
        <w:rPr>
          <w:rFonts w:ascii="Times New Roman" w:eastAsia="Times New Roman" w:hAnsi="Times New Roman" w:cs="Times New Roman"/>
          <w:sz w:val="28"/>
          <w:szCs w:val="28"/>
          <w:lang w:eastAsia="ru-RU"/>
        </w:rPr>
        <w:t xml:space="preserve"> и академичес</w:t>
      </w:r>
      <w:r w:rsidR="007314FB">
        <w:rPr>
          <w:rFonts w:ascii="Times New Roman" w:eastAsia="Times New Roman" w:hAnsi="Times New Roman" w:cs="Times New Roman"/>
          <w:sz w:val="28"/>
          <w:szCs w:val="28"/>
          <w:lang w:eastAsia="ru-RU"/>
        </w:rPr>
        <w:t>ких направлений проектного обучения</w:t>
      </w:r>
      <w:r w:rsidR="00B37660">
        <w:rPr>
          <w:rFonts w:ascii="Times New Roman" w:eastAsia="Times New Roman" w:hAnsi="Times New Roman" w:cs="Times New Roman"/>
          <w:sz w:val="28"/>
          <w:szCs w:val="28"/>
          <w:lang w:eastAsia="ru-RU"/>
        </w:rPr>
        <w:t xml:space="preserve"> и ведущих тенденций развития ми</w:t>
      </w:r>
      <w:r w:rsidR="007314FB">
        <w:rPr>
          <w:rFonts w:ascii="Times New Roman" w:eastAsia="Times New Roman" w:hAnsi="Times New Roman" w:cs="Times New Roman"/>
          <w:sz w:val="28"/>
          <w:szCs w:val="28"/>
          <w:lang w:eastAsia="ru-RU"/>
        </w:rPr>
        <w:t>ровых технологий проектного обучения</w:t>
      </w:r>
      <w:r w:rsidRPr="00047218">
        <w:rPr>
          <w:rFonts w:ascii="Times New Roman" w:eastAsia="Times New Roman" w:hAnsi="Times New Roman" w:cs="Times New Roman"/>
          <w:sz w:val="28"/>
          <w:szCs w:val="28"/>
          <w:lang w:eastAsia="ru-RU"/>
        </w:rPr>
        <w:t xml:space="preserve"> </w:t>
      </w:r>
    </w:p>
    <w:p w:rsidR="00B93A08" w:rsidRDefault="00B93A08" w:rsidP="00B93A08">
      <w:pPr>
        <w:pStyle w:val="ReportMain"/>
        <w:keepNext/>
        <w:suppressAutoHyphens/>
        <w:spacing w:after="360"/>
        <w:jc w:val="both"/>
        <w:outlineLvl w:val="0"/>
        <w:rPr>
          <w:color w:val="000000"/>
          <w:spacing w:val="-1"/>
          <w:sz w:val="28"/>
          <w:szCs w:val="28"/>
        </w:rPr>
      </w:pPr>
      <w:r w:rsidRPr="00B93A08">
        <w:rPr>
          <w:sz w:val="28"/>
          <w:szCs w:val="28"/>
        </w:rPr>
        <w:t>Таким образом,</w:t>
      </w:r>
      <w:r>
        <w:rPr>
          <w:sz w:val="28"/>
          <w:szCs w:val="28"/>
        </w:rPr>
        <w:t xml:space="preserve"> </w:t>
      </w:r>
      <w:r w:rsidRPr="00B93A08">
        <w:rPr>
          <w:sz w:val="28"/>
          <w:szCs w:val="28"/>
        </w:rPr>
        <w:t>цели</w:t>
      </w:r>
      <w:r w:rsidRPr="00B93A08">
        <w:rPr>
          <w:b/>
          <w:sz w:val="28"/>
          <w:szCs w:val="28"/>
        </w:rPr>
        <w:t xml:space="preserve"> </w:t>
      </w:r>
      <w:r w:rsidRPr="00B93A08">
        <w:rPr>
          <w:sz w:val="28"/>
          <w:szCs w:val="28"/>
        </w:rPr>
        <w:t xml:space="preserve">изучения дисциплины определяются </w:t>
      </w:r>
      <w:r w:rsidRPr="00B93A08">
        <w:rPr>
          <w:color w:val="000000"/>
          <w:spacing w:val="-1"/>
          <w:sz w:val="28"/>
          <w:szCs w:val="28"/>
        </w:rPr>
        <w:t xml:space="preserve">формированием у бакалавров представления о специфике </w:t>
      </w:r>
      <w:r w:rsidR="007314FB">
        <w:rPr>
          <w:color w:val="000000"/>
          <w:spacing w:val="3"/>
          <w:sz w:val="28"/>
          <w:szCs w:val="28"/>
        </w:rPr>
        <w:t>проектной деятельности</w:t>
      </w:r>
      <w:r w:rsidRPr="00B93A08">
        <w:rPr>
          <w:color w:val="000000"/>
          <w:spacing w:val="3"/>
          <w:sz w:val="28"/>
          <w:szCs w:val="28"/>
        </w:rPr>
        <w:t xml:space="preserve"> как способе познания и духовного</w:t>
      </w:r>
      <w:r w:rsidR="007314FB">
        <w:rPr>
          <w:color w:val="000000"/>
          <w:spacing w:val="3"/>
          <w:sz w:val="28"/>
          <w:szCs w:val="28"/>
        </w:rPr>
        <w:t>- практического</w:t>
      </w:r>
      <w:r w:rsidRPr="00B93A08">
        <w:rPr>
          <w:color w:val="000000"/>
          <w:spacing w:val="3"/>
          <w:sz w:val="28"/>
          <w:szCs w:val="28"/>
        </w:rPr>
        <w:t xml:space="preserve"> освоения мира, ос</w:t>
      </w:r>
      <w:r w:rsidRPr="00B93A08">
        <w:rPr>
          <w:color w:val="000000"/>
          <w:spacing w:val="3"/>
          <w:sz w:val="28"/>
          <w:szCs w:val="28"/>
        </w:rPr>
        <w:softHyphen/>
      </w:r>
      <w:r w:rsidRPr="00B93A08">
        <w:rPr>
          <w:color w:val="000000"/>
          <w:spacing w:val="-1"/>
          <w:sz w:val="28"/>
          <w:szCs w:val="28"/>
        </w:rPr>
        <w:t xml:space="preserve">новных разделах </w:t>
      </w:r>
      <w:r w:rsidR="007314FB">
        <w:rPr>
          <w:color w:val="000000"/>
          <w:spacing w:val="-1"/>
          <w:sz w:val="28"/>
          <w:szCs w:val="28"/>
        </w:rPr>
        <w:t>современного проектного обучения, социально значимых</w:t>
      </w:r>
      <w:r w:rsidRPr="00B93A08">
        <w:rPr>
          <w:color w:val="000000"/>
          <w:spacing w:val="-1"/>
          <w:sz w:val="28"/>
          <w:szCs w:val="28"/>
        </w:rPr>
        <w:t xml:space="preserve"> проблемах и методах их исследования.</w:t>
      </w:r>
    </w:p>
    <w:p w:rsidR="007A1B95" w:rsidRPr="007A1B95" w:rsidRDefault="007A1B95" w:rsidP="007A1B95">
      <w:pPr>
        <w:pStyle w:val="ReportMain"/>
        <w:suppressAutoHyphens/>
        <w:ind w:firstLine="709"/>
        <w:jc w:val="both"/>
        <w:rPr>
          <w:sz w:val="28"/>
          <w:szCs w:val="28"/>
        </w:rPr>
      </w:pPr>
      <w:r w:rsidRPr="007A1B95">
        <w:rPr>
          <w:b/>
          <w:sz w:val="28"/>
          <w:szCs w:val="28"/>
        </w:rPr>
        <w:t xml:space="preserve">Задачи </w:t>
      </w:r>
      <w:r w:rsidRPr="007A1B95">
        <w:rPr>
          <w:sz w:val="28"/>
          <w:szCs w:val="28"/>
        </w:rPr>
        <w:t>овладения содержанием дисциплины определяются:</w:t>
      </w:r>
    </w:p>
    <w:p w:rsidR="007A1B95" w:rsidRPr="007A1B95" w:rsidRDefault="007A1B95" w:rsidP="007A1B95">
      <w:pPr>
        <w:pStyle w:val="ReportMain"/>
        <w:suppressAutoHyphens/>
        <w:ind w:firstLine="709"/>
        <w:jc w:val="both"/>
        <w:rPr>
          <w:sz w:val="28"/>
          <w:szCs w:val="28"/>
        </w:rPr>
      </w:pPr>
      <w:r w:rsidRPr="007A1B95">
        <w:rPr>
          <w:sz w:val="28"/>
          <w:szCs w:val="28"/>
        </w:rPr>
        <w:t>- изучением исторического и современных ракурсов становления теории и практики проектной деятельности;</w:t>
      </w:r>
    </w:p>
    <w:p w:rsidR="007A1B95" w:rsidRPr="007A1B95" w:rsidRDefault="007A1B95" w:rsidP="007A1B95">
      <w:pPr>
        <w:pStyle w:val="ReportMain"/>
        <w:suppressAutoHyphens/>
        <w:ind w:firstLine="709"/>
        <w:jc w:val="both"/>
        <w:rPr>
          <w:sz w:val="28"/>
          <w:szCs w:val="28"/>
        </w:rPr>
      </w:pPr>
      <w:r w:rsidRPr="007A1B95">
        <w:rPr>
          <w:sz w:val="28"/>
          <w:szCs w:val="28"/>
        </w:rPr>
        <w:t>- формированием методических и практико-ориентированных навыков осуществления конкретной проектной деятельности;</w:t>
      </w:r>
    </w:p>
    <w:p w:rsidR="005C1493" w:rsidRDefault="007A1B95" w:rsidP="005C1493">
      <w:pPr>
        <w:pStyle w:val="ReportMain"/>
        <w:suppressAutoHyphens/>
        <w:ind w:firstLine="709"/>
        <w:jc w:val="both"/>
        <w:rPr>
          <w:color w:val="000000"/>
          <w:sz w:val="28"/>
          <w:szCs w:val="28"/>
        </w:rPr>
      </w:pPr>
      <w:r w:rsidRPr="007A1B95">
        <w:rPr>
          <w:sz w:val="28"/>
          <w:szCs w:val="28"/>
        </w:rPr>
        <w:t xml:space="preserve">-умением </w:t>
      </w:r>
      <w:r w:rsidRPr="007A1B95">
        <w:rPr>
          <w:color w:val="000000"/>
          <w:sz w:val="28"/>
          <w:szCs w:val="28"/>
        </w:rPr>
        <w:t>грамотно работать с информационными материалами, быть коммуникабельным и контактным в осуществлении различного рода совместных действий с представителями  различных социальных групп.</w:t>
      </w:r>
    </w:p>
    <w:p w:rsidR="00FB270F" w:rsidRDefault="00FB270F" w:rsidP="00FB270F">
      <w:pPr>
        <w:pStyle w:val="ReportMain"/>
        <w:keepNext/>
        <w:suppressAutoHyphens/>
        <w:spacing w:before="360" w:after="360"/>
        <w:jc w:val="both"/>
        <w:outlineLvl w:val="0"/>
        <w:rPr>
          <w:b/>
        </w:rPr>
      </w:pPr>
      <w:r>
        <w:rPr>
          <w:b/>
        </w:rPr>
        <w:t xml:space="preserve">           2 Место дисциплины в структуре образовательной программы</w:t>
      </w:r>
    </w:p>
    <w:p w:rsidR="00FB270F" w:rsidRDefault="00FB270F" w:rsidP="00FB270F">
      <w:pPr>
        <w:pStyle w:val="ReportMain"/>
        <w:suppressAutoHyphens/>
        <w:ind w:firstLine="709"/>
        <w:jc w:val="both"/>
      </w:pPr>
      <w:r>
        <w:t>Дисциплина относится к базовой части блока Д «Дисциплины (модули)»</w:t>
      </w:r>
    </w:p>
    <w:p w:rsidR="00FB270F" w:rsidRDefault="00FB270F" w:rsidP="00FB270F">
      <w:pPr>
        <w:pStyle w:val="ReportMain"/>
        <w:suppressAutoHyphens/>
        <w:ind w:firstLine="709"/>
        <w:jc w:val="both"/>
      </w:pPr>
    </w:p>
    <w:p w:rsidR="00FB270F" w:rsidRDefault="00FB270F" w:rsidP="00FB270F">
      <w:pPr>
        <w:pStyle w:val="ReportMain"/>
        <w:suppressAutoHyphens/>
        <w:ind w:firstLine="709"/>
        <w:jc w:val="both"/>
        <w:rPr>
          <w:i/>
        </w:rPr>
      </w:pPr>
      <w:r>
        <w:t xml:space="preserve">Пререквизиты дисциплины: </w:t>
      </w:r>
      <w:r>
        <w:rPr>
          <w:i/>
        </w:rPr>
        <w:t>Б1.Д.Б.16 Теория и методика обучения информатике</w:t>
      </w:r>
    </w:p>
    <w:p w:rsidR="00FB270F" w:rsidRDefault="00FB270F" w:rsidP="00FB270F">
      <w:pPr>
        <w:pStyle w:val="ReportMain"/>
        <w:suppressAutoHyphens/>
        <w:ind w:firstLine="709"/>
        <w:jc w:val="both"/>
      </w:pPr>
    </w:p>
    <w:p w:rsidR="00FB270F" w:rsidRDefault="00FB270F" w:rsidP="00FB270F">
      <w:pPr>
        <w:pStyle w:val="ReportMain"/>
        <w:suppressAutoHyphens/>
        <w:ind w:firstLine="709"/>
        <w:jc w:val="both"/>
        <w:rPr>
          <w:i/>
        </w:rPr>
      </w:pPr>
      <w:r>
        <w:t xml:space="preserve">Постреквизиты дисциплины: </w:t>
      </w:r>
      <w:r>
        <w:rPr>
          <w:i/>
        </w:rPr>
        <w:t>Б1.Д.В.Э.1.2 Основы педагогического мастерства</w:t>
      </w:r>
    </w:p>
    <w:p w:rsidR="00FB270F" w:rsidRDefault="00FB270F" w:rsidP="00FB270F">
      <w:pPr>
        <w:pStyle w:val="ReportMain"/>
        <w:suppressAutoHyphens/>
        <w:ind w:firstLine="709"/>
        <w:jc w:val="both"/>
      </w:pPr>
    </w:p>
    <w:p w:rsidR="00715E18" w:rsidRDefault="00715E18" w:rsidP="00FB270F">
      <w:pPr>
        <w:pStyle w:val="ReportMain"/>
        <w:suppressAutoHyphens/>
        <w:jc w:val="both"/>
      </w:pPr>
    </w:p>
    <w:p w:rsidR="00715E18" w:rsidRDefault="00715E18" w:rsidP="00715E18">
      <w:pPr>
        <w:pStyle w:val="ReportMain"/>
        <w:keepNext/>
        <w:suppressAutoHyphens/>
        <w:spacing w:after="360"/>
        <w:ind w:firstLine="709"/>
        <w:jc w:val="both"/>
        <w:outlineLvl w:val="0"/>
        <w:rPr>
          <w:b/>
        </w:rPr>
      </w:pPr>
      <w:r>
        <w:rPr>
          <w:b/>
        </w:rPr>
        <w:t>3 Требования к результатам обучения по дисциплине</w:t>
      </w:r>
    </w:p>
    <w:p w:rsidR="00715E18" w:rsidRDefault="00715E18" w:rsidP="00715E18">
      <w:pPr>
        <w:pStyle w:val="ReportMain"/>
        <w:suppressAutoHyphens/>
        <w:ind w:firstLine="709"/>
        <w:jc w:val="both"/>
      </w:pPr>
      <w:r>
        <w:t>Процесс изучения дисциплины направлен на формирование следующих результатов обучения</w:t>
      </w:r>
    </w:p>
    <w:p w:rsidR="005D6578" w:rsidRDefault="005D6578" w:rsidP="00715E18">
      <w:pPr>
        <w:pStyle w:val="ReportMain"/>
        <w:suppressAutoHyphens/>
        <w:ind w:firstLine="709"/>
        <w:jc w:val="both"/>
      </w:pPr>
    </w:p>
    <w:p w:rsidR="005D6578" w:rsidRDefault="005D6578" w:rsidP="00715E18">
      <w:pPr>
        <w:pStyle w:val="ReportMain"/>
        <w:suppressAutoHyphens/>
        <w:ind w:firstLine="709"/>
        <w:jc w:val="both"/>
      </w:pPr>
    </w:p>
    <w:p w:rsidR="005D6578" w:rsidRDefault="005D6578" w:rsidP="00715E18">
      <w:pPr>
        <w:pStyle w:val="ReportMain"/>
        <w:suppressAutoHyphens/>
        <w:ind w:firstLine="709"/>
        <w:jc w:val="both"/>
      </w:pPr>
    </w:p>
    <w:p w:rsidR="00FB270F" w:rsidRDefault="00FB270F" w:rsidP="00715E18">
      <w:pPr>
        <w:pStyle w:val="ReportMain"/>
        <w:suppressAutoHyphens/>
        <w:ind w:firstLine="709"/>
        <w:jc w:val="both"/>
      </w:pPr>
    </w:p>
    <w:tbl>
      <w:tblPr>
        <w:tblpPr w:leftFromText="180" w:rightFromText="180" w:vertAnchor="text" w:horzAnchor="margin" w:tblpXSpec="center" w:tblpY="621"/>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175"/>
        <w:gridCol w:w="4535"/>
        <w:gridCol w:w="2835"/>
      </w:tblGrid>
      <w:tr w:rsidR="00FB270F" w:rsidTr="000E1C1E">
        <w:trPr>
          <w:tblHeader/>
        </w:trPr>
        <w:tc>
          <w:tcPr>
            <w:tcW w:w="3175" w:type="dxa"/>
            <w:tcBorders>
              <w:top w:val="single" w:sz="4" w:space="0" w:color="auto"/>
              <w:left w:val="single" w:sz="4" w:space="0" w:color="auto"/>
              <w:bottom w:val="single" w:sz="4" w:space="0" w:color="auto"/>
              <w:right w:val="single" w:sz="4" w:space="0" w:color="auto"/>
            </w:tcBorders>
            <w:vAlign w:val="center"/>
            <w:hideMark/>
          </w:tcPr>
          <w:p w:rsidR="00FB270F" w:rsidRDefault="00FB270F" w:rsidP="000E1C1E">
            <w:pPr>
              <w:pStyle w:val="ReportMain"/>
              <w:suppressAutoHyphens/>
              <w:spacing w:line="276" w:lineRule="auto"/>
              <w:jc w:val="center"/>
            </w:pPr>
            <w:r>
              <w:t>Код и наименование формируемых компетенций</w:t>
            </w:r>
          </w:p>
        </w:tc>
        <w:tc>
          <w:tcPr>
            <w:tcW w:w="4535" w:type="dxa"/>
            <w:tcBorders>
              <w:top w:val="single" w:sz="4" w:space="0" w:color="auto"/>
              <w:left w:val="single" w:sz="4" w:space="0" w:color="auto"/>
              <w:bottom w:val="single" w:sz="4" w:space="0" w:color="auto"/>
              <w:right w:val="single" w:sz="4" w:space="0" w:color="auto"/>
            </w:tcBorders>
            <w:vAlign w:val="center"/>
            <w:hideMark/>
          </w:tcPr>
          <w:p w:rsidR="00FB270F" w:rsidRDefault="00FB270F" w:rsidP="000E1C1E">
            <w:pPr>
              <w:pStyle w:val="ReportMain"/>
              <w:suppressAutoHyphens/>
              <w:spacing w:line="276" w:lineRule="auto"/>
              <w:jc w:val="center"/>
            </w:pPr>
            <w:r>
              <w:t>Код и наименование индикатора достижения 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270F" w:rsidRDefault="00FB270F" w:rsidP="000E1C1E">
            <w:pPr>
              <w:pStyle w:val="ReportMain"/>
              <w:suppressAutoHyphens/>
              <w:spacing w:line="276" w:lineRule="auto"/>
              <w:jc w:val="center"/>
            </w:pPr>
            <w:r>
              <w:t>Планируемые результаты обучения по дисциплине, характеризующие этапы формирования компетенций</w:t>
            </w:r>
          </w:p>
        </w:tc>
      </w:tr>
      <w:tr w:rsidR="00FB270F" w:rsidTr="000E1C1E">
        <w:tc>
          <w:tcPr>
            <w:tcW w:w="317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t xml:space="preserve">УК-2 Способен определять круг задач в рамках поставленной цели и выбирать оптимальные </w:t>
            </w:r>
            <w:r>
              <w:lastRenderedPageBreak/>
              <w:t>способы их решения, исходя из действующих правовых норм, имеющихся ресурсов и ограничений</w:t>
            </w:r>
          </w:p>
        </w:tc>
        <w:tc>
          <w:tcPr>
            <w:tcW w:w="453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lastRenderedPageBreak/>
              <w:t>УК-2-В-1 Понимает классическую структуру проекта с учетом оптимизации ресурсного обеспечения, способы представления проекта</w:t>
            </w:r>
          </w:p>
          <w:p w:rsidR="00FB270F" w:rsidRDefault="00FB270F" w:rsidP="000E1C1E">
            <w:pPr>
              <w:pStyle w:val="ReportMain"/>
              <w:suppressAutoHyphens/>
              <w:spacing w:line="276" w:lineRule="auto"/>
            </w:pPr>
            <w:r>
              <w:lastRenderedPageBreak/>
              <w:t>УК-2-В-2 Формулирует цели и задачи проекта, структурирует этапы процесса организации проектной деятельности</w:t>
            </w:r>
          </w:p>
          <w:p w:rsidR="00FB270F" w:rsidRDefault="00FB270F" w:rsidP="000E1C1E">
            <w:pPr>
              <w:pStyle w:val="ReportMain"/>
              <w:suppressAutoHyphens/>
              <w:spacing w:line="276" w:lineRule="auto"/>
            </w:pPr>
            <w:r>
              <w:t>УК-2-В-3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283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rPr>
                <w:b/>
                <w:u w:val="single"/>
              </w:rPr>
              <w:lastRenderedPageBreak/>
              <w:t xml:space="preserve">Знать: </w:t>
            </w:r>
            <w:r>
              <w:t xml:space="preserve">критерии и требования практической реализации оформления классической структуры </w:t>
            </w:r>
            <w:r>
              <w:lastRenderedPageBreak/>
              <w:t>проекта с учетом ресурсного обеспечения, способы представления проекта;</w:t>
            </w:r>
          </w:p>
          <w:p w:rsidR="00FB270F" w:rsidRDefault="00FB270F" w:rsidP="000E1C1E">
            <w:pPr>
              <w:pStyle w:val="ReportMain"/>
              <w:suppressAutoHyphens/>
              <w:spacing w:line="276" w:lineRule="auto"/>
            </w:pPr>
            <w:r>
              <w:t>логические связи соотнесенности целей и задач проекта с структурированием этапов проектной деятельности; методы и приемы выбора стратегии и развития проекта</w:t>
            </w:r>
          </w:p>
          <w:p w:rsidR="00FB270F" w:rsidRDefault="00FB270F" w:rsidP="000E1C1E">
            <w:pPr>
              <w:pStyle w:val="ReportMain"/>
              <w:suppressAutoHyphens/>
              <w:spacing w:line="276" w:lineRule="auto"/>
            </w:pPr>
            <w:r>
              <w:rPr>
                <w:b/>
                <w:u w:val="single"/>
              </w:rPr>
              <w:t xml:space="preserve">Уметь: </w:t>
            </w:r>
            <w:r>
              <w:t>производить выбор оптимального решения в формировании стратегии проекта; оценивать риски в становлении развития и обоснования устойчивости проекта</w:t>
            </w:r>
          </w:p>
          <w:p w:rsidR="00FB270F" w:rsidRDefault="00FB270F" w:rsidP="000E1C1E">
            <w:pPr>
              <w:pStyle w:val="ReportMain"/>
              <w:suppressAutoHyphens/>
              <w:spacing w:line="276" w:lineRule="auto"/>
            </w:pPr>
            <w:r>
              <w:rPr>
                <w:b/>
                <w:u w:val="single"/>
              </w:rPr>
              <w:t>Владеть</w:t>
            </w:r>
            <w:r>
              <w:t xml:space="preserve">:  стратегией оптимального способов  определения целей и задач проекта, формированием его устойчивости и развития; использования правовых норм и ограничений </w:t>
            </w:r>
          </w:p>
        </w:tc>
      </w:tr>
      <w:tr w:rsidR="00FB270F" w:rsidTr="000E1C1E">
        <w:tc>
          <w:tcPr>
            <w:tcW w:w="317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lastRenderedPageBreak/>
              <w:t>УК-3 Способен осуществлять социальное взаимодействие и реализовывать свою роль в команде</w:t>
            </w:r>
          </w:p>
        </w:tc>
        <w:tc>
          <w:tcPr>
            <w:tcW w:w="453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t>УК-3-В-1 Понимает эффективность использования стратегии командного сотрудничества для достижения поставленной цели, определяет свою роль в команде</w:t>
            </w:r>
          </w:p>
          <w:p w:rsidR="00FB270F" w:rsidRDefault="00FB270F" w:rsidP="000E1C1E">
            <w:pPr>
              <w:pStyle w:val="ReportMain"/>
              <w:suppressAutoHyphens/>
              <w:spacing w:line="276" w:lineRule="auto"/>
            </w:pPr>
            <w:r>
              <w:t>УК-3-В-2 Генерирует идею,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w:t>
            </w:r>
          </w:p>
        </w:tc>
        <w:tc>
          <w:tcPr>
            <w:tcW w:w="2835" w:type="dxa"/>
            <w:tcBorders>
              <w:top w:val="single" w:sz="4" w:space="0" w:color="auto"/>
              <w:left w:val="single" w:sz="4" w:space="0" w:color="auto"/>
              <w:bottom w:val="single" w:sz="4" w:space="0" w:color="auto"/>
              <w:right w:val="single" w:sz="4" w:space="0" w:color="auto"/>
            </w:tcBorders>
          </w:tcPr>
          <w:p w:rsidR="00FB270F" w:rsidRDefault="00FB270F" w:rsidP="000E1C1E">
            <w:pPr>
              <w:pStyle w:val="ReportMain"/>
              <w:suppressAutoHyphens/>
              <w:spacing w:line="276" w:lineRule="auto"/>
            </w:pPr>
            <w:r>
              <w:rPr>
                <w:b/>
                <w:u w:val="single"/>
              </w:rPr>
              <w:t xml:space="preserve">Знать:  </w:t>
            </w:r>
            <w:r>
              <w:t>критерии, способы, тактику формирования командного сотрудничества и реализации своей роли в команде</w:t>
            </w:r>
          </w:p>
          <w:p w:rsidR="00FB270F" w:rsidRDefault="00FB270F" w:rsidP="000E1C1E">
            <w:pPr>
              <w:pStyle w:val="ReportMain"/>
              <w:suppressAutoHyphens/>
              <w:spacing w:line="276" w:lineRule="auto"/>
            </w:pPr>
            <w:r>
              <w:rPr>
                <w:b/>
              </w:rPr>
              <w:t xml:space="preserve">Уметь: </w:t>
            </w:r>
            <w:r>
              <w:t>в контексте деятельности команды проекта генерировать определенную идею и выбрать направления ее развития в проекте</w:t>
            </w:r>
          </w:p>
          <w:p w:rsidR="00FB270F" w:rsidRDefault="00FB270F" w:rsidP="000E1C1E">
            <w:pPr>
              <w:pStyle w:val="ReportMain"/>
              <w:suppressAutoHyphens/>
              <w:spacing w:line="276" w:lineRule="auto"/>
            </w:pPr>
            <w:r>
              <w:rPr>
                <w:b/>
                <w:u w:val="single"/>
              </w:rPr>
              <w:t xml:space="preserve">Владеть: </w:t>
            </w:r>
            <w:r>
              <w:t xml:space="preserve">стратегией осуществления  социального взаимодействия в ходе  </w:t>
            </w:r>
            <w:r>
              <w:lastRenderedPageBreak/>
              <w:t>осуществления командной проектной деятельности посредством распределения проектных ролей в команде</w:t>
            </w:r>
          </w:p>
          <w:p w:rsidR="00FB270F" w:rsidRDefault="00FB270F" w:rsidP="000E1C1E">
            <w:pPr>
              <w:pStyle w:val="ReportMain"/>
              <w:suppressAutoHyphens/>
              <w:spacing w:line="276" w:lineRule="auto"/>
            </w:pPr>
          </w:p>
        </w:tc>
      </w:tr>
    </w:tbl>
    <w:p w:rsidR="00715E18" w:rsidRDefault="00715E18" w:rsidP="00715E18">
      <w:pPr>
        <w:pStyle w:val="ReportMain"/>
        <w:suppressAutoHyphens/>
        <w:ind w:firstLine="709"/>
        <w:jc w:val="both"/>
      </w:pPr>
    </w:p>
    <w:p w:rsidR="00715E18" w:rsidRDefault="00715E18" w:rsidP="00715E18">
      <w:pPr>
        <w:pStyle w:val="ReportMain"/>
        <w:keepNext/>
        <w:suppressAutoHyphens/>
        <w:spacing w:before="360" w:after="360"/>
        <w:ind w:firstLine="709"/>
        <w:jc w:val="both"/>
        <w:outlineLvl w:val="0"/>
        <w:rPr>
          <w:b/>
        </w:rPr>
      </w:pPr>
      <w:r>
        <w:rPr>
          <w:b/>
        </w:rPr>
        <w:t>4 Структура и содержание дисциплины</w:t>
      </w:r>
    </w:p>
    <w:p w:rsidR="00715E18" w:rsidRDefault="00715E18" w:rsidP="00715E18">
      <w:pPr>
        <w:pStyle w:val="ReportMain"/>
        <w:keepNext/>
        <w:suppressAutoHyphens/>
        <w:spacing w:before="360" w:after="360"/>
        <w:ind w:firstLine="709"/>
        <w:jc w:val="both"/>
        <w:outlineLvl w:val="1"/>
        <w:rPr>
          <w:b/>
        </w:rPr>
      </w:pPr>
      <w:r>
        <w:rPr>
          <w:b/>
        </w:rPr>
        <w:t>4.1 Структура дисциплины</w:t>
      </w:r>
    </w:p>
    <w:p w:rsidR="00B36903" w:rsidRDefault="00B36903" w:rsidP="00B36903">
      <w:pPr>
        <w:pStyle w:val="ReportMain"/>
        <w:suppressAutoHyphens/>
        <w:ind w:firstLine="709"/>
        <w:jc w:val="both"/>
      </w:pPr>
      <w:r>
        <w:t>Общая трудоемкость дисциплины составляет 3 зачетные единицы (108 академических часов).</w:t>
      </w:r>
    </w:p>
    <w:p w:rsidR="005D6578" w:rsidRDefault="005D6578" w:rsidP="00B36903">
      <w:pPr>
        <w:pStyle w:val="ReportMain"/>
        <w:suppressAutoHyphens/>
        <w:ind w:firstLine="709"/>
        <w:jc w:val="both"/>
      </w:pPr>
    </w:p>
    <w:tbl>
      <w:tblPr>
        <w:tblW w:w="11508"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676"/>
        <w:gridCol w:w="1416"/>
        <w:gridCol w:w="1416"/>
      </w:tblGrid>
      <w:tr w:rsidR="005D6578" w:rsidTr="005D6578">
        <w:trPr>
          <w:tblHeader/>
        </w:trPr>
        <w:tc>
          <w:tcPr>
            <w:tcW w:w="8676" w:type="dxa"/>
            <w:vMerge w:val="restart"/>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Вид работы</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 xml:space="preserve"> Трудоемкость,</w:t>
            </w:r>
          </w:p>
          <w:p w:rsidR="005D6578" w:rsidRDefault="005D6578">
            <w:pPr>
              <w:pStyle w:val="ReportMain"/>
              <w:suppressAutoHyphens/>
              <w:spacing w:line="276" w:lineRule="auto"/>
              <w:jc w:val="center"/>
              <w:rPr>
                <w:rFonts w:eastAsia="Times New Roman"/>
              </w:rPr>
            </w:pPr>
            <w:r>
              <w:rPr>
                <w:rFonts w:eastAsia="Times New Roman"/>
              </w:rPr>
              <w:t>академических часов</w:t>
            </w:r>
          </w:p>
        </w:tc>
      </w:tr>
      <w:tr w:rsidR="005D6578" w:rsidTr="005D6578">
        <w:trPr>
          <w:tblHeader/>
        </w:trPr>
        <w:tc>
          <w:tcPr>
            <w:tcW w:w="8676" w:type="dxa"/>
            <w:vMerge/>
            <w:tcBorders>
              <w:top w:val="single" w:sz="4" w:space="0" w:color="auto"/>
              <w:left w:val="single" w:sz="4" w:space="0" w:color="auto"/>
              <w:bottom w:val="single" w:sz="4" w:space="0" w:color="auto"/>
              <w:right w:val="single" w:sz="4" w:space="0" w:color="auto"/>
            </w:tcBorders>
            <w:vAlign w:val="center"/>
            <w:hideMark/>
          </w:tcPr>
          <w:p w:rsidR="005D6578" w:rsidRDefault="005D6578">
            <w:pPr>
              <w:spacing w:after="0" w:line="240" w:lineRule="auto"/>
              <w:rPr>
                <w:rFonts w:ascii="Times New Roman" w:eastAsia="Times New Roman" w:hAnsi="Times New Roman" w:cs="Times New Roman"/>
                <w:sz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7 семестр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всего</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Общая трудоёмкость</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108</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108</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Контактная работа:</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12,5</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12,5</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rPr>
            </w:pPr>
            <w:r>
              <w:rPr>
                <w:rFonts w:eastAsia="Times New Roman"/>
              </w:rPr>
              <w:t>Лекции (Л)</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rPr>
            </w:pPr>
            <w:r>
              <w:rPr>
                <w:rFonts w:eastAsia="Times New Roman"/>
              </w:rPr>
              <w:t>Практические занятия (ПЗ)</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rPr>
            </w:pPr>
            <w:r>
              <w:rPr>
                <w:rFonts w:eastAsia="Times New Roman"/>
              </w:rPr>
              <w:t>Промежуточная аттестация (зачет, экзамен)</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0,5</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0,5</w:t>
            </w:r>
          </w:p>
        </w:tc>
      </w:tr>
      <w:tr w:rsidR="005D6578" w:rsidTr="005D6578">
        <w:tc>
          <w:tcPr>
            <w:tcW w:w="8676" w:type="dxa"/>
            <w:tcBorders>
              <w:top w:val="single" w:sz="4" w:space="0" w:color="auto"/>
              <w:left w:val="single" w:sz="4" w:space="0" w:color="auto"/>
              <w:bottom w:val="nil"/>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Самостоятельная работа:</w:t>
            </w:r>
          </w:p>
        </w:tc>
        <w:tc>
          <w:tcPr>
            <w:tcW w:w="1416" w:type="dxa"/>
            <w:tcBorders>
              <w:top w:val="single" w:sz="4" w:space="0" w:color="auto"/>
              <w:left w:val="single" w:sz="4" w:space="0" w:color="auto"/>
              <w:bottom w:val="nil"/>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95,5</w:t>
            </w:r>
          </w:p>
        </w:tc>
        <w:tc>
          <w:tcPr>
            <w:tcW w:w="1416" w:type="dxa"/>
            <w:tcBorders>
              <w:top w:val="single" w:sz="4" w:space="0" w:color="auto"/>
              <w:left w:val="single" w:sz="4" w:space="0" w:color="auto"/>
              <w:bottom w:val="nil"/>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95,5</w:t>
            </w:r>
          </w:p>
        </w:tc>
      </w:tr>
      <w:tr w:rsidR="005D6578" w:rsidTr="005D6578">
        <w:tc>
          <w:tcPr>
            <w:tcW w:w="8676" w:type="dxa"/>
            <w:tcBorders>
              <w:top w:val="nil"/>
              <w:left w:val="single" w:sz="4" w:space="0" w:color="auto"/>
              <w:bottom w:val="nil"/>
              <w:right w:val="single" w:sz="4" w:space="0" w:color="auto"/>
            </w:tcBorders>
            <w:hideMark/>
          </w:tcPr>
          <w:p w:rsidR="005D6578" w:rsidRDefault="005D6578">
            <w:pPr>
              <w:pStyle w:val="ReportMain"/>
              <w:suppressAutoHyphens/>
              <w:spacing w:line="276" w:lineRule="auto"/>
              <w:rPr>
                <w:rFonts w:eastAsia="Times New Roman"/>
                <w:i/>
              </w:rPr>
            </w:pPr>
            <w:r>
              <w:rPr>
                <w:rFonts w:eastAsia="Times New Roman"/>
                <w:i/>
              </w:rPr>
              <w:t xml:space="preserve"> - выполнение контрольной работы (КонтрР);</w:t>
            </w:r>
          </w:p>
        </w:tc>
        <w:tc>
          <w:tcPr>
            <w:tcW w:w="1416" w:type="dxa"/>
            <w:tcBorders>
              <w:top w:val="nil"/>
              <w:left w:val="single" w:sz="4" w:space="0" w:color="auto"/>
              <w:bottom w:val="nil"/>
              <w:right w:val="single" w:sz="4" w:space="0" w:color="auto"/>
            </w:tcBorders>
            <w:hideMark/>
          </w:tcPr>
          <w:p w:rsidR="005D6578" w:rsidRDefault="005D6578">
            <w:pPr>
              <w:pStyle w:val="ReportMain"/>
              <w:suppressAutoHyphens/>
              <w:spacing w:line="276" w:lineRule="auto"/>
              <w:jc w:val="center"/>
              <w:rPr>
                <w:rFonts w:eastAsia="Times New Roman"/>
                <w:i/>
              </w:rPr>
            </w:pPr>
            <w:r>
              <w:rPr>
                <w:rFonts w:eastAsia="Times New Roman"/>
                <w:i/>
              </w:rPr>
              <w:t>+</w:t>
            </w:r>
          </w:p>
        </w:tc>
        <w:tc>
          <w:tcPr>
            <w:tcW w:w="1416" w:type="dxa"/>
            <w:tcBorders>
              <w:top w:val="nil"/>
              <w:left w:val="single" w:sz="4" w:space="0" w:color="auto"/>
              <w:bottom w:val="nil"/>
              <w:right w:val="single" w:sz="4" w:space="0" w:color="auto"/>
            </w:tcBorders>
          </w:tcPr>
          <w:p w:rsidR="005D6578" w:rsidRDefault="005D6578">
            <w:pPr>
              <w:pStyle w:val="ReportMain"/>
              <w:suppressAutoHyphens/>
              <w:spacing w:line="276" w:lineRule="auto"/>
              <w:jc w:val="center"/>
              <w:rPr>
                <w:rFonts w:eastAsia="Times New Roman"/>
                <w:i/>
              </w:rPr>
            </w:pPr>
          </w:p>
        </w:tc>
      </w:tr>
      <w:tr w:rsidR="005D6578" w:rsidTr="005D6578">
        <w:tc>
          <w:tcPr>
            <w:tcW w:w="8676" w:type="dxa"/>
            <w:tcBorders>
              <w:top w:val="nil"/>
              <w:left w:val="single" w:sz="4" w:space="0" w:color="auto"/>
              <w:bottom w:val="single" w:sz="4" w:space="0" w:color="auto"/>
              <w:right w:val="single" w:sz="4" w:space="0" w:color="auto"/>
            </w:tcBorders>
            <w:hideMark/>
          </w:tcPr>
          <w:p w:rsidR="005D6578" w:rsidRDefault="005D6578" w:rsidP="005D6578">
            <w:pPr>
              <w:pStyle w:val="ReportMain"/>
              <w:suppressAutoHyphens/>
              <w:spacing w:line="276" w:lineRule="auto"/>
              <w:rPr>
                <w:rFonts w:eastAsia="Times New Roman"/>
                <w:i/>
              </w:rPr>
            </w:pPr>
            <w:r>
              <w:rPr>
                <w:rFonts w:eastAsia="Times New Roman"/>
                <w:i/>
              </w:rPr>
              <w:t xml:space="preserve"> - выполнение индивидуального творческого задания (ИТЗ);</w:t>
            </w:r>
          </w:p>
          <w:p w:rsidR="005D6578" w:rsidRDefault="005D6578" w:rsidP="005D6578">
            <w:pPr>
              <w:pStyle w:val="ReportMain"/>
              <w:suppressAutoHyphens/>
              <w:spacing w:line="276" w:lineRule="auto"/>
              <w:rPr>
                <w:rFonts w:eastAsia="Times New Roman"/>
                <w:i/>
              </w:rPr>
            </w:pPr>
            <w:r>
              <w:rPr>
                <w:rFonts w:eastAsia="Times New Roman"/>
                <w:i/>
              </w:rPr>
              <w:t xml:space="preserve"> - самоподготовка (проработка и повторение лекционного материала и материала учебников и учебных пособи</w:t>
            </w:r>
          </w:p>
          <w:p w:rsidR="005D6578" w:rsidRDefault="005D6578">
            <w:pPr>
              <w:pStyle w:val="ReportMain"/>
              <w:suppressAutoHyphens/>
              <w:spacing w:line="276" w:lineRule="auto"/>
              <w:rPr>
                <w:rFonts w:eastAsia="Times New Roman"/>
                <w:i/>
              </w:rPr>
            </w:pPr>
          </w:p>
        </w:tc>
        <w:tc>
          <w:tcPr>
            <w:tcW w:w="1416" w:type="dxa"/>
            <w:tcBorders>
              <w:top w:val="nil"/>
              <w:left w:val="single" w:sz="4" w:space="0" w:color="auto"/>
              <w:bottom w:val="single" w:sz="4" w:space="0" w:color="auto"/>
              <w:right w:val="single" w:sz="4" w:space="0" w:color="auto"/>
            </w:tcBorders>
          </w:tcPr>
          <w:p w:rsidR="005D6578" w:rsidRDefault="005D6578">
            <w:pPr>
              <w:pStyle w:val="ReportMain"/>
              <w:suppressAutoHyphens/>
              <w:spacing w:line="276" w:lineRule="auto"/>
              <w:jc w:val="center"/>
              <w:rPr>
                <w:rFonts w:eastAsia="Times New Roman"/>
                <w:i/>
              </w:rPr>
            </w:pPr>
          </w:p>
        </w:tc>
        <w:tc>
          <w:tcPr>
            <w:tcW w:w="1416" w:type="dxa"/>
            <w:tcBorders>
              <w:top w:val="nil"/>
              <w:left w:val="single" w:sz="4" w:space="0" w:color="auto"/>
              <w:bottom w:val="single" w:sz="4" w:space="0" w:color="auto"/>
              <w:right w:val="single" w:sz="4" w:space="0" w:color="auto"/>
            </w:tcBorders>
          </w:tcPr>
          <w:p w:rsidR="005D6578" w:rsidRDefault="005D6578">
            <w:pPr>
              <w:pStyle w:val="ReportMain"/>
              <w:suppressAutoHyphens/>
              <w:spacing w:line="276" w:lineRule="auto"/>
              <w:jc w:val="center"/>
              <w:rPr>
                <w:rFonts w:eastAsia="Times New Roman"/>
                <w:i/>
              </w:rPr>
            </w:pP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Вид итогового контроля (зачет, экзамен, дифференцированный зачет)</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зачет</w:t>
            </w:r>
          </w:p>
        </w:tc>
        <w:tc>
          <w:tcPr>
            <w:tcW w:w="1416" w:type="dxa"/>
            <w:tcBorders>
              <w:top w:val="single" w:sz="4" w:space="0" w:color="auto"/>
              <w:left w:val="single" w:sz="4" w:space="0" w:color="auto"/>
              <w:bottom w:val="single" w:sz="4" w:space="0" w:color="auto"/>
              <w:right w:val="single" w:sz="4" w:space="0" w:color="auto"/>
            </w:tcBorders>
          </w:tcPr>
          <w:p w:rsidR="005D6578" w:rsidRDefault="005D6578">
            <w:pPr>
              <w:pStyle w:val="ReportMain"/>
              <w:suppressAutoHyphens/>
              <w:spacing w:line="276" w:lineRule="auto"/>
              <w:jc w:val="center"/>
              <w:rPr>
                <w:rFonts w:eastAsia="Times New Roman"/>
                <w:b/>
              </w:rPr>
            </w:pPr>
          </w:p>
        </w:tc>
      </w:tr>
    </w:tbl>
    <w:p w:rsidR="005D6578" w:rsidRDefault="005D6578" w:rsidP="005D6578">
      <w:pPr>
        <w:pStyle w:val="ReportMain"/>
        <w:suppressAutoHyphens/>
        <w:ind w:firstLine="709"/>
        <w:jc w:val="both"/>
      </w:pPr>
    </w:p>
    <w:p w:rsidR="005D6578" w:rsidRDefault="005D6578" w:rsidP="005D6578">
      <w:pPr>
        <w:pStyle w:val="ReportMain"/>
        <w:suppressAutoHyphens/>
        <w:ind w:firstLine="709"/>
        <w:jc w:val="both"/>
      </w:pPr>
    </w:p>
    <w:p w:rsidR="005D6578" w:rsidRDefault="005D6578" w:rsidP="00B36903">
      <w:pPr>
        <w:pStyle w:val="ReportMain"/>
        <w:suppressAutoHyphens/>
        <w:ind w:firstLine="709"/>
        <w:jc w:val="both"/>
      </w:pPr>
    </w:p>
    <w:p w:rsidR="00B36903" w:rsidRDefault="00B36903" w:rsidP="00B36903">
      <w:pPr>
        <w:pStyle w:val="ReportMain"/>
        <w:suppressAutoHyphens/>
        <w:ind w:firstLine="709"/>
        <w:jc w:val="both"/>
      </w:pPr>
    </w:p>
    <w:p w:rsidR="00B93A08" w:rsidRDefault="00B36903" w:rsidP="00B36903">
      <w:pPr>
        <w:pStyle w:val="Default"/>
        <w:spacing w:line="276" w:lineRule="auto"/>
        <w:jc w:val="both"/>
        <w:rPr>
          <w:b/>
          <w:bCs/>
          <w:sz w:val="28"/>
          <w:szCs w:val="28"/>
        </w:rPr>
      </w:pPr>
      <w:r>
        <w:rPr>
          <w:b/>
          <w:bCs/>
          <w:sz w:val="28"/>
          <w:szCs w:val="28"/>
        </w:rPr>
        <w:t xml:space="preserve">   </w:t>
      </w:r>
      <w:r w:rsidR="00901795" w:rsidRPr="002C731F">
        <w:rPr>
          <w:b/>
          <w:bCs/>
          <w:sz w:val="28"/>
          <w:szCs w:val="28"/>
        </w:rPr>
        <w:t>2.В</w:t>
      </w:r>
      <w:r w:rsidR="00A628A9" w:rsidRPr="002C731F">
        <w:rPr>
          <w:b/>
          <w:bCs/>
          <w:sz w:val="28"/>
          <w:szCs w:val="28"/>
        </w:rPr>
        <w:t>иды</w:t>
      </w:r>
      <w:r w:rsidR="00901795" w:rsidRPr="002C731F">
        <w:rPr>
          <w:b/>
          <w:bCs/>
          <w:sz w:val="28"/>
          <w:szCs w:val="28"/>
        </w:rPr>
        <w:t xml:space="preserve"> аудиторной и внеаудиторной</w:t>
      </w:r>
      <w:r w:rsidR="002C731F" w:rsidRPr="002C731F">
        <w:rPr>
          <w:b/>
          <w:bCs/>
          <w:sz w:val="28"/>
          <w:szCs w:val="28"/>
        </w:rPr>
        <w:t xml:space="preserve"> самостоятельной работы студентов по</w:t>
      </w:r>
      <w:r w:rsidR="002C731F">
        <w:rPr>
          <w:b/>
          <w:bCs/>
          <w:sz w:val="28"/>
          <w:szCs w:val="28"/>
        </w:rPr>
        <w:t xml:space="preserve"> дисциплине</w:t>
      </w:r>
      <w:r w:rsidR="002C731F" w:rsidRPr="002C731F">
        <w:rPr>
          <w:b/>
          <w:bCs/>
          <w:sz w:val="28"/>
          <w:szCs w:val="28"/>
        </w:rPr>
        <w:t xml:space="preserve"> </w:t>
      </w:r>
    </w:p>
    <w:p w:rsidR="00A628A9" w:rsidRPr="002C731F" w:rsidRDefault="001E4BA5" w:rsidP="00B93A08">
      <w:pPr>
        <w:pStyle w:val="Default"/>
        <w:spacing w:line="276" w:lineRule="auto"/>
        <w:ind w:firstLine="567"/>
        <w:jc w:val="both"/>
        <w:rPr>
          <w:sz w:val="28"/>
          <w:szCs w:val="28"/>
        </w:rPr>
      </w:pPr>
      <w:r>
        <w:rPr>
          <w:sz w:val="28"/>
          <w:szCs w:val="28"/>
        </w:rPr>
        <w:t>Самостоятельная работа призвана</w:t>
      </w:r>
      <w:r w:rsidR="00B93A08" w:rsidRPr="00C83122">
        <w:rPr>
          <w:sz w:val="28"/>
          <w:szCs w:val="28"/>
        </w:rPr>
        <w:t xml:space="preserve"> помочь студентам </w:t>
      </w:r>
      <w:r w:rsidR="00B93A08">
        <w:rPr>
          <w:sz w:val="28"/>
          <w:szCs w:val="28"/>
        </w:rPr>
        <w:t xml:space="preserve">в </w:t>
      </w:r>
      <w:r w:rsidR="00B93A08" w:rsidRPr="00C83122">
        <w:rPr>
          <w:sz w:val="28"/>
          <w:szCs w:val="28"/>
        </w:rPr>
        <w:t>закрепл</w:t>
      </w:r>
      <w:r w:rsidR="00B93A08">
        <w:rPr>
          <w:sz w:val="28"/>
          <w:szCs w:val="28"/>
        </w:rPr>
        <w:t>ении</w:t>
      </w:r>
      <w:r w:rsidR="00B93A08" w:rsidRPr="00C83122">
        <w:rPr>
          <w:sz w:val="28"/>
          <w:szCs w:val="28"/>
        </w:rPr>
        <w:t xml:space="preserve"> материал</w:t>
      </w:r>
      <w:r w:rsidR="00B93A08">
        <w:rPr>
          <w:sz w:val="28"/>
          <w:szCs w:val="28"/>
        </w:rPr>
        <w:t>а</w:t>
      </w:r>
      <w:r w:rsidR="00B93A08" w:rsidRPr="00C83122">
        <w:rPr>
          <w:sz w:val="28"/>
          <w:szCs w:val="28"/>
        </w:rPr>
        <w:t>, овладе</w:t>
      </w:r>
      <w:r w:rsidR="00B93A08">
        <w:rPr>
          <w:sz w:val="28"/>
          <w:szCs w:val="28"/>
        </w:rPr>
        <w:t>нии</w:t>
      </w:r>
      <w:r w:rsidR="00B93A08" w:rsidRPr="00C83122">
        <w:rPr>
          <w:sz w:val="28"/>
          <w:szCs w:val="28"/>
        </w:rPr>
        <w:t xml:space="preserve"> различными формами самопроверки, </w:t>
      </w:r>
      <w:r w:rsidR="00B93A08">
        <w:rPr>
          <w:sz w:val="28"/>
          <w:szCs w:val="28"/>
        </w:rPr>
        <w:t xml:space="preserve">в </w:t>
      </w:r>
      <w:r w:rsidR="00B93A08" w:rsidRPr="00C83122">
        <w:rPr>
          <w:sz w:val="28"/>
          <w:szCs w:val="28"/>
        </w:rPr>
        <w:t>выполн</w:t>
      </w:r>
      <w:r w:rsidR="00B93A08">
        <w:rPr>
          <w:sz w:val="28"/>
          <w:szCs w:val="28"/>
        </w:rPr>
        <w:t>ении</w:t>
      </w:r>
      <w:r w:rsidR="00B93A08" w:rsidRPr="00C83122">
        <w:rPr>
          <w:sz w:val="28"/>
          <w:szCs w:val="28"/>
        </w:rPr>
        <w:t xml:space="preserve"> индивидуальны</w:t>
      </w:r>
      <w:r w:rsidR="00B93A08">
        <w:rPr>
          <w:sz w:val="28"/>
          <w:szCs w:val="28"/>
        </w:rPr>
        <w:t>х</w:t>
      </w:r>
      <w:r w:rsidR="00B93A08" w:rsidRPr="00C83122">
        <w:rPr>
          <w:sz w:val="28"/>
          <w:szCs w:val="28"/>
        </w:rPr>
        <w:t xml:space="preserve"> задани</w:t>
      </w:r>
      <w:r w:rsidR="00B93A08">
        <w:rPr>
          <w:sz w:val="28"/>
          <w:szCs w:val="28"/>
        </w:rPr>
        <w:t>й</w:t>
      </w:r>
      <w:r w:rsidR="00B93A08" w:rsidRPr="00C83122">
        <w:rPr>
          <w:sz w:val="28"/>
          <w:szCs w:val="28"/>
        </w:rPr>
        <w:t xml:space="preserve">, </w:t>
      </w:r>
      <w:r w:rsidR="00B93A08">
        <w:rPr>
          <w:sz w:val="28"/>
          <w:szCs w:val="28"/>
        </w:rPr>
        <w:t>способствуют формированию умений акцентировать внимание</w:t>
      </w:r>
      <w:r w:rsidR="00B93A08"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ятельные занятия необходимы</w:t>
      </w:r>
      <w:r w:rsidR="00B93A08">
        <w:rPr>
          <w:sz w:val="28"/>
          <w:szCs w:val="28"/>
        </w:rPr>
        <w:t>, так как</w:t>
      </w:r>
      <w:r w:rsidR="00B93A08"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B93A08">
        <w:rPr>
          <w:sz w:val="28"/>
          <w:szCs w:val="28"/>
        </w:rPr>
        <w:t xml:space="preserve"> научной, методической, справочной и специальной </w:t>
      </w:r>
      <w:r w:rsidR="00B93A08" w:rsidRPr="00C83122">
        <w:rPr>
          <w:sz w:val="28"/>
          <w:szCs w:val="28"/>
        </w:rPr>
        <w:t>литературе для определения</w:t>
      </w:r>
      <w:r w:rsidR="00B93A08">
        <w:rPr>
          <w:sz w:val="28"/>
          <w:szCs w:val="28"/>
        </w:rPr>
        <w:t xml:space="preserve"> категориальной и ме</w:t>
      </w:r>
      <w:r w:rsidR="00B93A08">
        <w:rPr>
          <w:sz w:val="28"/>
          <w:szCs w:val="28"/>
        </w:rPr>
        <w:lastRenderedPageBreak/>
        <w:t>тодологической точности , связанной с пониманием и практическим использованием</w:t>
      </w:r>
      <w:r w:rsidR="00B93A08" w:rsidRPr="00C83122">
        <w:rPr>
          <w:sz w:val="28"/>
          <w:szCs w:val="28"/>
        </w:rPr>
        <w:t xml:space="preserve"> </w:t>
      </w:r>
      <w:r w:rsidR="00B93A08">
        <w:rPr>
          <w:sz w:val="28"/>
          <w:szCs w:val="28"/>
        </w:rPr>
        <w:t>философских аспектов социального и личностного бытия</w:t>
      </w:r>
      <w:r w:rsidR="00B93A08" w:rsidRPr="00C83122">
        <w:rPr>
          <w:sz w:val="28"/>
          <w:szCs w:val="28"/>
        </w:rPr>
        <w:t>. Известно, что необходимые качества</w:t>
      </w:r>
      <w:r w:rsidR="00B93A08">
        <w:rPr>
          <w:sz w:val="28"/>
          <w:szCs w:val="28"/>
        </w:rPr>
        <w:t xml:space="preserve"> эффективного использования философских знаний в контексте</w:t>
      </w:r>
      <w:r w:rsidR="00B93A08" w:rsidRPr="00C83122">
        <w:rPr>
          <w:sz w:val="28"/>
          <w:szCs w:val="28"/>
        </w:rPr>
        <w:t xml:space="preserve"> культур</w:t>
      </w:r>
      <w:r w:rsidR="00B93A08">
        <w:rPr>
          <w:sz w:val="28"/>
          <w:szCs w:val="28"/>
        </w:rPr>
        <w:t xml:space="preserve">ного континуума </w:t>
      </w:r>
      <w:r w:rsidR="00B93A08"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C70920">
        <w:rPr>
          <w:rFonts w:ascii="Times New Roman" w:hAnsi="Times New Roman" w:cs="Times New Roman"/>
          <w:sz w:val="28"/>
          <w:szCs w:val="28"/>
        </w:rPr>
        <w:t>«Философия</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A628A9"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sidR="00477D55">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w:t>
      </w:r>
      <w:r w:rsidR="00B7266B">
        <w:rPr>
          <w:rFonts w:ascii="Times New Roman" w:hAnsi="Times New Roman" w:cs="Times New Roman"/>
          <w:sz w:val="28"/>
          <w:szCs w:val="28"/>
        </w:rPr>
        <w:t>ых на совершенствование общеобразовательных</w:t>
      </w:r>
      <w:r w:rsidRPr="00BF6771">
        <w:rPr>
          <w:rFonts w:ascii="Times New Roman" w:hAnsi="Times New Roman" w:cs="Times New Roman"/>
          <w:sz w:val="28"/>
          <w:szCs w:val="28"/>
        </w:rPr>
        <w:t xml:space="preserve"> компетенции студен</w:t>
      </w:r>
      <w:r w:rsidR="002C731F">
        <w:rPr>
          <w:rFonts w:ascii="Times New Roman" w:hAnsi="Times New Roman" w:cs="Times New Roman"/>
          <w:sz w:val="28"/>
          <w:szCs w:val="28"/>
        </w:rPr>
        <w:t xml:space="preserve">тов </w:t>
      </w:r>
      <w:r w:rsidRPr="00BF6771">
        <w:rPr>
          <w:rFonts w:ascii="Times New Roman" w:hAnsi="Times New Roman" w:cs="Times New Roman"/>
          <w:sz w:val="28"/>
          <w:szCs w:val="28"/>
        </w:rPr>
        <w:t xml:space="preserve"> (знание</w:t>
      </w:r>
      <w:r w:rsidR="00B7266B">
        <w:rPr>
          <w:rFonts w:ascii="Times New Roman" w:hAnsi="Times New Roman" w:cs="Times New Roman"/>
          <w:sz w:val="28"/>
          <w:szCs w:val="28"/>
        </w:rPr>
        <w:t xml:space="preserve"> философских систем</w:t>
      </w:r>
      <w:r w:rsidRPr="00BF6771">
        <w:rPr>
          <w:rFonts w:ascii="Times New Roman" w:hAnsi="Times New Roman" w:cs="Times New Roman"/>
          <w:sz w:val="28"/>
          <w:szCs w:val="28"/>
        </w:rPr>
        <w:t xml:space="preserve"> современного</w:t>
      </w:r>
      <w:r w:rsidR="00B7266B">
        <w:rPr>
          <w:rFonts w:ascii="Times New Roman" w:hAnsi="Times New Roman" w:cs="Times New Roman"/>
          <w:sz w:val="28"/>
          <w:szCs w:val="28"/>
        </w:rPr>
        <w:t xml:space="preserve"> и исторического философского знания </w:t>
      </w:r>
      <w:r w:rsidR="002C731F">
        <w:rPr>
          <w:rFonts w:ascii="Times New Roman" w:hAnsi="Times New Roman" w:cs="Times New Roman"/>
          <w:sz w:val="28"/>
          <w:szCs w:val="28"/>
        </w:rPr>
        <w:t>на уровне</w:t>
      </w:r>
      <w:r w:rsidR="007B14A2">
        <w:rPr>
          <w:rFonts w:ascii="Times New Roman" w:hAnsi="Times New Roman" w:cs="Times New Roman"/>
          <w:sz w:val="28"/>
          <w:szCs w:val="28"/>
        </w:rPr>
        <w:t xml:space="preserve"> образовательных стандартов высшей школы</w:t>
      </w:r>
      <w:r w:rsidRPr="00BF6771">
        <w:rPr>
          <w:rFonts w:ascii="Times New Roman" w:hAnsi="Times New Roman" w:cs="Times New Roman"/>
          <w:sz w:val="28"/>
          <w:szCs w:val="28"/>
        </w:rPr>
        <w:t xml:space="preserve">; </w:t>
      </w:r>
      <w:r w:rsidR="002C731F">
        <w:rPr>
          <w:rFonts w:ascii="Times New Roman" w:hAnsi="Times New Roman" w:cs="Times New Roman"/>
          <w:sz w:val="28"/>
          <w:szCs w:val="28"/>
        </w:rPr>
        <w:t xml:space="preserve">овладение </w:t>
      </w:r>
      <w:r w:rsidR="00FA5261">
        <w:rPr>
          <w:rFonts w:ascii="Times New Roman" w:hAnsi="Times New Roman" w:cs="Times New Roman"/>
          <w:sz w:val="28"/>
          <w:szCs w:val="28"/>
        </w:rPr>
        <w:t>социально значимой</w:t>
      </w:r>
      <w:r w:rsidR="00B7266B">
        <w:rPr>
          <w:rFonts w:ascii="Times New Roman" w:hAnsi="Times New Roman" w:cs="Times New Roman"/>
          <w:sz w:val="28"/>
          <w:szCs w:val="28"/>
        </w:rPr>
        <w:t xml:space="preserve"> и общекультурной </w:t>
      </w:r>
      <w:r w:rsidRPr="00BF6771">
        <w:rPr>
          <w:rFonts w:ascii="Times New Roman" w:hAnsi="Times New Roman" w:cs="Times New Roman"/>
          <w:sz w:val="28"/>
          <w:szCs w:val="28"/>
        </w:rPr>
        <w:t xml:space="preserve"> грамотно</w:t>
      </w:r>
      <w:r w:rsidR="002C731F">
        <w:rPr>
          <w:rFonts w:ascii="Times New Roman" w:hAnsi="Times New Roman" w:cs="Times New Roman"/>
          <w:sz w:val="28"/>
          <w:szCs w:val="28"/>
        </w:rPr>
        <w:t>стью</w:t>
      </w:r>
      <w:r w:rsidR="00DA4570">
        <w:rPr>
          <w:rFonts w:ascii="Times New Roman" w:hAnsi="Times New Roman" w:cs="Times New Roman"/>
          <w:sz w:val="28"/>
          <w:szCs w:val="28"/>
        </w:rPr>
        <w:t>)</w:t>
      </w:r>
      <w:r w:rsidR="002C731F">
        <w:rPr>
          <w:rFonts w:ascii="Times New Roman" w:hAnsi="Times New Roman" w:cs="Times New Roman"/>
          <w:sz w:val="28"/>
          <w:szCs w:val="28"/>
        </w:rPr>
        <w:t>;</w:t>
      </w:r>
      <w:r w:rsidR="007B14A2">
        <w:rPr>
          <w:rFonts w:ascii="Times New Roman" w:hAnsi="Times New Roman" w:cs="Times New Roman"/>
          <w:sz w:val="28"/>
          <w:szCs w:val="28"/>
        </w:rPr>
        <w:t xml:space="preserve"> овладение</w:t>
      </w:r>
      <w:r w:rsidR="002C731F">
        <w:rPr>
          <w:rFonts w:ascii="Times New Roman" w:hAnsi="Times New Roman" w:cs="Times New Roman"/>
          <w:sz w:val="28"/>
          <w:szCs w:val="28"/>
        </w:rPr>
        <w:t xml:space="preserve"> </w:t>
      </w:r>
      <w:r w:rsidRPr="00BF6771">
        <w:rPr>
          <w:rFonts w:ascii="Times New Roman" w:hAnsi="Times New Roman" w:cs="Times New Roman"/>
          <w:sz w:val="28"/>
          <w:szCs w:val="28"/>
        </w:rPr>
        <w:t xml:space="preserve"> основ</w:t>
      </w:r>
      <w:r w:rsidR="007B14A2">
        <w:rPr>
          <w:rFonts w:ascii="Times New Roman" w:hAnsi="Times New Roman" w:cs="Times New Roman"/>
          <w:sz w:val="28"/>
          <w:szCs w:val="28"/>
        </w:rPr>
        <w:t>ными</w:t>
      </w:r>
      <w:r w:rsidRPr="00BF6771">
        <w:rPr>
          <w:rFonts w:ascii="Times New Roman" w:hAnsi="Times New Roman" w:cs="Times New Roman"/>
          <w:sz w:val="28"/>
          <w:szCs w:val="28"/>
        </w:rPr>
        <w:t xml:space="preserve"> ви</w:t>
      </w:r>
      <w:r w:rsidR="007B14A2">
        <w:rPr>
          <w:rFonts w:ascii="Times New Roman" w:hAnsi="Times New Roman" w:cs="Times New Roman"/>
          <w:sz w:val="28"/>
          <w:szCs w:val="28"/>
        </w:rPr>
        <w:t>дами</w:t>
      </w:r>
      <w:r w:rsidR="00B7266B">
        <w:rPr>
          <w:rFonts w:ascii="Times New Roman" w:hAnsi="Times New Roman" w:cs="Times New Roman"/>
          <w:sz w:val="28"/>
          <w:szCs w:val="28"/>
        </w:rPr>
        <w:t xml:space="preserve"> практико-ориентированной</w:t>
      </w:r>
      <w:r w:rsidR="00DA4570">
        <w:rPr>
          <w:rFonts w:ascii="Times New Roman" w:hAnsi="Times New Roman" w:cs="Times New Roman"/>
          <w:sz w:val="28"/>
          <w:szCs w:val="28"/>
        </w:rPr>
        <w:t xml:space="preserve"> деятельности</w:t>
      </w:r>
      <w:r w:rsidRPr="00BF6771">
        <w:rPr>
          <w:rFonts w:ascii="Times New Roman" w:hAnsi="Times New Roman" w:cs="Times New Roman"/>
          <w:sz w:val="28"/>
          <w:szCs w:val="28"/>
        </w:rPr>
        <w:t>(</w:t>
      </w:r>
      <w:r w:rsidR="00B7266B">
        <w:rPr>
          <w:rFonts w:ascii="Times New Roman" w:hAnsi="Times New Roman" w:cs="Times New Roman"/>
          <w:sz w:val="28"/>
          <w:szCs w:val="28"/>
        </w:rPr>
        <w:t>умение вести конструктивный диалог, применять навыки</w:t>
      </w:r>
      <w:r w:rsidR="00E548E6">
        <w:rPr>
          <w:rFonts w:ascii="Times New Roman" w:hAnsi="Times New Roman" w:cs="Times New Roman"/>
          <w:sz w:val="28"/>
          <w:szCs w:val="28"/>
        </w:rPr>
        <w:t xml:space="preserve"> испол</w:t>
      </w:r>
      <w:r w:rsidR="00FA5261">
        <w:rPr>
          <w:rFonts w:ascii="Times New Roman" w:hAnsi="Times New Roman" w:cs="Times New Roman"/>
          <w:sz w:val="28"/>
          <w:szCs w:val="28"/>
        </w:rPr>
        <w:t>ьзования интегрированного креативного мышления</w:t>
      </w:r>
      <w:r w:rsidR="00E548E6">
        <w:rPr>
          <w:rFonts w:ascii="Times New Roman" w:hAnsi="Times New Roman" w:cs="Times New Roman"/>
          <w:sz w:val="28"/>
          <w:szCs w:val="28"/>
        </w:rPr>
        <w:t xml:space="preserve"> мышления, умение формировать целостную картину того или иного явления или аспекта социального, приро</w:t>
      </w:r>
      <w:r w:rsidR="00DA4570">
        <w:rPr>
          <w:rFonts w:ascii="Times New Roman" w:hAnsi="Times New Roman" w:cs="Times New Roman"/>
          <w:sz w:val="28"/>
          <w:szCs w:val="28"/>
        </w:rPr>
        <w:t>дного, антропологического уровня).</w:t>
      </w:r>
      <w:r w:rsidR="00E548E6">
        <w:rPr>
          <w:rFonts w:ascii="Times New Roman" w:hAnsi="Times New Roman" w:cs="Times New Roman"/>
          <w:sz w:val="28"/>
          <w:szCs w:val="28"/>
        </w:rPr>
        <w:t xml:space="preserve"> </w:t>
      </w:r>
      <w:r w:rsidRPr="00BF6771">
        <w:rPr>
          <w:rFonts w:ascii="Times New Roman" w:hAnsi="Times New Roman" w:cs="Times New Roman"/>
          <w:sz w:val="28"/>
          <w:szCs w:val="28"/>
        </w:rPr>
        <w:t xml:space="preserve"> Закреплению обозначенных коммуникативных </w:t>
      </w:r>
      <w:r w:rsidR="00E548E6">
        <w:rPr>
          <w:rFonts w:ascii="Times New Roman" w:hAnsi="Times New Roman" w:cs="Times New Roman"/>
          <w:sz w:val="28"/>
          <w:szCs w:val="28"/>
        </w:rPr>
        <w:t xml:space="preserve"> и общетеоретических </w:t>
      </w:r>
      <w:r w:rsidRPr="00BF6771">
        <w:rPr>
          <w:rFonts w:ascii="Times New Roman" w:hAnsi="Times New Roman" w:cs="Times New Roman"/>
          <w:sz w:val="28"/>
          <w:szCs w:val="28"/>
        </w:rPr>
        <w:t>навыков способствуют</w:t>
      </w:r>
      <w:r w:rsidR="00FA5261">
        <w:rPr>
          <w:rFonts w:ascii="Times New Roman" w:hAnsi="Times New Roman" w:cs="Times New Roman"/>
          <w:sz w:val="28"/>
          <w:szCs w:val="28"/>
        </w:rPr>
        <w:t xml:space="preserve"> практико-ориентированных</w:t>
      </w:r>
      <w:r w:rsidR="007B14A2">
        <w:rPr>
          <w:rFonts w:ascii="Times New Roman" w:hAnsi="Times New Roman" w:cs="Times New Roman"/>
          <w:sz w:val="28"/>
          <w:szCs w:val="28"/>
        </w:rPr>
        <w:t xml:space="preserve"> аспекты</w:t>
      </w:r>
      <w:r w:rsidRPr="00BF6771">
        <w:rPr>
          <w:rFonts w:ascii="Times New Roman" w:hAnsi="Times New Roman" w:cs="Times New Roman"/>
          <w:sz w:val="28"/>
          <w:szCs w:val="28"/>
        </w:rPr>
        <w:t xml:space="preserve"> </w:t>
      </w:r>
      <w:r w:rsidR="00E548E6">
        <w:rPr>
          <w:rFonts w:ascii="Times New Roman" w:hAnsi="Times New Roman" w:cs="Times New Roman"/>
          <w:sz w:val="28"/>
          <w:szCs w:val="28"/>
        </w:rPr>
        <w:t xml:space="preserve"> когни</w:t>
      </w:r>
      <w:r w:rsidR="007B14A2">
        <w:rPr>
          <w:rFonts w:ascii="Times New Roman" w:hAnsi="Times New Roman" w:cs="Times New Roman"/>
          <w:sz w:val="28"/>
          <w:szCs w:val="28"/>
        </w:rPr>
        <w:t>тивных,</w:t>
      </w:r>
      <w:r w:rsidR="00E548E6">
        <w:rPr>
          <w:rFonts w:ascii="Times New Roman" w:hAnsi="Times New Roman" w:cs="Times New Roman"/>
          <w:sz w:val="28"/>
          <w:szCs w:val="28"/>
        </w:rPr>
        <w:t xml:space="preserve"> гносеологиче</w:t>
      </w:r>
      <w:r w:rsidR="007B14A2">
        <w:rPr>
          <w:rFonts w:ascii="Times New Roman" w:hAnsi="Times New Roman" w:cs="Times New Roman"/>
          <w:sz w:val="28"/>
          <w:szCs w:val="28"/>
        </w:rPr>
        <w:t xml:space="preserve">ских и мировоззренческих  восприятий </w:t>
      </w:r>
    </w:p>
    <w:p w:rsidR="00BD3C36" w:rsidRPr="00BF6771" w:rsidRDefault="00A628A9"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Подготовленные студентами</w:t>
      </w:r>
      <w:r w:rsidR="00942A48">
        <w:rPr>
          <w:rFonts w:ascii="Times New Roman" w:hAnsi="Times New Roman" w:cs="Times New Roman"/>
          <w:sz w:val="28"/>
          <w:szCs w:val="28"/>
        </w:rPr>
        <w:t xml:space="preserve"> сообщения, моделирование этических</w:t>
      </w:r>
      <w:r w:rsidRPr="00BF6771">
        <w:rPr>
          <w:rFonts w:ascii="Times New Roman" w:hAnsi="Times New Roman" w:cs="Times New Roman"/>
          <w:sz w:val="28"/>
          <w:szCs w:val="28"/>
        </w:rPr>
        <w:t xml:space="preserve"> </w:t>
      </w:r>
      <w:r w:rsidR="00942A48">
        <w:rPr>
          <w:rFonts w:ascii="Times New Roman" w:hAnsi="Times New Roman" w:cs="Times New Roman"/>
          <w:sz w:val="28"/>
          <w:szCs w:val="28"/>
        </w:rPr>
        <w:t xml:space="preserve"> и социальных  учебных задач ,формирование </w:t>
      </w:r>
      <w:r w:rsidRPr="00BF6771">
        <w:rPr>
          <w:rFonts w:ascii="Times New Roman" w:hAnsi="Times New Roman" w:cs="Times New Roman"/>
          <w:sz w:val="28"/>
          <w:szCs w:val="28"/>
        </w:rPr>
        <w:t>монологиче</w:t>
      </w:r>
      <w:r w:rsidR="00942A48">
        <w:rPr>
          <w:rFonts w:ascii="Times New Roman" w:hAnsi="Times New Roman" w:cs="Times New Roman"/>
          <w:sz w:val="28"/>
          <w:szCs w:val="28"/>
        </w:rPr>
        <w:t>ской</w:t>
      </w:r>
      <w:r w:rsidRPr="00BF6771">
        <w:rPr>
          <w:rFonts w:ascii="Times New Roman" w:hAnsi="Times New Roman" w:cs="Times New Roman"/>
          <w:sz w:val="28"/>
          <w:szCs w:val="28"/>
        </w:rPr>
        <w:t xml:space="preserve"> речи </w:t>
      </w:r>
      <w:r w:rsidR="00942A48">
        <w:rPr>
          <w:rFonts w:ascii="Times New Roman" w:hAnsi="Times New Roman" w:cs="Times New Roman"/>
          <w:sz w:val="28"/>
          <w:szCs w:val="28"/>
        </w:rPr>
        <w:t xml:space="preserve"> на заданную тему</w:t>
      </w:r>
      <w:r w:rsidR="005655FF">
        <w:rPr>
          <w:rFonts w:ascii="Times New Roman" w:hAnsi="Times New Roman" w:cs="Times New Roman"/>
          <w:sz w:val="28"/>
          <w:szCs w:val="28"/>
        </w:rPr>
        <w:t xml:space="preserve"> </w:t>
      </w:r>
      <w:r w:rsidRPr="00BF6771">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BD3C36" w:rsidRPr="00BF6771" w:rsidRDefault="00BD3C36" w:rsidP="002C731F">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w:t>
      </w:r>
      <w:r w:rsidR="00FA5261">
        <w:rPr>
          <w:rFonts w:ascii="Times New Roman" w:eastAsia="Times New Roman" w:hAnsi="Times New Roman" w:cs="Times New Roman"/>
          <w:color w:val="000000"/>
          <w:sz w:val="28"/>
          <w:szCs w:val="26"/>
          <w:lang w:eastAsia="ru-RU"/>
        </w:rPr>
        <w:t xml:space="preserve"> технологий практико-ориентированного</w:t>
      </w:r>
      <w:r w:rsidRPr="00BF6771">
        <w:rPr>
          <w:rFonts w:ascii="Times New Roman" w:eastAsia="Times New Roman" w:hAnsi="Times New Roman" w:cs="Times New Roman"/>
          <w:color w:val="000000"/>
          <w:sz w:val="28"/>
          <w:szCs w:val="26"/>
          <w:lang w:eastAsia="ru-RU"/>
        </w:rPr>
        <w:t xml:space="preserve"> современного</w:t>
      </w:r>
      <w:r w:rsidR="00290569">
        <w:rPr>
          <w:rFonts w:ascii="Times New Roman" w:eastAsia="Times New Roman" w:hAnsi="Times New Roman" w:cs="Times New Roman"/>
          <w:color w:val="000000"/>
          <w:sz w:val="28"/>
          <w:szCs w:val="26"/>
          <w:lang w:eastAsia="ru-RU"/>
        </w:rPr>
        <w:t xml:space="preserve"> проектного обучения</w:t>
      </w:r>
      <w:r w:rsidR="00942A48">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;овладение</w:t>
      </w:r>
      <w:r w:rsidR="00942A48">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w:t>
      </w:r>
      <w:r w:rsidR="00290569">
        <w:rPr>
          <w:rFonts w:ascii="Times New Roman" w:eastAsia="Times New Roman" w:hAnsi="Times New Roman" w:cs="Times New Roman"/>
          <w:color w:val="000000"/>
          <w:sz w:val="28"/>
          <w:szCs w:val="26"/>
          <w:lang w:eastAsia="ru-RU"/>
        </w:rPr>
        <w:t>кретными положениями проектного обучения</w:t>
      </w:r>
      <w:r w:rsidR="00942A48">
        <w:rPr>
          <w:rFonts w:ascii="Times New Roman" w:eastAsia="Times New Roman" w:hAnsi="Times New Roman" w:cs="Times New Roman"/>
          <w:color w:val="000000"/>
          <w:sz w:val="28"/>
          <w:szCs w:val="26"/>
          <w:lang w:eastAsia="ru-RU"/>
        </w:rPr>
        <w:t xml:space="preserve"> знаний</w:t>
      </w:r>
      <w:r w:rsidR="007B14A2">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обогащение </w:t>
      </w:r>
      <w:r w:rsidR="00942A48">
        <w:rPr>
          <w:rFonts w:ascii="Times New Roman" w:eastAsia="Times New Roman" w:hAnsi="Times New Roman" w:cs="Times New Roman"/>
          <w:color w:val="000000"/>
          <w:sz w:val="28"/>
          <w:szCs w:val="26"/>
          <w:lang w:eastAsia="ru-RU"/>
        </w:rPr>
        <w:t xml:space="preserve"> дисциплины и культуры</w:t>
      </w:r>
      <w:r w:rsidR="005E431D">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профессиональных</w:t>
      </w:r>
      <w:r w:rsidR="00290569">
        <w:rPr>
          <w:rFonts w:ascii="Times New Roman" w:eastAsia="Times New Roman" w:hAnsi="Times New Roman" w:cs="Times New Roman"/>
          <w:color w:val="000000"/>
          <w:sz w:val="28"/>
          <w:szCs w:val="26"/>
          <w:lang w:eastAsia="ru-RU"/>
        </w:rPr>
        <w:t xml:space="preserve"> мыслителей Западной и Русской школ проектного обучения</w:t>
      </w:r>
      <w:r w:rsidR="005E431D">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;приобретение опыта творческой и ис</w:t>
      </w:r>
      <w:r w:rsidRPr="00BF6771">
        <w:rPr>
          <w:rFonts w:ascii="Times New Roman" w:eastAsia="Times New Roman" w:hAnsi="Times New Roman" w:cs="Times New Roman"/>
          <w:color w:val="000000"/>
          <w:sz w:val="28"/>
          <w:szCs w:val="26"/>
          <w:lang w:eastAsia="ru-RU"/>
        </w:rPr>
        <w:lastRenderedPageBreak/>
        <w:t>следовательской деятельности;</w:t>
      </w:r>
      <w:r w:rsidR="007B14A2">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изучение языковых</w:t>
      </w:r>
      <w:r w:rsidR="005E431D">
        <w:rPr>
          <w:rFonts w:ascii="Times New Roman" w:eastAsia="Times New Roman" w:hAnsi="Times New Roman" w:cs="Times New Roman"/>
          <w:color w:val="000000"/>
          <w:sz w:val="28"/>
          <w:szCs w:val="26"/>
          <w:lang w:eastAsia="ru-RU"/>
        </w:rPr>
        <w:t xml:space="preserve"> и логических и смысловых</w:t>
      </w:r>
      <w:r w:rsidRPr="00BF6771">
        <w:rPr>
          <w:rFonts w:ascii="Times New Roman" w:eastAsia="Times New Roman" w:hAnsi="Times New Roman" w:cs="Times New Roman"/>
          <w:color w:val="000000"/>
          <w:sz w:val="28"/>
          <w:szCs w:val="26"/>
          <w:lang w:eastAsia="ru-RU"/>
        </w:rPr>
        <w:t xml:space="preserve"> средств различных функциональных</w:t>
      </w:r>
      <w:r w:rsidR="005E431D">
        <w:rPr>
          <w:rFonts w:ascii="Times New Roman" w:eastAsia="Times New Roman" w:hAnsi="Times New Roman" w:cs="Times New Roman"/>
          <w:color w:val="000000"/>
          <w:sz w:val="28"/>
          <w:szCs w:val="26"/>
          <w:lang w:eastAsia="ru-RU"/>
        </w:rPr>
        <w:t xml:space="preserve"> и академических направлений</w:t>
      </w:r>
      <w:r w:rsidR="00290569">
        <w:rPr>
          <w:rFonts w:ascii="Times New Roman" w:eastAsia="Times New Roman" w:hAnsi="Times New Roman" w:cs="Times New Roman"/>
          <w:color w:val="000000"/>
          <w:sz w:val="28"/>
          <w:szCs w:val="26"/>
          <w:lang w:eastAsia="ru-RU"/>
        </w:rPr>
        <w:t xml:space="preserve"> проектного обучения</w:t>
      </w:r>
      <w:r w:rsidR="005E431D">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w:t>
      </w:r>
      <w:r w:rsidR="00290569">
        <w:rPr>
          <w:rFonts w:ascii="Times New Roman" w:eastAsia="Times New Roman" w:hAnsi="Times New Roman" w:cs="Times New Roman"/>
          <w:bCs/>
          <w:color w:val="000000"/>
          <w:sz w:val="28"/>
          <w:szCs w:val="26"/>
          <w:lang w:eastAsia="ru-RU"/>
        </w:rPr>
        <w:t>не «Проектное обучение в группе</w:t>
      </w:r>
      <w:r w:rsidRPr="00BF6771">
        <w:rPr>
          <w:rFonts w:ascii="Times New Roman" w:eastAsia="Times New Roman" w:hAnsi="Times New Roman" w:cs="Times New Roman"/>
          <w:bCs/>
          <w:color w:val="000000"/>
          <w:sz w:val="28"/>
          <w:szCs w:val="26"/>
          <w:lang w:eastAsia="ru-RU"/>
        </w:rPr>
        <w:t>» обеспечивает:</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BD3C36" w:rsidRPr="00BF6771">
        <w:rPr>
          <w:rFonts w:ascii="Times New Roman" w:eastAsia="Times New Roman" w:hAnsi="Times New Roman" w:cs="Times New Roman"/>
          <w:color w:val="000000"/>
          <w:sz w:val="28"/>
          <w:szCs w:val="26"/>
          <w:lang w:eastAsia="ru-RU"/>
        </w:rPr>
        <w:t xml:space="preserve"> современного </w:t>
      </w:r>
      <w:r w:rsidR="005E431D">
        <w:rPr>
          <w:rFonts w:ascii="Times New Roman" w:eastAsia="Times New Roman" w:hAnsi="Times New Roman" w:cs="Times New Roman"/>
          <w:color w:val="000000"/>
          <w:sz w:val="28"/>
          <w:szCs w:val="26"/>
          <w:lang w:eastAsia="ru-RU"/>
        </w:rPr>
        <w:t xml:space="preserve"> и исто</w:t>
      </w:r>
      <w:r w:rsidR="00290569">
        <w:rPr>
          <w:rFonts w:ascii="Times New Roman" w:eastAsia="Times New Roman" w:hAnsi="Times New Roman" w:cs="Times New Roman"/>
          <w:color w:val="000000"/>
          <w:sz w:val="28"/>
          <w:szCs w:val="26"/>
          <w:lang w:eastAsia="ru-RU"/>
        </w:rPr>
        <w:t xml:space="preserve">рического </w:t>
      </w:r>
      <w:r w:rsidR="005E431D">
        <w:rPr>
          <w:rFonts w:ascii="Times New Roman" w:eastAsia="Times New Roman" w:hAnsi="Times New Roman" w:cs="Times New Roman"/>
          <w:color w:val="000000"/>
          <w:sz w:val="28"/>
          <w:szCs w:val="26"/>
          <w:lang w:eastAsia="ru-RU"/>
        </w:rPr>
        <w:t xml:space="preserve"> знания</w:t>
      </w:r>
      <w:r w:rsidR="00290569">
        <w:rPr>
          <w:rFonts w:ascii="Times New Roman" w:eastAsia="Times New Roman" w:hAnsi="Times New Roman" w:cs="Times New Roman"/>
          <w:color w:val="000000"/>
          <w:sz w:val="28"/>
          <w:szCs w:val="26"/>
          <w:lang w:eastAsia="ru-RU"/>
        </w:rPr>
        <w:t xml:space="preserve"> в проектном обучении</w:t>
      </w:r>
      <w:r w:rsidR="00BD3C36" w:rsidRPr="00BF6771">
        <w:rPr>
          <w:rFonts w:ascii="Times New Roman" w:eastAsia="Times New Roman" w:hAnsi="Times New Roman" w:cs="Times New Roman"/>
          <w:color w:val="000000"/>
          <w:sz w:val="28"/>
          <w:szCs w:val="26"/>
          <w:lang w:eastAsia="ru-RU"/>
        </w:rPr>
        <w:t>;</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290569">
        <w:rPr>
          <w:rFonts w:ascii="Times New Roman" w:eastAsia="Times New Roman" w:hAnsi="Times New Roman" w:cs="Times New Roman"/>
          <w:color w:val="000000"/>
          <w:sz w:val="28"/>
          <w:szCs w:val="26"/>
          <w:lang w:eastAsia="ru-RU"/>
        </w:rPr>
        <w:t xml:space="preserve"> теоретических</w:t>
      </w:r>
      <w:r w:rsidR="001E4BA5">
        <w:rPr>
          <w:rFonts w:ascii="Times New Roman" w:eastAsia="Times New Roman" w:hAnsi="Times New Roman" w:cs="Times New Roman"/>
          <w:color w:val="000000"/>
          <w:sz w:val="28"/>
          <w:szCs w:val="26"/>
          <w:lang w:eastAsia="ru-RU"/>
        </w:rPr>
        <w:t xml:space="preserve"> текстов различных стилей, </w:t>
      </w:r>
      <w:r w:rsidR="000E76F8">
        <w:rPr>
          <w:rFonts w:ascii="Times New Roman" w:eastAsia="Times New Roman" w:hAnsi="Times New Roman" w:cs="Times New Roman"/>
          <w:color w:val="000000"/>
          <w:sz w:val="28"/>
          <w:szCs w:val="26"/>
          <w:lang w:eastAsia="ru-RU"/>
        </w:rPr>
        <w:t xml:space="preserve">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социального и антропологического и природного бытия;</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E76F8">
        <w:rPr>
          <w:rFonts w:ascii="Times New Roman" w:eastAsia="Times New Roman" w:hAnsi="Times New Roman" w:cs="Times New Roman"/>
          <w:color w:val="000000"/>
          <w:sz w:val="28"/>
          <w:szCs w:val="26"/>
          <w:lang w:eastAsia="ru-RU"/>
        </w:rPr>
        <w:t>авыков работы с</w:t>
      </w:r>
      <w:r w:rsidR="00290569">
        <w:rPr>
          <w:rFonts w:ascii="Times New Roman" w:eastAsia="Times New Roman" w:hAnsi="Times New Roman" w:cs="Times New Roman"/>
          <w:color w:val="000000"/>
          <w:sz w:val="28"/>
          <w:szCs w:val="26"/>
          <w:lang w:eastAsia="ru-RU"/>
        </w:rPr>
        <w:t xml:space="preserve">о специальными </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дисциплины</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w:t>
      </w:r>
      <w:r w:rsidR="00950D14">
        <w:rPr>
          <w:rFonts w:ascii="Times New Roman" w:eastAsia="Times New Roman" w:hAnsi="Times New Roman" w:cs="Times New Roman"/>
          <w:color w:val="000000"/>
          <w:sz w:val="28"/>
          <w:szCs w:val="28"/>
          <w:lang w:eastAsia="ru-RU"/>
        </w:rPr>
        <w:t xml:space="preserve"> других возможностей информационно-коммуникативных технологий</w:t>
      </w:r>
      <w:r w:rsidRPr="00BF6771">
        <w:rPr>
          <w:rFonts w:ascii="Times New Roman" w:eastAsia="Times New Roman" w:hAnsi="Times New Roman" w:cs="Times New Roman"/>
          <w:color w:val="000000"/>
          <w:sz w:val="28"/>
          <w:szCs w:val="28"/>
          <w:lang w:eastAsia="ru-RU"/>
        </w:rPr>
        <w:t>;</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w:t>
      </w:r>
      <w:r w:rsidR="00950D14">
        <w:rPr>
          <w:rFonts w:ascii="Times New Roman" w:eastAsia="Times New Roman" w:hAnsi="Times New Roman" w:cs="Times New Roman"/>
          <w:color w:val="000000"/>
          <w:sz w:val="28"/>
          <w:szCs w:val="28"/>
          <w:lang w:eastAsia="ru-RU"/>
        </w:rPr>
        <w:t>еты на контрольные вопросы;</w:t>
      </w:r>
    </w:p>
    <w:p w:rsidR="00950D14" w:rsidRPr="00BF6771" w:rsidRDefault="00950D14"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-моделирование опорно-смысловых элементов целостного информационного массива и прочее.</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BD3C36"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w:t>
      </w:r>
      <w:r w:rsidR="009708BE">
        <w:rPr>
          <w:rFonts w:ascii="Times New Roman" w:eastAsia="Times New Roman" w:hAnsi="Times New Roman" w:cs="Times New Roman"/>
          <w:color w:val="000000"/>
          <w:sz w:val="28"/>
          <w:szCs w:val="28"/>
          <w:lang w:eastAsia="ru-RU"/>
        </w:rPr>
        <w:t xml:space="preserve"> сообщений, моделирования,</w:t>
      </w:r>
      <w:r w:rsidR="00BD3C36" w:rsidRPr="00BF6771">
        <w:rPr>
          <w:rFonts w:ascii="Times New Roman" w:eastAsia="Times New Roman" w:hAnsi="Times New Roman" w:cs="Times New Roman"/>
          <w:color w:val="000000"/>
          <w:sz w:val="28"/>
          <w:szCs w:val="28"/>
          <w:lang w:eastAsia="ru-RU"/>
        </w:rPr>
        <w:t xml:space="preserve">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r w:rsidR="00BD3C36" w:rsidRPr="00BF6771">
        <w:rPr>
          <w:rFonts w:ascii="Times New Roman" w:eastAsia="Times New Roman" w:hAnsi="Times New Roman" w:cs="Times New Roman"/>
          <w:color w:val="000000"/>
          <w:sz w:val="28"/>
          <w:szCs w:val="28"/>
          <w:lang w:eastAsia="ru-RU"/>
        </w:rPr>
        <w:t>.</w:t>
      </w:r>
    </w:p>
    <w:p w:rsidR="00333814" w:rsidRDefault="00333814" w:rsidP="00333814">
      <w:pPr>
        <w:pStyle w:val="Default"/>
        <w:spacing w:line="276" w:lineRule="auto"/>
        <w:jc w:val="both"/>
        <w:rPr>
          <w:sz w:val="28"/>
          <w:szCs w:val="28"/>
        </w:rPr>
      </w:pPr>
      <w:r w:rsidRPr="00333814">
        <w:rPr>
          <w:sz w:val="28"/>
          <w:szCs w:val="28"/>
        </w:rPr>
        <w:t>К</w:t>
      </w:r>
      <w:r>
        <w:rPr>
          <w:sz w:val="28"/>
          <w:szCs w:val="28"/>
        </w:rPr>
        <w:t>ак итоговое занятие и способ систематизации знаний может использоваться форма коллоквиума</w:t>
      </w:r>
      <w:r w:rsidRPr="00333814">
        <w:rPr>
          <w:sz w:val="28"/>
          <w:szCs w:val="28"/>
        </w:rPr>
        <w:t xml:space="preserve"> </w:t>
      </w:r>
      <w:r w:rsidRPr="009708BE">
        <w:rPr>
          <w:b/>
          <w:sz w:val="28"/>
          <w:szCs w:val="28"/>
        </w:rPr>
        <w:t>Коллоквиум</w:t>
      </w:r>
      <w:r>
        <w:rPr>
          <w:sz w:val="28"/>
          <w:szCs w:val="28"/>
        </w:rPr>
        <w:t xml:space="preserve"> –буквальный перевод данного п</w:t>
      </w:r>
      <w:r w:rsidRPr="00E143A0">
        <w:rPr>
          <w:sz w:val="28"/>
          <w:szCs w:val="28"/>
        </w:rPr>
        <w:t>онятия- собеседование (от латинского-</w:t>
      </w:r>
      <w:r w:rsidRPr="00E143A0">
        <w:rPr>
          <w:sz w:val="28"/>
          <w:szCs w:val="28"/>
          <w:lang w:val="en-US"/>
        </w:rPr>
        <w:t>col</w:t>
      </w:r>
      <w:r>
        <w:rPr>
          <w:sz w:val="28"/>
          <w:szCs w:val="28"/>
          <w:lang w:val="en-US"/>
        </w:rPr>
        <w:t>l</w:t>
      </w:r>
      <w:r w:rsidRPr="00E143A0">
        <w:rPr>
          <w:sz w:val="28"/>
          <w:szCs w:val="28"/>
          <w:lang w:val="en-US"/>
        </w:rPr>
        <w:t>oc</w:t>
      </w:r>
      <w:r>
        <w:rPr>
          <w:sz w:val="28"/>
          <w:szCs w:val="28"/>
          <w:lang w:val="en-US"/>
        </w:rPr>
        <w:t>u</w:t>
      </w:r>
      <w:r w:rsidRPr="00E143A0">
        <w:rPr>
          <w:sz w:val="28"/>
          <w:szCs w:val="28"/>
          <w:lang w:val="en-US"/>
        </w:rPr>
        <w:t>jum</w:t>
      </w:r>
      <w:r w:rsidRPr="00E143A0">
        <w:rPr>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w:t>
      </w:r>
      <w:r>
        <w:rPr>
          <w:sz w:val="28"/>
          <w:szCs w:val="28"/>
        </w:rPr>
        <w:t xml:space="preserve">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r w:rsidR="00794F7C">
        <w:rPr>
          <w:sz w:val="28"/>
          <w:szCs w:val="28"/>
        </w:rPr>
        <w:t>.</w:t>
      </w:r>
    </w:p>
    <w:p w:rsidR="00794F7C" w:rsidRDefault="00794F7C" w:rsidP="00333814">
      <w:pPr>
        <w:pStyle w:val="Default"/>
        <w:spacing w:line="276" w:lineRule="auto"/>
        <w:jc w:val="both"/>
        <w:rPr>
          <w:sz w:val="28"/>
          <w:szCs w:val="28"/>
        </w:rPr>
      </w:pPr>
      <w:r>
        <w:rPr>
          <w:sz w:val="28"/>
          <w:szCs w:val="28"/>
        </w:rPr>
        <w:t xml:space="preserve">В ходе выполнения </w:t>
      </w:r>
      <w:r w:rsidRPr="00794F7C">
        <w:rPr>
          <w:b/>
          <w:sz w:val="28"/>
          <w:szCs w:val="28"/>
        </w:rPr>
        <w:t>индивидуальных творческих заданий и  задач</w:t>
      </w:r>
      <w:r>
        <w:rPr>
          <w:sz w:val="28"/>
          <w:szCs w:val="28"/>
        </w:rPr>
        <w:t xml:space="preserve"> по дисциплине часто используются возможности эссе</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9708BE">
        <w:rPr>
          <w:b/>
          <w:color w:val="000000"/>
          <w:sz w:val="28"/>
          <w:szCs w:val="28"/>
          <w:shd w:val="clear" w:color="auto" w:fill="FEFEFE"/>
        </w:rPr>
        <w:t>Эссе</w:t>
      </w:r>
      <w:r w:rsidRPr="00252D95">
        <w:rPr>
          <w:color w:val="000000"/>
          <w:sz w:val="28"/>
          <w:szCs w:val="28"/>
          <w:shd w:val="clear" w:color="auto" w:fill="FEFEFE"/>
        </w:rPr>
        <w:t xml:space="preserve">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w:t>
      </w:r>
      <w:r w:rsidRPr="008960B2">
        <w:rPr>
          <w:color w:val="000000"/>
          <w:sz w:val="28"/>
          <w:szCs w:val="28"/>
          <w:shd w:val="clear" w:color="auto" w:fill="FEFEFE"/>
        </w:rPr>
        <w:t xml:space="preserve">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8960B2">
        <w:rPr>
          <w:bCs/>
          <w:color w:val="000000"/>
          <w:sz w:val="28"/>
          <w:szCs w:val="28"/>
          <w:shd w:val="clear" w:color="auto" w:fill="FEFEFE"/>
        </w:rPr>
        <w:t>Эссе - это прозаическое сочинение небольшого объема и свободной композиции</w:t>
      </w:r>
      <w:r w:rsidRPr="008960B2">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rPr>
          <w:color w:val="000000"/>
          <w:sz w:val="28"/>
          <w:szCs w:val="28"/>
          <w:shd w:val="clear" w:color="auto" w:fill="FEFEFE"/>
        </w:rPr>
        <w:t xml:space="preserve"> В «</w:t>
      </w:r>
      <w:r w:rsidRPr="008960B2">
        <w:rPr>
          <w:color w:val="000000"/>
          <w:sz w:val="28"/>
          <w:szCs w:val="28"/>
          <w:shd w:val="clear" w:color="auto" w:fill="FEFEFE"/>
        </w:rPr>
        <w:t>Толковом словаре иноязычных слов</w:t>
      </w:r>
      <w:r>
        <w:rPr>
          <w:color w:val="000000"/>
          <w:sz w:val="28"/>
          <w:szCs w:val="28"/>
          <w:shd w:val="clear" w:color="auto" w:fill="FEFEFE"/>
        </w:rPr>
        <w:t>»</w:t>
      </w:r>
      <w:r w:rsidRPr="008960B2">
        <w:rPr>
          <w:color w:val="000000"/>
          <w:sz w:val="28"/>
          <w:szCs w:val="28"/>
          <w:shd w:val="clear" w:color="auto" w:fill="FEFEFE"/>
        </w:rPr>
        <w:t xml:space="preserve"> Л.П. Крысина эссе определяется как </w:t>
      </w:r>
      <w:r>
        <w:rPr>
          <w:color w:val="000000"/>
          <w:sz w:val="28"/>
          <w:szCs w:val="28"/>
          <w:shd w:val="clear" w:color="auto" w:fill="FEFEFE"/>
        </w:rPr>
        <w:t>«</w:t>
      </w:r>
      <w:r w:rsidRPr="008960B2">
        <w:rPr>
          <w:color w:val="000000"/>
          <w:sz w:val="28"/>
          <w:szCs w:val="28"/>
          <w:shd w:val="clear" w:color="auto" w:fill="FEFEFE"/>
        </w:rPr>
        <w:t>очерк, трактующий какие-нибудь проблемы не в систематическом научном виде, а в свободной форме</w:t>
      </w:r>
      <w:r>
        <w:rPr>
          <w:color w:val="000000"/>
          <w:sz w:val="28"/>
          <w:szCs w:val="28"/>
          <w:shd w:val="clear" w:color="auto" w:fill="FEFEFE"/>
        </w:rPr>
        <w:t>»</w:t>
      </w:r>
      <w:r w:rsidRPr="008960B2">
        <w:rPr>
          <w:color w:val="000000"/>
          <w:sz w:val="28"/>
          <w:szCs w:val="28"/>
          <w:shd w:val="clear" w:color="auto" w:fill="FEFEFE"/>
        </w:rPr>
        <w:t>.</w:t>
      </w:r>
      <w:r w:rsidRPr="003D2372">
        <w:rPr>
          <w:sz w:val="28"/>
          <w:szCs w:val="28"/>
        </w:rPr>
        <w:t xml:space="preserve"> </w:t>
      </w:r>
      <w:r w:rsidRPr="009F0FCC">
        <w:rPr>
          <w:sz w:val="28"/>
          <w:szCs w:val="28"/>
        </w:rPr>
        <w:t>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3D2372">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9708BE" w:rsidRDefault="00AC1419" w:rsidP="009708BE">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Default="009708BE" w:rsidP="00AC1419">
      <w:pPr>
        <w:shd w:val="clear" w:color="auto" w:fill="FFFFFF"/>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Некоторые особенности</w:t>
      </w:r>
      <w:r w:rsidR="00AC1419" w:rsidRPr="009F0FCC">
        <w:rPr>
          <w:rFonts w:ascii="Times New Roman" w:eastAsia="Times New Roman" w:hAnsi="Times New Roman" w:cs="Times New Roman"/>
          <w:b/>
          <w:bCs/>
          <w:sz w:val="28"/>
          <w:szCs w:val="28"/>
        </w:rPr>
        <w:t xml:space="preserve"> эссе:</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наличие конкретной темы или вопроса. Произведение, посвященное анализу широкого круга проблем, по определению не может быть вы</w:t>
      </w:r>
      <w:r>
        <w:rPr>
          <w:rFonts w:ascii="Times New Roman" w:eastAsia="Times New Roman" w:hAnsi="Times New Roman" w:cs="Times New Roman"/>
          <w:sz w:val="28"/>
          <w:szCs w:val="28"/>
        </w:rPr>
        <w:t xml:space="preserve">полнено в жанре эссе;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выражает индивидуальные впечатления и соображения по конкретному поводу или вопросу и заведомо не претендует на определяющую или и</w:t>
      </w:r>
      <w:r>
        <w:rPr>
          <w:rFonts w:ascii="Times New Roman" w:eastAsia="Times New Roman" w:hAnsi="Times New Roman" w:cs="Times New Roman"/>
          <w:sz w:val="28"/>
          <w:szCs w:val="28"/>
        </w:rPr>
        <w:t xml:space="preserve">счерпывающую трактовку предмета;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w:t>
      </w:r>
      <w:r>
        <w:rPr>
          <w:rFonts w:ascii="Times New Roman" w:eastAsia="Times New Roman" w:hAnsi="Times New Roman" w:cs="Times New Roman"/>
          <w:sz w:val="28"/>
          <w:szCs w:val="28"/>
        </w:rPr>
        <w:t xml:space="preserve">исто беллетристический характер; </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в содержании эссе оцениваются в первую очередь личность автора - его мировоззрение, мысли и чувства.</w:t>
      </w:r>
    </w:p>
    <w:p w:rsidR="00AC1419" w:rsidRDefault="00AC1419" w:rsidP="00AC1419">
      <w:pPr>
        <w:pStyle w:val="a9"/>
        <w:spacing w:before="0" w:beforeAutospacing="0" w:after="0" w:afterAutospacing="0"/>
        <w:ind w:firstLine="567"/>
        <w:jc w:val="both"/>
        <w:rPr>
          <w:rFonts w:eastAsiaTheme="minorHAnsi"/>
          <w:color w:val="000000"/>
          <w:sz w:val="28"/>
          <w:szCs w:val="28"/>
          <w:shd w:val="clear" w:color="auto" w:fill="FEFEFE"/>
          <w:lang w:eastAsia="en-US"/>
        </w:rPr>
      </w:pPr>
      <w:r w:rsidRPr="008960B2">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8960B2">
        <w:rPr>
          <w:rFonts w:eastAsiaTheme="minorHAnsi"/>
          <w:sz w:val="28"/>
          <w:szCs w:val="28"/>
          <w:shd w:val="clear" w:color="auto" w:fill="FEFEFE"/>
          <w:lang w:eastAsia="en-US"/>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252D95">
        <w:rPr>
          <w:rStyle w:val="apple-converted-space"/>
          <w:rFonts w:ascii="Times New Roman" w:hAnsi="Times New Roman" w:cs="Times New Roman"/>
          <w:color w:val="000000"/>
          <w:sz w:val="28"/>
          <w:szCs w:val="28"/>
          <w:shd w:val="clear" w:color="auto" w:fill="FEFEFE"/>
        </w:rPr>
        <w:t> </w:t>
      </w:r>
      <w:r w:rsidRPr="00252D95">
        <w:rPr>
          <w:rFonts w:ascii="Times New Roman" w:hAnsi="Times New Roman" w:cs="Times New Roman"/>
          <w:i/>
          <w:iCs/>
          <w:color w:val="000000"/>
          <w:sz w:val="28"/>
          <w:szCs w:val="28"/>
          <w:shd w:val="clear" w:color="auto" w:fill="FEFEFE"/>
        </w:rPr>
        <w:t>1. Постановка проблемы и сбор материала</w:t>
      </w:r>
      <w:r w:rsidRPr="00252D95">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Б) Подбирайте аргументы «за» и «против» в решении проблемы</w:t>
      </w:r>
      <w:r>
        <w:rPr>
          <w:rFonts w:ascii="Times New Roman" w:hAnsi="Times New Roman" w:cs="Times New Roman"/>
          <w:color w:val="000000"/>
          <w:sz w:val="28"/>
          <w:szCs w:val="28"/>
          <w:shd w:val="clear" w:color="auto" w:fill="FEFEFE"/>
        </w:rPr>
        <w:t>.</w:t>
      </w:r>
      <w:r w:rsidRPr="00252D95">
        <w:rPr>
          <w:rFonts w:ascii="Times New Roman" w:hAnsi="Times New Roman" w:cs="Times New Roman"/>
          <w:color w:val="000000"/>
          <w:sz w:val="28"/>
          <w:szCs w:val="28"/>
          <w:shd w:val="clear" w:color="auto" w:fill="FEFEFE"/>
        </w:rPr>
        <w:t xml:space="preserve">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Определяйте теоретические и эмпирические аргументы</w:t>
      </w:r>
      <w:r>
        <w:rPr>
          <w:rFonts w:ascii="Times New Roman" w:hAnsi="Times New Roman" w:cs="Times New Roman"/>
          <w:color w:val="000000"/>
          <w:sz w:val="28"/>
          <w:szCs w:val="28"/>
          <w:shd w:val="clear" w:color="auto" w:fill="FEFEFE"/>
        </w:rPr>
        <w:t>.</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AC1419" w:rsidRDefault="00AC1419" w:rsidP="00AC1419">
      <w:pPr>
        <w:spacing w:after="0"/>
        <w:ind w:firstLine="567"/>
        <w:jc w:val="both"/>
        <w:rPr>
          <w:rStyle w:val="apple-converted-space"/>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252D95">
        <w:rPr>
          <w:rStyle w:val="apple-converted-space"/>
          <w:rFonts w:ascii="Times New Roman" w:hAnsi="Times New Roman" w:cs="Times New Roman"/>
          <w:color w:val="000000"/>
          <w:sz w:val="28"/>
          <w:szCs w:val="28"/>
          <w:shd w:val="clear" w:color="auto" w:fill="FEFEFE"/>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i/>
          <w:iCs/>
          <w:color w:val="000000"/>
          <w:sz w:val="28"/>
          <w:szCs w:val="28"/>
          <w:shd w:val="clear" w:color="auto" w:fill="FEFEFE"/>
        </w:rPr>
        <w:lastRenderedPageBreak/>
        <w:t>2.Что и как читать.</w:t>
      </w:r>
      <w:r w:rsidRPr="00252D95">
        <w:rPr>
          <w:rStyle w:val="apple-converted-space"/>
          <w:rFonts w:ascii="Times New Roman" w:hAnsi="Times New Roman" w:cs="Times New Roman"/>
          <w:i/>
          <w:iCs/>
          <w:color w:val="000000"/>
          <w:sz w:val="28"/>
          <w:szCs w:val="28"/>
          <w:shd w:val="clear" w:color="auto" w:fill="FEFEFE"/>
        </w:rPr>
        <w:t> </w:t>
      </w:r>
      <w:r w:rsidRPr="00252D95">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xml:space="preserve">- убедительны ли ваши аргументы? В оценке преподавателя отражены следующие составляющие: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252D95" w:rsidRDefault="00AC1419" w:rsidP="00AC1419">
      <w:pPr>
        <w:spacing w:after="0" w:line="240" w:lineRule="auto"/>
        <w:ind w:firstLine="567"/>
        <w:jc w:val="both"/>
        <w:rPr>
          <w:rFonts w:ascii="Times New Roman" w:eastAsia="Times New Roman" w:hAnsi="Times New Roman" w:cs="Times New Roman"/>
          <w:b/>
          <w:bCs/>
          <w:color w:val="000000"/>
          <w:sz w:val="28"/>
          <w:szCs w:val="28"/>
          <w:lang w:eastAsia="ru-RU"/>
        </w:rPr>
      </w:pPr>
      <w:r w:rsidRPr="00252D95">
        <w:rPr>
          <w:rFonts w:ascii="Times New Roman" w:hAnsi="Times New Roman" w:cs="Times New Roman"/>
          <w:color w:val="000000"/>
          <w:sz w:val="28"/>
          <w:szCs w:val="28"/>
          <w:shd w:val="clear" w:color="auto" w:fill="FEFEFE"/>
        </w:rPr>
        <w:lastRenderedPageBreak/>
        <w:t>- точно используются педагогические понятия либо автор сбивается на обыденный язык.</w:t>
      </w:r>
    </w:p>
    <w:p w:rsidR="00AC1419" w:rsidRPr="009F0FCC" w:rsidRDefault="00AC1419" w:rsidP="00AC1419">
      <w:pPr>
        <w:shd w:val="clear" w:color="auto" w:fill="FFFFFF"/>
        <w:spacing w:after="0"/>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Структура и план эссе</w:t>
      </w:r>
    </w:p>
    <w:p w:rsidR="00AC1419" w:rsidRPr="009F0FCC" w:rsidRDefault="00AC1419" w:rsidP="00AC1419">
      <w:pPr>
        <w:shd w:val="clear" w:color="auto" w:fill="FFFFFF"/>
        <w:spacing w:after="115"/>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9F0FCC" w:rsidRDefault="00AC1419" w:rsidP="00AC1419">
      <w:pPr>
        <w:numPr>
          <w:ilvl w:val="0"/>
          <w:numId w:val="2"/>
        </w:numPr>
        <w:shd w:val="clear" w:color="auto" w:fill="FFFFFF"/>
        <w:tabs>
          <w:tab w:val="left" w:pos="1134"/>
        </w:tabs>
        <w:spacing w:before="100" w:beforeAutospacing="1" w:after="100" w:afterAutospacing="1"/>
        <w:ind w:left="23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мысли автора эссе по проблеме излагаются в форме кратких тези</w:t>
      </w:r>
      <w:r>
        <w:rPr>
          <w:rFonts w:ascii="Times New Roman" w:eastAsia="Times New Roman" w:hAnsi="Times New Roman" w:cs="Times New Roman"/>
          <w:sz w:val="28"/>
          <w:szCs w:val="28"/>
        </w:rPr>
        <w:t>сов (Т);</w:t>
      </w:r>
    </w:p>
    <w:p w:rsidR="00AC1419" w:rsidRDefault="00AC1419" w:rsidP="00AC1419">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мысль должна быть подкреплена доказательствами - поэтому за те</w:t>
      </w:r>
      <w:r>
        <w:rPr>
          <w:rFonts w:ascii="Times New Roman" w:eastAsia="Times New Roman" w:hAnsi="Times New Roman" w:cs="Times New Roman"/>
          <w:sz w:val="28"/>
          <w:szCs w:val="28"/>
        </w:rPr>
        <w:t>зисом следуют аргументы (А).</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i/>
          <w:sz w:val="28"/>
          <w:szCs w:val="28"/>
        </w:rPr>
        <w:t>Аргументы</w:t>
      </w:r>
      <w:r w:rsidRPr="009F0FCC">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перегрузить</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 xml:space="preserve"> изложение, выполненное в жанре, ориентированном на краткость и образность.</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вступление</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заключение.</w:t>
      </w:r>
    </w:p>
    <w:p w:rsidR="00AC1419" w:rsidRPr="009F0FCC" w:rsidRDefault="00AC1419" w:rsidP="00AC1419">
      <w:pPr>
        <w:shd w:val="clear" w:color="auto" w:fill="FFFFFF"/>
        <w:spacing w:after="0"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Классификация эссе</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F0FCC">
        <w:rPr>
          <w:rFonts w:ascii="Times New Roman" w:eastAsia="Times New Roman" w:hAnsi="Times New Roman" w:cs="Times New Roman"/>
          <w:sz w:val="28"/>
          <w:szCs w:val="28"/>
        </w:rPr>
        <w:t>С точки зрения содержания эссе бывают:</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философскими,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литературно-критическими,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историческими,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художественными,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художественно-публицистическими,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духовно-религиозными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F0FCC">
        <w:rPr>
          <w:rFonts w:ascii="Times New Roman" w:eastAsia="Times New Roman" w:hAnsi="Times New Roman" w:cs="Times New Roman"/>
          <w:sz w:val="28"/>
          <w:szCs w:val="28"/>
        </w:rPr>
        <w:t>По литературной форме эссе предстают в виде:</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рецензии,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лирической миниатюры,</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заметки,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странички из дневника,</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письма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Различают также эссе: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описательные,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повествовательные,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рефлексивные,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критические,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аналитические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личностное, субъективное эссе, где основным элементом является раскрытие той или иной стороны авторской личности,</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9F0FCC" w:rsidRDefault="00AC1419" w:rsidP="00AC1419">
      <w:pPr>
        <w:shd w:val="clear" w:color="auto" w:fill="FFFFFF"/>
        <w:spacing w:before="230" w:after="115"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Ошибки при написании эссе</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В отличие от тестов, эссе не предполагают формата multiple-choice (когда вам на выбор предлагается несколько вариантов ответа). </w:t>
      </w:r>
      <w:r>
        <w:rPr>
          <w:rFonts w:ascii="Times New Roman" w:eastAsia="Times New Roman" w:hAnsi="Times New Roman" w:cs="Times New Roman"/>
          <w:sz w:val="28"/>
          <w:szCs w:val="28"/>
        </w:rPr>
        <w:t xml:space="preserve">Но </w:t>
      </w:r>
      <w:r w:rsidRPr="009F0FCC">
        <w:rPr>
          <w:rFonts w:ascii="Times New Roman" w:eastAsia="Times New Roman" w:hAnsi="Times New Roman" w:cs="Times New Roman"/>
          <w:sz w:val="28"/>
          <w:szCs w:val="28"/>
        </w:rPr>
        <w:t>постарайтесь избежать распространенных ошибок.</w:t>
      </w:r>
    </w:p>
    <w:p w:rsidR="00AC1419" w:rsidRPr="00E604E5" w:rsidRDefault="00AC1419" w:rsidP="00AC1419">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b/>
          <w:sz w:val="28"/>
          <w:szCs w:val="28"/>
        </w:rPr>
        <w:t>Плохая проверка.</w:t>
      </w:r>
      <w:r w:rsidRPr="00E604E5">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604E5">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E604E5">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3. </w:t>
      </w:r>
      <w:r w:rsidRPr="009F0FCC">
        <w:rPr>
          <w:rFonts w:ascii="Times New Roman" w:eastAsia="Times New Roman" w:hAnsi="Times New Roman" w:cs="Times New Roman"/>
          <w:b/>
          <w:sz w:val="28"/>
          <w:szCs w:val="28"/>
        </w:rPr>
        <w:t>Многословие.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4. </w:t>
      </w:r>
      <w:r w:rsidRPr="009F0FCC">
        <w:rPr>
          <w:rFonts w:ascii="Times New Roman" w:eastAsia="Times New Roman" w:hAnsi="Times New Roman" w:cs="Times New Roman"/>
          <w:b/>
          <w:sz w:val="28"/>
          <w:szCs w:val="28"/>
        </w:rPr>
        <w:t>Длинные фразы.</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S - менее 10 слов, M - менее 20 слов, L - 20 и более слов.</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Правильное эссе имеет следующий или похожий порядок букв - M S M L M S.</w:t>
      </w: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Неправильное эссе характеризует такая последовательность букв - S S S M L L L.</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5. </w:t>
      </w:r>
      <w:r w:rsidRPr="009F0FCC">
        <w:rPr>
          <w:rFonts w:ascii="Times New Roman" w:eastAsia="Times New Roman" w:hAnsi="Times New Roman" w:cs="Times New Roman"/>
          <w:b/>
          <w:sz w:val="28"/>
          <w:szCs w:val="28"/>
        </w:rPr>
        <w:t>Не перегружайте эссе.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333814" w:rsidRDefault="00AC1419" w:rsidP="00B07C18">
      <w:pPr>
        <w:ind w:firstLine="567"/>
        <w:jc w:val="both"/>
        <w:rPr>
          <w:rFonts w:ascii="Times New Roman" w:eastAsia="Times New Roman" w:hAnsi="Times New Roman" w:cs="Times New Roman"/>
          <w:sz w:val="28"/>
          <w:szCs w:val="28"/>
        </w:rPr>
      </w:pPr>
      <w:r w:rsidRPr="00E604E5">
        <w:rPr>
          <w:rFonts w:ascii="Times New Roman" w:hAnsi="Times New Roman" w:cs="Times New Roman"/>
          <w:sz w:val="28"/>
          <w:szCs w:val="28"/>
          <w:shd w:val="clear" w:color="auto" w:fill="FFFFFF"/>
        </w:rPr>
        <w:t>Из</w:t>
      </w:r>
      <w:r w:rsidRPr="00E604E5">
        <w:rPr>
          <w:rFonts w:ascii="Times New Roman" w:eastAsia="Times New Roman" w:hAnsi="Times New Roman" w:cs="Times New Roman"/>
          <w:sz w:val="28"/>
          <w:szCs w:val="28"/>
        </w:rPr>
        <w:t xml:space="preserve">бежав подобных распространенных ошибок, вы сможете заинтересовать </w:t>
      </w:r>
      <w:r>
        <w:rPr>
          <w:rFonts w:ascii="Times New Roman" w:eastAsia="Times New Roman" w:hAnsi="Times New Roman" w:cs="Times New Roman"/>
          <w:sz w:val="28"/>
          <w:szCs w:val="28"/>
        </w:rPr>
        <w:t>преподавателя</w:t>
      </w:r>
      <w:r w:rsidR="00B07C18">
        <w:rPr>
          <w:rFonts w:ascii="Times New Roman" w:eastAsia="Times New Roman" w:hAnsi="Times New Roman" w:cs="Times New Roman"/>
          <w:sz w:val="28"/>
          <w:szCs w:val="28"/>
        </w:rPr>
        <w:t xml:space="preserve"> своим опытом.</w:t>
      </w:r>
    </w:p>
    <w:p w:rsidR="001E4BA5" w:rsidRDefault="001E4BA5" w:rsidP="00B07C1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 эссе</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w:t>
      </w:r>
      <w:r>
        <w:rPr>
          <w:rFonts w:ascii="Times New Roman" w:eastAsia="Times New Roman" w:hAnsi="Times New Roman"/>
          <w:color w:val="242424"/>
          <w:sz w:val="28"/>
          <w:szCs w:val="28"/>
          <w:lang w:eastAsia="ru-RU"/>
        </w:rPr>
        <w:lastRenderedPageBreak/>
        <w:t>ческие исследование, проводившиеся по данному вопросу, использование современных статистических данных;</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1E4BA5" w:rsidRPr="00B07C18" w:rsidRDefault="001E4BA5" w:rsidP="00B07C18">
      <w:pPr>
        <w:ind w:firstLine="567"/>
        <w:jc w:val="both"/>
        <w:rPr>
          <w:rFonts w:ascii="Times New Roman" w:hAnsi="Times New Roman" w:cs="Times New Roman"/>
          <w:sz w:val="28"/>
          <w:szCs w:val="28"/>
        </w:rPr>
      </w:pPr>
    </w:p>
    <w:p w:rsidR="00A9504F" w:rsidRDefault="00A9504F" w:rsidP="00A9504F">
      <w:pPr>
        <w:pStyle w:val="Default"/>
        <w:spacing w:line="276" w:lineRule="auto"/>
        <w:ind w:firstLine="567"/>
        <w:jc w:val="both"/>
        <w:rPr>
          <w:sz w:val="28"/>
          <w:szCs w:val="28"/>
        </w:rPr>
      </w:pPr>
      <w:r>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xml:space="preserve">- отдельные </w:t>
      </w:r>
      <w:r w:rsidRPr="001E4BA5">
        <w:rPr>
          <w:b/>
          <w:sz w:val="28"/>
          <w:szCs w:val="28"/>
        </w:rPr>
        <w:t xml:space="preserve">разделы </w:t>
      </w:r>
      <w:r>
        <w:rPr>
          <w:sz w:val="28"/>
          <w:szCs w:val="28"/>
        </w:rPr>
        <w:t>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lastRenderedPageBreak/>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sidRPr="001E4BA5">
        <w:rPr>
          <w:b/>
          <w:sz w:val="28"/>
          <w:szCs w:val="28"/>
        </w:rPr>
        <w:t>Лекции</w:t>
      </w:r>
      <w:r>
        <w:rPr>
          <w:sz w:val="28"/>
          <w:szCs w:val="28"/>
        </w:rPr>
        <w:t xml:space="preserve">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sidRPr="001E4BA5">
        <w:rPr>
          <w:b/>
          <w:sz w:val="28"/>
          <w:szCs w:val="28"/>
        </w:rPr>
        <w:t xml:space="preserve">Практические занятия </w:t>
      </w:r>
      <w:r>
        <w:rPr>
          <w:sz w:val="28"/>
          <w:szCs w:val="28"/>
        </w:rPr>
        <w:t xml:space="preserve">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w:t>
      </w:r>
      <w:r>
        <w:rPr>
          <w:sz w:val="28"/>
          <w:szCs w:val="27"/>
          <w:shd w:val="clear" w:color="auto" w:fill="FEFEFE"/>
        </w:rPr>
        <w:lastRenderedPageBreak/>
        <w:t>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Работу с литературой следует начинать с анализа РПД, в которой перечислены основная и дополнительная литература, учебно-методические изда</w:t>
      </w:r>
      <w:r>
        <w:rPr>
          <w:sz w:val="28"/>
          <w:szCs w:val="28"/>
        </w:rPr>
        <w:lastRenderedPageBreak/>
        <w:t xml:space="preserve">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lastRenderedPageBreak/>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950D14" w:rsidRDefault="00D52B47" w:rsidP="00950D14">
      <w:pPr>
        <w:pStyle w:val="Default"/>
        <w:spacing w:line="276" w:lineRule="auto"/>
        <w:ind w:firstLine="567"/>
        <w:jc w:val="both"/>
        <w:rPr>
          <w:b/>
          <w:sz w:val="28"/>
          <w:szCs w:val="28"/>
        </w:rPr>
      </w:pPr>
      <w:r w:rsidRPr="00D52B47">
        <w:rPr>
          <w:b/>
          <w:sz w:val="28"/>
          <w:szCs w:val="28"/>
        </w:rPr>
        <w:t>3.3Методические ук</w:t>
      </w:r>
      <w:r w:rsidR="001E0C46">
        <w:rPr>
          <w:b/>
          <w:sz w:val="28"/>
          <w:szCs w:val="28"/>
        </w:rPr>
        <w:t>азания по выполнению презентации</w:t>
      </w:r>
    </w:p>
    <w:p w:rsidR="00B212B6" w:rsidRPr="00950D14" w:rsidRDefault="00B212B6" w:rsidP="00950D14">
      <w:pPr>
        <w:pStyle w:val="Default"/>
        <w:spacing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визуальных предвтавлений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B212B6">
      <w:pPr>
        <w:pStyle w:val="a9"/>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B212B6">
      <w:pPr>
        <w:pStyle w:val="a9"/>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B212B6">
      <w:pPr>
        <w:pStyle w:val="a9"/>
        <w:rPr>
          <w:color w:val="000000"/>
          <w:sz w:val="27"/>
          <w:szCs w:val="27"/>
        </w:rPr>
      </w:pPr>
      <w:r>
        <w:rPr>
          <w:color w:val="000000"/>
          <w:sz w:val="27"/>
          <w:szCs w:val="27"/>
        </w:rPr>
        <w:t>П</w:t>
      </w:r>
      <w:r w:rsidR="00B212B6">
        <w:rPr>
          <w:color w:val="000000"/>
          <w:sz w:val="27"/>
          <w:szCs w:val="27"/>
        </w:rPr>
        <w:t xml:space="preserve">ри обучении должно быть задействовано несколько видов памяти – и зрительная, и слуховая, а если возможно, то и моторная. Ну как минимум первые две – </w:t>
      </w:r>
      <w:r w:rsidR="00B212B6">
        <w:rPr>
          <w:color w:val="000000"/>
          <w:sz w:val="27"/>
          <w:szCs w:val="27"/>
        </w:rPr>
        <w:lastRenderedPageBreak/>
        <w:t>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B212B6">
      <w:pPr>
        <w:pStyle w:val="a9"/>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B212B6">
      <w:pPr>
        <w:pStyle w:val="a9"/>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B212B6">
      <w:pPr>
        <w:pStyle w:val="a9"/>
        <w:rPr>
          <w:color w:val="000000"/>
          <w:sz w:val="27"/>
          <w:szCs w:val="27"/>
        </w:rPr>
      </w:pPr>
      <w:r>
        <w:rPr>
          <w:color w:val="000000"/>
          <w:sz w:val="27"/>
          <w:szCs w:val="27"/>
        </w:rPr>
        <w:t>Презентация должна быть автоматизирована. То есть обязательно нужно предусмотреть автоматическую смену слайдов.</w:t>
      </w:r>
    </w:p>
    <w:p w:rsidR="00B212B6" w:rsidRDefault="00B212B6" w:rsidP="00B212B6">
      <w:pPr>
        <w:pStyle w:val="a9"/>
        <w:rPr>
          <w:color w:val="000000"/>
          <w:sz w:val="27"/>
          <w:szCs w:val="27"/>
        </w:rPr>
      </w:pPr>
      <w:r>
        <w:rPr>
          <w:color w:val="000000"/>
          <w:sz w:val="27"/>
          <w:szCs w:val="27"/>
        </w:rPr>
        <w:t xml:space="preserve">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w:t>
      </w:r>
      <w:r w:rsidR="00950D14">
        <w:rPr>
          <w:color w:val="000000"/>
          <w:sz w:val="27"/>
          <w:szCs w:val="27"/>
        </w:rPr>
        <w:t>знакомым или же просто легкоусвояемым</w:t>
      </w:r>
      <w:r>
        <w:rPr>
          <w:color w:val="000000"/>
          <w:sz w:val="27"/>
          <w:szCs w:val="27"/>
        </w:rPr>
        <w:t>.</w:t>
      </w:r>
    </w:p>
    <w:p w:rsidR="00B212B6" w:rsidRDefault="00B212B6" w:rsidP="00B212B6">
      <w:pPr>
        <w:pStyle w:val="a9"/>
        <w:rPr>
          <w:color w:val="000000"/>
          <w:sz w:val="27"/>
          <w:szCs w:val="27"/>
        </w:rPr>
      </w:pPr>
      <w:r>
        <w:rPr>
          <w:color w:val="000000"/>
          <w:sz w:val="27"/>
          <w:szCs w:val="27"/>
        </w:rPr>
        <w:t>Про собственно анимацию говорить не стоит, если это учебная презентация.</w:t>
      </w:r>
    </w:p>
    <w:p w:rsidR="00B212B6" w:rsidRPr="002B4003" w:rsidRDefault="00B212B6" w:rsidP="002B4003">
      <w:pPr>
        <w:pStyle w:val="a9"/>
        <w:rPr>
          <w:color w:val="000000"/>
          <w:sz w:val="27"/>
          <w:szCs w:val="27"/>
        </w:rPr>
      </w:pPr>
      <w:r>
        <w:rPr>
          <w:color w:val="000000"/>
          <w:sz w:val="27"/>
          <w:szCs w:val="27"/>
        </w:rPr>
        <w:t>Таким образом,</w:t>
      </w:r>
      <w:r w:rsidR="00950D14">
        <w:rPr>
          <w:color w:val="000000"/>
          <w:sz w:val="27"/>
          <w:szCs w:val="27"/>
        </w:rPr>
        <w:t xml:space="preserve"> рекомендуется: </w:t>
      </w:r>
      <w:r>
        <w:rPr>
          <w:color w:val="000000"/>
          <w:sz w:val="27"/>
          <w:szCs w:val="27"/>
        </w:rPr>
        <w:t>не использовать слишком пестрый фон или фон более яркий, чем сам материал презентации;</w:t>
      </w:r>
      <w:r w:rsidR="00950D14">
        <w:rPr>
          <w:color w:val="000000"/>
          <w:sz w:val="27"/>
          <w:szCs w:val="27"/>
        </w:rPr>
        <w:t xml:space="preserve"> </w:t>
      </w:r>
      <w:r>
        <w:rPr>
          <w:color w:val="000000"/>
          <w:sz w:val="27"/>
          <w:szCs w:val="27"/>
        </w:rPr>
        <w:t>фотографии или картинки желательно подписывать; на слайде располагаем 1 – 2 картинки или фотографии;</w:t>
      </w:r>
      <w:r w:rsidR="00950D14">
        <w:rPr>
          <w:color w:val="000000"/>
          <w:sz w:val="27"/>
          <w:szCs w:val="27"/>
        </w:rPr>
        <w:t xml:space="preserve"> объем текста должен быть предельно лаконичным</w:t>
      </w:r>
      <w:r>
        <w:rPr>
          <w:color w:val="000000"/>
          <w:sz w:val="27"/>
          <w:szCs w:val="27"/>
        </w:rPr>
        <w:t xml:space="preserve"> (один абзац! Или вообще только тезисы);</w:t>
      </w:r>
      <w:r w:rsidR="00950D14">
        <w:rPr>
          <w:color w:val="000000"/>
          <w:sz w:val="27"/>
          <w:szCs w:val="27"/>
        </w:rPr>
        <w:t xml:space="preserve"> </w:t>
      </w:r>
      <w:r>
        <w:rPr>
          <w:color w:val="000000"/>
          <w:sz w:val="27"/>
          <w:szCs w:val="27"/>
        </w:rPr>
        <w:t>текст должен хорошо читаться;текст на слайдах – для аудитории, читать его должны не вы;</w:t>
      </w:r>
      <w:r w:rsidR="00950D14">
        <w:rPr>
          <w:color w:val="000000"/>
          <w:sz w:val="27"/>
          <w:szCs w:val="27"/>
        </w:rPr>
        <w:t xml:space="preserve"> </w:t>
      </w:r>
      <w:r>
        <w:rPr>
          <w:color w:val="000000"/>
          <w:sz w:val="27"/>
          <w:szCs w:val="27"/>
        </w:rPr>
        <w:t>не увлекайтесь большим количеством слайдов. Ограничьтесь 15-18; по времени презентация не должна превышать 10-15 минут</w:t>
      </w:r>
      <w:r w:rsidR="002B4003">
        <w:rPr>
          <w:color w:val="000000"/>
          <w:sz w:val="27"/>
          <w:szCs w:val="27"/>
        </w:rPr>
        <w:t xml:space="preserve"> </w:t>
      </w: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w:t>
      </w:r>
      <w:r w:rsidR="002B4003">
        <w:rPr>
          <w:color w:val="000000"/>
          <w:sz w:val="27"/>
          <w:szCs w:val="27"/>
        </w:rPr>
        <w:t>наний, представлений о чем-либо</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w:t>
      </w:r>
      <w:r w:rsidRPr="009F2D05">
        <w:rPr>
          <w:sz w:val="28"/>
          <w:szCs w:val="27"/>
          <w:shd w:val="clear" w:color="auto" w:fill="FEFEFE"/>
        </w:rPr>
        <w:lastRenderedPageBreak/>
        <w:t xml:space="preserve">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sidRPr="00A72F9C">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w:t>
      </w:r>
      <w:r>
        <w:rPr>
          <w:rFonts w:ascii="Times New Roman" w:eastAsia="Times New Roman" w:hAnsi="Times New Roman"/>
          <w:color w:val="242424"/>
          <w:sz w:val="28"/>
          <w:szCs w:val="28"/>
          <w:lang w:eastAsia="ru-RU"/>
        </w:rPr>
        <w:lastRenderedPageBreak/>
        <w:t>ческие исследование, проводившиеся по данному вопросу, использование современных статистических данных;</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72F9C" w:rsidRDefault="00A72F9C" w:rsidP="00496FDC">
      <w:pPr>
        <w:pStyle w:val="Default"/>
        <w:spacing w:line="276" w:lineRule="auto"/>
        <w:ind w:firstLine="567"/>
        <w:jc w:val="both"/>
        <w:rPr>
          <w:sz w:val="28"/>
          <w:szCs w:val="28"/>
        </w:rPr>
      </w:pP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Pr>
          <w:rFonts w:eastAsia="Times New Roman"/>
          <w:sz w:val="28"/>
          <w:szCs w:val="28"/>
          <w:lang w:eastAsia="ru-RU"/>
        </w:rPr>
        <w:t xml:space="preserve"> </w:t>
      </w:r>
      <w:r w:rsidR="00A72F9C">
        <w:rPr>
          <w:rFonts w:eastAsia="Times New Roman"/>
          <w:sz w:val="28"/>
          <w:szCs w:val="20"/>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1138F9" w:rsidRDefault="001138F9" w:rsidP="001138F9">
      <w:pPr>
        <w:pStyle w:val="ReportMain"/>
        <w:keepNext/>
        <w:suppressAutoHyphens/>
        <w:spacing w:before="360" w:after="360"/>
        <w:ind w:firstLine="709"/>
        <w:jc w:val="both"/>
        <w:outlineLvl w:val="1"/>
        <w:rPr>
          <w:b/>
        </w:rPr>
      </w:pPr>
      <w:r>
        <w:rPr>
          <w:b/>
        </w:rPr>
        <w:t>4.3 Практические занятия (семинары)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6693"/>
        <w:gridCol w:w="1316"/>
      </w:tblGrid>
      <w:tr w:rsidR="001138F9" w:rsidTr="001138F9">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 раздела</w:t>
            </w:r>
          </w:p>
        </w:tc>
        <w:tc>
          <w:tcPr>
            <w:tcW w:w="6690"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Кол-во часов</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1</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Требования к     осуществлению проектной деятельности</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Развитие метода проектного  обучения в мировой науке и  научных школах России:</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3</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 xml:space="preserve">Оформление структуры проекта </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4</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keepNext/>
              <w:suppressAutoHyphens/>
              <w:spacing w:before="360" w:after="360"/>
              <w:jc w:val="both"/>
              <w:outlineLvl w:val="0"/>
              <w:rPr>
                <w:rFonts w:eastAsia="Times New Roman"/>
              </w:rPr>
            </w:pPr>
            <w:r>
              <w:rPr>
                <w:rFonts w:eastAsia="Times New Roman"/>
              </w:rPr>
              <w:t xml:space="preserve">Формирование анализа и самоанализа действий в процессе реализации группой определенного проекта </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tcPr>
          <w:p w:rsidR="001138F9" w:rsidRDefault="001138F9">
            <w:pPr>
              <w:pStyle w:val="ReportMain"/>
              <w:suppressAutoHyphens/>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tcPr>
          <w:p w:rsidR="001138F9" w:rsidRDefault="001138F9">
            <w:pPr>
              <w:pStyle w:val="ReportMain"/>
              <w:suppressAutoHyphens/>
              <w:jc w:val="center"/>
              <w:rPr>
                <w:rFonts w:eastAsia="Times New Roman"/>
              </w:rPr>
            </w:pP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Итого:</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8</w:t>
            </w:r>
          </w:p>
        </w:tc>
      </w:tr>
    </w:tbl>
    <w:p w:rsidR="001138F9" w:rsidRDefault="001138F9" w:rsidP="001138F9">
      <w:pPr>
        <w:pStyle w:val="ReportMain"/>
        <w:keepNext/>
        <w:suppressAutoHyphens/>
        <w:spacing w:before="360" w:after="360"/>
        <w:ind w:firstLine="709"/>
        <w:jc w:val="both"/>
        <w:outlineLvl w:val="0"/>
        <w:rPr>
          <w:b/>
          <w:szCs w:val="20"/>
        </w:rPr>
      </w:pPr>
    </w:p>
    <w:p w:rsidR="00A72F9C" w:rsidRDefault="00A72F9C" w:rsidP="00972AEC">
      <w:pPr>
        <w:pStyle w:val="Default"/>
        <w:spacing w:line="276" w:lineRule="auto"/>
        <w:ind w:firstLine="567"/>
        <w:jc w:val="both"/>
        <w:rPr>
          <w:rFonts w:eastAsia="Times New Roman"/>
          <w:sz w:val="28"/>
          <w:szCs w:val="28"/>
          <w:lang w:eastAsia="ru-RU"/>
        </w:rPr>
      </w:pPr>
    </w:p>
    <w:p w:rsidR="00C87629" w:rsidRDefault="00C87629" w:rsidP="00C87629">
      <w:pPr>
        <w:pStyle w:val="ReportMain"/>
        <w:keepNext/>
        <w:suppressAutoHyphens/>
        <w:spacing w:before="360" w:after="360"/>
        <w:ind w:firstLine="709"/>
        <w:jc w:val="both"/>
        <w:outlineLvl w:val="0"/>
        <w:rPr>
          <w:b/>
        </w:rPr>
      </w:pPr>
      <w:r>
        <w:rPr>
          <w:b/>
        </w:rPr>
        <w:lastRenderedPageBreak/>
        <w:t>1.Формирование проектной деятельности обучающегося как педагогическая проблема</w:t>
      </w:r>
    </w:p>
    <w:p w:rsidR="00C87629" w:rsidRDefault="00C87629" w:rsidP="00C87629">
      <w:pPr>
        <w:pStyle w:val="ReportMain"/>
        <w:keepNext/>
        <w:suppressAutoHyphens/>
        <w:spacing w:before="360" w:after="360"/>
        <w:jc w:val="both"/>
        <w:outlineLvl w:val="0"/>
      </w:pPr>
      <w:r>
        <w:t xml:space="preserve">           Особенности проектной деятельности как образовательной технологии. Требования к     осуществлению проектной деятельности. Методологические принципы проектного обучения.     Актуальность проектной деятельности в современном образовании и социальной жизни.</w:t>
      </w:r>
    </w:p>
    <w:p w:rsidR="00C87629" w:rsidRDefault="00C87629" w:rsidP="00C87629">
      <w:pPr>
        <w:pStyle w:val="ReportMain"/>
        <w:keepNext/>
        <w:suppressAutoHyphens/>
        <w:spacing w:before="360" w:after="360"/>
        <w:jc w:val="both"/>
        <w:outlineLvl w:val="0"/>
        <w:rPr>
          <w:b/>
        </w:rPr>
      </w:pPr>
      <w:r>
        <w:rPr>
          <w:b/>
        </w:rPr>
        <w:t xml:space="preserve">          2.Опыт изучения проблемы проектной деятельности в зарубежной и отечественной науке</w:t>
      </w:r>
    </w:p>
    <w:p w:rsidR="00C87629" w:rsidRDefault="00C87629" w:rsidP="00C87629">
      <w:pPr>
        <w:pStyle w:val="ReportMain"/>
        <w:keepNext/>
        <w:suppressAutoHyphens/>
        <w:spacing w:before="360" w:after="360"/>
        <w:jc w:val="both"/>
        <w:outlineLvl w:val="0"/>
      </w:pPr>
      <w:r>
        <w:t xml:space="preserve">          Роль практической деятельности и личного опыта в обучении в изысканиях Дж. Дьюи.       Обобщенная трактовка метода проектного обучения У.Х.Килпатрика. Принцип мотивации обучающегося к решению определенных проблем в исследованиях В.Гаспарского, Д.Дитриха, П.Хилла. Развитие метода проектного  обучения в научных школах России: изыскания Е.С.Полат, П.П.Блонского, А.С.Макаренко, Н.Ю.Пахоменко, ММ.Морозовой.</w:t>
      </w:r>
    </w:p>
    <w:p w:rsidR="00C87629" w:rsidRDefault="00C87629" w:rsidP="00C87629">
      <w:pPr>
        <w:pStyle w:val="ReportMain"/>
        <w:keepNext/>
        <w:suppressAutoHyphens/>
        <w:spacing w:before="360" w:after="360"/>
        <w:jc w:val="both"/>
        <w:outlineLvl w:val="0"/>
        <w:rPr>
          <w:b/>
        </w:rPr>
      </w:pPr>
      <w:r>
        <w:rPr>
          <w:b/>
        </w:rPr>
        <w:t xml:space="preserve">        3.Этапы работы над проектом</w:t>
      </w:r>
    </w:p>
    <w:p w:rsidR="00C87629" w:rsidRDefault="00C87629" w:rsidP="00C87629">
      <w:pPr>
        <w:pStyle w:val="ReportMain"/>
        <w:keepNext/>
        <w:suppressAutoHyphens/>
        <w:spacing w:before="360" w:after="360"/>
        <w:jc w:val="both"/>
        <w:outlineLvl w:val="0"/>
      </w:pPr>
      <w:r>
        <w:rPr>
          <w:b/>
        </w:rPr>
        <w:t xml:space="preserve">           </w:t>
      </w:r>
      <w:r>
        <w:t>Типология проектов. Выбор основной проблемы, темы и цели проекта. Варианты развития проекта. Оформление структуры проекта Организация и осуществление деятельности по проекту. Принцип обратной связи в ходе реализации проекта. Этап представления итогов определенной проектной деятельности. Критерии оценки проектной деятельности. Популяризация основных инициатив проектной деятельности</w:t>
      </w:r>
    </w:p>
    <w:p w:rsidR="00C87629" w:rsidRDefault="00C87629" w:rsidP="00C87629">
      <w:pPr>
        <w:pStyle w:val="ReportMain"/>
        <w:keepNext/>
        <w:suppressAutoHyphens/>
        <w:spacing w:before="360" w:after="360"/>
        <w:jc w:val="both"/>
        <w:outlineLvl w:val="0"/>
        <w:rPr>
          <w:b/>
        </w:rPr>
      </w:pPr>
      <w:r>
        <w:rPr>
          <w:b/>
        </w:rPr>
        <w:t xml:space="preserve">         4.Взаимодействие обучаемого и  обучающего в проектной деятельности</w:t>
      </w:r>
    </w:p>
    <w:p w:rsidR="00C87629" w:rsidRDefault="00C87629" w:rsidP="00C87629">
      <w:pPr>
        <w:pStyle w:val="ReportMain"/>
        <w:keepNext/>
        <w:suppressAutoHyphens/>
        <w:spacing w:before="360" w:after="360"/>
        <w:jc w:val="both"/>
        <w:outlineLvl w:val="0"/>
      </w:pPr>
      <w:r>
        <w:t xml:space="preserve">           Роль педагога как фасилитатора, помощника обучающегося в проектной деятельности.     Организации ситуации проектной деятельности как выбора и свободы самоопределения обучающихся в группе. Функции выбора решения, выстраивания системы взаимоотношений с членами команды проекта, оценивание действий в ходе подготовки и реализации проекта. Формирование анализа и самоанализа действий в процессе реализации группой определенного проекта </w:t>
      </w:r>
    </w:p>
    <w:p w:rsidR="00C87629" w:rsidRDefault="00C87629" w:rsidP="00C87629">
      <w:pPr>
        <w:pStyle w:val="ReportMain"/>
        <w:keepNext/>
        <w:suppressAutoHyphens/>
        <w:spacing w:before="360" w:after="360"/>
        <w:jc w:val="both"/>
        <w:outlineLvl w:val="0"/>
      </w:pPr>
      <w:r>
        <w:t xml:space="preserve">         </w:t>
      </w:r>
      <w:r>
        <w:rPr>
          <w:b/>
        </w:rPr>
        <w:t>5.Процесс социализации личности в ходе осуществления проектной деятельности</w:t>
      </w:r>
      <w:r>
        <w:t xml:space="preserve"> </w:t>
      </w:r>
    </w:p>
    <w:p w:rsidR="002B4003" w:rsidRDefault="00C87629" w:rsidP="00C87629">
      <w:pPr>
        <w:pStyle w:val="Default"/>
        <w:spacing w:line="276" w:lineRule="auto"/>
        <w:ind w:firstLine="567"/>
        <w:jc w:val="both"/>
        <w:rPr>
          <w:rFonts w:eastAsia="Times New Roman"/>
          <w:sz w:val="28"/>
          <w:szCs w:val="28"/>
          <w:lang w:eastAsia="ru-RU"/>
        </w:rPr>
      </w:pPr>
      <w:r>
        <w:t>Опыт социальных связей и эффективность проектной деятельности. Поведенческие характеристики личности как условие результативности проектной деятельности в группе. Включение обучающегося в тот или иной вид совместной деятельности по подготовке и реализации проекта .Процесс становления личности в социуме в ходе осуществления проектной деятельности</w:t>
      </w:r>
    </w:p>
    <w:p w:rsidR="00680ED9" w:rsidRPr="00972AEC" w:rsidRDefault="00680ED9" w:rsidP="00972AEC">
      <w:pPr>
        <w:pStyle w:val="Default"/>
        <w:spacing w:line="276" w:lineRule="auto"/>
        <w:ind w:firstLine="567"/>
        <w:jc w:val="both"/>
        <w:rPr>
          <w:rFonts w:eastAsia="Times New Roman"/>
          <w:sz w:val="28"/>
          <w:szCs w:val="28"/>
          <w:lang w:eastAsia="ru-RU"/>
        </w:rPr>
      </w:pPr>
    </w:p>
    <w:p w:rsidR="00972AEC" w:rsidRDefault="00972AEC" w:rsidP="00A9504F">
      <w:pPr>
        <w:pStyle w:val="Default"/>
        <w:spacing w:line="276" w:lineRule="auto"/>
        <w:ind w:firstLine="567"/>
        <w:jc w:val="both"/>
        <w:rPr>
          <w:sz w:val="28"/>
          <w:szCs w:val="28"/>
        </w:rPr>
      </w:pPr>
      <w:r w:rsidRPr="00972AEC">
        <w:rPr>
          <w:sz w:val="28"/>
          <w:szCs w:val="28"/>
        </w:rPr>
        <w:t>П</w:t>
      </w:r>
      <w:r>
        <w:rPr>
          <w:sz w:val="28"/>
          <w:szCs w:val="28"/>
        </w:rPr>
        <w:t>рактическое занятие№1</w:t>
      </w:r>
    </w:p>
    <w:p w:rsidR="00972AEC" w:rsidRPr="00AC1419" w:rsidRDefault="00972AEC" w:rsidP="00A9504F">
      <w:pPr>
        <w:pStyle w:val="Default"/>
        <w:spacing w:line="276" w:lineRule="auto"/>
        <w:ind w:firstLine="567"/>
        <w:jc w:val="both"/>
        <w:rPr>
          <w:rFonts w:ascii="Calibri" w:eastAsia="Times New Roman" w:hAnsi="Calibri"/>
        </w:rPr>
      </w:pPr>
      <w:r w:rsidRPr="00AC1419">
        <w:t>Тема</w:t>
      </w:r>
      <w:r w:rsidR="001335BA">
        <w:t xml:space="preserve"> :</w:t>
      </w:r>
      <w:r w:rsidR="00680ED9" w:rsidRPr="00680ED9">
        <w:rPr>
          <w:rFonts w:eastAsia="Times New Roman"/>
        </w:rPr>
        <w:t xml:space="preserve"> </w:t>
      </w:r>
      <w:r w:rsidR="00680ED9">
        <w:rPr>
          <w:rFonts w:eastAsia="Times New Roman"/>
        </w:rPr>
        <w:t>Требования к     осуществлению проектной деятельности</w:t>
      </w:r>
    </w:p>
    <w:p w:rsidR="00AC1419" w:rsidRDefault="00AC1419" w:rsidP="00A9504F">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C87629" w:rsidRDefault="00C87629" w:rsidP="00C87629">
      <w:pPr>
        <w:pStyle w:val="ReportMain"/>
        <w:keepNext/>
        <w:suppressAutoHyphens/>
        <w:spacing w:before="360" w:after="360"/>
        <w:jc w:val="both"/>
        <w:outlineLvl w:val="0"/>
      </w:pPr>
      <w:r>
        <w:lastRenderedPageBreak/>
        <w:t>Особенности проектной деятельности как образовательной технологии. Требования к     осуществлению проектной деятельности. Методологические принципы проектного обучения.     Актуальность проектной деятельности в современном образовании и социальной жизни.</w:t>
      </w:r>
    </w:p>
    <w:p w:rsidR="00C87629" w:rsidRDefault="00C87629" w:rsidP="00A9504F">
      <w:pPr>
        <w:pStyle w:val="Default"/>
        <w:spacing w:line="276" w:lineRule="auto"/>
        <w:ind w:firstLine="567"/>
        <w:jc w:val="both"/>
        <w:rPr>
          <w:rFonts w:ascii="Calibri" w:eastAsia="Times New Roman" w:hAnsi="Calibri"/>
        </w:rPr>
      </w:pPr>
    </w:p>
    <w:p w:rsidR="00CE2CD7" w:rsidRDefault="00CE2CD7" w:rsidP="00C87629">
      <w:pPr>
        <w:pStyle w:val="ReportMain"/>
        <w:keepNext/>
        <w:suppressAutoHyphens/>
        <w:jc w:val="both"/>
        <w:outlineLvl w:val="1"/>
        <w:rPr>
          <w:szCs w:val="24"/>
        </w:rPr>
      </w:pPr>
      <w:r w:rsidRPr="003F4EDA">
        <w:rPr>
          <w:b/>
          <w:szCs w:val="24"/>
        </w:rPr>
        <w:t>Формы, приемы и методы работы</w:t>
      </w:r>
      <w:r>
        <w:rPr>
          <w:szCs w:val="24"/>
        </w:rPr>
        <w:t>: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w:t>
      </w:r>
      <w:r w:rsidR="003F4EDA">
        <w:rPr>
          <w:szCs w:val="24"/>
        </w:rPr>
        <w:t>н</w:t>
      </w:r>
      <w:r>
        <w:rPr>
          <w:szCs w:val="24"/>
        </w:rPr>
        <w:t>троля</w:t>
      </w:r>
      <w:r w:rsidR="003F4EDA">
        <w:rPr>
          <w:szCs w:val="24"/>
        </w:rPr>
        <w:t>.</w:t>
      </w:r>
      <w:r>
        <w:rPr>
          <w:szCs w:val="24"/>
        </w:rPr>
        <w:t xml:space="preserve"> </w:t>
      </w:r>
      <w:r w:rsidR="003F4EDA">
        <w:rPr>
          <w:szCs w:val="24"/>
        </w:rPr>
        <w:t>Тем самым выполняется уровень «</w:t>
      </w:r>
      <w:r w:rsidR="003F4EDA" w:rsidRPr="003F4EDA">
        <w:rPr>
          <w:b/>
          <w:szCs w:val="24"/>
        </w:rPr>
        <w:t>знать»</w:t>
      </w:r>
      <w:r w:rsidR="00C87629">
        <w:rPr>
          <w:szCs w:val="24"/>
        </w:rPr>
        <w:t xml:space="preserve"> компетенции ОК-5,ОПК-1</w:t>
      </w:r>
    </w:p>
    <w:p w:rsidR="003F4EDA" w:rsidRDefault="003F4EDA" w:rsidP="00AC1419">
      <w:pPr>
        <w:pStyle w:val="ReportMain"/>
        <w:keepNext/>
        <w:suppressAutoHyphens/>
        <w:ind w:firstLine="709"/>
        <w:jc w:val="both"/>
        <w:outlineLvl w:val="1"/>
        <w:rPr>
          <w:szCs w:val="24"/>
        </w:rPr>
      </w:pPr>
      <w:r>
        <w:rPr>
          <w:szCs w:val="24"/>
        </w:rPr>
        <w:t>Задания уровня данной компетенции «уметь» и « владеть» представлены в ФОС дисциплины</w:t>
      </w:r>
      <w:r w:rsidR="001335BA">
        <w:rPr>
          <w:szCs w:val="24"/>
        </w:rPr>
        <w:t xml:space="preserve"> блоки А ( с 1 по20), типы заданий блок В(с 1 по 3),блок С( С 1по3)</w:t>
      </w:r>
      <w:r w:rsidR="00DF2339">
        <w:rPr>
          <w:szCs w:val="24"/>
        </w:rPr>
        <w:t xml:space="preserve">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1335BA" w:rsidRDefault="001335BA" w:rsidP="001335BA">
      <w:pPr>
        <w:pStyle w:val="Default"/>
        <w:spacing w:line="276" w:lineRule="auto"/>
        <w:ind w:firstLine="567"/>
        <w:jc w:val="both"/>
        <w:rPr>
          <w:sz w:val="28"/>
          <w:szCs w:val="28"/>
        </w:rPr>
      </w:pPr>
      <w:r w:rsidRPr="00972AEC">
        <w:rPr>
          <w:sz w:val="28"/>
          <w:szCs w:val="28"/>
        </w:rPr>
        <w:t>П</w:t>
      </w:r>
      <w:r>
        <w:rPr>
          <w:sz w:val="28"/>
          <w:szCs w:val="28"/>
        </w:rPr>
        <w:t>рактическое занятие№2</w:t>
      </w:r>
    </w:p>
    <w:p w:rsidR="001335BA" w:rsidRDefault="001335BA" w:rsidP="001335BA">
      <w:pPr>
        <w:pStyle w:val="Default"/>
        <w:spacing w:line="276" w:lineRule="auto"/>
        <w:ind w:firstLine="567"/>
        <w:jc w:val="both"/>
      </w:pPr>
      <w:r w:rsidRPr="00AC1419">
        <w:t>Тема</w:t>
      </w:r>
      <w:r w:rsidR="00C87629">
        <w:t xml:space="preserve"> : </w:t>
      </w:r>
      <w:r w:rsidR="00C87629">
        <w:rPr>
          <w:rFonts w:eastAsia="Times New Roman"/>
        </w:rPr>
        <w:t>Развитие метода проектного  обучения в мировой науке и  научных школах России</w:t>
      </w:r>
    </w:p>
    <w:p w:rsidR="001335BA" w:rsidRDefault="001335BA" w:rsidP="001335BA">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C87629" w:rsidRPr="00C87629" w:rsidRDefault="00C87629" w:rsidP="00C87629">
      <w:pPr>
        <w:pStyle w:val="ReportMain"/>
        <w:keepNext/>
        <w:suppressAutoHyphens/>
        <w:spacing w:before="360" w:after="360"/>
        <w:jc w:val="both"/>
        <w:outlineLvl w:val="0"/>
      </w:pPr>
      <w:r>
        <w:t>Принцип мотивации обучающегося к решению определенных проблем в исследованиях В.Гаспарского, Д.Дитриха, П.Хилла. Развитие метода проектного  обучения в научных школах России: изыскания Е.С.Полат, П.П.Блонского, А.С.Макаренко, Н.Ю.Пахоменко, ММ.Морозовой.</w:t>
      </w:r>
    </w:p>
    <w:p w:rsidR="00C00B55" w:rsidRDefault="00C00B55" w:rsidP="00C87629">
      <w:pPr>
        <w:pStyle w:val="Default"/>
        <w:spacing w:line="276" w:lineRule="auto"/>
        <w:jc w:val="both"/>
      </w:pPr>
      <w:r w:rsidRPr="003F4EDA">
        <w:rPr>
          <w:b/>
        </w:rPr>
        <w:t>Формы, приемы и методы работы</w:t>
      </w:r>
      <w:r>
        <w:rPr>
          <w:b/>
        </w:rPr>
        <w:t xml:space="preserve">: </w:t>
      </w:r>
      <w:r w:rsidRPr="00C00B55">
        <w:t>моделирование</w:t>
      </w:r>
      <w:r>
        <w:t xml:space="preserve"> структурных элементов определенных философских систем; презентации результатов моделирования; обсуждение данных результато</w:t>
      </w:r>
      <w:r w:rsidR="00FF3D43">
        <w:t>в</w:t>
      </w:r>
    </w:p>
    <w:p w:rsidR="00FF3D43" w:rsidRDefault="00FF3D43" w:rsidP="001335BA">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FF3D43" w:rsidRDefault="00FF3D43" w:rsidP="00FF3D43">
      <w:pPr>
        <w:pStyle w:val="Default"/>
        <w:spacing w:line="276" w:lineRule="auto"/>
        <w:ind w:firstLine="567"/>
        <w:jc w:val="both"/>
        <w:rPr>
          <w:sz w:val="28"/>
          <w:szCs w:val="28"/>
        </w:rPr>
      </w:pPr>
      <w:r w:rsidRPr="00972AEC">
        <w:rPr>
          <w:sz w:val="28"/>
          <w:szCs w:val="28"/>
        </w:rPr>
        <w:t>П</w:t>
      </w:r>
      <w:r>
        <w:rPr>
          <w:sz w:val="28"/>
          <w:szCs w:val="28"/>
        </w:rPr>
        <w:t>рактическое занятие№3</w:t>
      </w:r>
    </w:p>
    <w:p w:rsidR="00FF3D43" w:rsidRPr="00481AA9" w:rsidRDefault="00FF3D43" w:rsidP="00FF3D43">
      <w:pPr>
        <w:pStyle w:val="Default"/>
        <w:spacing w:line="276" w:lineRule="auto"/>
        <w:ind w:firstLine="567"/>
        <w:jc w:val="both"/>
        <w:rPr>
          <w:rFonts w:ascii="Calibri" w:eastAsia="Times New Roman" w:hAnsi="Calibri"/>
        </w:rPr>
      </w:pPr>
      <w:r w:rsidRPr="00481AA9">
        <w:t>Тема:</w:t>
      </w:r>
      <w:r w:rsidR="00C87629">
        <w:rPr>
          <w:rFonts w:ascii="Calibri" w:eastAsia="Times New Roman" w:hAnsi="Calibri"/>
        </w:rPr>
        <w:t xml:space="preserve"> </w:t>
      </w:r>
      <w:r w:rsidR="00C87629">
        <w:rPr>
          <w:rFonts w:eastAsia="Times New Roman"/>
        </w:rPr>
        <w:t>Оформление структуры проекта</w:t>
      </w:r>
    </w:p>
    <w:p w:rsidR="00C87629" w:rsidRDefault="00FF3D43" w:rsidP="00C87629">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w:t>
      </w:r>
      <w:r w:rsidR="004504DD">
        <w:rPr>
          <w:rFonts w:ascii="Calibri" w:eastAsia="Times New Roman" w:hAnsi="Calibri"/>
          <w:b/>
        </w:rPr>
        <w:t>в</w:t>
      </w:r>
    </w:p>
    <w:p w:rsidR="00C87629" w:rsidRPr="00C87629" w:rsidRDefault="00C87629" w:rsidP="00C87629">
      <w:pPr>
        <w:pStyle w:val="Default"/>
        <w:spacing w:line="276" w:lineRule="auto"/>
        <w:ind w:firstLine="567"/>
        <w:jc w:val="both"/>
        <w:rPr>
          <w:rFonts w:ascii="Calibri" w:eastAsia="Times New Roman" w:hAnsi="Calibri"/>
          <w:b/>
        </w:rPr>
      </w:pPr>
      <w:r>
        <w:t xml:space="preserve"> Роль практической деятельности и личного опыта в обучении в изысканиях Дж. Дьюи.       Обобщенная трактовка метода проектного обучения У.Х.Килпатрика</w:t>
      </w:r>
      <w:r w:rsidR="004504DD">
        <w:t xml:space="preserve"> Типология проектов. Выбор основной проблемы, темы и цели проекта. Варианты развития проекта. Оформление структуры проекта Организация и осуществление деятельности по проекту. Принцип обратной связи в ходе реализации проекта</w:t>
      </w:r>
    </w:p>
    <w:p w:rsidR="005B4732" w:rsidRDefault="005B4732" w:rsidP="00FF3D43">
      <w:pPr>
        <w:pStyle w:val="Default"/>
        <w:spacing w:line="276" w:lineRule="auto"/>
        <w:ind w:firstLine="567"/>
        <w:jc w:val="both"/>
      </w:pPr>
      <w:r w:rsidRPr="003F4EDA">
        <w:rPr>
          <w:b/>
        </w:rPr>
        <w:t>Формы, приемы и методы работы</w:t>
      </w:r>
      <w:r>
        <w:rPr>
          <w:b/>
        </w:rPr>
        <w:t xml:space="preserve">: </w:t>
      </w:r>
      <w:r w:rsidRPr="005B4732">
        <w:t>презентации и сообщения</w:t>
      </w:r>
      <w:r>
        <w:t xml:space="preserve"> по характеристикам философских систем Средневековья и эпохи Возрождения( индивидуальные задания), групповая работа</w:t>
      </w:r>
      <w:r w:rsidR="00481AA9">
        <w:t xml:space="preserve"> по конспектированию основных положений содержания презентаций и сообщений, краткое обсуждение данных положений</w:t>
      </w:r>
    </w:p>
    <w:p w:rsidR="00481AA9" w:rsidRDefault="00481AA9" w:rsidP="00FF3D43">
      <w:pPr>
        <w:pStyle w:val="Default"/>
        <w:spacing w:line="276" w:lineRule="auto"/>
        <w:ind w:firstLine="567"/>
        <w:jc w:val="both"/>
      </w:pPr>
      <w:r>
        <w:t>Оценивается уровень выполнения презентаций и сообщений, качество оформления конспектов (выборочная проверка)</w:t>
      </w:r>
      <w:r w:rsidR="001E0C46">
        <w:t>, активность и содержательность собеседования, ведения диалога между обучаемым и обучающемся</w:t>
      </w:r>
    </w:p>
    <w:p w:rsidR="001E0C46" w:rsidRDefault="001E0C46" w:rsidP="001E0C46">
      <w:pPr>
        <w:pStyle w:val="Default"/>
        <w:spacing w:line="276" w:lineRule="auto"/>
        <w:ind w:firstLine="567"/>
        <w:jc w:val="both"/>
        <w:rPr>
          <w:sz w:val="28"/>
          <w:szCs w:val="28"/>
        </w:rPr>
      </w:pPr>
      <w:r w:rsidRPr="00972AEC">
        <w:rPr>
          <w:sz w:val="28"/>
          <w:szCs w:val="28"/>
        </w:rPr>
        <w:lastRenderedPageBreak/>
        <w:t>П</w:t>
      </w:r>
      <w:r>
        <w:rPr>
          <w:sz w:val="28"/>
          <w:szCs w:val="28"/>
        </w:rPr>
        <w:t>рактическое занятие№4</w:t>
      </w:r>
    </w:p>
    <w:p w:rsidR="001E0C46" w:rsidRDefault="001E0C46" w:rsidP="001E0C46">
      <w:pPr>
        <w:pStyle w:val="Default"/>
        <w:spacing w:line="276" w:lineRule="auto"/>
        <w:ind w:firstLine="567"/>
        <w:jc w:val="both"/>
        <w:rPr>
          <w:rFonts w:ascii="Calibri" w:eastAsia="Times New Roman" w:hAnsi="Calibri"/>
        </w:rPr>
      </w:pPr>
      <w:r>
        <w:t>Тема:</w:t>
      </w:r>
      <w:r w:rsidR="004504DD">
        <w:rPr>
          <w:rFonts w:ascii="Calibri" w:eastAsia="Times New Roman" w:hAnsi="Calibri"/>
        </w:rPr>
        <w:t xml:space="preserve"> </w:t>
      </w:r>
      <w:r w:rsidR="004504DD">
        <w:rPr>
          <w:rFonts w:eastAsia="Times New Roman"/>
        </w:rPr>
        <w:t>Организация и осуществление деятельности по проекту</w:t>
      </w:r>
    </w:p>
    <w:p w:rsidR="001E0C46" w:rsidRDefault="001E0C46" w:rsidP="001E0C46">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4504DD" w:rsidRDefault="004504DD" w:rsidP="001E0C46">
      <w:pPr>
        <w:pStyle w:val="Default"/>
        <w:spacing w:line="276" w:lineRule="auto"/>
        <w:ind w:firstLine="567"/>
        <w:jc w:val="both"/>
        <w:rPr>
          <w:rFonts w:ascii="Calibri" w:eastAsia="Times New Roman" w:hAnsi="Calibri"/>
          <w:b/>
        </w:rPr>
      </w:pPr>
      <w:r>
        <w:t>Роль педагога как фасилитатора, помощника обучающегося в проектной деятельности.     Организации ситуации проектной деятельности как выбора и свободы самоопределения обучающихся в группе.</w:t>
      </w:r>
    </w:p>
    <w:p w:rsidR="0050038B" w:rsidRDefault="007B1540" w:rsidP="0050038B">
      <w:pPr>
        <w:pStyle w:val="Default"/>
        <w:spacing w:line="276" w:lineRule="auto"/>
        <w:ind w:firstLine="567"/>
        <w:jc w:val="both"/>
      </w:pPr>
      <w:r w:rsidRPr="003F4EDA">
        <w:rPr>
          <w:b/>
        </w:rPr>
        <w:t>Формы, приемы и методы работы</w:t>
      </w:r>
      <w:r>
        <w:rPr>
          <w:b/>
        </w:rPr>
        <w:t>:</w:t>
      </w:r>
      <w:r w:rsidR="0050038B" w:rsidRPr="0050038B">
        <w:t xml:space="preserve"> </w:t>
      </w:r>
      <w:r w:rsidR="0050038B" w:rsidRPr="00C00B55">
        <w:t>моделирование</w:t>
      </w:r>
      <w:r w:rsidR="0050038B">
        <w:t xml:space="preserve"> структурных элементов определенных философских систем; презентации результатов моделирования; обсуждение данных результатов</w:t>
      </w:r>
    </w:p>
    <w:p w:rsidR="0050038B" w:rsidRDefault="0050038B" w:rsidP="0050038B">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50038B" w:rsidRDefault="0050038B" w:rsidP="0050038B">
      <w:pPr>
        <w:pStyle w:val="Default"/>
        <w:spacing w:line="276" w:lineRule="auto"/>
        <w:ind w:firstLine="567"/>
        <w:jc w:val="both"/>
      </w:pPr>
      <w:r>
        <w:t>Занятие провидится в форме коллоквиума. По результатам выполнения заданий произведена студентами самооценка знаний, заполняется лист самооценки.</w:t>
      </w:r>
    </w:p>
    <w:p w:rsidR="0050038B" w:rsidRDefault="0050038B" w:rsidP="0050038B">
      <w:pPr>
        <w:pStyle w:val="ReportMain"/>
        <w:keepNext/>
        <w:suppressAutoHyphens/>
        <w:ind w:firstLine="709"/>
        <w:jc w:val="both"/>
        <w:outlineLvl w:val="1"/>
        <w:rPr>
          <w:szCs w:val="24"/>
        </w:rPr>
      </w:pPr>
      <w:r>
        <w:rPr>
          <w:szCs w:val="24"/>
        </w:rPr>
        <w:t xml:space="preserve"> Используется задания уровня компетенции «уметь» и « владеть» представлены в ФОС дисциплины блоки А ( с 20 по60), типы заданий блок В(с 4 по 9),блок С( С 4по9)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50038B" w:rsidRDefault="0050038B" w:rsidP="0050038B">
      <w:pPr>
        <w:pStyle w:val="Default"/>
        <w:spacing w:line="276" w:lineRule="auto"/>
        <w:ind w:firstLine="567"/>
        <w:jc w:val="both"/>
        <w:rPr>
          <w:sz w:val="28"/>
          <w:szCs w:val="28"/>
        </w:rPr>
      </w:pPr>
      <w:r w:rsidRPr="00972AEC">
        <w:rPr>
          <w:sz w:val="28"/>
          <w:szCs w:val="28"/>
        </w:rPr>
        <w:t>П</w:t>
      </w:r>
      <w:r>
        <w:rPr>
          <w:sz w:val="28"/>
          <w:szCs w:val="28"/>
        </w:rPr>
        <w:t>рактическое занятие№5</w:t>
      </w:r>
    </w:p>
    <w:p w:rsidR="004504DD" w:rsidRDefault="0050038B" w:rsidP="004504DD">
      <w:pPr>
        <w:pStyle w:val="ReportMain"/>
        <w:keepNext/>
        <w:suppressAutoHyphens/>
        <w:spacing w:before="360" w:after="360"/>
        <w:jc w:val="both"/>
        <w:outlineLvl w:val="0"/>
        <w:rPr>
          <w:rFonts w:eastAsia="Times New Roman"/>
        </w:rPr>
      </w:pPr>
      <w:r>
        <w:t>Тема:</w:t>
      </w:r>
      <w:r>
        <w:rPr>
          <w:rFonts w:ascii="Calibri" w:eastAsia="Times New Roman" w:hAnsi="Calibri"/>
        </w:rPr>
        <w:t xml:space="preserve"> </w:t>
      </w:r>
      <w:r w:rsidR="004504DD">
        <w:rPr>
          <w:rFonts w:eastAsia="Times New Roman"/>
        </w:rPr>
        <w:t>Принцип обратной связи в ходе реализации проекта.</w:t>
      </w:r>
    </w:p>
    <w:p w:rsidR="005608EE" w:rsidRDefault="004504DD" w:rsidP="004504DD">
      <w:pPr>
        <w:pStyle w:val="ReportMain"/>
        <w:keepNext/>
        <w:suppressAutoHyphens/>
        <w:spacing w:before="360" w:after="360"/>
        <w:jc w:val="both"/>
        <w:outlineLvl w:val="0"/>
        <w:rPr>
          <w:rFonts w:ascii="Calibri" w:eastAsia="Times New Roman" w:hAnsi="Calibri"/>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5608EE" w:rsidRDefault="004504DD" w:rsidP="005608EE">
      <w:pPr>
        <w:pStyle w:val="ReportMain"/>
        <w:keepNext/>
        <w:suppressAutoHyphens/>
        <w:spacing w:before="360" w:after="360"/>
        <w:jc w:val="both"/>
        <w:outlineLvl w:val="0"/>
        <w:rPr>
          <w:rFonts w:ascii="Calibri" w:eastAsia="Times New Roman" w:hAnsi="Calibri"/>
        </w:rPr>
      </w:pPr>
      <w:r>
        <w:t>Функции выбора решения, выстраивания системы взаимоотношений с членами команды проекта, оценивание действий в ходе подготовки и реализации проекта. Формирование анализа и самоанализа действий в процессе реализации группой деятельности в контексте определенного проекта</w:t>
      </w:r>
      <w:r w:rsidR="005608EE">
        <w:t xml:space="preserve"> Знание, сознание, самосознание. Природа мышления. Язык и мышление</w:t>
      </w:r>
      <w:r w:rsidR="005608EE">
        <w:rPr>
          <w:rFonts w:ascii="Calibri" w:eastAsia="Times New Roman" w:hAnsi="Calibri"/>
        </w:rPr>
        <w:t xml:space="preserve"> </w:t>
      </w:r>
    </w:p>
    <w:p w:rsidR="002A4342" w:rsidRPr="005608EE" w:rsidRDefault="002A4342" w:rsidP="005608EE">
      <w:pPr>
        <w:pStyle w:val="ReportMain"/>
        <w:keepNext/>
        <w:suppressAutoHyphens/>
        <w:spacing w:before="360" w:after="360"/>
        <w:jc w:val="both"/>
        <w:outlineLvl w:val="0"/>
        <w:rPr>
          <w:rFonts w:ascii="Calibri" w:eastAsia="Times New Roman" w:hAnsi="Calibri"/>
        </w:rPr>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w:t>
      </w:r>
      <w:r w:rsidR="005608EE">
        <w:t>П</w:t>
      </w:r>
      <w:r>
        <w:t>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rsidR="005608EE">
        <w:t xml:space="preserve"> компетенции П</w:t>
      </w:r>
      <w:r>
        <w:t>К-1</w:t>
      </w:r>
      <w:r w:rsidR="005608EE">
        <w:t>0</w:t>
      </w:r>
      <w:r>
        <w:t>.</w:t>
      </w:r>
    </w:p>
    <w:p w:rsidR="002A4342" w:rsidRDefault="002A4342" w:rsidP="002A4342">
      <w:pPr>
        <w:pStyle w:val="Default"/>
        <w:spacing w:line="276" w:lineRule="auto"/>
        <w:ind w:firstLine="567"/>
        <w:jc w:val="both"/>
        <w:rPr>
          <w:sz w:val="28"/>
          <w:szCs w:val="28"/>
        </w:rPr>
      </w:pPr>
      <w:r w:rsidRPr="00972AEC">
        <w:rPr>
          <w:sz w:val="28"/>
          <w:szCs w:val="28"/>
        </w:rPr>
        <w:t>П</w:t>
      </w:r>
      <w:r>
        <w:rPr>
          <w:sz w:val="28"/>
          <w:szCs w:val="28"/>
        </w:rPr>
        <w:t>рактическое занятие№6</w:t>
      </w:r>
    </w:p>
    <w:p w:rsidR="002A4342" w:rsidRDefault="002A4342" w:rsidP="002A4342">
      <w:pPr>
        <w:pStyle w:val="Default"/>
        <w:spacing w:line="276" w:lineRule="auto"/>
        <w:ind w:firstLine="567"/>
        <w:jc w:val="both"/>
        <w:rPr>
          <w:rFonts w:ascii="Calibri" w:eastAsia="Times New Roman" w:hAnsi="Calibri"/>
        </w:rPr>
      </w:pPr>
      <w:r>
        <w:t>Тема:</w:t>
      </w:r>
      <w:r>
        <w:rPr>
          <w:rFonts w:ascii="Calibri" w:eastAsia="Times New Roman" w:hAnsi="Calibri"/>
        </w:rPr>
        <w:t xml:space="preserve"> </w:t>
      </w:r>
      <w:r w:rsidR="005608EE">
        <w:rPr>
          <w:rFonts w:eastAsia="Times New Roman"/>
        </w:rPr>
        <w:t>Оценивание действий в ходе подготовки и реализации проекта</w:t>
      </w:r>
    </w:p>
    <w:p w:rsidR="002A4342" w:rsidRDefault="002A4342" w:rsidP="002A4342">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A4342" w:rsidRDefault="002A4342" w:rsidP="002A4342">
      <w:pPr>
        <w:pStyle w:val="ReportMain"/>
        <w:keepNext/>
        <w:suppressAutoHyphens/>
        <w:jc w:val="both"/>
        <w:outlineLvl w:val="1"/>
        <w:rPr>
          <w:szCs w:val="24"/>
        </w:rPr>
      </w:pPr>
      <w:r>
        <w:rPr>
          <w:szCs w:val="24"/>
        </w:rPr>
        <w:t xml:space="preserve"> Познание как предмет философского анализа. Субъект и объект познания. Познание и творчество. Основн</w:t>
      </w:r>
      <w:r w:rsidR="005608EE">
        <w:rPr>
          <w:szCs w:val="24"/>
        </w:rPr>
        <w:t xml:space="preserve">ые формы и методы познания. </w:t>
      </w:r>
      <w:r>
        <w:rPr>
          <w:szCs w:val="24"/>
        </w:rPr>
        <w:t xml:space="preserve"> Многообразие форм познания и типы </w:t>
      </w:r>
      <w:r>
        <w:rPr>
          <w:szCs w:val="24"/>
        </w:rPr>
        <w:lastRenderedPageBreak/>
        <w:t>рациональ</w:t>
      </w:r>
      <w:r w:rsidR="005608EE">
        <w:rPr>
          <w:szCs w:val="24"/>
        </w:rPr>
        <w:t>ности.</w:t>
      </w:r>
      <w:r>
        <w:rPr>
          <w:szCs w:val="24"/>
        </w:rPr>
        <w:t xml:space="preserve"> Познание и практика</w:t>
      </w:r>
      <w:r w:rsidR="005608EE">
        <w:rPr>
          <w:szCs w:val="24"/>
        </w:rPr>
        <w:t>.</w:t>
      </w:r>
      <w:r w:rsidR="005608EE" w:rsidRPr="005608EE">
        <w:t xml:space="preserve"> </w:t>
      </w:r>
      <w:r w:rsidR="005608EE">
        <w:t>Функции выбора решения, выстраивания системы взаимоотношений с членами команды проекта, оценивание действий в ходе подготовки и реализации проекта. Формирование анализа и самоанализа действий в процессе реализации группой определенного проекта</w:t>
      </w:r>
    </w:p>
    <w:p w:rsidR="003A1DA9" w:rsidRDefault="003A1DA9" w:rsidP="002A4342">
      <w:pPr>
        <w:pStyle w:val="ReportMain"/>
        <w:keepNext/>
        <w:suppressAutoHyphens/>
        <w:jc w:val="both"/>
        <w:outlineLvl w:val="1"/>
      </w:pPr>
      <w:r w:rsidRPr="003F4EDA">
        <w:rPr>
          <w:b/>
        </w:rPr>
        <w:t>Формы, приемы и методы работы</w:t>
      </w:r>
      <w:r>
        <w:rPr>
          <w:b/>
        </w:rPr>
        <w:t xml:space="preserve">: </w:t>
      </w:r>
      <w:r w:rsidRPr="003A1DA9">
        <w:t>с</w:t>
      </w:r>
      <w:r>
        <w:t>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w:t>
      </w:r>
      <w:r w:rsidR="00BC2584">
        <w:t xml:space="preserve"> </w:t>
      </w:r>
      <w:r>
        <w:t>Проводится тестирование</w:t>
      </w:r>
      <w:r w:rsidR="00BC2584">
        <w:t xml:space="preserve"> по материалам ФОС(Блок А задания с 80- по100</w:t>
      </w:r>
    </w:p>
    <w:p w:rsidR="00BC2584"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занятие№7</w:t>
      </w:r>
    </w:p>
    <w:p w:rsidR="00BC2584" w:rsidRDefault="00BC2584" w:rsidP="00BC2584">
      <w:pPr>
        <w:pStyle w:val="Default"/>
        <w:spacing w:line="276" w:lineRule="auto"/>
        <w:ind w:firstLine="567"/>
        <w:jc w:val="both"/>
        <w:rPr>
          <w:rFonts w:ascii="Calibri" w:eastAsia="Times New Roman" w:hAnsi="Calibri"/>
        </w:rPr>
      </w:pPr>
      <w:r>
        <w:t>Тема:</w:t>
      </w:r>
      <w:r w:rsidR="005608EE">
        <w:rPr>
          <w:rFonts w:ascii="Calibri" w:eastAsia="Times New Roman" w:hAnsi="Calibri"/>
        </w:rPr>
        <w:t xml:space="preserve"> </w:t>
      </w:r>
      <w:r w:rsidR="005608EE">
        <w:rPr>
          <w:rFonts w:eastAsia="Times New Roman"/>
        </w:rPr>
        <w:t>Формирование анализа и самоанализа действий в процессе реализации группой определенного проекта</w:t>
      </w:r>
    </w:p>
    <w:p w:rsidR="00BC2584" w:rsidRDefault="00BC2584" w:rsidP="00BC2584">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BC2584" w:rsidRPr="005608EE" w:rsidRDefault="005608EE" w:rsidP="005608EE">
      <w:pPr>
        <w:pStyle w:val="Default"/>
        <w:spacing w:line="276" w:lineRule="auto"/>
        <w:ind w:firstLine="567"/>
        <w:jc w:val="both"/>
        <w:rPr>
          <w:rFonts w:ascii="Calibri" w:eastAsia="Times New Roman" w:hAnsi="Calibri"/>
        </w:rPr>
      </w:pPr>
      <w:r>
        <w:t>Структура научного анализа.</w:t>
      </w:r>
      <w:r w:rsidR="00BC2584">
        <w:t xml:space="preserve"> Проблема обоснования научного знания</w:t>
      </w:r>
      <w:r>
        <w:t xml:space="preserve"> и анализа</w:t>
      </w:r>
      <w:r w:rsidR="00BC2584">
        <w:t>. Верификация и фальсификация. Проблема индукции. Рост научного знания и проблема научного метода. Специфика социально-гуманитарного познания.</w:t>
      </w:r>
      <w:r>
        <w:t xml:space="preserve"> Роль рефлексии в  </w:t>
      </w:r>
      <w:r>
        <w:rPr>
          <w:rFonts w:eastAsia="Times New Roman"/>
        </w:rPr>
        <w:t>анализе и самоанализе действий в процессе реализации группой определенного проекта</w:t>
      </w:r>
    </w:p>
    <w:p w:rsidR="00BC2584" w:rsidRDefault="00BC2584" w:rsidP="00BC2584">
      <w:pPr>
        <w:pStyle w:val="ReportMain"/>
        <w:keepNext/>
        <w:suppressAutoHyphens/>
        <w:jc w:val="both"/>
        <w:outlineLvl w:val="1"/>
      </w:pPr>
      <w:r>
        <w:t xml:space="preserve"> </w:t>
      </w:r>
      <w:r w:rsidRPr="003F4EDA">
        <w:rPr>
          <w:b/>
        </w:rPr>
        <w:t>Формы, приемы и методы раб</w:t>
      </w:r>
      <w:r>
        <w:rPr>
          <w:b/>
        </w:rPr>
        <w:t>оты:</w:t>
      </w:r>
      <w:r>
        <w:t xml:space="preserve">студентам предлагается выполнение ряда сообщений в соответствии с перечнем вопросов обсуждения. На экран проектора выводится </w:t>
      </w:r>
      <w:r w:rsidR="005608EE">
        <w:t xml:space="preserve">в </w:t>
      </w:r>
      <w:r>
        <w:t>категории, определения и термины в рамках каждого сообщения. Проводится микрозачет по основным понятиям гносеологии. Проводится тестирование по мат</w:t>
      </w:r>
      <w:r w:rsidR="005608EE">
        <w:t xml:space="preserve">ериалам ФОС(Блок А задания с </w:t>
      </w:r>
      <w:r w:rsidR="0023275C">
        <w:t>20- по 75</w:t>
      </w:r>
    </w:p>
    <w:p w:rsidR="00B07C18"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занятие№8</w:t>
      </w:r>
    </w:p>
    <w:p w:rsidR="00BC2584" w:rsidRDefault="0023275C" w:rsidP="00BC2584">
      <w:pPr>
        <w:pStyle w:val="Default"/>
        <w:spacing w:line="276" w:lineRule="auto"/>
        <w:ind w:firstLine="567"/>
        <w:jc w:val="both"/>
        <w:rPr>
          <w:sz w:val="28"/>
          <w:szCs w:val="28"/>
        </w:rPr>
      </w:pPr>
      <w:r>
        <w:rPr>
          <w:sz w:val="28"/>
          <w:szCs w:val="28"/>
        </w:rPr>
        <w:t xml:space="preserve">Тема: </w:t>
      </w:r>
      <w:r>
        <w:rPr>
          <w:rFonts w:eastAsia="Times New Roman"/>
        </w:rPr>
        <w:t>Процесс становления личности в социуме в ходе осуществления проектной деятельности</w:t>
      </w:r>
    </w:p>
    <w:p w:rsidR="00B07C18" w:rsidRDefault="00BC2584" w:rsidP="00B07C18">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3275C" w:rsidRDefault="0023275C" w:rsidP="00B07C18">
      <w:pPr>
        <w:pStyle w:val="Default"/>
        <w:spacing w:line="276" w:lineRule="auto"/>
        <w:ind w:firstLine="567"/>
        <w:jc w:val="both"/>
        <w:rPr>
          <w:rFonts w:ascii="Calibri" w:eastAsia="Times New Roman" w:hAnsi="Calibri"/>
          <w:b/>
        </w:rPr>
      </w:pPr>
    </w:p>
    <w:p w:rsidR="0023275C" w:rsidRDefault="00B07C18" w:rsidP="0023275C">
      <w:pPr>
        <w:pStyle w:val="Default"/>
        <w:spacing w:line="276" w:lineRule="auto"/>
        <w:ind w:firstLine="567"/>
        <w:jc w:val="both"/>
        <w:rPr>
          <w:rFonts w:eastAsia="Times New Roman"/>
          <w:sz w:val="28"/>
          <w:szCs w:val="28"/>
          <w:lang w:eastAsia="ru-RU"/>
        </w:rPr>
      </w:pPr>
      <w:r>
        <w:t>Свобода научного поиска и с</w:t>
      </w:r>
      <w:r w:rsidR="0023275C">
        <w:t>оциальная ответственность участников</w:t>
      </w:r>
      <w:r>
        <w:t>. Закономерности развития науки</w:t>
      </w:r>
      <w:r w:rsidR="0023275C">
        <w:t xml:space="preserve"> Опыт социальных связей и эффективность проектной деятельности. Поведенческие характеристики личности как условие результативности проектной деятельности в группе. Включение обучающегося в тот или иной вид совместной деятельности по подготовке и реализации проекта .Процесс становления личности в социуме в ходе осуществления проектной деятельности</w:t>
      </w:r>
    </w:p>
    <w:p w:rsidR="00B07C18" w:rsidRDefault="00B07C18" w:rsidP="00B07C18">
      <w:pPr>
        <w:pStyle w:val="Default"/>
        <w:spacing w:line="276" w:lineRule="auto"/>
        <w:ind w:firstLine="567"/>
        <w:jc w:val="both"/>
      </w:pPr>
    </w:p>
    <w:p w:rsidR="00B07C18" w:rsidRDefault="00B07C18" w:rsidP="0023275C">
      <w:pPr>
        <w:pStyle w:val="Default"/>
        <w:spacing w:line="276" w:lineRule="auto"/>
        <w:jc w:val="both"/>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rsidR="0023275C">
        <w:t xml:space="preserve"> компетенции ОК-5</w:t>
      </w:r>
      <w:r>
        <w:t>.собеседование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w:t>
      </w:r>
      <w:r w:rsidR="0023275C">
        <w:t>й ОПК</w:t>
      </w:r>
      <w:r w:rsidR="00907160">
        <w:t>-1</w:t>
      </w:r>
      <w:r w:rsidR="0023275C">
        <w:t>,ПК-10</w:t>
      </w:r>
    </w:p>
    <w:p w:rsidR="00907160" w:rsidRDefault="00907160" w:rsidP="00297D75">
      <w:pPr>
        <w:pStyle w:val="Default"/>
        <w:spacing w:line="276" w:lineRule="auto"/>
        <w:jc w:val="both"/>
      </w:pPr>
    </w:p>
    <w:p w:rsidR="00907160" w:rsidRDefault="00907160" w:rsidP="00B07C18">
      <w:pPr>
        <w:pStyle w:val="Default"/>
        <w:spacing w:line="276" w:lineRule="auto"/>
        <w:ind w:firstLine="567"/>
        <w:jc w:val="both"/>
      </w:pPr>
      <w:r>
        <w:t>Список рекомендуемой литературы</w:t>
      </w:r>
    </w:p>
    <w:p w:rsidR="00297D75" w:rsidRDefault="00297D75" w:rsidP="00297D75">
      <w:pPr>
        <w:pStyle w:val="ReportMain"/>
        <w:keepNext/>
        <w:suppressAutoHyphens/>
        <w:spacing w:before="360" w:after="360"/>
        <w:ind w:firstLine="709"/>
        <w:jc w:val="both"/>
        <w:outlineLvl w:val="0"/>
        <w:rPr>
          <w:b/>
        </w:rPr>
      </w:pPr>
      <w:r>
        <w:rPr>
          <w:b/>
        </w:rPr>
        <w:lastRenderedPageBreak/>
        <w:t>5.1Основная литература</w:t>
      </w:r>
    </w:p>
    <w:p w:rsidR="00935B64" w:rsidRDefault="00297D75" w:rsidP="00935B64">
      <w:pPr>
        <w:pStyle w:val="ReportMain"/>
        <w:keepNext/>
        <w:numPr>
          <w:ilvl w:val="1"/>
          <w:numId w:val="14"/>
        </w:numPr>
        <w:suppressAutoHyphens/>
        <w:spacing w:before="360" w:after="360"/>
        <w:jc w:val="both"/>
        <w:outlineLvl w:val="1"/>
        <w:rPr>
          <w:b/>
        </w:rPr>
      </w:pPr>
      <w:r>
        <w:t>.</w:t>
      </w:r>
      <w:r w:rsidR="00935B64" w:rsidRPr="00935B64">
        <w:rPr>
          <w:b/>
        </w:rPr>
        <w:t xml:space="preserve"> </w:t>
      </w:r>
      <w:r w:rsidR="00935B64">
        <w:rPr>
          <w:b/>
        </w:rPr>
        <w:t>Основная литература</w:t>
      </w:r>
    </w:p>
    <w:p w:rsidR="00935B64" w:rsidRDefault="00935B64" w:rsidP="00935B64">
      <w:pPr>
        <w:pStyle w:val="a4"/>
        <w:spacing w:after="160" w:line="252" w:lineRule="auto"/>
        <w:ind w:left="0"/>
      </w:pPr>
      <w:r>
        <w:t xml:space="preserve">                1Матяш, Н.В.  Инновационные педагогические технологии. Проектное обучение [Текст] : учеб. пособие / Н.В. Матяш. - М. : Издательский центр "Академия", 2011. - 144 с. - (Высшее профессиональное образование). - Библиогр.: с. 138-140. - ISBN 978-5-7695-6796-4.</w:t>
      </w:r>
    </w:p>
    <w:p w:rsidR="00935B64" w:rsidRDefault="00935B64" w:rsidP="00935B64">
      <w:pPr>
        <w:pStyle w:val="ReportMain"/>
        <w:keepNext/>
        <w:suppressAutoHyphens/>
        <w:spacing w:before="360" w:after="360"/>
        <w:ind w:firstLine="709"/>
        <w:jc w:val="both"/>
        <w:outlineLvl w:val="1"/>
        <w:rPr>
          <w:b/>
        </w:rPr>
      </w:pPr>
      <w:r>
        <w:rPr>
          <w:b/>
        </w:rPr>
        <w:t>5.2 Дополнительная литература</w:t>
      </w:r>
    </w:p>
    <w:p w:rsidR="00935B64" w:rsidRDefault="00935B64" w:rsidP="00935B64">
      <w:pPr>
        <w:pStyle w:val="a4"/>
        <w:numPr>
          <w:ilvl w:val="0"/>
          <w:numId w:val="15"/>
        </w:numPr>
        <w:spacing w:after="160" w:line="252" w:lineRule="auto"/>
      </w:pPr>
      <w:r>
        <w:t>Мусина-Мазнова, Г. Х. Формирование проектной компетентности будущих социальных работников - бакалавров и магистров / Г. Х. Мусина-Мазнова // Высшее образование сегодня, 2012. - N 4. - С. 9-12. - Библиогр.: с. 12 (6 назв.).</w:t>
      </w:r>
    </w:p>
    <w:p w:rsidR="00935B64" w:rsidRDefault="00935B64" w:rsidP="00935B64">
      <w:pPr>
        <w:pStyle w:val="a4"/>
        <w:numPr>
          <w:ilvl w:val="0"/>
          <w:numId w:val="15"/>
        </w:numPr>
        <w:spacing w:after="160" w:line="252" w:lineRule="auto"/>
      </w:pPr>
      <w:r>
        <w:t>Ибрагимов, Г. И. Дидактическая подготовка современного учителя: проектно-технологический подход / Г. И. Ибрагимов // Педагогика, 2012. - N 6. - С. 61-69. - Библиогр.: с. 68-69 (9 назв.).</w:t>
      </w:r>
    </w:p>
    <w:p w:rsidR="00935B64" w:rsidRDefault="00935B64" w:rsidP="00935B64">
      <w:pPr>
        <w:pStyle w:val="ReportMain"/>
        <w:keepNext/>
        <w:numPr>
          <w:ilvl w:val="0"/>
          <w:numId w:val="15"/>
        </w:numPr>
        <w:suppressAutoHyphens/>
        <w:jc w:val="both"/>
        <w:outlineLvl w:val="1"/>
        <w:rPr>
          <w:szCs w:val="28"/>
        </w:rPr>
      </w:pPr>
      <w:r>
        <w:rPr>
          <w:szCs w:val="28"/>
        </w:rPr>
        <w:t xml:space="preserve"> </w:t>
      </w:r>
      <w:r>
        <w:rPr>
          <w:bCs/>
          <w:szCs w:val="28"/>
        </w:rPr>
        <w:t>Столяренко, Л.Д.</w:t>
      </w:r>
      <w:r>
        <w:rPr>
          <w:szCs w:val="28"/>
        </w:rPr>
        <w:t xml:space="preserve"> </w:t>
      </w:r>
      <w:r>
        <w:rPr>
          <w:bCs/>
          <w:szCs w:val="28"/>
        </w:rPr>
        <w:t>Психология</w:t>
      </w:r>
      <w:r>
        <w:rPr>
          <w:szCs w:val="28"/>
        </w:rPr>
        <w:t> : учеб. / Л.Д. Столяренко. - CПб. : Лидер, 2010. - 592 с. - ISBN 5-94723-277-4.</w:t>
      </w:r>
    </w:p>
    <w:p w:rsidR="00935B64" w:rsidRDefault="00935B64" w:rsidP="00935B64">
      <w:pPr>
        <w:pStyle w:val="ReportMain"/>
        <w:suppressAutoHyphens/>
        <w:ind w:firstLine="709"/>
        <w:jc w:val="both"/>
        <w:rPr>
          <w:i/>
        </w:rPr>
      </w:pPr>
    </w:p>
    <w:p w:rsidR="00297D75" w:rsidRDefault="00297D75" w:rsidP="00297D75">
      <w:pPr>
        <w:pStyle w:val="ab"/>
        <w:ind w:firstLine="709"/>
        <w:jc w:val="both"/>
        <w:rPr>
          <w:sz w:val="24"/>
          <w:szCs w:val="24"/>
        </w:rPr>
      </w:pPr>
    </w:p>
    <w:p w:rsidR="00297D75" w:rsidRDefault="00297D75" w:rsidP="00297D75">
      <w:pPr>
        <w:pStyle w:val="ReportMain"/>
        <w:keepNext/>
        <w:suppressAutoHyphens/>
        <w:spacing w:before="360" w:after="360"/>
        <w:ind w:firstLine="709"/>
        <w:jc w:val="both"/>
        <w:outlineLvl w:val="1"/>
        <w:rPr>
          <w:b/>
          <w:szCs w:val="20"/>
        </w:rPr>
      </w:pPr>
      <w:r>
        <w:rPr>
          <w:b/>
        </w:rPr>
        <w:t>5.3 Периодические издания</w:t>
      </w:r>
    </w:p>
    <w:p w:rsidR="00297D75" w:rsidRDefault="00297D75" w:rsidP="00297D75">
      <w:pPr>
        <w:pStyle w:val="ReportMain"/>
        <w:keepNext/>
        <w:suppressAutoHyphens/>
        <w:ind w:firstLine="709"/>
        <w:jc w:val="both"/>
        <w:outlineLvl w:val="1"/>
        <w:rPr>
          <w:szCs w:val="24"/>
        </w:rPr>
      </w:pPr>
      <w:r>
        <w:rPr>
          <w:bCs/>
          <w:szCs w:val="24"/>
        </w:rPr>
        <w:t>1 Вестник Оренбургского государственного университета</w:t>
      </w:r>
      <w:r>
        <w:rPr>
          <w:szCs w:val="24"/>
        </w:rPr>
        <w:t> : журнал. - Оренбург : ГОУ ОГУ, 2016.</w:t>
      </w:r>
    </w:p>
    <w:p w:rsidR="00297D75" w:rsidRDefault="00297D75" w:rsidP="00297D75">
      <w:pPr>
        <w:pStyle w:val="ReportMain"/>
        <w:keepNext/>
        <w:suppressAutoHyphens/>
        <w:ind w:firstLine="709"/>
        <w:jc w:val="both"/>
        <w:outlineLvl w:val="1"/>
        <w:rPr>
          <w:b/>
        </w:rPr>
      </w:pPr>
      <w:r>
        <w:rPr>
          <w:szCs w:val="24"/>
        </w:rPr>
        <w:t>2 Социально-гуманитарные знания: журнал. - Москва : АНО Редакция журнала Социально-гуманитарные знания, 2016</w:t>
      </w:r>
    </w:p>
    <w:p w:rsidR="00972AEC" w:rsidRDefault="00972AEC" w:rsidP="00297D75">
      <w:pPr>
        <w:pStyle w:val="Default"/>
        <w:spacing w:line="276" w:lineRule="auto"/>
        <w:ind w:firstLine="567"/>
        <w:jc w:val="both"/>
      </w:pPr>
    </w:p>
    <w:p w:rsidR="00297D75" w:rsidRPr="00AC1419" w:rsidRDefault="00297D75" w:rsidP="00297D75">
      <w:pPr>
        <w:pStyle w:val="Default"/>
        <w:spacing w:line="276" w:lineRule="auto"/>
        <w:ind w:firstLine="567"/>
        <w:jc w:val="both"/>
      </w:pPr>
    </w:p>
    <w:p w:rsidR="00D52B47" w:rsidRDefault="00D52B47" w:rsidP="00A9504F">
      <w:pPr>
        <w:pStyle w:val="Default"/>
        <w:spacing w:line="276" w:lineRule="auto"/>
        <w:ind w:firstLine="567"/>
        <w:jc w:val="both"/>
        <w:rPr>
          <w:b/>
          <w:sz w:val="28"/>
          <w:szCs w:val="28"/>
        </w:rPr>
      </w:pPr>
      <w:r>
        <w:rPr>
          <w:b/>
          <w:sz w:val="28"/>
          <w:szCs w:val="28"/>
        </w:rPr>
        <w:t>3.5Методические указания по подготовке к рубежному контролю</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lastRenderedPageBreak/>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w:t>
      </w:r>
      <w:r w:rsidR="00935B64">
        <w:rPr>
          <w:color w:val="000000"/>
          <w:sz w:val="27"/>
          <w:szCs w:val="27"/>
        </w:rPr>
        <w:t xml:space="preserve"> 1,2</w:t>
      </w:r>
      <w:r w:rsidR="00D47098">
        <w:rPr>
          <w:color w:val="000000"/>
          <w:sz w:val="27"/>
          <w:szCs w:val="27"/>
        </w:rPr>
        <w:t xml:space="preserve"> блок А( с 1- по60тест),блок В(задания с 1 по6),блок С(задания с 1 по 6)</w:t>
      </w:r>
    </w:p>
    <w:p w:rsidR="00496FDC"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sidR="00935B64">
        <w:rPr>
          <w:color w:val="000000"/>
          <w:sz w:val="27"/>
          <w:szCs w:val="27"/>
        </w:rPr>
        <w:t>,4 И 5</w:t>
      </w:r>
      <w:r>
        <w:rPr>
          <w:color w:val="000000"/>
          <w:sz w:val="27"/>
          <w:szCs w:val="27"/>
        </w:rPr>
        <w:t xml:space="preserve">: блок А( с </w:t>
      </w:r>
      <w:r w:rsidR="00935B64">
        <w:rPr>
          <w:color w:val="000000"/>
          <w:sz w:val="27"/>
          <w:szCs w:val="27"/>
        </w:rPr>
        <w:t>4</w:t>
      </w:r>
      <w:r w:rsidR="007753B4">
        <w:rPr>
          <w:color w:val="000000"/>
          <w:sz w:val="27"/>
          <w:szCs w:val="27"/>
        </w:rPr>
        <w:t>0</w:t>
      </w:r>
      <w:r>
        <w:rPr>
          <w:color w:val="000000"/>
          <w:sz w:val="27"/>
          <w:szCs w:val="27"/>
        </w:rPr>
        <w:t>- по</w:t>
      </w:r>
      <w:r w:rsidR="00935B64">
        <w:rPr>
          <w:color w:val="000000"/>
          <w:sz w:val="27"/>
          <w:szCs w:val="27"/>
        </w:rPr>
        <w:t>75</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297D75" w:rsidRDefault="00297D75" w:rsidP="007753B4">
      <w:pPr>
        <w:pStyle w:val="a9"/>
        <w:rPr>
          <w:color w:val="000000"/>
          <w:sz w:val="27"/>
          <w:szCs w:val="27"/>
        </w:rPr>
      </w:pPr>
    </w:p>
    <w:p w:rsidR="00297D75" w:rsidRDefault="00297D75" w:rsidP="007753B4">
      <w:pPr>
        <w:pStyle w:val="a9"/>
        <w:rPr>
          <w:color w:val="000000"/>
          <w:sz w:val="27"/>
          <w:szCs w:val="27"/>
        </w:rPr>
      </w:pPr>
    </w:p>
    <w:p w:rsidR="00297D75" w:rsidRDefault="00297D75" w:rsidP="00A9504F">
      <w:pPr>
        <w:pStyle w:val="Default"/>
        <w:spacing w:line="276" w:lineRule="auto"/>
        <w:ind w:firstLine="567"/>
        <w:jc w:val="both"/>
        <w:rPr>
          <w:rFonts w:eastAsia="Times New Roman"/>
          <w:sz w:val="27"/>
          <w:szCs w:val="27"/>
          <w:lang w:eastAsia="ru-RU"/>
        </w:rPr>
      </w:pPr>
    </w:p>
    <w:p w:rsidR="00D52B47" w:rsidRDefault="00D52B47" w:rsidP="00A9504F">
      <w:pPr>
        <w:pStyle w:val="Default"/>
        <w:spacing w:line="276" w:lineRule="auto"/>
        <w:ind w:firstLine="567"/>
        <w:jc w:val="both"/>
        <w:rPr>
          <w:b/>
          <w:sz w:val="28"/>
          <w:szCs w:val="28"/>
        </w:rPr>
      </w:pPr>
      <w:r>
        <w:rPr>
          <w:b/>
          <w:sz w:val="28"/>
          <w:szCs w:val="28"/>
        </w:rPr>
        <w:t>4.Контроль и управление самостоятельной работой студентов</w:t>
      </w:r>
    </w:p>
    <w:p w:rsidR="000C51FE" w:rsidRDefault="000C51FE" w:rsidP="00A9504F">
      <w:pPr>
        <w:pStyle w:val="Default"/>
        <w:spacing w:line="276" w:lineRule="auto"/>
        <w:ind w:firstLine="567"/>
        <w:jc w:val="both"/>
        <w:rPr>
          <w:b/>
          <w:sz w:val="28"/>
          <w:szCs w:val="28"/>
        </w:rPr>
      </w:pPr>
    </w:p>
    <w:p w:rsidR="005612A7" w:rsidRDefault="005612A7" w:rsidP="005612A7">
      <w:pPr>
        <w:rPr>
          <w:sz w:val="28"/>
          <w:szCs w:val="28"/>
        </w:rPr>
      </w:pPr>
      <w:r>
        <w:rPr>
          <w:sz w:val="28"/>
          <w:szCs w:val="28"/>
          <w:lang w:val="de-DE"/>
        </w:rPr>
        <w:t xml:space="preserve">                        </w:t>
      </w:r>
      <w:r>
        <w:rPr>
          <w:sz w:val="28"/>
          <w:szCs w:val="28"/>
        </w:rPr>
        <w:t>Критерии оценки</w:t>
      </w:r>
    </w:p>
    <w:p w:rsidR="005612A7" w:rsidRDefault="005612A7" w:rsidP="005612A7">
      <w:pPr>
        <w:numPr>
          <w:ilvl w:val="0"/>
          <w:numId w:val="13"/>
        </w:numPr>
        <w:spacing w:after="0" w:line="240" w:lineRule="auto"/>
        <w:ind w:left="0" w:firstLine="0"/>
        <w:rPr>
          <w:sz w:val="28"/>
          <w:szCs w:val="28"/>
        </w:rPr>
      </w:pPr>
      <w:r>
        <w:rPr>
          <w:sz w:val="28"/>
          <w:szCs w:val="28"/>
        </w:rPr>
        <w:t>Тестирование фактического материала по дисциплине оценивается по следующим критериям:</w:t>
      </w:r>
    </w:p>
    <w:p w:rsidR="005612A7" w:rsidRDefault="005612A7" w:rsidP="005612A7">
      <w:pPr>
        <w:rPr>
          <w:sz w:val="28"/>
          <w:szCs w:val="28"/>
        </w:rPr>
      </w:pPr>
      <w:r>
        <w:rPr>
          <w:sz w:val="28"/>
          <w:szCs w:val="28"/>
        </w:rPr>
        <w:t>за каждый правильный ответ начисляется 1 балл.</w:t>
      </w:r>
    </w:p>
    <w:p w:rsidR="005612A7" w:rsidRDefault="005612A7" w:rsidP="005612A7">
      <w:pPr>
        <w:rPr>
          <w:sz w:val="28"/>
          <w:szCs w:val="28"/>
        </w:rPr>
      </w:pPr>
      <w:r>
        <w:rPr>
          <w:sz w:val="28"/>
          <w:szCs w:val="28"/>
        </w:rPr>
        <w:t xml:space="preserve">20-19б. - «отлично» </w:t>
      </w:r>
    </w:p>
    <w:p w:rsidR="005612A7" w:rsidRDefault="005612A7" w:rsidP="005612A7">
      <w:pPr>
        <w:rPr>
          <w:sz w:val="28"/>
          <w:szCs w:val="28"/>
        </w:rPr>
      </w:pPr>
      <w:r>
        <w:rPr>
          <w:sz w:val="28"/>
          <w:szCs w:val="28"/>
        </w:rPr>
        <w:t>16-15б. – «хорошо»</w:t>
      </w:r>
    </w:p>
    <w:p w:rsidR="005612A7" w:rsidRDefault="005612A7" w:rsidP="005612A7">
      <w:pPr>
        <w:rPr>
          <w:sz w:val="28"/>
          <w:szCs w:val="28"/>
        </w:rPr>
      </w:pPr>
      <w:r>
        <w:rPr>
          <w:sz w:val="28"/>
          <w:szCs w:val="28"/>
        </w:rPr>
        <w:t>14-13б.- «удовлетворительно»</w:t>
      </w:r>
    </w:p>
    <w:p w:rsidR="005612A7" w:rsidRDefault="005612A7" w:rsidP="005612A7">
      <w:pPr>
        <w:rPr>
          <w:sz w:val="28"/>
          <w:szCs w:val="28"/>
        </w:rPr>
      </w:pPr>
      <w:r>
        <w:rPr>
          <w:sz w:val="28"/>
          <w:szCs w:val="28"/>
        </w:rPr>
        <w:t>12- «неудовлетворительно»</w:t>
      </w:r>
    </w:p>
    <w:p w:rsidR="005612A7" w:rsidRDefault="005612A7" w:rsidP="005612A7">
      <w:pPr>
        <w:spacing w:after="0" w:line="240" w:lineRule="auto"/>
        <w:rPr>
          <w:sz w:val="28"/>
          <w:szCs w:val="28"/>
        </w:rPr>
      </w:pPr>
      <w:r>
        <w:rPr>
          <w:sz w:val="28"/>
          <w:szCs w:val="28"/>
        </w:rPr>
        <w:t>2.Устное сообщения и участие в собеседованиях по теме занятия оценивается по следующим критериям:</w:t>
      </w:r>
    </w:p>
    <w:p w:rsidR="005612A7" w:rsidRDefault="005612A7" w:rsidP="005612A7">
      <w:pPr>
        <w:ind w:firstLine="709"/>
        <w:jc w:val="both"/>
        <w:rPr>
          <w:sz w:val="28"/>
          <w:szCs w:val="28"/>
        </w:rPr>
      </w:pPr>
      <w:r>
        <w:rPr>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Default="005612A7" w:rsidP="005612A7">
      <w:pPr>
        <w:ind w:firstLine="709"/>
        <w:jc w:val="both"/>
        <w:rPr>
          <w:sz w:val="28"/>
          <w:szCs w:val="28"/>
        </w:rPr>
      </w:pPr>
      <w:r>
        <w:rPr>
          <w:sz w:val="28"/>
          <w:szCs w:val="28"/>
        </w:rPr>
        <w:t xml:space="preserve">«хорошо» - студент освещает основные аспекты данной проблемы, делает выводы, хорошо справляется с практическим заданием, реагирует на </w:t>
      </w:r>
      <w:r>
        <w:rPr>
          <w:sz w:val="28"/>
          <w:szCs w:val="28"/>
        </w:rPr>
        <w:lastRenderedPageBreak/>
        <w:t>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Default="005612A7" w:rsidP="005612A7">
      <w:pPr>
        <w:ind w:firstLine="709"/>
        <w:jc w:val="both"/>
        <w:rPr>
          <w:sz w:val="28"/>
          <w:szCs w:val="28"/>
        </w:rPr>
      </w:pPr>
      <w:r>
        <w:rPr>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Default="005612A7" w:rsidP="005612A7">
      <w:pPr>
        <w:ind w:firstLine="709"/>
        <w:jc w:val="both"/>
        <w:rPr>
          <w:sz w:val="28"/>
          <w:szCs w:val="28"/>
        </w:rPr>
      </w:pPr>
      <w:r>
        <w:rPr>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Default="005612A7" w:rsidP="005612A7">
      <w:pPr>
        <w:ind w:firstLine="709"/>
        <w:jc w:val="both"/>
        <w:rPr>
          <w:sz w:val="28"/>
          <w:szCs w:val="28"/>
        </w:rPr>
      </w:pPr>
    </w:p>
    <w:p w:rsidR="005612A7" w:rsidRDefault="005612A7" w:rsidP="00A9504F">
      <w:pPr>
        <w:pStyle w:val="Default"/>
        <w:spacing w:line="276" w:lineRule="auto"/>
        <w:ind w:firstLine="567"/>
        <w:jc w:val="both"/>
        <w:rPr>
          <w:b/>
          <w:sz w:val="28"/>
          <w:szCs w:val="28"/>
        </w:rPr>
      </w:pPr>
    </w:p>
    <w:p w:rsidR="00D52B47" w:rsidRPr="00D52B47" w:rsidRDefault="00D52B47" w:rsidP="00A9504F">
      <w:pPr>
        <w:pStyle w:val="Default"/>
        <w:spacing w:line="276" w:lineRule="auto"/>
        <w:ind w:firstLine="567"/>
        <w:jc w:val="both"/>
        <w:rPr>
          <w:b/>
          <w:sz w:val="28"/>
          <w:szCs w:val="28"/>
        </w:rPr>
      </w:pPr>
    </w:p>
    <w:p w:rsidR="002B42BF" w:rsidRDefault="002B42BF" w:rsidP="002B42BF">
      <w:pPr>
        <w:pStyle w:val="Default"/>
        <w:spacing w:line="276" w:lineRule="auto"/>
        <w:ind w:firstLine="567"/>
        <w:rPr>
          <w:b/>
          <w:bCs/>
          <w:sz w:val="28"/>
          <w:szCs w:val="28"/>
        </w:rPr>
      </w:pPr>
    </w:p>
    <w:sectPr w:rsidR="002B42BF"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73" w:rsidRDefault="001C4173" w:rsidP="00817BE6">
      <w:pPr>
        <w:spacing w:after="0" w:line="240" w:lineRule="auto"/>
      </w:pPr>
      <w:r>
        <w:separator/>
      </w:r>
    </w:p>
  </w:endnote>
  <w:endnote w:type="continuationSeparator" w:id="0">
    <w:p w:rsidR="001C4173" w:rsidRDefault="001C417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C87629" w:rsidRDefault="001C4173">
        <w:pPr>
          <w:pStyle w:val="a7"/>
          <w:jc w:val="center"/>
        </w:pPr>
        <w:r>
          <w:fldChar w:fldCharType="begin"/>
        </w:r>
        <w:r>
          <w:instrText>PAGE   \* MERGEFORMAT</w:instrText>
        </w:r>
        <w:r>
          <w:fldChar w:fldCharType="separate"/>
        </w:r>
        <w:r w:rsidR="00AA6F2C">
          <w:rPr>
            <w:noProof/>
          </w:rPr>
          <w:t>1</w:t>
        </w:r>
        <w:r>
          <w:rPr>
            <w:noProof/>
          </w:rPr>
          <w:fldChar w:fldCharType="end"/>
        </w:r>
      </w:p>
    </w:sdtContent>
  </w:sdt>
  <w:p w:rsidR="00C87629" w:rsidRDefault="00C876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73" w:rsidRDefault="001C4173" w:rsidP="00817BE6">
      <w:pPr>
        <w:spacing w:after="0" w:line="240" w:lineRule="auto"/>
      </w:pPr>
      <w:r>
        <w:separator/>
      </w:r>
    </w:p>
  </w:footnote>
  <w:footnote w:type="continuationSeparator" w:id="0">
    <w:p w:rsidR="001C4173" w:rsidRDefault="001C417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41B37"/>
    <w:multiLevelType w:val="multilevel"/>
    <w:tmpl w:val="0FAA3396"/>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961657"/>
    <w:multiLevelType w:val="hybridMultilevel"/>
    <w:tmpl w:val="97DE8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3"/>
  </w:num>
  <w:num w:numId="5">
    <w:abstractNumId w:val="6"/>
  </w:num>
  <w:num w:numId="6">
    <w:abstractNumId w:val="13"/>
  </w:num>
  <w:num w:numId="7">
    <w:abstractNumId w:val="5"/>
  </w:num>
  <w:num w:numId="8">
    <w:abstractNumId w:val="10"/>
  </w:num>
  <w:num w:numId="9">
    <w:abstractNumId w:val="1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682F"/>
    <w:rsid w:val="000145E2"/>
    <w:rsid w:val="00016334"/>
    <w:rsid w:val="000303CA"/>
    <w:rsid w:val="00033482"/>
    <w:rsid w:val="00033CF4"/>
    <w:rsid w:val="00047218"/>
    <w:rsid w:val="00067BE2"/>
    <w:rsid w:val="00074BB1"/>
    <w:rsid w:val="000A3289"/>
    <w:rsid w:val="000C51FE"/>
    <w:rsid w:val="000E58A3"/>
    <w:rsid w:val="000E6D5B"/>
    <w:rsid w:val="000E76F8"/>
    <w:rsid w:val="000F6DC6"/>
    <w:rsid w:val="001138F9"/>
    <w:rsid w:val="001335BA"/>
    <w:rsid w:val="00151C92"/>
    <w:rsid w:val="00152CC2"/>
    <w:rsid w:val="001575FA"/>
    <w:rsid w:val="00163B1E"/>
    <w:rsid w:val="00186E2C"/>
    <w:rsid w:val="001A6D1C"/>
    <w:rsid w:val="001A79DD"/>
    <w:rsid w:val="001B1A33"/>
    <w:rsid w:val="001C4173"/>
    <w:rsid w:val="001C60C5"/>
    <w:rsid w:val="001D7710"/>
    <w:rsid w:val="001E0C46"/>
    <w:rsid w:val="001E4BA5"/>
    <w:rsid w:val="001F6427"/>
    <w:rsid w:val="001F6E89"/>
    <w:rsid w:val="00226CDC"/>
    <w:rsid w:val="0023275C"/>
    <w:rsid w:val="002424BE"/>
    <w:rsid w:val="00252D95"/>
    <w:rsid w:val="002543F7"/>
    <w:rsid w:val="00281351"/>
    <w:rsid w:val="00282FFF"/>
    <w:rsid w:val="0028456E"/>
    <w:rsid w:val="00290569"/>
    <w:rsid w:val="00295FA6"/>
    <w:rsid w:val="00296EA5"/>
    <w:rsid w:val="00297D75"/>
    <w:rsid w:val="002A0B29"/>
    <w:rsid w:val="002A4342"/>
    <w:rsid w:val="002A6C82"/>
    <w:rsid w:val="002B1C34"/>
    <w:rsid w:val="002B4003"/>
    <w:rsid w:val="002B42BF"/>
    <w:rsid w:val="002C1D37"/>
    <w:rsid w:val="002C731F"/>
    <w:rsid w:val="003213A2"/>
    <w:rsid w:val="00333814"/>
    <w:rsid w:val="00345519"/>
    <w:rsid w:val="00357989"/>
    <w:rsid w:val="00360111"/>
    <w:rsid w:val="003609BB"/>
    <w:rsid w:val="00372F64"/>
    <w:rsid w:val="00383876"/>
    <w:rsid w:val="00387003"/>
    <w:rsid w:val="00387999"/>
    <w:rsid w:val="003956B5"/>
    <w:rsid w:val="003A1DA9"/>
    <w:rsid w:val="003D0E60"/>
    <w:rsid w:val="003D2372"/>
    <w:rsid w:val="003E1CEC"/>
    <w:rsid w:val="003E5D3B"/>
    <w:rsid w:val="003F4EDA"/>
    <w:rsid w:val="003F57C0"/>
    <w:rsid w:val="00400ABA"/>
    <w:rsid w:val="004037EE"/>
    <w:rsid w:val="004504DD"/>
    <w:rsid w:val="00464917"/>
    <w:rsid w:val="00477D55"/>
    <w:rsid w:val="00481AA9"/>
    <w:rsid w:val="0048716F"/>
    <w:rsid w:val="004878BE"/>
    <w:rsid w:val="0049342A"/>
    <w:rsid w:val="00496FDC"/>
    <w:rsid w:val="004C473C"/>
    <w:rsid w:val="004D7C28"/>
    <w:rsid w:val="004D7EA4"/>
    <w:rsid w:val="004E31B6"/>
    <w:rsid w:val="0050038B"/>
    <w:rsid w:val="005364C3"/>
    <w:rsid w:val="005608EE"/>
    <w:rsid w:val="005612A7"/>
    <w:rsid w:val="005655FF"/>
    <w:rsid w:val="005671A5"/>
    <w:rsid w:val="00572EE0"/>
    <w:rsid w:val="00576053"/>
    <w:rsid w:val="00577215"/>
    <w:rsid w:val="005915B6"/>
    <w:rsid w:val="00596423"/>
    <w:rsid w:val="005A3F34"/>
    <w:rsid w:val="005B4732"/>
    <w:rsid w:val="005C1493"/>
    <w:rsid w:val="005D4EC5"/>
    <w:rsid w:val="005D6578"/>
    <w:rsid w:val="005E3463"/>
    <w:rsid w:val="005E431D"/>
    <w:rsid w:val="005F64BE"/>
    <w:rsid w:val="00602D51"/>
    <w:rsid w:val="00621A84"/>
    <w:rsid w:val="0065779A"/>
    <w:rsid w:val="00661E68"/>
    <w:rsid w:val="0066682C"/>
    <w:rsid w:val="00680ED9"/>
    <w:rsid w:val="00683D2C"/>
    <w:rsid w:val="006908BD"/>
    <w:rsid w:val="00694DBB"/>
    <w:rsid w:val="00695993"/>
    <w:rsid w:val="006A190D"/>
    <w:rsid w:val="006C49F0"/>
    <w:rsid w:val="006E187B"/>
    <w:rsid w:val="00706D83"/>
    <w:rsid w:val="00715E18"/>
    <w:rsid w:val="0072246D"/>
    <w:rsid w:val="007237BD"/>
    <w:rsid w:val="007314FB"/>
    <w:rsid w:val="00771419"/>
    <w:rsid w:val="007753B4"/>
    <w:rsid w:val="00794F7C"/>
    <w:rsid w:val="007A1B95"/>
    <w:rsid w:val="007B14A2"/>
    <w:rsid w:val="007B1540"/>
    <w:rsid w:val="007B7050"/>
    <w:rsid w:val="007C37D2"/>
    <w:rsid w:val="007E1BE4"/>
    <w:rsid w:val="007E2966"/>
    <w:rsid w:val="007F327D"/>
    <w:rsid w:val="00811604"/>
    <w:rsid w:val="0081644D"/>
    <w:rsid w:val="00817741"/>
    <w:rsid w:val="00817BE6"/>
    <w:rsid w:val="00831351"/>
    <w:rsid w:val="00831757"/>
    <w:rsid w:val="00852328"/>
    <w:rsid w:val="00854A03"/>
    <w:rsid w:val="00857964"/>
    <w:rsid w:val="008612F5"/>
    <w:rsid w:val="00873828"/>
    <w:rsid w:val="00875FD6"/>
    <w:rsid w:val="00886614"/>
    <w:rsid w:val="00891CFA"/>
    <w:rsid w:val="008960B2"/>
    <w:rsid w:val="008C080B"/>
    <w:rsid w:val="008D7778"/>
    <w:rsid w:val="008E1038"/>
    <w:rsid w:val="008F493E"/>
    <w:rsid w:val="009001C2"/>
    <w:rsid w:val="00901795"/>
    <w:rsid w:val="009020C7"/>
    <w:rsid w:val="00907160"/>
    <w:rsid w:val="0090784B"/>
    <w:rsid w:val="0092088B"/>
    <w:rsid w:val="009220CD"/>
    <w:rsid w:val="00935B64"/>
    <w:rsid w:val="00942A48"/>
    <w:rsid w:val="00950D14"/>
    <w:rsid w:val="0095387D"/>
    <w:rsid w:val="009708BE"/>
    <w:rsid w:val="00972AEC"/>
    <w:rsid w:val="009A2754"/>
    <w:rsid w:val="009C3876"/>
    <w:rsid w:val="009F2D05"/>
    <w:rsid w:val="00A062B2"/>
    <w:rsid w:val="00A156E1"/>
    <w:rsid w:val="00A20ABB"/>
    <w:rsid w:val="00A42528"/>
    <w:rsid w:val="00A628A9"/>
    <w:rsid w:val="00A72F9C"/>
    <w:rsid w:val="00A73AA6"/>
    <w:rsid w:val="00A91AD6"/>
    <w:rsid w:val="00A9504F"/>
    <w:rsid w:val="00AA516C"/>
    <w:rsid w:val="00AA6F2C"/>
    <w:rsid w:val="00AC1419"/>
    <w:rsid w:val="00AE2CCF"/>
    <w:rsid w:val="00AF23B1"/>
    <w:rsid w:val="00AF3812"/>
    <w:rsid w:val="00AF726C"/>
    <w:rsid w:val="00B07C18"/>
    <w:rsid w:val="00B212B6"/>
    <w:rsid w:val="00B36903"/>
    <w:rsid w:val="00B37660"/>
    <w:rsid w:val="00B55747"/>
    <w:rsid w:val="00B67590"/>
    <w:rsid w:val="00B70C03"/>
    <w:rsid w:val="00B7266B"/>
    <w:rsid w:val="00B80AC3"/>
    <w:rsid w:val="00B93A08"/>
    <w:rsid w:val="00BB5941"/>
    <w:rsid w:val="00BB59E2"/>
    <w:rsid w:val="00BC2584"/>
    <w:rsid w:val="00BD025A"/>
    <w:rsid w:val="00BD3C36"/>
    <w:rsid w:val="00BE0DFA"/>
    <w:rsid w:val="00BE1369"/>
    <w:rsid w:val="00BE2DBF"/>
    <w:rsid w:val="00C00B55"/>
    <w:rsid w:val="00C021A9"/>
    <w:rsid w:val="00C04573"/>
    <w:rsid w:val="00C07CA2"/>
    <w:rsid w:val="00C53504"/>
    <w:rsid w:val="00C57AA9"/>
    <w:rsid w:val="00C70920"/>
    <w:rsid w:val="00C83122"/>
    <w:rsid w:val="00C87629"/>
    <w:rsid w:val="00C92FDE"/>
    <w:rsid w:val="00CA2AEC"/>
    <w:rsid w:val="00CA33EE"/>
    <w:rsid w:val="00CA3E82"/>
    <w:rsid w:val="00CE2CD7"/>
    <w:rsid w:val="00CF3026"/>
    <w:rsid w:val="00D21FDD"/>
    <w:rsid w:val="00D47098"/>
    <w:rsid w:val="00D52225"/>
    <w:rsid w:val="00D52B47"/>
    <w:rsid w:val="00D549EA"/>
    <w:rsid w:val="00D728DC"/>
    <w:rsid w:val="00D7727F"/>
    <w:rsid w:val="00D84EF5"/>
    <w:rsid w:val="00D87D6D"/>
    <w:rsid w:val="00DA4570"/>
    <w:rsid w:val="00DA6EB3"/>
    <w:rsid w:val="00DB3CE1"/>
    <w:rsid w:val="00DC3091"/>
    <w:rsid w:val="00DC674D"/>
    <w:rsid w:val="00DE022B"/>
    <w:rsid w:val="00DF2339"/>
    <w:rsid w:val="00E143A0"/>
    <w:rsid w:val="00E2244A"/>
    <w:rsid w:val="00E318F4"/>
    <w:rsid w:val="00E43E0B"/>
    <w:rsid w:val="00E548E6"/>
    <w:rsid w:val="00E604E5"/>
    <w:rsid w:val="00E7570F"/>
    <w:rsid w:val="00E847AC"/>
    <w:rsid w:val="00E84A4D"/>
    <w:rsid w:val="00E85676"/>
    <w:rsid w:val="00EC45E6"/>
    <w:rsid w:val="00ED7B2A"/>
    <w:rsid w:val="00EF0B65"/>
    <w:rsid w:val="00F023A0"/>
    <w:rsid w:val="00F14392"/>
    <w:rsid w:val="00F1559F"/>
    <w:rsid w:val="00F46FAD"/>
    <w:rsid w:val="00F614BE"/>
    <w:rsid w:val="00F8132F"/>
    <w:rsid w:val="00F87451"/>
    <w:rsid w:val="00F919E3"/>
    <w:rsid w:val="00F9633C"/>
    <w:rsid w:val="00FA0F7E"/>
    <w:rsid w:val="00FA5261"/>
    <w:rsid w:val="00FB270F"/>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1F29"/>
  <w15:docId w15:val="{47B72158-19D2-4D15-94D0-ADAE2080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297D7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06123259">
      <w:bodyDiv w:val="1"/>
      <w:marLeft w:val="0"/>
      <w:marRight w:val="0"/>
      <w:marTop w:val="0"/>
      <w:marBottom w:val="0"/>
      <w:divBdr>
        <w:top w:val="none" w:sz="0" w:space="0" w:color="auto"/>
        <w:left w:val="none" w:sz="0" w:space="0" w:color="auto"/>
        <w:bottom w:val="none" w:sz="0" w:space="0" w:color="auto"/>
        <w:right w:val="none" w:sz="0" w:space="0" w:color="auto"/>
      </w:divBdr>
    </w:div>
    <w:div w:id="140075420">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154999555">
      <w:bodyDiv w:val="1"/>
      <w:marLeft w:val="0"/>
      <w:marRight w:val="0"/>
      <w:marTop w:val="0"/>
      <w:marBottom w:val="0"/>
      <w:divBdr>
        <w:top w:val="none" w:sz="0" w:space="0" w:color="auto"/>
        <w:left w:val="none" w:sz="0" w:space="0" w:color="auto"/>
        <w:bottom w:val="none" w:sz="0" w:space="0" w:color="auto"/>
        <w:right w:val="none" w:sz="0" w:space="0" w:color="auto"/>
      </w:divBdr>
    </w:div>
    <w:div w:id="212230871">
      <w:bodyDiv w:val="1"/>
      <w:marLeft w:val="0"/>
      <w:marRight w:val="0"/>
      <w:marTop w:val="0"/>
      <w:marBottom w:val="0"/>
      <w:divBdr>
        <w:top w:val="none" w:sz="0" w:space="0" w:color="auto"/>
        <w:left w:val="none" w:sz="0" w:space="0" w:color="auto"/>
        <w:bottom w:val="none" w:sz="0" w:space="0" w:color="auto"/>
        <w:right w:val="none" w:sz="0" w:space="0" w:color="auto"/>
      </w:divBdr>
    </w:div>
    <w:div w:id="231933979">
      <w:bodyDiv w:val="1"/>
      <w:marLeft w:val="0"/>
      <w:marRight w:val="0"/>
      <w:marTop w:val="0"/>
      <w:marBottom w:val="0"/>
      <w:divBdr>
        <w:top w:val="none" w:sz="0" w:space="0" w:color="auto"/>
        <w:left w:val="none" w:sz="0" w:space="0" w:color="auto"/>
        <w:bottom w:val="none" w:sz="0" w:space="0" w:color="auto"/>
        <w:right w:val="none" w:sz="0" w:space="0" w:color="auto"/>
      </w:divBdr>
    </w:div>
    <w:div w:id="285964571">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63870452">
      <w:bodyDiv w:val="1"/>
      <w:marLeft w:val="0"/>
      <w:marRight w:val="0"/>
      <w:marTop w:val="0"/>
      <w:marBottom w:val="0"/>
      <w:divBdr>
        <w:top w:val="none" w:sz="0" w:space="0" w:color="auto"/>
        <w:left w:val="none" w:sz="0" w:space="0" w:color="auto"/>
        <w:bottom w:val="none" w:sz="0" w:space="0" w:color="auto"/>
        <w:right w:val="none" w:sz="0" w:space="0" w:color="auto"/>
      </w:divBdr>
    </w:div>
    <w:div w:id="385418562">
      <w:bodyDiv w:val="1"/>
      <w:marLeft w:val="0"/>
      <w:marRight w:val="0"/>
      <w:marTop w:val="0"/>
      <w:marBottom w:val="0"/>
      <w:divBdr>
        <w:top w:val="none" w:sz="0" w:space="0" w:color="auto"/>
        <w:left w:val="none" w:sz="0" w:space="0" w:color="auto"/>
        <w:bottom w:val="none" w:sz="0" w:space="0" w:color="auto"/>
        <w:right w:val="none" w:sz="0" w:space="0" w:color="auto"/>
      </w:divBdr>
    </w:div>
    <w:div w:id="393041651">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23829288">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897743133">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6026553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41393279">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00769941">
      <w:bodyDiv w:val="1"/>
      <w:marLeft w:val="0"/>
      <w:marRight w:val="0"/>
      <w:marTop w:val="0"/>
      <w:marBottom w:val="0"/>
      <w:divBdr>
        <w:top w:val="none" w:sz="0" w:space="0" w:color="auto"/>
        <w:left w:val="none" w:sz="0" w:space="0" w:color="auto"/>
        <w:bottom w:val="none" w:sz="0" w:space="0" w:color="auto"/>
        <w:right w:val="none" w:sz="0" w:space="0" w:color="auto"/>
      </w:divBdr>
    </w:div>
    <w:div w:id="1301762040">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99175882">
      <w:bodyDiv w:val="1"/>
      <w:marLeft w:val="0"/>
      <w:marRight w:val="0"/>
      <w:marTop w:val="0"/>
      <w:marBottom w:val="0"/>
      <w:divBdr>
        <w:top w:val="none" w:sz="0" w:space="0" w:color="auto"/>
        <w:left w:val="none" w:sz="0" w:space="0" w:color="auto"/>
        <w:bottom w:val="none" w:sz="0" w:space="0" w:color="auto"/>
        <w:right w:val="none" w:sz="0" w:space="0" w:color="auto"/>
      </w:divBdr>
    </w:div>
    <w:div w:id="1843347616">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621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EA1E-84F0-4E7E-AA46-39FB9F72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8742</Words>
  <Characters>49832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FIM</cp:lastModifiedBy>
  <cp:revision>3</cp:revision>
  <dcterms:created xsi:type="dcterms:W3CDTF">2024-03-04T13:09:00Z</dcterms:created>
  <dcterms:modified xsi:type="dcterms:W3CDTF">2024-03-04T13:09:00Z</dcterms:modified>
</cp:coreProperties>
</file>