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Кафедра </w:t>
      </w:r>
      <w:r w:rsidR="00776C04">
        <w:rPr>
          <w:rFonts w:ascii="Times New Roman" w:eastAsia="Calibri" w:hAnsi="Times New Roman" w:cs="Times New Roman"/>
          <w:sz w:val="24"/>
          <w:szCs w:val="24"/>
        </w:rPr>
        <w:t>юриспруденции</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B45F81" w:rsidRPr="00231E12" w:rsidTr="005B077A">
        <w:tc>
          <w:tcPr>
            <w:tcW w:w="5143" w:type="dxa"/>
          </w:tcPr>
          <w:p w:rsidR="00B45F81" w:rsidRPr="00231E12" w:rsidRDefault="00B45F81" w:rsidP="005B077A">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«Б.1.В.ОД.4 Муниципальное право»</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18178B"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B45F81" w:rsidRPr="00231E12">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410B3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76C04">
        <w:rPr>
          <w:rFonts w:ascii="Times New Roman" w:eastAsia="Calibri" w:hAnsi="Times New Roman" w:cs="Times New Roman"/>
          <w:sz w:val="24"/>
          <w:szCs w:val="24"/>
          <w:u w:val="single"/>
        </w:rPr>
        <w:t>юриспруденции</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776C04">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410B31" w:rsidRPr="00410B31">
        <w:rPr>
          <w:rFonts w:ascii="Times New Roman" w:eastAsia="Calibri" w:hAnsi="Times New Roman" w:cs="Times New Roman"/>
          <w:sz w:val="24"/>
          <w:szCs w:val="24"/>
          <w:u w:val="single"/>
        </w:rPr>
        <w:t xml:space="preserve">7 от 20.02.2019 </w:t>
      </w:r>
      <w:bookmarkStart w:id="0" w:name="_GoBack"/>
      <w:bookmarkEnd w:id="0"/>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sz w:val="24"/>
          <w:szCs w:val="24"/>
        </w:rPr>
        <w:t>Первый заместитель директора по УР</w:t>
      </w:r>
      <w:r w:rsidRPr="00231E12">
        <w:rPr>
          <w:rFonts w:ascii="Times New Roman" w:eastAsia="Calibri" w:hAnsi="Times New Roman" w:cs="Times New Roman"/>
          <w:sz w:val="24"/>
          <w:szCs w:val="24"/>
          <w:u w:val="single"/>
        </w:rPr>
        <w:t xml:space="preserve">                                     Фролова Е.В.</w:t>
      </w:r>
      <w:r w:rsidRPr="00231E12">
        <w:rPr>
          <w:rFonts w:ascii="Times New Roman" w:eastAsia="Calibri" w:hAnsi="Times New Roman" w:cs="Times New Roman"/>
          <w:sz w:val="24"/>
          <w:szCs w:val="24"/>
        </w:rPr>
        <w:t>_______________</w:t>
      </w:r>
      <w:r w:rsidRPr="00231E12">
        <w:rPr>
          <w:rFonts w:ascii="Times New Roman" w:eastAsia="Calibri" w:hAnsi="Times New Roman" w:cs="Times New Roman"/>
          <w:i/>
          <w:sz w:val="24"/>
          <w:szCs w:val="24"/>
          <w:vertAlign w:val="superscript"/>
        </w:rPr>
        <w:t xml:space="preserve">     </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подпись                        расшифровка подписи</w:t>
      </w:r>
    </w:p>
    <w:p w:rsidR="00B45F81" w:rsidRPr="00231E12" w:rsidRDefault="00B45F81" w:rsidP="00B45F81">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B45F81" w:rsidRPr="00231E12" w:rsidRDefault="00B45F81" w:rsidP="00B45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31E12">
        <w:rPr>
          <w:rFonts w:ascii="Times New Roman" w:eastAsia="Calibri" w:hAnsi="Times New Roman" w:cs="Times New Roman"/>
          <w:i/>
          <w:sz w:val="24"/>
          <w:szCs w:val="24"/>
        </w:rPr>
        <w:t>Исполнители:</w:t>
      </w:r>
    </w:p>
    <w:p w:rsidR="00B45F81" w:rsidRPr="00231E12" w:rsidRDefault="00B45F81" w:rsidP="00B45F81">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u w:val="single"/>
        </w:rPr>
        <w:t>Старший преподаватель                               Баскакова Н.П.</w:t>
      </w:r>
      <w:r w:rsidRPr="00231E12">
        <w:rPr>
          <w:rFonts w:ascii="Times New Roman" w:eastAsia="Calibri" w:hAnsi="Times New Roman" w:cs="Times New Roman"/>
          <w:sz w:val="24"/>
          <w:szCs w:val="24"/>
        </w:rPr>
        <w:t>____________________________</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776C04" w:rsidRPr="00231E12" w:rsidRDefault="00776C04"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526EE" w:rsidRPr="00231E12" w:rsidRDefault="007526EE" w:rsidP="007526EE">
      <w:pPr>
        <w:suppressAutoHyphens/>
        <w:spacing w:after="0" w:line="240" w:lineRule="auto"/>
        <w:ind w:firstLine="709"/>
        <w:jc w:val="both"/>
        <w:rPr>
          <w:rFonts w:ascii="Times New Roman" w:eastAsia="Times New Roman" w:hAnsi="Times New Roman" w:cs="Times New Roman"/>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8"/>
        <w:gridCol w:w="5045"/>
        <w:gridCol w:w="2164"/>
      </w:tblGrid>
      <w:tr w:rsidR="00B45F81" w:rsidRPr="00231E12" w:rsidTr="00B45F81">
        <w:trPr>
          <w:tblHeader/>
        </w:trPr>
        <w:tc>
          <w:tcPr>
            <w:tcW w:w="1102"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Формируемые компетенции</w:t>
            </w:r>
          </w:p>
        </w:tc>
        <w:tc>
          <w:tcPr>
            <w:tcW w:w="2728"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0" w:type="pct"/>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45F81" w:rsidRPr="00231E12" w:rsidTr="00B45F81">
        <w:trPr>
          <w:trHeight w:val="1005"/>
        </w:trPr>
        <w:tc>
          <w:tcPr>
            <w:tcW w:w="1102" w:type="pct"/>
            <w:vMerge w:val="restart"/>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-1 способность участвовать в разработке нормативных правовых актов в соответствии с профилем своей профессиональной деятельности</w:t>
            </w: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источники муниципального права;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отношения и их субъекты;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нормы;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гарантии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правовые основы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особенности и стадии муниципального правотворческого процесса;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систему органов местного самоуправления</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45F81" w:rsidRPr="00231E12" w:rsidTr="00B45F81">
        <w:trPr>
          <w:trHeight w:val="141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разрабатывать проекты муниципальных правовых актов;</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применять полученные теоретические знания в правотворческой профессиональной деятельности;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45F81" w:rsidRPr="00231E12" w:rsidTr="00B45F81">
        <w:trPr>
          <w:trHeight w:val="198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юридической терминологией, необходимой для правотворческой деятельности органов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color w:val="FF0000"/>
                <w:sz w:val="24"/>
                <w:szCs w:val="24"/>
                <w:lang w:eastAsia="ru-RU"/>
              </w:rPr>
            </w:pPr>
            <w:r w:rsidRPr="00231E12">
              <w:rPr>
                <w:rFonts w:ascii="Times New Roman" w:eastAsia="Times New Roman" w:hAnsi="Times New Roman" w:cs="Times New Roman"/>
                <w:sz w:val="24"/>
                <w:szCs w:val="24"/>
                <w:lang w:eastAsia="ru-RU"/>
              </w:rPr>
              <w:t>- навыками сбора и обработки информации для разработки проекта муниципального правового акта</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45F81" w:rsidRPr="00231E12" w:rsidRDefault="00C6514B"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45F81"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p>
        </w:tc>
      </w:tr>
      <w:tr w:rsidR="00C6514B" w:rsidRPr="00231E12" w:rsidTr="00B45F81">
        <w:tc>
          <w:tcPr>
            <w:tcW w:w="1102" w:type="pct"/>
            <w:vMerge w:val="restart"/>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ПК- 4 способность принимать решения и совершать юридические действия в точном соответствии с законом</w:t>
            </w: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территориальные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экономические и финансовые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основы муниципальной службы;</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полномочия и компетенцию органов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порядок наделения органов местного самоуправления отдельными государственными полномочиями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принимать в пределах должностных обязанностей решения по вопросам реализации норм муниципального права при осуществлении правовой работы в органах местного самоуправления в соответствии с законом;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совершать юридические действия, связанные с реализацией муниципальных правовых норм;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составлять юридические документы по вопросам, связанных с организацией и осуществлением местного самоуправления в муниципальном образовании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анализа результатов работы отраслевых (функциональных) органов администрации муниципального образования и подготовки отчетов; ведения учета юридических документов, выданных должностными лицами администрации муниципального образования; подготовки запросов в различные инстанции по решению вопросов местного значения; подготовки ответов на поступившие заявления, жалобы, письма, запросы граждан и организаций по правовым вопросам;</w:t>
            </w:r>
          </w:p>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sz w:val="24"/>
                <w:szCs w:val="24"/>
                <w:lang w:eastAsia="ru-RU"/>
              </w:rPr>
              <w:t>- навыками составления юридических документов по вопросам, связанных с организацией и осуществлением местного самоуправления в муниципальных образованиях</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p>
        </w:tc>
      </w:tr>
    </w:tbl>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9068A" w:rsidRDefault="00A9068A" w:rsidP="000F7287">
      <w:pPr>
        <w:spacing w:after="0" w:line="240" w:lineRule="auto"/>
        <w:ind w:firstLine="709"/>
        <w:jc w:val="both"/>
        <w:rPr>
          <w:rFonts w:ascii="Times New Roman" w:eastAsia="Times New Roman"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1 Муниципальное право как комплексная отрасль российского права</w:t>
      </w:r>
    </w:p>
    <w:p w:rsidR="00A9068A" w:rsidRPr="00A9068A" w:rsidRDefault="00A9068A" w:rsidP="00A9068A">
      <w:pPr>
        <w:spacing w:after="0" w:line="240" w:lineRule="auto"/>
        <w:ind w:firstLine="709"/>
        <w:jc w:val="both"/>
        <w:rPr>
          <w:rFonts w:ascii="Times New Roman" w:eastAsia="Calibri" w:hAnsi="Times New Roman" w:cs="Times New Roman"/>
          <w:i/>
          <w:sz w:val="24"/>
          <w:szCs w:val="24"/>
          <w:u w:val="single"/>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отношения?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федеральными</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субъектов РФ</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всеми перечисленными выше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правила международного договора</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нормы Федерального закона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1998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1996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1995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1993 году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местного самоуправления?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Правительства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Международным Договором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субъектов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все вышеперечисленные</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имеют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месяц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глава муниципального образования</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 вышеперечисленные органы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Кем в соответствии с Конституцией РФ определяется структура органов местного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самоуправления?</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самостоятельно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руководителями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общей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Что входит в структуру органов местного самоуправления?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органов и их внутренняя организация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внутренняя организация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Могут ли обращения граждан быть в устной форме?</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депутатов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3, 5, 1, 4, 2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1, 3, 5, 2, 4</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федеральные органы государственной власти</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органы государственной власти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19. К числу источников муниципального права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20. В России иностранные граждане, лица без гражданства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быть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являются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21.Местное население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сентябре 2005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октябре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августе 2004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мае 2006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24. Предметом отрасли муниципального права являются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26. Муниципальное право как отрасль права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отрасль, регулирующая общественные отношения, возникающие при организации и функционировании муниципального хозяйства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27. Европейскую Хартию местного самоуправления принял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Съезд муниципальных образований стран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Федерации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28. Муниципальное право в правовой системе России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относится к числу отраслей частного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является одной из фундаментальных отраслей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занимает место среди отраслей публичного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29. Субъектом муниципально-правовых отношений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сельский населенный пункт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коммунальное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пять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три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Термины «муниципальный» и «местное самоуправление»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равнозначны по своему содержанию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имеют ничего общего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общее и частное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частное и общее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Система муниципального права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Безобразов, Градовский,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Бахрах, Старилов, Тихомиров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Алексеев, Лазарев, Эбзеев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Кононов, Фадеев, Шугрина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Свое научное обоснование ранее других теорий получила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естественных прав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дуализма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Градовский, Безобразов,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Гнейст, Штейн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Турэ, Гербер, Токвиль, Моль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В.И. Ленин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цель государства – признать общину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Муниципальное право как наука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законодательная база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теории свободных общин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Учебники по «Муниципальному праву» являются источниками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 и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семинары по проблемам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беседа должностных лиц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юридическое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теорию свободной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хозяйственную теорию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большевистское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Устав муниципального образования принимается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Устав муниципального образования вступает в силу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его официального опубликования (обнародования)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его официального опубликования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один месяц после его принятия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регистрация в управлении юстиции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издание только на русском языке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подписи главы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официальное опубликование (обнародование)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Система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собрание (сход)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добровольная народная дружина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представительные органы местного самоуправления, глава местного самоуправления, исполнительные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разнообразных вариантов их построения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реализация в деятельности публично-властных начал</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единство природы и функций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2 Территориальные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Преобразованием муниципального образования является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объединение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перенос административного центра муниципального района</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разделение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изменение статуса городского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населению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представительному органу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обособленная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муниципальная собственность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Муниципальными образованиями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или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округ</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часть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иная населенная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муниципальный район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 В состав городского или сельского поселения, как правило, входит сельский населенный пункт с численностью: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более 1 тыс, но менее 1,5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1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500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2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административно-территориальное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район (микрорайон) в городе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Территорию муниципального образования составляют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находящиеся в муниципальной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местным референдумом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Объединения муниципальных образований не должны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взаимодействовать с органами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Муниципальное образование может входить в состав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любых ассоциаций (союзов)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федеральном округе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субъекте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точное количество законодательством не установлено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Объединение муниципальных образований имеет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собственный валютный расчетный счет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участвовать во внешнеэкономической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3 Экономические и финансовые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имущества?</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полном объеме</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поступают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К местным бюджетам относятся бюджеты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предприятий,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полном объеме в местный бюджет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определяемом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органами местного самоуправления самостоятельно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Утверждение местного бюджета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муниципальной собственности могут входить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средства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муниципальных предприятий и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недра и другие природные ресурсы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комитеты по управлению муниципальным имуществом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всей совокупности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- 10 % собственных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суммы собственных доходов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имущество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местных бюджетов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имущественные права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вышеперечисленное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налоги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самообложения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пожертвования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субсидии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адресная помощь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4 Организационные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Структуру органов местного самоуправления составляют:</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местная администрация;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совет микрорайона;</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w:t>
      </w:r>
      <w:r w:rsidRPr="00A9068A">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главы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w:t>
      </w:r>
      <w:r w:rsidRPr="00A9068A">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4.</w:t>
      </w:r>
      <w:r w:rsidRPr="00A9068A">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w:t>
      </w:r>
      <w:r w:rsidRPr="00A9068A">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структура (перечень)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наименования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формирования местной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назначения главы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избрания главы муниципального образования;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полномочия главы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6.</w:t>
      </w:r>
      <w:r w:rsidRPr="00A9068A">
        <w:rPr>
          <w:rFonts w:ascii="Times New Roman" w:eastAsia="Calibri" w:hAnsi="Times New Roman" w:cs="Times New Roman"/>
          <w:sz w:val="24"/>
          <w:szCs w:val="24"/>
        </w:rPr>
        <w:tab/>
        <w:t>Представительный орган муниципального района: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7.</w:t>
      </w:r>
      <w:r w:rsidRPr="00A9068A">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два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три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четыре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пять лет со дня начала работы.</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8.</w:t>
      </w:r>
      <w:r w:rsidRPr="00A9068A">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9.</w:t>
      </w:r>
      <w:r w:rsidRPr="00A9068A">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25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25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w:t>
      </w:r>
      <w:r w:rsidRPr="00A9068A">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нормативных правовых актов:</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утверждение местного бюджета и отчета о его исполнении;</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реализация муниципального заказа:</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11.</w:t>
      </w:r>
      <w:r w:rsidRPr="00A9068A">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председателю представительного органа местного самоуправления;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муниципального образования: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12.</w:t>
      </w:r>
      <w:r w:rsidRPr="00A9068A">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председатель представительного органа местного самоуправления</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вступления в силу постановления законодательного органа субъекта РФ о роспуске представительного органа местного самоуправления;</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14.</w:t>
      </w:r>
      <w:r w:rsidRPr="00A9068A">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w:t>
      </w:r>
      <w:r w:rsidRPr="00A9068A">
        <w:rPr>
          <w:rFonts w:ascii="Times New Roman" w:eastAsia="Calibri" w:hAnsi="Times New Roman" w:cs="Times New Roman"/>
          <w:sz w:val="24"/>
          <w:szCs w:val="24"/>
        </w:rPr>
        <w:tab/>
        <w:t>Глава муниципального образования в пределах полномочий:</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16.</w:t>
      </w:r>
      <w:r w:rsidRPr="00A9068A">
        <w:rPr>
          <w:rFonts w:ascii="Times New Roman" w:eastAsia="Calibri" w:hAnsi="Times New Roman" w:cs="Times New Roman"/>
          <w:sz w:val="24"/>
          <w:szCs w:val="24"/>
        </w:rPr>
        <w:tab/>
        <w:t>Глава муниципального образования подконтролен и подотчетен:</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населению.</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высшему должностному лицу субъекта РФ:</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представительному органу муниципального образования;</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17.</w:t>
      </w:r>
      <w:r w:rsidRPr="00A9068A">
        <w:rPr>
          <w:rFonts w:ascii="Times New Roman" w:eastAsia="Calibri" w:hAnsi="Times New Roman" w:cs="Times New Roman"/>
          <w:sz w:val="24"/>
          <w:szCs w:val="24"/>
        </w:rPr>
        <w:tab/>
        <w:t>Главой местной администрации может быть:</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местной администрации по контракту;</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18.</w:t>
      </w:r>
      <w:r w:rsidRPr="00A9068A">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19.</w:t>
      </w:r>
      <w:r w:rsidRPr="00A9068A">
        <w:rPr>
          <w:rFonts w:ascii="Times New Roman" w:eastAsia="Calibri" w:hAnsi="Times New Roman" w:cs="Times New Roman"/>
          <w:sz w:val="24"/>
          <w:szCs w:val="24"/>
        </w:rPr>
        <w:tab/>
        <w:t>Контракт с главой местной администрации заключается: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w:t>
      </w:r>
      <w:r w:rsidRPr="00A9068A">
        <w:rPr>
          <w:rFonts w:ascii="Times New Roman" w:eastAsia="Calibri" w:hAnsi="Times New Roman" w:cs="Times New Roman"/>
          <w:sz w:val="24"/>
          <w:szCs w:val="24"/>
        </w:rPr>
        <w:tab/>
        <w:t>Структура местной администрации утверждается: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высшим должностным лицом субъекта РФ:</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A9068A">
        <w:rPr>
          <w:rFonts w:ascii="Times New Roman" w:eastAsia="Calibri" w:hAnsi="Times New Roman" w:cs="Times New Roman"/>
          <w:sz w:val="24"/>
          <w:szCs w:val="24"/>
        </w:rPr>
        <w:t>В структуру местной администрации могут входить:</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отраслевые (функциональные)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территориальные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22.</w:t>
      </w:r>
      <w:r w:rsidRPr="00A9068A">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смерти: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отзыва избирателями;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отставки по собственному желанию;</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23.</w:t>
      </w:r>
      <w:r w:rsidRPr="00A9068A">
        <w:rPr>
          <w:rFonts w:ascii="Times New Roman" w:eastAsia="Calibri" w:hAnsi="Times New Roman" w:cs="Times New Roman"/>
          <w:sz w:val="24"/>
          <w:szCs w:val="24"/>
        </w:rPr>
        <w:tab/>
        <w:t>В связи с нарушением г</w:t>
      </w:r>
      <w:r>
        <w:rPr>
          <w:rFonts w:ascii="Times New Roman" w:eastAsia="Calibri" w:hAnsi="Times New Roman" w:cs="Times New Roman"/>
          <w:sz w:val="24"/>
          <w:szCs w:val="24"/>
        </w:rPr>
        <w:t>лавой администрации условий кон</w:t>
      </w:r>
      <w:r w:rsidRPr="00A9068A">
        <w:rPr>
          <w:rFonts w:ascii="Times New Roman" w:eastAsia="Calibri" w:hAnsi="Times New Roman" w:cs="Times New Roman"/>
          <w:sz w:val="24"/>
          <w:szCs w:val="24"/>
        </w:rPr>
        <w:t>тракта в части, касающейся решения вопросов местного значения, может быть подано в суд заявление о расторжении контракта:</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24.</w:t>
      </w:r>
      <w:r w:rsidRPr="00A9068A">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25.</w:t>
      </w:r>
      <w:r w:rsidRPr="00A9068A">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26.</w:t>
      </w:r>
      <w:r w:rsidRPr="00A9068A">
        <w:rPr>
          <w:rFonts w:ascii="Times New Roman" w:eastAsia="Calibri" w:hAnsi="Times New Roman" w:cs="Times New Roman"/>
          <w:sz w:val="24"/>
          <w:szCs w:val="24"/>
        </w:rPr>
        <w:tab/>
        <w:t>Контрольный орган муниципального образования формируется: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 муниципальных выборах;</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27.</w:t>
      </w:r>
      <w:r w:rsidRPr="00A9068A">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подлежат обязательному рассмотрению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официальному опубликованию (обнародованию).</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28.</w:t>
      </w:r>
      <w:r w:rsidRPr="00A9068A">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муниципальных выборов; .</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местного референдума;</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собрания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опроса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29.</w:t>
      </w:r>
      <w:r w:rsidRPr="00A9068A">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 законом РФ;</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30.</w:t>
      </w:r>
      <w:r w:rsidRPr="00A9068A">
        <w:rPr>
          <w:rFonts w:ascii="Times New Roman" w:eastAsia="Calibri" w:hAnsi="Times New Roman" w:cs="Times New Roman"/>
          <w:sz w:val="24"/>
          <w:szCs w:val="24"/>
        </w:rPr>
        <w:tab/>
        <w:t>На постоянной основе могут работать не более:</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Основные задачи муниципальной службы – это: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и принятие устава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прав и свобод человека на территории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подготовка, принятие, контроль решений органов МСУ</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защита прав и законных интересов МО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Мун служащим является:</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депутата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аппарата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архитектор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бухгалтер избирательной комиссии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МУП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Условия для поступления на муниципальную службу</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возраст 21 год</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владение государственным языком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гражданство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соответствие квалификационным требованиям, установленным для муниципального служащего</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34. Муниципальные должности устанавливаются </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МСУ 2003 года</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муниципальной службе</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уставом МО</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свидетельство о рождении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справка о составе семьи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характеристика с предыдущего места работы</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трех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шести до одного года</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трех 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аттестации</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квалификационного экзамена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должностных проверок</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к общеслужебным правам и обязанностям</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должностным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личным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профессиональным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Муниципальный служащий имеет право</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на продвижение по службе</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принимать участие в забастовках</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дисквалификация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предупреждение</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штатной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как на штатной основе, так и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За нарушение прав и свобод граждан органы местного самоуправления привлечь к международно-правовой ответственности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можно, но при условии, что исчерпаны все внутригосударственные средства разрешения конфликта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Президента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Генеральный прокурор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Президент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Собранием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нарушающих права и свободы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утрата доверия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нижнего предела 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9068A" w:rsidRPr="00A9068A" w:rsidRDefault="00A9068A" w:rsidP="00A9068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 с согласия прокурора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проводить местный референдум?</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53. Какие органы могут быть только выборными?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населения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представительного органа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местного бюджета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органов внутренних дел</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налоговой инспекции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муниципальной собственности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представителя губернатора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55. Кем принимается устав муниципального образования?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референдуме</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 местного самоуправления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исполнительным органом</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сходе граждан</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предложения</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протест</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представление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заявление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жалоба</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выборы</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муниципальная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собрания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конференции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государственная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народная правотворческая инициатива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обращения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референдума?</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администрацией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формирование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установление местных налогов и сборов</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планов социально-экономического развития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устава муниципального образования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отчета об исполнении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не соблюдаться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не в полном объеме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в случаях, установленных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 быть реализован полностью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любым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обозначаться только как «глава администрации (мэр)»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определяется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нормы федерального законодательства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местная история, традиции, обычаи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воля отдельных людей или их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65. Муниципальная должность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66. Глава муниципального образования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должностное лицо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иностранными субъектами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69. По способу принятия решений органы местного самоуправления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невыборные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и исполнительные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общей и специальной компетенции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двух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нового состава депутатов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срока,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Основная задача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организация исполнения нормативных правовых актов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интересов и прав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и гражданина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волеизъявлением местного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78. Муниципальный служащий вправе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творческой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получать гонорары за публикации и выступления в качестве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предпринимательской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79. Модель органов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когда жители знают местонахождение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высшие, главные, ведущие, старшие, младшие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 дня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дня его вступления в должность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85. Муниципальным служащим не может быть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лицо, не имеющее высшего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 Государственной Думы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житель соседнего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членами постоянных и временных комиссий и комитетов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87. Должность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при наличии средств в местном бюджете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89. Глава муниципального образования может быть избран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жителями данного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избирательной комиссией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91. Основные задачи муниципальной службы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92. Муниципальным служащим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архитектор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муниципального унитарного предприятия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93. Условия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возраст 21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владение государственным языком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гражданство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94. Муниципальные должности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местном самоуправлении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муниципальной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свидетельство о рождении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справка о составе семьи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характеристика с предыдущего места работы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шести до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трех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конкурса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аттестации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квалификационного экзамена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должностных проверок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 общеслужебным правам и обязанностям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личным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99. Муниципальный служащий имеет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 продвижение по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дисквалификация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предупреждение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5 Компетенция и полномочия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главы муниципального образования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Решением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3. В случаях, установленных законодательством исключительная компетенция представительного органа могут осуществляться: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Конференцией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Собранием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Сходом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Конкурсной комиссией</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Органом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Является основанием для расторжения трудового договора</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предметы ведения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компетенция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К предметам ведения местного самоуправления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соответствии с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Предметы ведения местного самоуправления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вопросы, не относящиеся к предметам ведения государственных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утверждение местного бюджета и отчета о его исполнении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определение системы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отзыв депутатов и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сбора и вывоза бытовых отходов и мусора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перечень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указами президента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субсидий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трансфертов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позитивное регулирование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план развития муниципального сектора экономики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231E12" w:rsidRDefault="00A9068A"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A9068A">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w:t>
      </w:r>
      <w:r w:rsidRPr="00231E12">
        <w:rPr>
          <w:rFonts w:ascii="Times New Roman" w:eastAsia="Times New Roman" w:hAnsi="Times New Roman" w:cs="Times New Roman"/>
          <w:sz w:val="24"/>
          <w:szCs w:val="24"/>
        </w:rPr>
        <w:lastRenderedPageBreak/>
        <w:t>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w:t>
      </w:r>
      <w:r w:rsidRPr="00231E12">
        <w:rPr>
          <w:rFonts w:ascii="Times New Roman" w:eastAsia="Times New Roman" w:hAnsi="Times New Roman" w:cs="Times New Roman"/>
          <w:sz w:val="24"/>
          <w:szCs w:val="24"/>
        </w:rPr>
        <w:lastRenderedPageBreak/>
        <w:t>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w:t>
      </w:r>
      <w:r w:rsidRPr="00231E12">
        <w:rPr>
          <w:rFonts w:ascii="Times New Roman" w:eastAsia="Times New Roman" w:hAnsi="Times New Roman" w:cs="Times New Roman"/>
          <w:sz w:val="24"/>
          <w:szCs w:val="24"/>
        </w:rPr>
        <w:lastRenderedPageBreak/>
        <w:t>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w:t>
      </w:r>
      <w:r w:rsidRPr="00231E12">
        <w:rPr>
          <w:rFonts w:ascii="Times New Roman" w:eastAsia="Times New Roman" w:hAnsi="Times New Roman" w:cs="Times New Roman"/>
          <w:sz w:val="24"/>
          <w:szCs w:val="24"/>
        </w:rPr>
        <w:lastRenderedPageBreak/>
        <w:t>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w:t>
      </w:r>
      <w:r w:rsidRPr="00231E12">
        <w:rPr>
          <w:rFonts w:ascii="Times New Roman" w:eastAsia="Times New Roman" w:hAnsi="Times New Roman" w:cs="Times New Roman"/>
          <w:sz w:val="24"/>
          <w:szCs w:val="24"/>
        </w:rPr>
        <w:lastRenderedPageBreak/>
        <w:t>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 xml:space="preserve">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w:t>
      </w:r>
      <w:r w:rsidR="00AA15B7" w:rsidRPr="00231E12">
        <w:rPr>
          <w:rFonts w:ascii="Times New Roman" w:eastAsia="Times New Roman" w:hAnsi="Times New Roman" w:cs="Times New Roman"/>
          <w:sz w:val="24"/>
          <w:szCs w:val="24"/>
        </w:rPr>
        <w:lastRenderedPageBreak/>
        <w:t>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382A75" w:rsidRDefault="00C6514B" w:rsidP="00C6514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w:t>
      </w:r>
      <w:r w:rsidRPr="00C6514B">
        <w:rPr>
          <w:rFonts w:ascii="Times New Roman" w:eastAsia="Times New Roman" w:hAnsi="Times New Roman" w:cs="Times New Roman"/>
          <w:sz w:val="24"/>
          <w:szCs w:val="24"/>
        </w:rPr>
        <w:tab/>
        <w:t>Предмет и методы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w:t>
      </w:r>
      <w:r w:rsidRPr="00C6514B">
        <w:rPr>
          <w:rFonts w:ascii="Times New Roman" w:eastAsia="Times New Roman" w:hAnsi="Times New Roman" w:cs="Times New Roman"/>
          <w:sz w:val="24"/>
          <w:szCs w:val="24"/>
        </w:rPr>
        <w:tab/>
        <w:t>Муниципальное право, как наука: предмет, методы, источники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w:t>
      </w:r>
      <w:r w:rsidRPr="00C6514B">
        <w:rPr>
          <w:rFonts w:ascii="Times New Roman" w:eastAsia="Times New Roman" w:hAnsi="Times New Roman" w:cs="Times New Roman"/>
          <w:sz w:val="24"/>
          <w:szCs w:val="24"/>
        </w:rPr>
        <w:tab/>
        <w:t>Муниципальное право, как учебная дисциплина: понятие, источники, осваиваемые компетенции.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w:t>
      </w:r>
      <w:r w:rsidRPr="00C6514B">
        <w:rPr>
          <w:rFonts w:ascii="Times New Roman" w:eastAsia="Times New Roman" w:hAnsi="Times New Roman" w:cs="Times New Roman"/>
          <w:sz w:val="24"/>
          <w:szCs w:val="24"/>
        </w:rPr>
        <w:tab/>
        <w:t>Система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w:t>
      </w:r>
      <w:r w:rsidRPr="00C6514B">
        <w:rPr>
          <w:rFonts w:ascii="Times New Roman" w:eastAsia="Times New Roman" w:hAnsi="Times New Roman" w:cs="Times New Roman"/>
          <w:sz w:val="24"/>
          <w:szCs w:val="24"/>
        </w:rPr>
        <w:tab/>
        <w:t>Источники муниципального права: понятие, виды,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w:t>
      </w:r>
      <w:r w:rsidRPr="00C6514B">
        <w:rPr>
          <w:rFonts w:ascii="Times New Roman" w:eastAsia="Times New Roman" w:hAnsi="Times New Roman" w:cs="Times New Roman"/>
          <w:sz w:val="24"/>
          <w:szCs w:val="24"/>
        </w:rPr>
        <w:tab/>
        <w:t>История развития законодательства о местном самоуправлении в Российской Федерации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w:t>
      </w:r>
      <w:r w:rsidRPr="00C6514B">
        <w:rPr>
          <w:rFonts w:ascii="Times New Roman" w:eastAsia="Times New Roman" w:hAnsi="Times New Roman" w:cs="Times New Roman"/>
          <w:sz w:val="24"/>
          <w:szCs w:val="24"/>
        </w:rPr>
        <w:tab/>
        <w:t>Европейская хартия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w:t>
      </w:r>
      <w:r w:rsidRPr="00C6514B">
        <w:rPr>
          <w:rFonts w:ascii="Times New Roman" w:eastAsia="Times New Roman" w:hAnsi="Times New Roman" w:cs="Times New Roman"/>
          <w:sz w:val="24"/>
          <w:szCs w:val="24"/>
        </w:rPr>
        <w:tab/>
        <w:t>Федеральные правовые акты,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w:t>
      </w:r>
      <w:r w:rsidRPr="00C6514B">
        <w:rPr>
          <w:rFonts w:ascii="Times New Roman" w:eastAsia="Times New Roman" w:hAnsi="Times New Roman" w:cs="Times New Roman"/>
          <w:sz w:val="24"/>
          <w:szCs w:val="24"/>
        </w:rPr>
        <w:tab/>
        <w:t>Правовые акты Оренбургской области,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10.</w:t>
      </w:r>
      <w:r w:rsidRPr="00C6514B">
        <w:rPr>
          <w:rFonts w:ascii="Times New Roman" w:eastAsia="Times New Roman" w:hAnsi="Times New Roman" w:cs="Times New Roman"/>
          <w:sz w:val="24"/>
          <w:szCs w:val="24"/>
        </w:rPr>
        <w:tab/>
        <w:t>Понятие и система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11.</w:t>
      </w:r>
      <w:r w:rsidRPr="00C6514B">
        <w:rPr>
          <w:rFonts w:ascii="Times New Roman" w:eastAsia="Times New Roman" w:hAnsi="Times New Roman" w:cs="Times New Roman"/>
          <w:sz w:val="24"/>
          <w:szCs w:val="24"/>
        </w:rPr>
        <w:tab/>
        <w:t>Устав муниципального образования: признаки, особенности принятия, государственная регистрация.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12.</w:t>
      </w:r>
      <w:r w:rsidRPr="00C6514B">
        <w:rPr>
          <w:rFonts w:ascii="Times New Roman" w:eastAsia="Times New Roman" w:hAnsi="Times New Roman" w:cs="Times New Roman"/>
          <w:sz w:val="24"/>
          <w:szCs w:val="24"/>
        </w:rPr>
        <w:tab/>
        <w:t>Подготовка, принятие, вступление в силу, отмена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13.</w:t>
      </w:r>
      <w:r w:rsidRPr="00C6514B">
        <w:rPr>
          <w:rFonts w:ascii="Times New Roman" w:eastAsia="Times New Roman" w:hAnsi="Times New Roman" w:cs="Times New Roman"/>
          <w:sz w:val="24"/>
          <w:szCs w:val="24"/>
        </w:rPr>
        <w:tab/>
        <w:t>Понятие, виды муниципально-правовых норм.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14.</w:t>
      </w:r>
      <w:r w:rsidRPr="00C6514B">
        <w:rPr>
          <w:rFonts w:ascii="Times New Roman" w:eastAsia="Times New Roman" w:hAnsi="Times New Roman" w:cs="Times New Roman"/>
          <w:sz w:val="24"/>
          <w:szCs w:val="24"/>
        </w:rPr>
        <w:tab/>
        <w:t>Муниципально-правовые отношения: понятие, субъекты,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15.</w:t>
      </w:r>
      <w:r w:rsidRPr="00C6514B">
        <w:rPr>
          <w:rFonts w:ascii="Times New Roman" w:eastAsia="Times New Roman" w:hAnsi="Times New Roman" w:cs="Times New Roman"/>
          <w:sz w:val="24"/>
          <w:szCs w:val="24"/>
        </w:rPr>
        <w:tab/>
        <w:t>Местное самоуправление в системе основ конституционного строя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16.</w:t>
      </w:r>
      <w:r w:rsidRPr="00C6514B">
        <w:rPr>
          <w:rFonts w:ascii="Times New Roman" w:eastAsia="Times New Roman" w:hAnsi="Times New Roman" w:cs="Times New Roman"/>
          <w:sz w:val="24"/>
          <w:szCs w:val="24"/>
        </w:rPr>
        <w:tab/>
        <w:t>Теории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17.</w:t>
      </w:r>
      <w:r w:rsidRPr="00C6514B">
        <w:rPr>
          <w:rFonts w:ascii="Times New Roman" w:eastAsia="Times New Roman" w:hAnsi="Times New Roman" w:cs="Times New Roman"/>
          <w:sz w:val="24"/>
          <w:szCs w:val="24"/>
        </w:rPr>
        <w:tab/>
        <w:t>Модели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18.</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Оренбургской области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19.</w:t>
      </w:r>
      <w:r w:rsidRPr="00C6514B">
        <w:rPr>
          <w:rFonts w:ascii="Times New Roman" w:eastAsia="Times New Roman" w:hAnsi="Times New Roman" w:cs="Times New Roman"/>
          <w:sz w:val="24"/>
          <w:szCs w:val="24"/>
        </w:rPr>
        <w:tab/>
        <w:t>Общие принципы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20.</w:t>
      </w:r>
      <w:r w:rsidRPr="00C6514B">
        <w:rPr>
          <w:rFonts w:ascii="Times New Roman" w:eastAsia="Times New Roman" w:hAnsi="Times New Roman" w:cs="Times New Roman"/>
          <w:sz w:val="24"/>
          <w:szCs w:val="24"/>
        </w:rPr>
        <w:tab/>
        <w:t>Система гарантий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21.</w:t>
      </w:r>
      <w:r w:rsidRPr="00C6514B">
        <w:rPr>
          <w:rFonts w:ascii="Times New Roman" w:eastAsia="Times New Roman" w:hAnsi="Times New Roman" w:cs="Times New Roman"/>
          <w:sz w:val="24"/>
          <w:szCs w:val="24"/>
        </w:rPr>
        <w:tab/>
        <w:t>Специальные (юридические)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22.</w:t>
      </w:r>
      <w:r w:rsidRPr="00C6514B">
        <w:rPr>
          <w:rFonts w:ascii="Times New Roman" w:eastAsia="Times New Roman" w:hAnsi="Times New Roman" w:cs="Times New Roman"/>
          <w:sz w:val="24"/>
          <w:szCs w:val="24"/>
        </w:rPr>
        <w:tab/>
        <w:t>Судебные и иные правовые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23.</w:t>
      </w:r>
      <w:r w:rsidRPr="00C6514B">
        <w:rPr>
          <w:rFonts w:ascii="Times New Roman" w:eastAsia="Times New Roman" w:hAnsi="Times New Roman" w:cs="Times New Roman"/>
          <w:sz w:val="24"/>
          <w:szCs w:val="24"/>
        </w:rPr>
        <w:tab/>
        <w:t>Земское и городское самоуправление в дореволюционной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24.</w:t>
      </w:r>
      <w:r w:rsidRPr="00C6514B">
        <w:rPr>
          <w:rFonts w:ascii="Times New Roman" w:eastAsia="Times New Roman" w:hAnsi="Times New Roman" w:cs="Times New Roman"/>
          <w:sz w:val="24"/>
          <w:szCs w:val="24"/>
        </w:rPr>
        <w:tab/>
        <w:t>Организация местной власти в советский период.</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25.</w:t>
      </w:r>
      <w:r w:rsidRPr="00C6514B">
        <w:rPr>
          <w:rFonts w:ascii="Times New Roman" w:eastAsia="Times New Roman" w:hAnsi="Times New Roman" w:cs="Times New Roman"/>
          <w:sz w:val="24"/>
          <w:szCs w:val="24"/>
        </w:rPr>
        <w:tab/>
        <w:t xml:space="preserve">Реформы местной власти конца XX начала XXI века.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26.</w:t>
      </w:r>
      <w:r w:rsidRPr="00C6514B">
        <w:rPr>
          <w:rFonts w:ascii="Times New Roman" w:eastAsia="Times New Roman" w:hAnsi="Times New Roman" w:cs="Times New Roman"/>
          <w:sz w:val="24"/>
          <w:szCs w:val="24"/>
        </w:rPr>
        <w:tab/>
        <w:t>Основы местного самоуправления: понятие, виды,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27.</w:t>
      </w:r>
      <w:r w:rsidRPr="00C6514B">
        <w:rPr>
          <w:rFonts w:ascii="Times New Roman" w:eastAsia="Times New Roman" w:hAnsi="Times New Roman" w:cs="Times New Roman"/>
          <w:sz w:val="24"/>
          <w:szCs w:val="24"/>
        </w:rPr>
        <w:tab/>
        <w:t>Понятие и принципы территориальной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28.</w:t>
      </w:r>
      <w:r w:rsidRPr="00C6514B">
        <w:rPr>
          <w:rFonts w:ascii="Times New Roman" w:eastAsia="Times New Roman" w:hAnsi="Times New Roman" w:cs="Times New Roman"/>
          <w:sz w:val="24"/>
          <w:szCs w:val="24"/>
        </w:rPr>
        <w:tab/>
        <w:t>Соотношение административно-территориального устройства субъекта РФ и территориального деления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29.</w:t>
      </w:r>
      <w:r w:rsidRPr="00C6514B">
        <w:rPr>
          <w:rFonts w:ascii="Times New Roman" w:eastAsia="Times New Roman" w:hAnsi="Times New Roman" w:cs="Times New Roman"/>
          <w:sz w:val="24"/>
          <w:szCs w:val="24"/>
        </w:rPr>
        <w:tab/>
        <w:t>Муниципальное образование: понятие, признаки, виды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30.</w:t>
      </w:r>
      <w:r w:rsidRPr="00C6514B">
        <w:rPr>
          <w:rFonts w:ascii="Times New Roman" w:eastAsia="Times New Roman" w:hAnsi="Times New Roman" w:cs="Times New Roman"/>
          <w:sz w:val="24"/>
          <w:szCs w:val="24"/>
        </w:rPr>
        <w:tab/>
        <w:t>Установление и изменение границ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31.</w:t>
      </w:r>
      <w:r w:rsidRPr="00C6514B">
        <w:rPr>
          <w:rFonts w:ascii="Times New Roman" w:eastAsia="Times New Roman" w:hAnsi="Times New Roman" w:cs="Times New Roman"/>
          <w:sz w:val="24"/>
          <w:szCs w:val="24"/>
        </w:rPr>
        <w:tab/>
        <w:t>Преобразование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32.</w:t>
      </w:r>
      <w:r w:rsidRPr="00C6514B">
        <w:rPr>
          <w:rFonts w:ascii="Times New Roman" w:eastAsia="Times New Roman" w:hAnsi="Times New Roman" w:cs="Times New Roman"/>
          <w:sz w:val="24"/>
          <w:szCs w:val="24"/>
        </w:rPr>
        <w:tab/>
        <w:t>Особенности организации местного самоуправления в закрытых административно-территориальных образованиях.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33.</w:t>
      </w:r>
      <w:r w:rsidRPr="00C6514B">
        <w:rPr>
          <w:rFonts w:ascii="Times New Roman" w:eastAsia="Times New Roman" w:hAnsi="Times New Roman" w:cs="Times New Roman"/>
          <w:sz w:val="24"/>
          <w:szCs w:val="24"/>
        </w:rPr>
        <w:tab/>
        <w:t>Особенности организации местного самоуправления в наукоградах.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34.</w:t>
      </w:r>
      <w:r w:rsidRPr="00C6514B">
        <w:rPr>
          <w:rFonts w:ascii="Times New Roman" w:eastAsia="Times New Roman" w:hAnsi="Times New Roman" w:cs="Times New Roman"/>
          <w:sz w:val="24"/>
          <w:szCs w:val="24"/>
        </w:rPr>
        <w:tab/>
        <w:t>Особенности организации местного самоуправления на приграничных территориях.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35.</w:t>
      </w:r>
      <w:r w:rsidRPr="00C6514B">
        <w:rPr>
          <w:rFonts w:ascii="Times New Roman" w:eastAsia="Times New Roman" w:hAnsi="Times New Roman" w:cs="Times New Roman"/>
          <w:sz w:val="24"/>
          <w:szCs w:val="24"/>
        </w:rPr>
        <w:tab/>
        <w:t>Особенности организации местного самоуправления в городах федерального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36.</w:t>
      </w:r>
      <w:r w:rsidRPr="00C6514B">
        <w:rPr>
          <w:rFonts w:ascii="Times New Roman" w:eastAsia="Times New Roman" w:hAnsi="Times New Roman" w:cs="Times New Roman"/>
          <w:sz w:val="24"/>
          <w:szCs w:val="24"/>
        </w:rPr>
        <w:tab/>
        <w:t>Особенности местного самоуправления в районах проживания коренных малочисленных народов Севера, Сибири и Дальнего Востока.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37.</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38.</w:t>
      </w:r>
      <w:r w:rsidRPr="00C6514B">
        <w:rPr>
          <w:rFonts w:ascii="Times New Roman" w:eastAsia="Times New Roman" w:hAnsi="Times New Roman" w:cs="Times New Roman"/>
          <w:sz w:val="24"/>
          <w:szCs w:val="24"/>
        </w:rPr>
        <w:tab/>
        <w:t>Межмуниципальное сотрудничество: понятие, организационные формы.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39.</w:t>
      </w:r>
      <w:r w:rsidRPr="00C6514B">
        <w:rPr>
          <w:rFonts w:ascii="Times New Roman" w:eastAsia="Times New Roman" w:hAnsi="Times New Roman" w:cs="Times New Roman"/>
          <w:sz w:val="24"/>
          <w:szCs w:val="24"/>
        </w:rPr>
        <w:tab/>
        <w:t xml:space="preserve">Экономическая основа местного самоуправления: понятие, содержание, правовое регулирование.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40.</w:t>
      </w:r>
      <w:r w:rsidRPr="00C6514B">
        <w:rPr>
          <w:rFonts w:ascii="Times New Roman" w:eastAsia="Times New Roman" w:hAnsi="Times New Roman" w:cs="Times New Roman"/>
          <w:sz w:val="24"/>
          <w:szCs w:val="24"/>
        </w:rPr>
        <w:tab/>
        <w:t xml:space="preserve">Создание и управление муниципальной собственностью: правовое регулирование, особенности.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41.</w:t>
      </w:r>
      <w:r w:rsidRPr="00C6514B">
        <w:rPr>
          <w:rFonts w:ascii="Times New Roman" w:eastAsia="Times New Roman" w:hAnsi="Times New Roman" w:cs="Times New Roman"/>
          <w:sz w:val="24"/>
          <w:szCs w:val="24"/>
        </w:rPr>
        <w:tab/>
        <w:t>Правовые основы взаимоотношений органов местного самоуправления с муниципальными предприятиями и учреждениями.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42.</w:t>
      </w:r>
      <w:r w:rsidRPr="00C6514B">
        <w:rPr>
          <w:rFonts w:ascii="Times New Roman" w:eastAsia="Times New Roman" w:hAnsi="Times New Roman" w:cs="Times New Roman"/>
          <w:sz w:val="24"/>
          <w:szCs w:val="24"/>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43.</w:t>
      </w:r>
      <w:r w:rsidRPr="00C6514B">
        <w:rPr>
          <w:rFonts w:ascii="Times New Roman" w:eastAsia="Times New Roman" w:hAnsi="Times New Roman" w:cs="Times New Roman"/>
          <w:sz w:val="24"/>
          <w:szCs w:val="24"/>
        </w:rPr>
        <w:tab/>
        <w:t>Финансовая основа местного самоуправления: понятие, принципы, нормативно-правовая база, содержание</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44.</w:t>
      </w:r>
      <w:r w:rsidRPr="00C6514B">
        <w:rPr>
          <w:rFonts w:ascii="Times New Roman" w:eastAsia="Times New Roman" w:hAnsi="Times New Roman" w:cs="Times New Roman"/>
          <w:sz w:val="24"/>
          <w:szCs w:val="24"/>
        </w:rPr>
        <w:tab/>
        <w:t>Местный бюджет: понятие, источники формирования и расходования.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45.</w:t>
      </w:r>
      <w:r w:rsidRPr="00C6514B">
        <w:rPr>
          <w:rFonts w:ascii="Times New Roman" w:eastAsia="Times New Roman" w:hAnsi="Times New Roman" w:cs="Times New Roman"/>
          <w:sz w:val="24"/>
          <w:szCs w:val="24"/>
        </w:rPr>
        <w:tab/>
        <w:t>Бюджетный процесс в муниципальных образованиях: понятие, стадии,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46.</w:t>
      </w:r>
      <w:r w:rsidRPr="00C6514B">
        <w:rPr>
          <w:rFonts w:ascii="Times New Roman" w:eastAsia="Times New Roman" w:hAnsi="Times New Roman" w:cs="Times New Roman"/>
          <w:sz w:val="24"/>
          <w:szCs w:val="24"/>
        </w:rPr>
        <w:tab/>
        <w:t>Формы непосредственного осуществления населением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47.</w:t>
      </w:r>
      <w:r w:rsidRPr="00C6514B">
        <w:rPr>
          <w:rFonts w:ascii="Times New Roman" w:eastAsia="Times New Roman" w:hAnsi="Times New Roman" w:cs="Times New Roman"/>
          <w:sz w:val="24"/>
          <w:szCs w:val="24"/>
        </w:rPr>
        <w:tab/>
        <w:t xml:space="preserve"> Муниципальные выборы: понятие, избираемые органы, применяемая избирательная система,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48.</w:t>
      </w:r>
      <w:r w:rsidRPr="00C6514B">
        <w:rPr>
          <w:rFonts w:ascii="Times New Roman" w:eastAsia="Times New Roman" w:hAnsi="Times New Roman" w:cs="Times New Roman"/>
          <w:sz w:val="24"/>
          <w:szCs w:val="24"/>
        </w:rPr>
        <w:tab/>
        <w:t>Местный референдум: понятие, вопросы, выносимые на местный референдум, стадии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49.</w:t>
      </w:r>
      <w:r w:rsidRPr="00C6514B">
        <w:rPr>
          <w:rFonts w:ascii="Times New Roman" w:eastAsia="Times New Roman" w:hAnsi="Times New Roman" w:cs="Times New Roman"/>
          <w:sz w:val="24"/>
          <w:szCs w:val="24"/>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50.</w:t>
      </w:r>
      <w:r w:rsidRPr="00C6514B">
        <w:rPr>
          <w:rFonts w:ascii="Times New Roman" w:eastAsia="Times New Roman" w:hAnsi="Times New Roman" w:cs="Times New Roman"/>
          <w:sz w:val="24"/>
          <w:szCs w:val="24"/>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51.</w:t>
      </w:r>
      <w:r w:rsidRPr="00C6514B">
        <w:rPr>
          <w:rFonts w:ascii="Times New Roman" w:eastAsia="Times New Roman" w:hAnsi="Times New Roman" w:cs="Times New Roman"/>
          <w:sz w:val="24"/>
          <w:szCs w:val="24"/>
        </w:rPr>
        <w:tab/>
        <w:t>Правотворческая инициатива граждан: понятие,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52.</w:t>
      </w:r>
      <w:r w:rsidRPr="00C6514B">
        <w:rPr>
          <w:rFonts w:ascii="Times New Roman" w:eastAsia="Times New Roman" w:hAnsi="Times New Roman" w:cs="Times New Roman"/>
          <w:sz w:val="24"/>
          <w:szCs w:val="24"/>
        </w:rPr>
        <w:tab/>
        <w:t>Территориальное общественное самоуправление: понятие, особенности, требования к организации и проведения, формы деятельности.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53.</w:t>
      </w:r>
      <w:r w:rsidRPr="00C6514B">
        <w:rPr>
          <w:rFonts w:ascii="Times New Roman" w:eastAsia="Times New Roman" w:hAnsi="Times New Roman" w:cs="Times New Roman"/>
          <w:sz w:val="24"/>
          <w:szCs w:val="24"/>
        </w:rPr>
        <w:tab/>
        <w:t>Публичные слушания: понятие, порядок организации и проведения, вопросы, выносимые на публичные слушания.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54.</w:t>
      </w:r>
      <w:r w:rsidRPr="00C6514B">
        <w:rPr>
          <w:rFonts w:ascii="Times New Roman" w:eastAsia="Times New Roman" w:hAnsi="Times New Roman" w:cs="Times New Roman"/>
          <w:sz w:val="24"/>
          <w:szCs w:val="24"/>
        </w:rPr>
        <w:tab/>
        <w:t>Обращения граждан в органы местного самоуправления: нормативно-правовая база, порядок и условия обращения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55.</w:t>
      </w:r>
      <w:r w:rsidRPr="00C6514B">
        <w:rPr>
          <w:rFonts w:ascii="Times New Roman" w:eastAsia="Times New Roman" w:hAnsi="Times New Roman" w:cs="Times New Roman"/>
          <w:sz w:val="24"/>
          <w:szCs w:val="24"/>
        </w:rPr>
        <w:tab/>
        <w:t>Опрос граждан как форма участия граждан в осуществлении местного самоуправления: понятие, особенности проведения и подведения итогов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56.</w:t>
      </w:r>
      <w:r w:rsidRPr="00C6514B">
        <w:rPr>
          <w:rFonts w:ascii="Times New Roman" w:eastAsia="Times New Roman" w:hAnsi="Times New Roman" w:cs="Times New Roman"/>
          <w:sz w:val="24"/>
          <w:szCs w:val="24"/>
        </w:rPr>
        <w:tab/>
        <w:t>Система органов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57.</w:t>
      </w:r>
      <w:r w:rsidRPr="00C6514B">
        <w:rPr>
          <w:rFonts w:ascii="Times New Roman" w:eastAsia="Times New Roman" w:hAnsi="Times New Roman" w:cs="Times New Roman"/>
          <w:sz w:val="24"/>
          <w:szCs w:val="24"/>
        </w:rPr>
        <w:tab/>
        <w:t>Представительный орган муниципального образования: понятие,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58.</w:t>
      </w:r>
      <w:r w:rsidRPr="00C6514B">
        <w:rPr>
          <w:rFonts w:ascii="Times New Roman" w:eastAsia="Times New Roman" w:hAnsi="Times New Roman" w:cs="Times New Roman"/>
          <w:sz w:val="24"/>
          <w:szCs w:val="24"/>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59.</w:t>
      </w:r>
      <w:r w:rsidRPr="00C6514B">
        <w:rPr>
          <w:rFonts w:ascii="Times New Roman" w:eastAsia="Times New Roman" w:hAnsi="Times New Roman" w:cs="Times New Roman"/>
          <w:sz w:val="24"/>
          <w:szCs w:val="24"/>
        </w:rPr>
        <w:tab/>
        <w:t>Исполнительно-распорядительный орган местного самоуправления (местная администрация):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60.</w:t>
      </w:r>
      <w:r w:rsidRPr="00C6514B">
        <w:rPr>
          <w:rFonts w:ascii="Times New Roman" w:eastAsia="Times New Roman" w:hAnsi="Times New Roman" w:cs="Times New Roman"/>
          <w:sz w:val="24"/>
          <w:szCs w:val="24"/>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61.</w:t>
      </w:r>
      <w:r w:rsidRPr="00C6514B">
        <w:rPr>
          <w:rFonts w:ascii="Times New Roman" w:eastAsia="Times New Roman" w:hAnsi="Times New Roman" w:cs="Times New Roman"/>
          <w:sz w:val="24"/>
          <w:szCs w:val="24"/>
        </w:rPr>
        <w:tab/>
        <w:t>Контрольный орган муниципального образования: правовая основа деятельности, наименование, способы формирования,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62.</w:t>
      </w:r>
      <w:r w:rsidRPr="00C6514B">
        <w:rPr>
          <w:rFonts w:ascii="Times New Roman" w:eastAsia="Times New Roman" w:hAnsi="Times New Roman" w:cs="Times New Roman"/>
          <w:sz w:val="24"/>
          <w:szCs w:val="24"/>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63.</w:t>
      </w:r>
      <w:r w:rsidRPr="00C6514B">
        <w:rPr>
          <w:rFonts w:ascii="Times New Roman" w:eastAsia="Times New Roman" w:hAnsi="Times New Roman" w:cs="Times New Roman"/>
          <w:sz w:val="24"/>
          <w:szCs w:val="24"/>
        </w:rPr>
        <w:tab/>
        <w:t>Муниципальная служба: понятие, нормативно-правовая база, принципы.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64.</w:t>
      </w:r>
      <w:r w:rsidRPr="00C6514B">
        <w:rPr>
          <w:rFonts w:ascii="Times New Roman" w:eastAsia="Times New Roman" w:hAnsi="Times New Roman" w:cs="Times New Roman"/>
          <w:sz w:val="24"/>
          <w:szCs w:val="24"/>
        </w:rPr>
        <w:tab/>
        <w:t>Понятие и виды должностей муниципальной службы.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65.</w:t>
      </w:r>
      <w:r w:rsidRPr="00C6514B">
        <w:rPr>
          <w:rFonts w:ascii="Times New Roman" w:eastAsia="Times New Roman" w:hAnsi="Times New Roman" w:cs="Times New Roman"/>
          <w:sz w:val="24"/>
          <w:szCs w:val="24"/>
        </w:rPr>
        <w:tab/>
        <w:t>Права и обязанности муниципальных служащих.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66.</w:t>
      </w:r>
      <w:r w:rsidRPr="00C6514B">
        <w:rPr>
          <w:rFonts w:ascii="Times New Roman" w:eastAsia="Times New Roman" w:hAnsi="Times New Roman" w:cs="Times New Roman"/>
          <w:sz w:val="24"/>
          <w:szCs w:val="24"/>
        </w:rPr>
        <w:tab/>
        <w:t>Оплата труда муниципальных служащих. Гарантии, предоставляемые муниципальному служащему.</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67.</w:t>
      </w:r>
      <w:r w:rsidRPr="00C6514B">
        <w:rPr>
          <w:rFonts w:ascii="Times New Roman" w:eastAsia="Times New Roman" w:hAnsi="Times New Roman" w:cs="Times New Roman"/>
          <w:sz w:val="24"/>
          <w:szCs w:val="24"/>
        </w:rPr>
        <w:tab/>
        <w:t>Ограничения и запреты, связанные с муниципальной службой.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68.</w:t>
      </w:r>
      <w:r w:rsidRPr="00C6514B">
        <w:rPr>
          <w:rFonts w:ascii="Times New Roman" w:eastAsia="Times New Roman" w:hAnsi="Times New Roman" w:cs="Times New Roman"/>
          <w:sz w:val="24"/>
          <w:szCs w:val="24"/>
        </w:rPr>
        <w:tab/>
        <w:t>Порядок приема на муниципальную службу, ее прохождения и прекращения.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69.</w:t>
      </w:r>
      <w:r w:rsidRPr="00C6514B">
        <w:rPr>
          <w:rFonts w:ascii="Times New Roman" w:eastAsia="Times New Roman" w:hAnsi="Times New Roman" w:cs="Times New Roman"/>
          <w:sz w:val="24"/>
          <w:szCs w:val="24"/>
        </w:rPr>
        <w:tab/>
        <w:t>Понятие и виды ответственности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70.</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населением.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71.</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государством.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72.</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физическими и юридическими лицами.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73.</w:t>
      </w:r>
      <w:r w:rsidRPr="00C6514B">
        <w:rPr>
          <w:rFonts w:ascii="Times New Roman" w:eastAsia="Times New Roman" w:hAnsi="Times New Roman" w:cs="Times New Roman"/>
          <w:sz w:val="24"/>
          <w:szCs w:val="24"/>
        </w:rPr>
        <w:tab/>
        <w:t>Контроль и надзор за деятельностью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74.</w:t>
      </w:r>
      <w:r w:rsidRPr="00C6514B">
        <w:rPr>
          <w:rFonts w:ascii="Times New Roman" w:eastAsia="Times New Roman" w:hAnsi="Times New Roman" w:cs="Times New Roman"/>
          <w:sz w:val="24"/>
          <w:szCs w:val="24"/>
        </w:rPr>
        <w:tab/>
        <w:t>Предметы ведения местного самоуправления: понятие, правовое регулирование. Вопросы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75.</w:t>
      </w:r>
      <w:r w:rsidRPr="00C6514B">
        <w:rPr>
          <w:rFonts w:ascii="Times New Roman" w:eastAsia="Times New Roman" w:hAnsi="Times New Roman" w:cs="Times New Roman"/>
          <w:sz w:val="24"/>
          <w:szCs w:val="24"/>
        </w:rPr>
        <w:tab/>
        <w:t xml:space="preserve"> Права органов местного самоуправления на решение вопросов, не отнесенных к вопросам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76.</w:t>
      </w:r>
      <w:r w:rsidRPr="00C6514B">
        <w:rPr>
          <w:rFonts w:ascii="Times New Roman" w:eastAsia="Times New Roman" w:hAnsi="Times New Roman" w:cs="Times New Roman"/>
          <w:sz w:val="24"/>
          <w:szCs w:val="24"/>
        </w:rPr>
        <w:tab/>
        <w:t>Реализация полномочий местного самоуправления в области планово-финансовой деятельности. Муниципальные планы и программы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77.</w:t>
      </w:r>
      <w:r w:rsidRPr="00C6514B">
        <w:rPr>
          <w:rFonts w:ascii="Times New Roman" w:eastAsia="Times New Roman" w:hAnsi="Times New Roman" w:cs="Times New Roman"/>
          <w:sz w:val="24"/>
          <w:szCs w:val="24"/>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78.</w:t>
      </w:r>
      <w:r w:rsidRPr="00C6514B">
        <w:rPr>
          <w:rFonts w:ascii="Times New Roman" w:eastAsia="Times New Roman" w:hAnsi="Times New Roman" w:cs="Times New Roman"/>
          <w:sz w:val="24"/>
          <w:szCs w:val="24"/>
        </w:rPr>
        <w:tab/>
        <w:t>Полномочия органов местного самоуправления в области жилищного и коммунального хозяйства.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79.</w:t>
      </w:r>
      <w:r w:rsidRPr="00C6514B">
        <w:rPr>
          <w:rFonts w:ascii="Times New Roman" w:eastAsia="Times New Roman" w:hAnsi="Times New Roman" w:cs="Times New Roman"/>
          <w:sz w:val="24"/>
          <w:szCs w:val="24"/>
        </w:rPr>
        <w:tab/>
        <w:t>Полномочия органов местного самоуправления в области строительства и транспорта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80.</w:t>
      </w:r>
      <w:r w:rsidRPr="00C6514B">
        <w:rPr>
          <w:rFonts w:ascii="Times New Roman" w:eastAsia="Times New Roman" w:hAnsi="Times New Roman" w:cs="Times New Roman"/>
          <w:sz w:val="24"/>
          <w:szCs w:val="24"/>
        </w:rPr>
        <w:tab/>
        <w:t>Полномочия органов местного самоуправления в области использования и охраны земли и других природных ресурсов.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81.</w:t>
      </w:r>
      <w:r w:rsidRPr="00C6514B">
        <w:rPr>
          <w:rFonts w:ascii="Times New Roman" w:eastAsia="Times New Roman" w:hAnsi="Times New Roman" w:cs="Times New Roman"/>
          <w:sz w:val="24"/>
          <w:szCs w:val="24"/>
        </w:rPr>
        <w:tab/>
        <w:t>Полномочия органов местного самоуправления в области благоустройства и охраны окружающей среды.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82.</w:t>
      </w:r>
      <w:r w:rsidRPr="00C6514B">
        <w:rPr>
          <w:rFonts w:ascii="Times New Roman" w:eastAsia="Times New Roman" w:hAnsi="Times New Roman" w:cs="Times New Roman"/>
          <w:sz w:val="24"/>
          <w:szCs w:val="24"/>
        </w:rPr>
        <w:tab/>
        <w:t>Полномочия органов местного самоуправления в сфере связи, общественного питания, торговли и бытового обслуживания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83.</w:t>
      </w:r>
      <w:r w:rsidRPr="00C6514B">
        <w:rPr>
          <w:rFonts w:ascii="Times New Roman" w:eastAsia="Times New Roman" w:hAnsi="Times New Roman" w:cs="Times New Roman"/>
          <w:sz w:val="24"/>
          <w:szCs w:val="24"/>
        </w:rPr>
        <w:tab/>
        <w:t>Полномочия органов местного самоуправления в области сельскохозяйственного производства.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84.</w:t>
      </w:r>
      <w:r w:rsidRPr="00C6514B">
        <w:rPr>
          <w:rFonts w:ascii="Times New Roman" w:eastAsia="Times New Roman" w:hAnsi="Times New Roman" w:cs="Times New Roman"/>
          <w:sz w:val="24"/>
          <w:szCs w:val="24"/>
        </w:rPr>
        <w:tab/>
        <w:t>Полномочия органов местного самоуправления в области образования и культуры.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85.</w:t>
      </w:r>
      <w:r w:rsidRPr="00C6514B">
        <w:rPr>
          <w:rFonts w:ascii="Times New Roman" w:eastAsia="Times New Roman" w:hAnsi="Times New Roman" w:cs="Times New Roman"/>
          <w:sz w:val="24"/>
          <w:szCs w:val="24"/>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86.</w:t>
      </w:r>
      <w:r w:rsidRPr="00C6514B">
        <w:rPr>
          <w:rFonts w:ascii="Times New Roman" w:eastAsia="Times New Roman" w:hAnsi="Times New Roman" w:cs="Times New Roman"/>
          <w:sz w:val="24"/>
          <w:szCs w:val="24"/>
        </w:rPr>
        <w:tab/>
        <w:t>Взаимоотношения органов местного самоуправления с органами государственной власти субъекта РФ.</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87.</w:t>
      </w:r>
      <w:r w:rsidRPr="00C6514B">
        <w:rPr>
          <w:rFonts w:ascii="Times New Roman" w:eastAsia="Times New Roman" w:hAnsi="Times New Roman" w:cs="Times New Roman"/>
          <w:sz w:val="24"/>
          <w:szCs w:val="24"/>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88.</w:t>
      </w:r>
      <w:r w:rsidRPr="00C6514B">
        <w:rPr>
          <w:rFonts w:ascii="Times New Roman" w:eastAsia="Times New Roman" w:hAnsi="Times New Roman" w:cs="Times New Roman"/>
          <w:sz w:val="24"/>
          <w:szCs w:val="24"/>
        </w:rPr>
        <w:tab/>
        <w:t>Организационные основы наделения органов местного самоуправления государственными полномочиями.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89.</w:t>
      </w:r>
      <w:r w:rsidRPr="00C6514B">
        <w:rPr>
          <w:rFonts w:ascii="Times New Roman" w:eastAsia="Times New Roman" w:hAnsi="Times New Roman" w:cs="Times New Roman"/>
          <w:sz w:val="24"/>
          <w:szCs w:val="24"/>
        </w:rPr>
        <w:tab/>
        <w:t>Задачи и полномочия органов государственной власти в области местного самоуправления.</w:t>
      </w:r>
    </w:p>
    <w:p w:rsid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90.</w:t>
      </w:r>
      <w:r w:rsidRPr="00C6514B">
        <w:rPr>
          <w:rFonts w:ascii="Times New Roman" w:eastAsia="Times New Roman" w:hAnsi="Times New Roman" w:cs="Times New Roman"/>
          <w:sz w:val="24"/>
          <w:szCs w:val="24"/>
        </w:rPr>
        <w:tab/>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1F5920">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1F5920">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1F5920">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1F5920">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1F5920">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1F5920">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1F5920">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1F5920">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1F5920">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Pr>
                <w:sz w:val="24"/>
                <w:szCs w:val="24"/>
              </w:rPr>
              <w:t>п</w:t>
            </w:r>
            <w:r w:rsidRPr="00C6514B">
              <w:rPr>
                <w:sz w:val="24"/>
                <w:szCs w:val="24"/>
              </w:rPr>
              <w:t>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неверные, содержащие </w:t>
            </w:r>
            <w:r w:rsidRPr="00C6514B">
              <w:rPr>
                <w:sz w:val="24"/>
                <w:szCs w:val="24"/>
              </w:rPr>
              <w:lastRenderedPageBreak/>
              <w:t xml:space="preserve">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1F5920">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1F5920">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1F5920">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1F5920">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1F5920">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1F5920">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1F5920">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lastRenderedPageBreak/>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lastRenderedPageBreak/>
              <w:t xml:space="preserve">принимает активное участие в подготовке и проведении деловой игры, использует самостоятельный, творческий поход к определению своей роли; </w:t>
            </w:r>
            <w:r w:rsidRPr="00C6514B">
              <w:rPr>
                <w:sz w:val="24"/>
                <w:szCs w:val="24"/>
              </w:rPr>
              <w:lastRenderedPageBreak/>
              <w:t>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C6514B">
            <w:pPr>
              <w:jc w:val="both"/>
              <w:rPr>
                <w:sz w:val="24"/>
                <w:szCs w:val="24"/>
              </w:rPr>
            </w:pPr>
            <w:r w:rsidRPr="00C6514B">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7C00B3" w:rsidRPr="00A873C3" w:rsidRDefault="007C00B3" w:rsidP="007C00B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Pr="00A873C3">
        <w:rPr>
          <w:rFonts w:ascii="Times New Roman" w:eastAsia="Times New Roman" w:hAnsi="Times New Roman" w:cs="Times New Roman"/>
          <w:b/>
          <w:sz w:val="24"/>
          <w:szCs w:val="24"/>
        </w:rPr>
        <w:t>Оценивание ответа на экзамене</w:t>
      </w:r>
    </w:p>
    <w:p w:rsidR="007C00B3" w:rsidRDefault="007C00B3" w:rsidP="007C00B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09"/>
        <w:gridCol w:w="3121"/>
        <w:gridCol w:w="3114"/>
      </w:tblGrid>
      <w:tr w:rsidR="007C00B3"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492463" w:rsidRDefault="007C00B3" w:rsidP="001F5920">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7C00B3" w:rsidRPr="00492463" w:rsidRDefault="007C00B3" w:rsidP="001F5920">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7C00B3" w:rsidRPr="00492463" w:rsidRDefault="007C00B3" w:rsidP="001F5920">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7C00B3" w:rsidRPr="00492463" w:rsidRDefault="007C00B3" w:rsidP="001F5920">
            <w:pPr>
              <w:jc w:val="both"/>
              <w:rPr>
                <w:sz w:val="24"/>
                <w:szCs w:val="24"/>
              </w:rPr>
            </w:pPr>
            <w:r w:rsidRPr="00492463">
              <w:rPr>
                <w:sz w:val="24"/>
                <w:szCs w:val="24"/>
              </w:rPr>
              <w:t>4. Самостоятельность ответа;</w:t>
            </w:r>
          </w:p>
          <w:p w:rsidR="007C00B3" w:rsidRDefault="007C00B3" w:rsidP="001F5920">
            <w:pPr>
              <w:jc w:val="both"/>
              <w:rPr>
                <w:sz w:val="24"/>
                <w:szCs w:val="24"/>
              </w:rPr>
            </w:pPr>
            <w:r>
              <w:rPr>
                <w:sz w:val="24"/>
                <w:szCs w:val="24"/>
              </w:rPr>
              <w:t>5. Культура речи;</w:t>
            </w:r>
          </w:p>
          <w:p w:rsidR="007C00B3" w:rsidRDefault="007C00B3" w:rsidP="001F5920">
            <w:pPr>
              <w:jc w:val="both"/>
              <w:rPr>
                <w:sz w:val="24"/>
                <w:szCs w:val="24"/>
              </w:rPr>
            </w:pPr>
            <w:r>
              <w:rPr>
                <w:sz w:val="24"/>
                <w:szCs w:val="24"/>
              </w:rPr>
              <w:t>6. Использование ссылок на нормы действующего законодательства</w:t>
            </w:r>
          </w:p>
          <w:p w:rsidR="007C00B3" w:rsidRDefault="007C00B3" w:rsidP="001F5920">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глубоко и прочно усвоил</w:t>
            </w:r>
          </w:p>
          <w:p w:rsidR="007C00B3" w:rsidRPr="007C00B3" w:rsidRDefault="007C00B3" w:rsidP="007C00B3">
            <w:pPr>
              <w:jc w:val="both"/>
              <w:rPr>
                <w:sz w:val="24"/>
                <w:szCs w:val="24"/>
              </w:rPr>
            </w:pPr>
            <w:r w:rsidRPr="007C00B3">
              <w:rPr>
                <w:sz w:val="24"/>
                <w:szCs w:val="24"/>
              </w:rPr>
              <w:t>программу курса учебной дисциплины, исчерпывающе, последовательно, четко и логически стройно его</w:t>
            </w:r>
          </w:p>
          <w:p w:rsidR="007C00B3" w:rsidRPr="007C00B3" w:rsidRDefault="007C00B3" w:rsidP="007C00B3">
            <w:pPr>
              <w:jc w:val="both"/>
              <w:rPr>
                <w:sz w:val="24"/>
                <w:szCs w:val="24"/>
              </w:rPr>
            </w:pPr>
            <w:r w:rsidRPr="007C00B3">
              <w:rPr>
                <w:sz w:val="24"/>
                <w:szCs w:val="24"/>
              </w:rPr>
              <w:t>излагает, умеет тесно увязывать теорию с практикой, свободно справляется и апеллирует</w:t>
            </w:r>
          </w:p>
          <w:p w:rsidR="007C00B3" w:rsidRPr="007C00B3" w:rsidRDefault="007C00B3" w:rsidP="007C00B3">
            <w:pPr>
              <w:jc w:val="both"/>
              <w:rPr>
                <w:sz w:val="24"/>
                <w:szCs w:val="24"/>
              </w:rPr>
            </w:pPr>
            <w:r w:rsidRPr="007C00B3">
              <w:rPr>
                <w:sz w:val="24"/>
                <w:szCs w:val="24"/>
              </w:rPr>
              <w:t>к действующему законодательству, нормам международного права, не затрудняется с ответом на дополнительные</w:t>
            </w:r>
          </w:p>
          <w:p w:rsidR="007C00B3" w:rsidRDefault="007C00B3" w:rsidP="007C00B3">
            <w:pPr>
              <w:jc w:val="both"/>
              <w:rPr>
                <w:sz w:val="24"/>
                <w:szCs w:val="24"/>
              </w:rPr>
            </w:pPr>
            <w:r w:rsidRPr="007C00B3">
              <w:rPr>
                <w:sz w:val="24"/>
                <w:szCs w:val="24"/>
              </w:rPr>
              <w:t>вопросы в рамках билета, правильно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C00B3" w:rsidRDefault="007C00B3" w:rsidP="001F5920">
            <w:pPr>
              <w:jc w:val="both"/>
              <w:rPr>
                <w:sz w:val="24"/>
                <w:szCs w:val="24"/>
              </w:rPr>
            </w:pPr>
          </w:p>
        </w:tc>
        <w:tc>
          <w:tcPr>
            <w:tcW w:w="3190" w:type="dxa"/>
          </w:tcPr>
          <w:p w:rsidR="007C00B3" w:rsidRDefault="007C00B3" w:rsidP="001F5920">
            <w:pPr>
              <w:jc w:val="both"/>
              <w:rPr>
                <w:sz w:val="24"/>
                <w:szCs w:val="24"/>
              </w:rPr>
            </w:pPr>
            <w:r w:rsidRPr="007C00B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имеет знания только</w:t>
            </w:r>
          </w:p>
          <w:p w:rsidR="007C00B3" w:rsidRPr="007C00B3" w:rsidRDefault="007C00B3" w:rsidP="007C00B3">
            <w:pPr>
              <w:jc w:val="both"/>
              <w:rPr>
                <w:sz w:val="24"/>
                <w:szCs w:val="24"/>
              </w:rPr>
            </w:pPr>
            <w:r w:rsidRPr="007C00B3">
              <w:rPr>
                <w:sz w:val="24"/>
                <w:szCs w:val="24"/>
              </w:rPr>
              <w:t>основного материала, но не усвоил его деталей, допускает неточности, недостаточно</w:t>
            </w:r>
          </w:p>
          <w:p w:rsidR="007C00B3" w:rsidRPr="007C00B3" w:rsidRDefault="007C00B3" w:rsidP="007C00B3">
            <w:pPr>
              <w:jc w:val="both"/>
              <w:rPr>
                <w:sz w:val="24"/>
                <w:szCs w:val="24"/>
              </w:rPr>
            </w:pPr>
            <w:r w:rsidRPr="007C00B3">
              <w:rPr>
                <w:sz w:val="24"/>
                <w:szCs w:val="24"/>
              </w:rPr>
              <w:t>правильные формулировки, нарушение логической последовательности в изложении</w:t>
            </w:r>
          </w:p>
          <w:p w:rsidR="007C00B3" w:rsidRPr="007C00B3" w:rsidRDefault="007C00B3" w:rsidP="007C00B3">
            <w:pPr>
              <w:jc w:val="both"/>
              <w:rPr>
                <w:sz w:val="24"/>
                <w:szCs w:val="24"/>
              </w:rPr>
            </w:pPr>
            <w:r w:rsidRPr="007C00B3">
              <w:rPr>
                <w:sz w:val="24"/>
                <w:szCs w:val="24"/>
              </w:rPr>
              <w:t>программного материала, испытывает затруднения при воспроизведении положений</w:t>
            </w:r>
          </w:p>
          <w:p w:rsidR="007C00B3" w:rsidRDefault="007C00B3" w:rsidP="007C00B3">
            <w:pPr>
              <w:jc w:val="both"/>
              <w:rPr>
                <w:sz w:val="24"/>
                <w:szCs w:val="24"/>
              </w:rPr>
            </w:pPr>
            <w:r w:rsidRPr="007C00B3">
              <w:rPr>
                <w:sz w:val="24"/>
                <w:szCs w:val="24"/>
              </w:rPr>
              <w:t>закона</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который не знает</w:t>
            </w:r>
          </w:p>
          <w:p w:rsidR="007C00B3" w:rsidRPr="007C00B3" w:rsidRDefault="007C00B3" w:rsidP="007C00B3">
            <w:pPr>
              <w:jc w:val="both"/>
              <w:rPr>
                <w:sz w:val="24"/>
                <w:szCs w:val="24"/>
              </w:rPr>
            </w:pPr>
            <w:r w:rsidRPr="007C00B3">
              <w:rPr>
                <w:sz w:val="24"/>
                <w:szCs w:val="24"/>
              </w:rPr>
              <w:t>значительной части программы дисциплины, допускает существенные ошибки,</w:t>
            </w:r>
          </w:p>
          <w:p w:rsidR="007C00B3" w:rsidRPr="007C00B3" w:rsidRDefault="007C00B3" w:rsidP="007C00B3">
            <w:pPr>
              <w:jc w:val="both"/>
              <w:rPr>
                <w:sz w:val="24"/>
                <w:szCs w:val="24"/>
              </w:rPr>
            </w:pPr>
            <w:r w:rsidRPr="007C00B3">
              <w:rPr>
                <w:sz w:val="24"/>
                <w:szCs w:val="24"/>
              </w:rPr>
              <w:t>неуверенно, с большими затруднениями ориентируется в нормах действующего</w:t>
            </w:r>
          </w:p>
          <w:p w:rsidR="007C00B3" w:rsidRDefault="007C00B3" w:rsidP="007C00B3">
            <w:pPr>
              <w:jc w:val="both"/>
              <w:rPr>
                <w:sz w:val="24"/>
                <w:szCs w:val="24"/>
              </w:rPr>
            </w:pPr>
            <w:r w:rsidRPr="007C00B3">
              <w:rPr>
                <w:sz w:val="24"/>
                <w:szCs w:val="24"/>
              </w:rPr>
              <w:t>законодательства</w:t>
            </w:r>
          </w:p>
        </w:tc>
      </w:tr>
    </w:tbl>
    <w:p w:rsidR="00C6514B" w:rsidRDefault="00C6514B" w:rsidP="007C00B3">
      <w:pPr>
        <w:tabs>
          <w:tab w:val="left" w:pos="3469"/>
        </w:tabs>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w:t>
      </w:r>
      <w:r w:rsidRPr="009A3CE5">
        <w:rPr>
          <w:rFonts w:ascii="Times New Roman" w:eastAsia="Times New Roman" w:hAnsi="Times New Roman" w:cs="Times New Roman"/>
          <w:sz w:val="24"/>
          <w:szCs w:val="24"/>
        </w:rPr>
        <w:lastRenderedPageBreak/>
        <w:t xml:space="preserve">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w:t>
      </w:r>
      <w:r w:rsidRPr="00EE76AD">
        <w:rPr>
          <w:rFonts w:ascii="Times New Roman" w:eastAsia="Times New Roman" w:hAnsi="Times New Roman" w:cs="Times New Roman"/>
          <w:sz w:val="24"/>
          <w:szCs w:val="24"/>
        </w:rPr>
        <w:lastRenderedPageBreak/>
        <w:t>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17" w:rsidRDefault="003C7117" w:rsidP="00A13401">
      <w:pPr>
        <w:spacing w:after="0" w:line="240" w:lineRule="auto"/>
      </w:pPr>
      <w:r>
        <w:separator/>
      </w:r>
    </w:p>
  </w:endnote>
  <w:endnote w:type="continuationSeparator" w:id="0">
    <w:p w:rsidR="003C7117" w:rsidRDefault="003C711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647E7" w:rsidRPr="004A2506" w:rsidRDefault="002647E7">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410B31">
          <w:rPr>
            <w:noProof/>
            <w:sz w:val="24"/>
            <w:szCs w:val="24"/>
          </w:rPr>
          <w:t>3</w:t>
        </w:r>
        <w:r w:rsidRPr="004A2506">
          <w:rPr>
            <w:sz w:val="24"/>
            <w:szCs w:val="24"/>
          </w:rPr>
          <w:fldChar w:fldCharType="end"/>
        </w:r>
      </w:p>
    </w:sdtContent>
  </w:sdt>
  <w:p w:rsidR="002647E7" w:rsidRDefault="002647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17" w:rsidRDefault="003C7117" w:rsidP="00A13401">
      <w:pPr>
        <w:spacing w:after="0" w:line="240" w:lineRule="auto"/>
      </w:pPr>
      <w:r>
        <w:separator/>
      </w:r>
    </w:p>
  </w:footnote>
  <w:footnote w:type="continuationSeparator" w:id="0">
    <w:p w:rsidR="003C7117" w:rsidRDefault="003C7117"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5"/>
  </w:num>
  <w:num w:numId="4">
    <w:abstractNumId w:val="23"/>
  </w:num>
  <w:num w:numId="5">
    <w:abstractNumId w:val="13"/>
  </w:num>
  <w:num w:numId="6">
    <w:abstractNumId w:val="21"/>
  </w:num>
  <w:num w:numId="7">
    <w:abstractNumId w:val="64"/>
  </w:num>
  <w:num w:numId="8">
    <w:abstractNumId w:val="36"/>
  </w:num>
  <w:num w:numId="9">
    <w:abstractNumId w:val="79"/>
  </w:num>
  <w:num w:numId="10">
    <w:abstractNumId w:val="54"/>
  </w:num>
  <w:num w:numId="11">
    <w:abstractNumId w:val="51"/>
  </w:num>
  <w:num w:numId="12">
    <w:abstractNumId w:val="62"/>
  </w:num>
  <w:num w:numId="13">
    <w:abstractNumId w:val="42"/>
  </w:num>
  <w:num w:numId="14">
    <w:abstractNumId w:val="50"/>
  </w:num>
  <w:num w:numId="15">
    <w:abstractNumId w:val="19"/>
  </w:num>
  <w:num w:numId="16">
    <w:abstractNumId w:val="66"/>
  </w:num>
  <w:num w:numId="17">
    <w:abstractNumId w:val="53"/>
  </w:num>
  <w:num w:numId="18">
    <w:abstractNumId w:val="15"/>
  </w:num>
  <w:num w:numId="19">
    <w:abstractNumId w:val="57"/>
  </w:num>
  <w:num w:numId="20">
    <w:abstractNumId w:val="37"/>
  </w:num>
  <w:num w:numId="21">
    <w:abstractNumId w:val="60"/>
  </w:num>
  <w:num w:numId="22">
    <w:abstractNumId w:val="31"/>
  </w:num>
  <w:num w:numId="23">
    <w:abstractNumId w:val="55"/>
  </w:num>
  <w:num w:numId="24">
    <w:abstractNumId w:val="44"/>
  </w:num>
  <w:num w:numId="25">
    <w:abstractNumId w:val="47"/>
  </w:num>
  <w:num w:numId="26">
    <w:abstractNumId w:val="20"/>
  </w:num>
  <w:num w:numId="27">
    <w:abstractNumId w:val="46"/>
  </w:num>
  <w:num w:numId="28">
    <w:abstractNumId w:val="16"/>
  </w:num>
  <w:num w:numId="29">
    <w:abstractNumId w:val="8"/>
  </w:num>
  <w:num w:numId="30">
    <w:abstractNumId w:val="7"/>
  </w:num>
  <w:num w:numId="31">
    <w:abstractNumId w:val="65"/>
  </w:num>
  <w:num w:numId="32">
    <w:abstractNumId w:val="39"/>
  </w:num>
  <w:num w:numId="33">
    <w:abstractNumId w:val="70"/>
  </w:num>
  <w:num w:numId="34">
    <w:abstractNumId w:val="29"/>
  </w:num>
  <w:num w:numId="35">
    <w:abstractNumId w:val="43"/>
  </w:num>
  <w:num w:numId="36">
    <w:abstractNumId w:val="22"/>
  </w:num>
  <w:num w:numId="37">
    <w:abstractNumId w:val="41"/>
  </w:num>
  <w:num w:numId="38">
    <w:abstractNumId w:val="73"/>
  </w:num>
  <w:num w:numId="39">
    <w:abstractNumId w:val="71"/>
  </w:num>
  <w:num w:numId="40">
    <w:abstractNumId w:val="2"/>
  </w:num>
  <w:num w:numId="41">
    <w:abstractNumId w:val="25"/>
  </w:num>
  <w:num w:numId="42">
    <w:abstractNumId w:val="38"/>
  </w:num>
  <w:num w:numId="43">
    <w:abstractNumId w:val="77"/>
  </w:num>
  <w:num w:numId="44">
    <w:abstractNumId w:val="56"/>
  </w:num>
  <w:num w:numId="45">
    <w:abstractNumId w:val="3"/>
  </w:num>
  <w:num w:numId="46">
    <w:abstractNumId w:val="69"/>
  </w:num>
  <w:num w:numId="47">
    <w:abstractNumId w:val="32"/>
  </w:num>
  <w:num w:numId="48">
    <w:abstractNumId w:val="67"/>
  </w:num>
  <w:num w:numId="49">
    <w:abstractNumId w:val="75"/>
  </w:num>
  <w:num w:numId="50">
    <w:abstractNumId w:val="12"/>
  </w:num>
  <w:num w:numId="51">
    <w:abstractNumId w:val="59"/>
  </w:num>
  <w:num w:numId="52">
    <w:abstractNumId w:val="1"/>
  </w:num>
  <w:num w:numId="53">
    <w:abstractNumId w:val="0"/>
  </w:num>
  <w:num w:numId="54">
    <w:abstractNumId w:val="74"/>
  </w:num>
  <w:num w:numId="55">
    <w:abstractNumId w:val="34"/>
  </w:num>
  <w:num w:numId="56">
    <w:abstractNumId w:val="26"/>
  </w:num>
  <w:num w:numId="57">
    <w:abstractNumId w:val="9"/>
  </w:num>
  <w:num w:numId="58">
    <w:abstractNumId w:val="11"/>
  </w:num>
  <w:num w:numId="59">
    <w:abstractNumId w:val="27"/>
  </w:num>
  <w:num w:numId="60">
    <w:abstractNumId w:val="58"/>
  </w:num>
  <w:num w:numId="61">
    <w:abstractNumId w:val="30"/>
  </w:num>
  <w:num w:numId="62">
    <w:abstractNumId w:val="76"/>
  </w:num>
  <w:num w:numId="63">
    <w:abstractNumId w:val="14"/>
  </w:num>
  <w:num w:numId="64">
    <w:abstractNumId w:val="35"/>
  </w:num>
  <w:num w:numId="65">
    <w:abstractNumId w:val="28"/>
  </w:num>
  <w:num w:numId="66">
    <w:abstractNumId w:val="78"/>
  </w:num>
  <w:num w:numId="67">
    <w:abstractNumId w:val="48"/>
  </w:num>
  <w:num w:numId="68">
    <w:abstractNumId w:val="45"/>
  </w:num>
  <w:num w:numId="69">
    <w:abstractNumId w:val="49"/>
  </w:num>
  <w:num w:numId="70">
    <w:abstractNumId w:val="10"/>
  </w:num>
  <w:num w:numId="71">
    <w:abstractNumId w:val="68"/>
  </w:num>
  <w:num w:numId="72">
    <w:abstractNumId w:val="63"/>
  </w:num>
  <w:num w:numId="73">
    <w:abstractNumId w:val="4"/>
  </w:num>
  <w:num w:numId="74">
    <w:abstractNumId w:val="61"/>
  </w:num>
  <w:num w:numId="75">
    <w:abstractNumId w:val="40"/>
  </w:num>
  <w:num w:numId="76">
    <w:abstractNumId w:val="24"/>
  </w:num>
  <w:num w:numId="77">
    <w:abstractNumId w:val="72"/>
  </w:num>
  <w:num w:numId="78">
    <w:abstractNumId w:val="33"/>
  </w:num>
  <w:num w:numId="79">
    <w:abstractNumId w:val="6"/>
  </w:num>
  <w:num w:numId="80">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A2F07"/>
    <w:rsid w:val="000D691E"/>
    <w:rsid w:val="000E6608"/>
    <w:rsid w:val="000F7287"/>
    <w:rsid w:val="001166DB"/>
    <w:rsid w:val="00121CA7"/>
    <w:rsid w:val="001303CB"/>
    <w:rsid w:val="001467A0"/>
    <w:rsid w:val="0016570E"/>
    <w:rsid w:val="00175392"/>
    <w:rsid w:val="0018178B"/>
    <w:rsid w:val="001A65F8"/>
    <w:rsid w:val="001E7643"/>
    <w:rsid w:val="001F39EA"/>
    <w:rsid w:val="0021696D"/>
    <w:rsid w:val="00231E12"/>
    <w:rsid w:val="0025570B"/>
    <w:rsid w:val="002647E7"/>
    <w:rsid w:val="002831A2"/>
    <w:rsid w:val="002C651E"/>
    <w:rsid w:val="003078EA"/>
    <w:rsid w:val="00331357"/>
    <w:rsid w:val="003344F0"/>
    <w:rsid w:val="00346558"/>
    <w:rsid w:val="003807FA"/>
    <w:rsid w:val="00391F5B"/>
    <w:rsid w:val="003A4A2B"/>
    <w:rsid w:val="003C7117"/>
    <w:rsid w:val="003D1767"/>
    <w:rsid w:val="003E0AFF"/>
    <w:rsid w:val="00410B31"/>
    <w:rsid w:val="004112D5"/>
    <w:rsid w:val="004140F5"/>
    <w:rsid w:val="0045164B"/>
    <w:rsid w:val="00490927"/>
    <w:rsid w:val="004A2506"/>
    <w:rsid w:val="005002EA"/>
    <w:rsid w:val="00504D7B"/>
    <w:rsid w:val="00544357"/>
    <w:rsid w:val="00546827"/>
    <w:rsid w:val="005C1EE4"/>
    <w:rsid w:val="005C58D7"/>
    <w:rsid w:val="005F1A2E"/>
    <w:rsid w:val="006008AB"/>
    <w:rsid w:val="006025D9"/>
    <w:rsid w:val="006276C9"/>
    <w:rsid w:val="00630C67"/>
    <w:rsid w:val="006447EC"/>
    <w:rsid w:val="00645CB7"/>
    <w:rsid w:val="006530B6"/>
    <w:rsid w:val="0066132A"/>
    <w:rsid w:val="006648A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76C04"/>
    <w:rsid w:val="00783C33"/>
    <w:rsid w:val="007A0598"/>
    <w:rsid w:val="007A0F1C"/>
    <w:rsid w:val="007A78B9"/>
    <w:rsid w:val="007C00B3"/>
    <w:rsid w:val="007C1AD5"/>
    <w:rsid w:val="007F4BB0"/>
    <w:rsid w:val="00872001"/>
    <w:rsid w:val="00872E45"/>
    <w:rsid w:val="00873DDB"/>
    <w:rsid w:val="008A2A56"/>
    <w:rsid w:val="008D529C"/>
    <w:rsid w:val="008E6A05"/>
    <w:rsid w:val="009445C1"/>
    <w:rsid w:val="009A1F4F"/>
    <w:rsid w:val="009E1DD2"/>
    <w:rsid w:val="00A049E8"/>
    <w:rsid w:val="00A13401"/>
    <w:rsid w:val="00A31692"/>
    <w:rsid w:val="00A46990"/>
    <w:rsid w:val="00A6772C"/>
    <w:rsid w:val="00A9068A"/>
    <w:rsid w:val="00A96D7A"/>
    <w:rsid w:val="00AA15B7"/>
    <w:rsid w:val="00AD572E"/>
    <w:rsid w:val="00AE08E8"/>
    <w:rsid w:val="00B002D2"/>
    <w:rsid w:val="00B15776"/>
    <w:rsid w:val="00B4596A"/>
    <w:rsid w:val="00B45F81"/>
    <w:rsid w:val="00BC2C6B"/>
    <w:rsid w:val="00BD4150"/>
    <w:rsid w:val="00BE443D"/>
    <w:rsid w:val="00C27A04"/>
    <w:rsid w:val="00C62246"/>
    <w:rsid w:val="00C6514B"/>
    <w:rsid w:val="00CB38AF"/>
    <w:rsid w:val="00CD28FA"/>
    <w:rsid w:val="00CE14DC"/>
    <w:rsid w:val="00D070AD"/>
    <w:rsid w:val="00D40021"/>
    <w:rsid w:val="00D82581"/>
    <w:rsid w:val="00D8393A"/>
    <w:rsid w:val="00DB4F07"/>
    <w:rsid w:val="00DE2D7D"/>
    <w:rsid w:val="00E20936"/>
    <w:rsid w:val="00E774FB"/>
    <w:rsid w:val="00E87A3E"/>
    <w:rsid w:val="00E96129"/>
    <w:rsid w:val="00EA2F0D"/>
    <w:rsid w:val="00EA79A7"/>
    <w:rsid w:val="00EF33E6"/>
    <w:rsid w:val="00F16573"/>
    <w:rsid w:val="00F23E9C"/>
    <w:rsid w:val="00F62AAC"/>
    <w:rsid w:val="00F74334"/>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7E9E-D776-49C3-8714-E1F219C2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9068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906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906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9068A"/>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9068A"/>
  </w:style>
  <w:style w:type="paragraph" w:styleId="24">
    <w:name w:val="Body Text 2"/>
    <w:basedOn w:val="a"/>
    <w:link w:val="25"/>
    <w:rsid w:val="00A9068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9068A"/>
    <w:rPr>
      <w:rFonts w:ascii="Times New Roman" w:eastAsia="Times New Roman" w:hAnsi="Times New Roman" w:cs="Times New Roman"/>
      <w:sz w:val="20"/>
      <w:szCs w:val="20"/>
    </w:rPr>
  </w:style>
  <w:style w:type="numbering" w:customStyle="1" w:styleId="110">
    <w:name w:val="Нет списка11"/>
    <w:next w:val="a2"/>
    <w:semiHidden/>
    <w:unhideWhenUsed/>
    <w:rsid w:val="00A9068A"/>
  </w:style>
  <w:style w:type="table" w:customStyle="1" w:styleId="26">
    <w:name w:val="Сетка таблицы2"/>
    <w:basedOn w:val="a1"/>
    <w:next w:val="a9"/>
    <w:uiPriority w:val="59"/>
    <w:rsid w:val="00A9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D186-A632-4B53-BCC7-A8BF8A68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18854</Words>
  <Characters>107474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2019-10-30T06:32:00Z</cp:lastPrinted>
  <dcterms:created xsi:type="dcterms:W3CDTF">2019-12-06T06:54:00Z</dcterms:created>
  <dcterms:modified xsi:type="dcterms:W3CDTF">2019-12-06T08:18:00Z</dcterms:modified>
</cp:coreProperties>
</file>