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4755F3">
        <w:rPr>
          <w:szCs w:val="28"/>
        </w:rPr>
        <w:t>2022</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4755F3">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755F3">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5E3C76">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0" w:name="_Toc800399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относится к </w:t>
      </w:r>
      <w:r w:rsidR="000C3F6F">
        <w:rPr>
          <w:sz w:val="28"/>
          <w:szCs w:val="28"/>
        </w:rPr>
        <w:t>обязательной</w:t>
      </w:r>
      <w:r w:rsidRPr="005E089E">
        <w:rPr>
          <w:sz w:val="28"/>
          <w:szCs w:val="28"/>
        </w:rPr>
        <w:t xml:space="preserve">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003E658E">
        <w:rPr>
          <w:rFonts w:ascii="Times New Roman" w:eastAsia="Times New Roman" w:hAnsi="Times New Roman" w:cs="Times New Roman"/>
          <w:sz w:val="28"/>
          <w:szCs w:val="28"/>
          <w:lang w:eastAsia="ru-RU"/>
        </w:rPr>
        <w:t xml:space="preserve"> и 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800399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3E658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526560">
        <w:rPr>
          <w:sz w:val="28"/>
        </w:rPr>
        <w:t>6</w:t>
      </w:r>
      <w:r w:rsidRPr="005E089E">
        <w:rPr>
          <w:sz w:val="28"/>
        </w:rPr>
        <w:t xml:space="preserve"> </w:t>
      </w:r>
      <w:bookmarkStart w:id="6" w:name="_GoBack"/>
      <w:r w:rsidRPr="005E089E">
        <w:rPr>
          <w:sz w:val="28"/>
        </w:rPr>
        <w:t>зачет</w:t>
      </w:r>
      <w:bookmarkEnd w:id="6"/>
      <w:r w:rsidRPr="005E089E">
        <w:rPr>
          <w:sz w:val="28"/>
        </w:rPr>
        <w:t>ных единиц (</w:t>
      </w:r>
      <w:r w:rsidR="00526560">
        <w:rPr>
          <w:sz w:val="28"/>
        </w:rPr>
        <w:t>216</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4"/>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ED0D33" w:rsidP="00526560">
      <w:pPr>
        <w:pStyle w:val="1"/>
        <w:spacing w:before="0" w:after="0" w:line="360" w:lineRule="auto"/>
        <w:ind w:left="0" w:firstLine="708"/>
        <w:rPr>
          <w:b w:val="0"/>
          <w:szCs w:val="28"/>
        </w:rPr>
      </w:pPr>
      <w:bookmarkStart w:id="17" w:name="_Toc80039989"/>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w:t>
      </w:r>
      <w:r w:rsidR="00526560">
        <w:rPr>
          <w:b w:val="0"/>
          <w:szCs w:val="28"/>
        </w:rPr>
        <w:t xml:space="preserve">/ сост.: М. А. Щебланова </w:t>
      </w:r>
      <w:r w:rsidRPr="00ED0D33">
        <w:rPr>
          <w:b w:val="0"/>
          <w:szCs w:val="28"/>
        </w:rPr>
        <w:t xml:space="preserve">; Бузулукский гуманитарно – технолог. ин-т (филиал) ОГУ – Бузулук: БГТИ (филиал) ОГУ, </w:t>
      </w:r>
      <w:r w:rsidR="004755F3">
        <w:rPr>
          <w:b w:val="0"/>
          <w:szCs w:val="28"/>
        </w:rPr>
        <w:t>2022</w:t>
      </w:r>
      <w:r w:rsidRPr="00ED0D33">
        <w:rPr>
          <w:b w:val="0"/>
          <w:szCs w:val="28"/>
        </w:rPr>
        <w:t>.</w:t>
      </w:r>
      <w:bookmarkEnd w:id="17"/>
      <w:r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Ботаника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526560" w:rsidP="00526560">
      <w:pPr>
        <w:pStyle w:val="ab"/>
        <w:shd w:val="clear" w:color="auto" w:fill="FFFFFF"/>
        <w:spacing w:before="0" w:beforeAutospacing="0" w:after="0" w:afterAutospacing="0" w:line="360" w:lineRule="auto"/>
        <w:ind w:firstLine="709"/>
        <w:jc w:val="both"/>
        <w:rPr>
          <w:sz w:val="28"/>
          <w:szCs w:val="28"/>
        </w:rPr>
      </w:pPr>
      <w:r>
        <w:rPr>
          <w:sz w:val="28"/>
        </w:rPr>
        <w:lastRenderedPageBreak/>
        <w:t>Ботаника</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sidR="004755F3">
        <w:rPr>
          <w:sz w:val="28"/>
          <w:szCs w:val="28"/>
        </w:rPr>
        <w:t>2022</w:t>
      </w:r>
      <w:r>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5"/>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76" w:rsidRDefault="005E3C76" w:rsidP="00FF0076">
      <w:pPr>
        <w:spacing w:after="0" w:line="240" w:lineRule="auto"/>
      </w:pPr>
      <w:r>
        <w:separator/>
      </w:r>
    </w:p>
  </w:endnote>
  <w:endnote w:type="continuationSeparator" w:id="0">
    <w:p w:rsidR="005E3C76" w:rsidRDefault="005E3C7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755F3">
          <w:rPr>
            <w:rFonts w:ascii="Times New Roman" w:hAnsi="Times New Roman" w:cs="Times New Roman"/>
            <w:noProof/>
            <w:sz w:val="24"/>
          </w:rPr>
          <w:t>5</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76" w:rsidRDefault="005E3C76" w:rsidP="00FF0076">
      <w:pPr>
        <w:spacing w:after="0" w:line="240" w:lineRule="auto"/>
      </w:pPr>
      <w:r>
        <w:separator/>
      </w:r>
    </w:p>
  </w:footnote>
  <w:footnote w:type="continuationSeparator" w:id="0">
    <w:p w:rsidR="005E3C76" w:rsidRDefault="005E3C7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83520"/>
    <w:rsid w:val="0039607F"/>
    <w:rsid w:val="003A4D73"/>
    <w:rsid w:val="003D3FEA"/>
    <w:rsid w:val="003E36B2"/>
    <w:rsid w:val="003E658E"/>
    <w:rsid w:val="003E6916"/>
    <w:rsid w:val="00403C0A"/>
    <w:rsid w:val="00416F1F"/>
    <w:rsid w:val="00433036"/>
    <w:rsid w:val="00446EAC"/>
    <w:rsid w:val="004614B7"/>
    <w:rsid w:val="004755F3"/>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3C7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43BC8"/>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8EBA-D52F-4A2A-A0AD-62FCD4B1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2020-01-14T04:08:00Z</cp:lastPrinted>
  <dcterms:created xsi:type="dcterms:W3CDTF">2017-01-18T09:17:00Z</dcterms:created>
  <dcterms:modified xsi:type="dcterms:W3CDTF">2022-03-16T16:10:00Z</dcterms:modified>
</cp:coreProperties>
</file>