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5" w:rsidRPr="000A05D3" w:rsidRDefault="00975065" w:rsidP="00975065">
      <w:pPr>
        <w:suppressAutoHyphens/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0A05D3">
        <w:rPr>
          <w:rFonts w:eastAsia="Times New Roman"/>
          <w:sz w:val="28"/>
          <w:szCs w:val="24"/>
          <w:lang w:eastAsia="ru-RU"/>
        </w:rPr>
        <w:t>МИНИСТЕРСТВО ОБРАЗОВАНИЯ И НАУКИ РОССИЙСКОЙ ФЕДЕРАЦИИ</w:t>
      </w:r>
    </w:p>
    <w:p w:rsidR="00975065" w:rsidRDefault="00975065" w:rsidP="00975065">
      <w:pPr>
        <w:pStyle w:val="ReportHead"/>
        <w:tabs>
          <w:tab w:val="left" w:pos="426"/>
        </w:tabs>
        <w:suppressAutoHyphens/>
        <w:rPr>
          <w:szCs w:val="28"/>
        </w:rPr>
      </w:pPr>
    </w:p>
    <w:p w:rsidR="00975065" w:rsidRPr="00B84F5A" w:rsidRDefault="00975065" w:rsidP="00975065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Бузулукский гуманитарно-технологический институт (филиал)</w:t>
      </w:r>
    </w:p>
    <w:p w:rsidR="00975065" w:rsidRPr="00B84F5A" w:rsidRDefault="00975065" w:rsidP="00975065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федерального государственного бюджетного образовательного учреждения</w:t>
      </w:r>
    </w:p>
    <w:p w:rsidR="00975065" w:rsidRPr="00B84F5A" w:rsidRDefault="00975065" w:rsidP="00975065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 xml:space="preserve">высшего </w:t>
      </w:r>
      <w:r>
        <w:rPr>
          <w:szCs w:val="28"/>
        </w:rPr>
        <w:t xml:space="preserve"> </w:t>
      </w:r>
      <w:r w:rsidRPr="00B84F5A">
        <w:rPr>
          <w:szCs w:val="28"/>
        </w:rPr>
        <w:t>образования</w:t>
      </w:r>
    </w:p>
    <w:p w:rsidR="00975065" w:rsidRPr="00B84F5A" w:rsidRDefault="00975065" w:rsidP="00975065">
      <w:pPr>
        <w:pStyle w:val="ReportHead"/>
        <w:tabs>
          <w:tab w:val="left" w:pos="426"/>
        </w:tabs>
        <w:suppressAutoHyphens/>
        <w:rPr>
          <w:b/>
          <w:szCs w:val="28"/>
        </w:rPr>
      </w:pPr>
      <w:r w:rsidRPr="00B84F5A">
        <w:rPr>
          <w:b/>
          <w:szCs w:val="28"/>
        </w:rPr>
        <w:t>«Оренбургский государственный университет»</w:t>
      </w:r>
    </w:p>
    <w:p w:rsidR="00975065" w:rsidRPr="00536036" w:rsidRDefault="00975065" w:rsidP="0097506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5065" w:rsidRPr="00536036" w:rsidRDefault="00975065" w:rsidP="0097506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педагогического образования</w:t>
      </w:r>
    </w:p>
    <w:p w:rsidR="00975065" w:rsidRPr="00536036" w:rsidRDefault="00975065" w:rsidP="0097506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75065" w:rsidRPr="00536036" w:rsidRDefault="00975065" w:rsidP="0097506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75065" w:rsidRPr="00536036" w:rsidRDefault="00975065" w:rsidP="00975065">
      <w:pPr>
        <w:pStyle w:val="Default"/>
        <w:jc w:val="center"/>
      </w:pPr>
    </w:p>
    <w:p w:rsidR="00975065" w:rsidRPr="00545ABA" w:rsidRDefault="00975065" w:rsidP="0097506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«Б.1.Б.</w:t>
      </w:r>
      <w:r>
        <w:rPr>
          <w:i/>
          <w:szCs w:val="28"/>
        </w:rPr>
        <w:t>1</w:t>
      </w:r>
      <w:r w:rsidRPr="00975065">
        <w:rPr>
          <w:i/>
          <w:szCs w:val="28"/>
        </w:rPr>
        <w:t xml:space="preserve">5 </w:t>
      </w:r>
      <w:r>
        <w:rPr>
          <w:i/>
          <w:szCs w:val="28"/>
        </w:rPr>
        <w:t>Общая и профессиональная педагогика</w:t>
      </w:r>
      <w:r w:rsidRPr="00545ABA">
        <w:rPr>
          <w:i/>
          <w:szCs w:val="28"/>
        </w:rPr>
        <w:t>»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975065" w:rsidRDefault="00975065" w:rsidP="0097506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975065" w:rsidRDefault="00975065" w:rsidP="00975065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 xml:space="preserve"> (код и наименование направления подготовки)</w:t>
      </w:r>
    </w:p>
    <w:p w:rsidR="00975065" w:rsidRDefault="00975065" w:rsidP="0097506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975065" w:rsidRDefault="00975065" w:rsidP="0097506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975065" w:rsidRPr="00545ABA" w:rsidRDefault="00CC2C2A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975065" w:rsidRPr="00545ABA">
        <w:rPr>
          <w:i/>
          <w:szCs w:val="28"/>
          <w:u w:val="single"/>
        </w:rPr>
        <w:t>чная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jc w:val="left"/>
        <w:rPr>
          <w:szCs w:val="28"/>
        </w:rPr>
      </w:pPr>
    </w:p>
    <w:p w:rsidR="00975065" w:rsidRPr="00CC2C2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CC6000" w:rsidRPr="00CC2C2A">
        <w:rPr>
          <w:szCs w:val="28"/>
        </w:rPr>
        <w:t>7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5F447F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и профессиональная педагогика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нитарно-технологический институт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CC6000" w:rsidRPr="00CC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CC6000" w:rsidRPr="00CC2C2A">
        <w:rPr>
          <w:rFonts w:ascii="Times New Roman" w:eastAsia="Times New Roman" w:hAnsi="Times New Roman"/>
          <w:sz w:val="28"/>
          <w:szCs w:val="28"/>
        </w:rPr>
        <w:t>7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и профессиональная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студентов, указания по организация внеауд</w:t>
      </w:r>
      <w:r w:rsidR="008D7778" w:rsidRPr="00536036">
        <w:rPr>
          <w:rFonts w:ascii="Times New Roman" w:hAnsi="Times New Roman"/>
          <w:sz w:val="28"/>
          <w:szCs w:val="28"/>
        </w:rPr>
        <w:t>и</w:t>
      </w:r>
      <w:r w:rsidR="008D7778" w:rsidRPr="00536036">
        <w:rPr>
          <w:rFonts w:ascii="Times New Roman" w:hAnsi="Times New Roman"/>
          <w:sz w:val="28"/>
          <w:szCs w:val="28"/>
        </w:rPr>
        <w:t xml:space="preserve">торной самостоятельной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</w:t>
      </w:r>
      <w:r w:rsidR="000D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8" w:history="1">
        <w:r w:rsidR="005F447F"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44.03.04 Профессиональное обуче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отра</w:t>
      </w:r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лям)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и профе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сиональная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CC6000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CC60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</w:p>
    <w:p w:rsidR="00163B1E" w:rsidRPr="00CC6000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CC60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</w:p>
    <w:p w:rsidR="00AE0F2D" w:rsidRDefault="00AE0F2D" w:rsidP="007025ED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25ED" w:rsidRPr="00536036" w:rsidRDefault="007025ED" w:rsidP="007025ED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7025ED" w:rsidRDefault="007025ED" w:rsidP="007025ED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5ED" w:rsidRPr="00536036" w:rsidRDefault="007025ED" w:rsidP="007025ED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7025ED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7025ED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7025ED" w:rsidRPr="00536036" w:rsidRDefault="00957EA9" w:rsidP="00957EA9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02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025ED" w:rsidRPr="00536036" w:rsidTr="007025ED">
        <w:tc>
          <w:tcPr>
            <w:tcW w:w="566" w:type="dxa"/>
          </w:tcPr>
          <w:p w:rsidR="00D67B03" w:rsidRDefault="00D67B03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957EA9" w:rsidRDefault="00957EA9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1228" w:rsidRDefault="00AC1228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7025ED" w:rsidRPr="00536036" w:rsidRDefault="00957EA9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C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7025ED" w:rsidRPr="00470944" w:rsidRDefault="007025ED" w:rsidP="007025ED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AC1228" w:rsidRPr="00AC1228" w:rsidRDefault="00AC1228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228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курсовой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7025ED" w:rsidRPr="00957EA9" w:rsidRDefault="00957EA9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освоению учебно-методического ко</w:t>
            </w: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плекса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928" w:type="dxa"/>
          </w:tcPr>
          <w:p w:rsidR="00D67B03" w:rsidRDefault="00D67B03" w:rsidP="00D67B0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95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7025ED" w:rsidRDefault="00D67B03" w:rsidP="00D67B0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7025ED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AC1228" w:rsidRDefault="00AC1228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  <w:p w:rsidR="007025ED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  <w:p w:rsidR="007025ED" w:rsidRDefault="007025ED" w:rsidP="00957EA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957EA9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95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7025ED" w:rsidRPr="00470944" w:rsidRDefault="007025ED" w:rsidP="007025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7025ED" w:rsidRDefault="007025ED" w:rsidP="007025E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7025ED" w:rsidRPr="00536036" w:rsidRDefault="007025ED" w:rsidP="007025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95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025ED" w:rsidRPr="00545ABA" w:rsidRDefault="007025ED" w:rsidP="007025ED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7025ED" w:rsidRPr="00545ABA" w:rsidRDefault="007025ED" w:rsidP="007025ED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025ED" w:rsidRPr="007025ED" w:rsidRDefault="007025ED" w:rsidP="00702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7025ED" w:rsidRPr="00536036" w:rsidRDefault="007025ED" w:rsidP="007025ED">
      <w:pPr>
        <w:pStyle w:val="ReportMain"/>
        <w:suppressAutoHyphens/>
        <w:ind w:firstLine="709"/>
        <w:jc w:val="both"/>
        <w:rPr>
          <w:sz w:val="28"/>
        </w:rPr>
      </w:pPr>
      <w:r w:rsidRPr="007025ED">
        <w:rPr>
          <w:b/>
          <w:sz w:val="28"/>
        </w:rPr>
        <w:t>Целью</w:t>
      </w:r>
      <w:r w:rsidRPr="00536036">
        <w:rPr>
          <w:sz w:val="28"/>
        </w:rPr>
        <w:t xml:space="preserve"> изучения дисциплины является формирование у бакалавров представлений о специфике общей и профессиональной педагогики как области знаний, ориентированной на освоение умения проектировать педагогический процесс, в рамках которого будет осуществляться наиболее эффективно процесс развития личности, компетентностей обучающихся среднего профессионального образования.</w:t>
      </w:r>
    </w:p>
    <w:p w:rsidR="007025ED" w:rsidRPr="007025ED" w:rsidRDefault="007025ED" w:rsidP="007025ED">
      <w:pPr>
        <w:pStyle w:val="ReportMain"/>
        <w:suppressAutoHyphens/>
        <w:ind w:firstLine="709"/>
        <w:jc w:val="both"/>
        <w:rPr>
          <w:sz w:val="28"/>
        </w:rPr>
      </w:pPr>
      <w:r w:rsidRPr="007025ED">
        <w:rPr>
          <w:b/>
          <w:sz w:val="28"/>
        </w:rPr>
        <w:t>Задачи</w:t>
      </w:r>
      <w:r w:rsidRPr="00536036">
        <w:rPr>
          <w:sz w:val="28"/>
        </w:rPr>
        <w:t xml:space="preserve"> освоения дисциплины определяются овладением систематизированными знаниями о закономерностях и содержании педагогического процесса, современных педагогических теориях и концепциях особенностях педагогической профессии выработкой навыков проектирования педагогического процесса, анализа педагогических ситуаций, решения учебных задач; реализации современных методов и технологий обучения и воспитания для обеспечения качества учебно-воспитательного процесса в современном образовательном пространстве.</w:t>
      </w:r>
    </w:p>
    <w:p w:rsidR="007025ED" w:rsidRDefault="007025ED" w:rsidP="007025E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</w:p>
    <w:p w:rsidR="007025ED" w:rsidRPr="00545ABA" w:rsidRDefault="007025ED" w:rsidP="007025E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7025ED" w:rsidRPr="00545ABA" w:rsidRDefault="007025ED" w:rsidP="007025ED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7025ED" w:rsidRPr="00545ABA" w:rsidRDefault="007025ED" w:rsidP="007025ED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7025ED" w:rsidRPr="0046638D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144A63">
        <w:rPr>
          <w:rFonts w:ascii="Times New Roman" w:hAnsi="Times New Roman"/>
          <w:sz w:val="28"/>
          <w:szCs w:val="28"/>
        </w:rPr>
        <w:t>Общая и профе</w:t>
      </w:r>
      <w:r w:rsidR="00144A63">
        <w:rPr>
          <w:rFonts w:ascii="Times New Roman" w:hAnsi="Times New Roman"/>
          <w:sz w:val="28"/>
          <w:szCs w:val="28"/>
        </w:rPr>
        <w:t>с</w:t>
      </w:r>
      <w:r w:rsidR="00144A63">
        <w:rPr>
          <w:rFonts w:ascii="Times New Roman" w:hAnsi="Times New Roman"/>
          <w:sz w:val="28"/>
          <w:szCs w:val="28"/>
        </w:rPr>
        <w:t>сиональная педагогика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</w:t>
      </w:r>
      <w:r w:rsidRPr="0046638D">
        <w:rPr>
          <w:rFonts w:ascii="Times New Roman" w:hAnsi="Times New Roman"/>
          <w:sz w:val="28"/>
          <w:szCs w:val="28"/>
        </w:rPr>
        <w:t>т</w:t>
      </w:r>
      <w:r w:rsidRPr="0046638D">
        <w:rPr>
          <w:rFonts w:ascii="Times New Roman" w:hAnsi="Times New Roman"/>
          <w:sz w:val="28"/>
          <w:szCs w:val="28"/>
        </w:rPr>
        <w:t>венным руководством преподавателя и по его заданиям.</w:t>
      </w:r>
    </w:p>
    <w:p w:rsidR="007025ED" w:rsidRPr="0046638D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7025ED" w:rsidRPr="0046638D" w:rsidRDefault="007025ED" w:rsidP="007025ED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7025ED" w:rsidRPr="0046638D" w:rsidRDefault="007025ED" w:rsidP="007025ED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144A63">
        <w:rPr>
          <w:rFonts w:ascii="Times New Roman" w:hAnsi="Times New Roman"/>
          <w:sz w:val="28"/>
          <w:szCs w:val="28"/>
        </w:rPr>
        <w:t>Общая и профе</w:t>
      </w:r>
      <w:r w:rsidR="00144A63">
        <w:rPr>
          <w:rFonts w:ascii="Times New Roman" w:hAnsi="Times New Roman"/>
          <w:sz w:val="28"/>
          <w:szCs w:val="28"/>
        </w:rPr>
        <w:t>с</w:t>
      </w:r>
      <w:r w:rsidR="00144A63">
        <w:rPr>
          <w:rFonts w:ascii="Times New Roman" w:hAnsi="Times New Roman"/>
          <w:sz w:val="28"/>
          <w:szCs w:val="28"/>
        </w:rPr>
        <w:t>сиональная</w:t>
      </w:r>
      <w:r>
        <w:rPr>
          <w:rFonts w:ascii="Times New Roman" w:hAnsi="Times New Roman"/>
          <w:sz w:val="28"/>
          <w:szCs w:val="28"/>
        </w:rPr>
        <w:t xml:space="preserve"> педагогика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</w:t>
      </w:r>
      <w:r w:rsidRPr="00545ABA">
        <w:rPr>
          <w:rFonts w:ascii="Times New Roman" w:hAnsi="Times New Roman"/>
          <w:sz w:val="28"/>
          <w:szCs w:val="28"/>
        </w:rPr>
        <w:t>т</w:t>
      </w:r>
      <w:r w:rsidRPr="00545ABA">
        <w:rPr>
          <w:rFonts w:ascii="Times New Roman" w:hAnsi="Times New Roman"/>
          <w:sz w:val="28"/>
          <w:szCs w:val="28"/>
        </w:rPr>
        <w:t>венным руководством преподавателя и по его заданиям.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144A63">
        <w:rPr>
          <w:rFonts w:ascii="Times New Roman" w:hAnsi="Times New Roman"/>
          <w:sz w:val="28"/>
          <w:szCs w:val="28"/>
        </w:rPr>
        <w:t>Общая и профессиональная педагогика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7025ED" w:rsidRPr="00536036" w:rsidRDefault="007025ED" w:rsidP="007025E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144A63">
        <w:rPr>
          <w:rFonts w:ascii="Times New Roman" w:hAnsi="Times New Roman"/>
          <w:sz w:val="28"/>
          <w:szCs w:val="28"/>
        </w:rPr>
        <w:t>Общая и профессиональная педагогика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</w:t>
      </w:r>
      <w:r w:rsidRPr="00536036">
        <w:rPr>
          <w:rFonts w:ascii="Times New Roman" w:hAnsi="Times New Roman" w:cs="Times New Roman"/>
          <w:sz w:val="28"/>
          <w:szCs w:val="28"/>
        </w:rPr>
        <w:t>к</w:t>
      </w:r>
      <w:r w:rsidRPr="00536036">
        <w:rPr>
          <w:rFonts w:ascii="Times New Roman" w:hAnsi="Times New Roman" w:cs="Times New Roman"/>
          <w:sz w:val="28"/>
          <w:szCs w:val="28"/>
        </w:rPr>
        <w:t>ционные занятия, на которых дается основной систематизированный матер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 xml:space="preserve">ал, и практические занятия. Распределение занятий по часам представлено в рабочей программе дисциплины. </w:t>
      </w:r>
    </w:p>
    <w:p w:rsidR="007025ED" w:rsidRPr="00536036" w:rsidRDefault="007025ED" w:rsidP="0070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7025ED" w:rsidRPr="00144A63" w:rsidRDefault="007025ED" w:rsidP="00144A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9" w:history="1">
        <w:r w:rsidR="00144A63"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44.03.04 Профессиональное обучение</w:t>
        </w:r>
      </w:hyperlink>
      <w:r w:rsidR="00144A63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отраслям</w:t>
      </w:r>
      <w:r w:rsidR="00632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): </w:t>
      </w:r>
      <w:r w:rsidRPr="00536036">
        <w:rPr>
          <w:rFonts w:ascii="Times New Roman" w:hAnsi="Times New Roman" w:cs="Times New Roman"/>
          <w:sz w:val="28"/>
          <w:szCs w:val="28"/>
        </w:rPr>
        <w:t>знание педагогических систем и технологий в с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временном и историческом аспектах) на уровне, необходимом для бакала</w:t>
      </w:r>
      <w:r w:rsidRPr="00536036">
        <w:rPr>
          <w:rFonts w:ascii="Times New Roman" w:hAnsi="Times New Roman" w:cs="Times New Roman"/>
          <w:sz w:val="28"/>
          <w:szCs w:val="28"/>
        </w:rPr>
        <w:t>в</w:t>
      </w:r>
      <w:r w:rsidRPr="00536036">
        <w:rPr>
          <w:rFonts w:ascii="Times New Roman" w:hAnsi="Times New Roman" w:cs="Times New Roman"/>
          <w:sz w:val="28"/>
          <w:szCs w:val="28"/>
        </w:rPr>
        <w:t>ров; общепедагогической, профессиональной и общекультурной грамотности обучающихся основных видов практико-ориентированной деятельности (умение вести конструктивный диалог, применять навыки использования и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тегрированного педагогического мышления, умение формировать целостную картину того или иного явления или аспекта социального уровня. Закрепл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нию обозначенных коммуникативных и общетеоретических навыков спосо</w:t>
      </w:r>
      <w:r w:rsidRPr="00536036">
        <w:rPr>
          <w:rFonts w:ascii="Times New Roman" w:hAnsi="Times New Roman" w:cs="Times New Roman"/>
          <w:sz w:val="28"/>
          <w:szCs w:val="28"/>
        </w:rPr>
        <w:t>б</w:t>
      </w:r>
      <w:r w:rsidRPr="00536036">
        <w:rPr>
          <w:rFonts w:ascii="Times New Roman" w:hAnsi="Times New Roman" w:cs="Times New Roman"/>
          <w:sz w:val="28"/>
          <w:szCs w:val="28"/>
        </w:rPr>
        <w:t>ствуют различные когнитивные и гносеологические категории и положения.</w:t>
      </w:r>
    </w:p>
    <w:p w:rsidR="007025ED" w:rsidRDefault="007025ED" w:rsidP="007025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144A63" w:rsidRPr="00536036" w:rsidRDefault="00144A63" w:rsidP="00144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 Методические рекомендации по организации самостоятельной работы обучающихся</w:t>
      </w: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144A63" w:rsidRDefault="00144A63" w:rsidP="00144A63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 xml:space="preserve">2.1 Общие требования к организации самостоятельной работы обучающихся </w:t>
      </w: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бакалавров; совершенствование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педагогических систем и технологий в 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временном и историческом аспектах;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осознанным употреблением категорий, смысловым массивом и конкретными положениями педагогических знаний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дисциплины и культуры мышления посредством изучения и анализа изысканий мыслителей отечественной и зарубежной педагогики;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 и ак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отечественной и зарубежной педагогики;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дисциплине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 современного и ист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педагогического знания;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педагогических текстов различных стилей, направлений и предназначений, используемых в зависимости от ситуации социального 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педагогическими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литературой по дисциплине.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вает умениями и навыками составления логически и лингвистически офор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ленной профессиональной речи, составления текстов научных и практико-ориентированных высказываний используемых в ходе профессиональной деятельности.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Pr="00536036">
        <w:rPr>
          <w:rFonts w:ascii="Times New Roman" w:hAnsi="Times New Roman" w:cs="Times New Roman"/>
          <w:sz w:val="28"/>
          <w:szCs w:val="28"/>
        </w:rPr>
        <w:t>обучающ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 связанно с анализом языковой нормы, работой с педагогическими словарями, подготовкой сообщений на педагогическую тематику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диторным занятиям 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составление плана текста;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графическое изображение структуры текста;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конференции; по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обретение навыков самостоятельной научно-исследовательской работы на основании анализа текстов педагогических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обучающегося: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144A63" w:rsidRPr="00536036" w:rsidRDefault="00144A63" w:rsidP="00144A6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вопросы и содержание материала для самостоятельного изучения;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(СР) как вид деятельности обучающегося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>
        <w:rPr>
          <w:rFonts w:eastAsia="Times New Roman"/>
          <w:sz w:val="28"/>
          <w:szCs w:val="28"/>
          <w:lang w:eastAsia="ru-RU"/>
        </w:rPr>
        <w:t>Практическая</w:t>
      </w:r>
      <w:r w:rsidRPr="00536036">
        <w:rPr>
          <w:rFonts w:eastAsia="Times New Roman"/>
          <w:sz w:val="28"/>
          <w:szCs w:val="28"/>
          <w:lang w:eastAsia="ru-RU"/>
        </w:rPr>
        <w:t xml:space="preserve"> п</w:t>
      </w:r>
      <w:r w:rsidRPr="00536036">
        <w:rPr>
          <w:rFonts w:eastAsia="Times New Roman"/>
          <w:sz w:val="28"/>
          <w:szCs w:val="28"/>
          <w:lang w:eastAsia="ru-RU"/>
        </w:rPr>
        <w:t>е</w:t>
      </w:r>
      <w:r w:rsidRPr="00536036">
        <w:rPr>
          <w:rFonts w:eastAsia="Times New Roman"/>
          <w:sz w:val="28"/>
          <w:szCs w:val="28"/>
          <w:lang w:eastAsia="ru-RU"/>
        </w:rPr>
        <w:t>дагогика</w:t>
      </w:r>
      <w:r w:rsidRPr="00536036">
        <w:rPr>
          <w:sz w:val="28"/>
          <w:szCs w:val="28"/>
        </w:rPr>
        <w:t xml:space="preserve">» предлагаются: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144A63" w:rsidRPr="00536036" w:rsidRDefault="00144A63" w:rsidP="00144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 Организация самостоятельной работы обучающихся по просл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ний. На лекциях обучающиеся получают необходимую информацию, во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lastRenderedPageBreak/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0303CA" w:rsidRPr="006321E6" w:rsidRDefault="00144A63" w:rsidP="006321E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536036" w:rsidRDefault="003657AD" w:rsidP="006321E6">
      <w:pPr>
        <w:pStyle w:val="Default"/>
        <w:jc w:val="both"/>
        <w:rPr>
          <w:sz w:val="32"/>
          <w:szCs w:val="28"/>
        </w:rPr>
      </w:pPr>
    </w:p>
    <w:p w:rsidR="006321E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1E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6321E6" w:rsidRDefault="006321E6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536036" w:rsidRDefault="00E21145" w:rsidP="00E21145">
      <w:pPr>
        <w:pStyle w:val="ReportMain"/>
        <w:suppressAutoHyphens/>
        <w:ind w:firstLine="567"/>
        <w:jc w:val="both"/>
        <w:rPr>
          <w:b/>
        </w:rPr>
      </w:pPr>
      <w:r w:rsidRPr="00536036">
        <w:rPr>
          <w:b/>
        </w:rPr>
        <w:t>Практические занятия (семинары)</w:t>
      </w:r>
    </w:p>
    <w:p w:rsidR="00E21145" w:rsidRPr="00536036" w:rsidRDefault="00E21145" w:rsidP="00E21145">
      <w:pPr>
        <w:pStyle w:val="ReportMain"/>
        <w:suppressAutoHyphens/>
        <w:ind w:firstLine="567"/>
        <w:jc w:val="both"/>
      </w:pPr>
    </w:p>
    <w:p w:rsidR="006321E6" w:rsidRDefault="006321E6" w:rsidP="006321E6">
      <w:pPr>
        <w:pStyle w:val="ReportMain"/>
        <w:keepNext/>
        <w:suppressAutoHyphens/>
        <w:jc w:val="both"/>
      </w:pPr>
      <w:r>
        <w:t>Разделы дисциплины, изучаемые в 3 семестре</w:t>
      </w:r>
    </w:p>
    <w:p w:rsidR="006321E6" w:rsidRDefault="006321E6" w:rsidP="006321E6">
      <w:pPr>
        <w:pStyle w:val="ReportMain"/>
        <w:keepNext/>
        <w:suppressAutoHyphens/>
        <w:jc w:val="both"/>
      </w:pPr>
    </w:p>
    <w:tbl>
      <w:tblPr>
        <w:tblW w:w="9780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760"/>
        <w:gridCol w:w="5051"/>
        <w:gridCol w:w="1134"/>
        <w:gridCol w:w="567"/>
        <w:gridCol w:w="567"/>
        <w:gridCol w:w="567"/>
        <w:gridCol w:w="1134"/>
      </w:tblGrid>
      <w:tr w:rsidR="006321E6" w:rsidRPr="00525146" w:rsidTr="006321E6">
        <w:trPr>
          <w:tblHeader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Количество часов</w:t>
            </w:r>
          </w:p>
        </w:tc>
      </w:tr>
      <w:tr w:rsidR="006321E6" w:rsidRPr="00525146" w:rsidTr="006321E6">
        <w:trPr>
          <w:tblHeader/>
        </w:trPr>
        <w:tc>
          <w:tcPr>
            <w:tcW w:w="760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аудиторная</w:t>
            </w:r>
          </w:p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внеауд. работа</w:t>
            </w:r>
          </w:p>
        </w:tc>
      </w:tr>
      <w:tr w:rsidR="006321E6" w:rsidRPr="00525146" w:rsidTr="006321E6">
        <w:trPr>
          <w:tblHeader/>
        </w:trPr>
        <w:tc>
          <w:tcPr>
            <w:tcW w:w="760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</w:tr>
      <w:tr w:rsidR="006321E6" w:rsidRPr="00525146" w:rsidTr="006321E6">
        <w:tc>
          <w:tcPr>
            <w:tcW w:w="760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color w:val="000000"/>
              </w:rPr>
            </w:pPr>
            <w:r w:rsidRPr="004C32E9">
              <w:rPr>
                <w:color w:val="000000"/>
              </w:rPr>
              <w:t>1</w:t>
            </w:r>
          </w:p>
        </w:tc>
        <w:tc>
          <w:tcPr>
            <w:tcW w:w="5051" w:type="dxa"/>
            <w:shd w:val="clear" w:color="auto" w:fill="auto"/>
            <w:vAlign w:val="center"/>
          </w:tcPr>
          <w:p w:rsidR="006321E6" w:rsidRPr="004C32E9" w:rsidRDefault="006321E6" w:rsidP="006321E6">
            <w:pPr>
              <w:pStyle w:val="a7"/>
              <w:keepLines/>
              <w:suppressLineNumbers/>
              <w:rPr>
                <w:sz w:val="24"/>
                <w:szCs w:val="24"/>
              </w:rPr>
            </w:pPr>
            <w:r w:rsidRPr="004C32E9">
              <w:rPr>
                <w:sz w:val="24"/>
                <w:szCs w:val="24"/>
              </w:rPr>
              <w:t>Специфика обучения, его методы и формы.</w:t>
            </w: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40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2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2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b/>
              </w:rPr>
            </w:pPr>
            <w:r w:rsidRPr="004C32E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36</w:t>
            </w:r>
          </w:p>
        </w:tc>
      </w:tr>
      <w:tr w:rsidR="006321E6" w:rsidRPr="00525146" w:rsidTr="006321E6">
        <w:tc>
          <w:tcPr>
            <w:tcW w:w="760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color w:val="000000"/>
              </w:rPr>
            </w:pPr>
            <w:r w:rsidRPr="004C32E9">
              <w:rPr>
                <w:color w:val="000000"/>
              </w:rPr>
              <w:t>2</w:t>
            </w:r>
          </w:p>
        </w:tc>
        <w:tc>
          <w:tcPr>
            <w:tcW w:w="5051" w:type="dxa"/>
            <w:shd w:val="clear" w:color="auto" w:fill="auto"/>
            <w:vAlign w:val="center"/>
          </w:tcPr>
          <w:p w:rsidR="006321E6" w:rsidRPr="004C32E9" w:rsidRDefault="006321E6" w:rsidP="006321E6">
            <w:pPr>
              <w:pStyle w:val="a7"/>
              <w:keepNext/>
              <w:keepLines/>
              <w:suppressLineNumbers/>
              <w:rPr>
                <w:snapToGrid w:val="0"/>
                <w:sz w:val="24"/>
                <w:szCs w:val="24"/>
              </w:rPr>
            </w:pPr>
            <w:r w:rsidRPr="004C32E9">
              <w:rPr>
                <w:sz w:val="24"/>
                <w:szCs w:val="24"/>
              </w:rPr>
              <w:t>Воспитание человека.</w:t>
            </w: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color w:val="000000"/>
              </w:rPr>
            </w:pPr>
            <w:r w:rsidRPr="004C32E9">
              <w:rPr>
                <w:color w:val="000000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color w:val="000000"/>
              </w:rPr>
            </w:pPr>
            <w:r w:rsidRPr="004C32E9">
              <w:rPr>
                <w:b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color w:val="000000"/>
              </w:rPr>
            </w:pPr>
            <w:r w:rsidRPr="004C32E9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color w:val="000000"/>
              </w:rPr>
            </w:pPr>
            <w:r w:rsidRPr="004C32E9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color w:val="000000"/>
              </w:rPr>
            </w:pPr>
            <w:r w:rsidRPr="004C32E9">
              <w:rPr>
                <w:color w:val="000000"/>
              </w:rPr>
              <w:t>30</w:t>
            </w:r>
          </w:p>
        </w:tc>
      </w:tr>
      <w:tr w:rsidR="006321E6" w:rsidRPr="00525146" w:rsidTr="006321E6">
        <w:tc>
          <w:tcPr>
            <w:tcW w:w="760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color w:val="FF0000"/>
              </w:rPr>
            </w:pPr>
          </w:p>
        </w:tc>
        <w:tc>
          <w:tcPr>
            <w:tcW w:w="5051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</w:pPr>
            <w:r w:rsidRPr="004C32E9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72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2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4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66</w:t>
            </w:r>
          </w:p>
        </w:tc>
      </w:tr>
    </w:tbl>
    <w:p w:rsidR="006321E6" w:rsidRDefault="006321E6" w:rsidP="006321E6">
      <w:pPr>
        <w:pStyle w:val="ReportMain"/>
        <w:suppressAutoHyphens/>
        <w:jc w:val="both"/>
      </w:pPr>
    </w:p>
    <w:p w:rsidR="006321E6" w:rsidRDefault="006321E6" w:rsidP="006321E6">
      <w:pPr>
        <w:pStyle w:val="ReportMain"/>
        <w:keepNext/>
        <w:suppressAutoHyphens/>
        <w:jc w:val="both"/>
      </w:pPr>
      <w:r>
        <w:t>Разделы дисциплины, изучаемые в 4 семестре</w:t>
      </w:r>
    </w:p>
    <w:p w:rsidR="006321E6" w:rsidRDefault="006321E6" w:rsidP="006321E6">
      <w:pPr>
        <w:pStyle w:val="ReportMain"/>
        <w:keepNext/>
        <w:suppressAutoHyphens/>
        <w:jc w:val="both"/>
      </w:pPr>
    </w:p>
    <w:tbl>
      <w:tblPr>
        <w:tblW w:w="9782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710"/>
        <w:gridCol w:w="5103"/>
        <w:gridCol w:w="1134"/>
        <w:gridCol w:w="567"/>
        <w:gridCol w:w="567"/>
        <w:gridCol w:w="567"/>
        <w:gridCol w:w="1134"/>
      </w:tblGrid>
      <w:tr w:rsidR="006321E6" w:rsidRPr="00525146" w:rsidTr="006321E6">
        <w:trPr>
          <w:tblHeader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bookmarkStart w:id="2" w:name="Merge3" w:colFirst="2" w:colLast="6"/>
            <w:bookmarkStart w:id="3" w:name="Merge4" w:colFirst="1" w:colLast="1"/>
            <w:bookmarkStart w:id="4" w:name="Merge5" w:colFirst="0" w:colLast="0"/>
            <w:r w:rsidRPr="004C32E9">
              <w:t>№ раздела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Количество часов</w:t>
            </w:r>
          </w:p>
        </w:tc>
      </w:tr>
      <w:tr w:rsidR="006321E6" w:rsidRPr="00525146" w:rsidTr="006321E6">
        <w:trPr>
          <w:tblHeader/>
        </w:trPr>
        <w:tc>
          <w:tcPr>
            <w:tcW w:w="710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bookmarkStart w:id="5" w:name="Merge1" w:colFirst="3" w:colLast="5"/>
            <w:bookmarkStart w:id="6" w:name="Merge0" w:colFirst="6" w:colLast="6"/>
            <w:bookmarkStart w:id="7" w:name="Merge2" w:colFirst="2" w:colLast="2"/>
            <w:bookmarkEnd w:id="2"/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аудиторная</w:t>
            </w:r>
          </w:p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внеауд. работа</w:t>
            </w:r>
          </w:p>
        </w:tc>
      </w:tr>
      <w:bookmarkEnd w:id="5"/>
      <w:tr w:rsidR="006321E6" w:rsidRPr="00525146" w:rsidTr="006321E6">
        <w:trPr>
          <w:tblHeader/>
        </w:trPr>
        <w:tc>
          <w:tcPr>
            <w:tcW w:w="710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</w:tr>
      <w:bookmarkEnd w:id="3"/>
      <w:bookmarkEnd w:id="4"/>
      <w:bookmarkEnd w:id="6"/>
      <w:bookmarkEnd w:id="7"/>
      <w:tr w:rsidR="006321E6" w:rsidRPr="00525146" w:rsidTr="006321E6">
        <w:tc>
          <w:tcPr>
            <w:tcW w:w="710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color w:val="000000"/>
              </w:rPr>
            </w:pPr>
            <w:r w:rsidRPr="004C32E9">
              <w:rPr>
                <w:color w:val="000000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321E6" w:rsidRPr="004C32E9" w:rsidRDefault="006321E6" w:rsidP="006321E6">
            <w:pPr>
              <w:pStyle w:val="a7"/>
              <w:keepNext/>
              <w:keepLines/>
              <w:suppressLineNumbers/>
              <w:rPr>
                <w:snapToGrid w:val="0"/>
                <w:sz w:val="24"/>
                <w:szCs w:val="24"/>
              </w:rPr>
            </w:pPr>
            <w:r w:rsidRPr="004C32E9">
              <w:rPr>
                <w:sz w:val="24"/>
                <w:szCs w:val="24"/>
              </w:rPr>
              <w:t>Теории и технологии обучения.</w:t>
            </w: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64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2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6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b/>
              </w:rPr>
            </w:pPr>
            <w:r w:rsidRPr="004C32E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56</w:t>
            </w:r>
          </w:p>
        </w:tc>
      </w:tr>
      <w:tr w:rsidR="006321E6" w:rsidRPr="00525146" w:rsidTr="006321E6">
        <w:tc>
          <w:tcPr>
            <w:tcW w:w="710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color w:val="000000"/>
              </w:rPr>
            </w:pPr>
            <w:r w:rsidRPr="004C32E9">
              <w:rPr>
                <w:color w:val="000000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321E6" w:rsidRPr="004C32E9" w:rsidRDefault="006321E6" w:rsidP="006321E6">
            <w:pPr>
              <w:pStyle w:val="a7"/>
              <w:keepLines/>
              <w:suppressLineNumbers/>
              <w:rPr>
                <w:snapToGrid w:val="0"/>
                <w:sz w:val="24"/>
                <w:szCs w:val="24"/>
              </w:rPr>
            </w:pPr>
            <w:r w:rsidRPr="004C32E9">
              <w:rPr>
                <w:sz w:val="24"/>
                <w:szCs w:val="24"/>
              </w:rPr>
              <w:t>Педагогический менеджмент.</w:t>
            </w: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44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2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2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40</w:t>
            </w:r>
          </w:p>
        </w:tc>
      </w:tr>
      <w:tr w:rsidR="006321E6" w:rsidRPr="00525146" w:rsidTr="006321E6">
        <w:tc>
          <w:tcPr>
            <w:tcW w:w="710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</w:pPr>
            <w:r w:rsidRPr="004C32E9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108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4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8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96</w:t>
            </w:r>
          </w:p>
        </w:tc>
      </w:tr>
      <w:tr w:rsidR="006321E6" w:rsidRPr="00525146" w:rsidTr="006321E6">
        <w:tc>
          <w:tcPr>
            <w:tcW w:w="710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</w:pPr>
            <w:r w:rsidRPr="004C32E9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180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6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12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162</w:t>
            </w:r>
          </w:p>
        </w:tc>
      </w:tr>
    </w:tbl>
    <w:p w:rsidR="00F9259C" w:rsidRPr="00536036" w:rsidRDefault="00F9259C" w:rsidP="0065570B">
      <w:pPr>
        <w:pStyle w:val="Default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6386A" w:rsidRPr="00536036">
        <w:rPr>
          <w:b/>
          <w:sz w:val="28"/>
          <w:szCs w:val="28"/>
        </w:rPr>
        <w:t>Специфика обучения, методы обучения</w:t>
      </w:r>
      <w:r w:rsidR="006321E6">
        <w:rPr>
          <w:b/>
          <w:sz w:val="28"/>
          <w:szCs w:val="28"/>
        </w:rPr>
        <w:t xml:space="preserve"> и формы</w:t>
      </w:r>
      <w:r w:rsidR="0066386A" w:rsidRPr="00536036">
        <w:rPr>
          <w:b/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BB772B" w:rsidRPr="00536036">
        <w:rPr>
          <w:sz w:val="28"/>
          <w:szCs w:val="28"/>
        </w:rPr>
        <w:t xml:space="preserve">Метод как многомерное </w:t>
      </w:r>
      <w:r w:rsidR="00F84A76" w:rsidRPr="00536036">
        <w:rPr>
          <w:sz w:val="28"/>
          <w:szCs w:val="28"/>
        </w:rPr>
        <w:t>явление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F84A76" w:rsidRPr="00536036">
        <w:rPr>
          <w:sz w:val="28"/>
          <w:szCs w:val="28"/>
        </w:rPr>
        <w:t>Классификация методов обучения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F84A76" w:rsidRPr="00536036">
        <w:rPr>
          <w:sz w:val="28"/>
          <w:szCs w:val="28"/>
        </w:rPr>
        <w:t>Интерактивные методы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F84A76" w:rsidRPr="00536036">
        <w:rPr>
          <w:sz w:val="28"/>
          <w:szCs w:val="28"/>
        </w:rPr>
        <w:t>Функции методов</w:t>
      </w:r>
      <w:r w:rsidRPr="00536036">
        <w:rPr>
          <w:sz w:val="28"/>
          <w:szCs w:val="28"/>
        </w:rPr>
        <w:t>.</w:t>
      </w:r>
    </w:p>
    <w:p w:rsidR="00F84A76" w:rsidRPr="0053603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 Содержание методов обучения.</w:t>
      </w:r>
    </w:p>
    <w:p w:rsidR="00F84A7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 Выбор методов</w:t>
      </w:r>
    </w:p>
    <w:p w:rsidR="006321E6" w:rsidRPr="00536036" w:rsidRDefault="006321E6" w:rsidP="006321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Pr="00536036">
        <w:rPr>
          <w:sz w:val="28"/>
          <w:szCs w:val="28"/>
        </w:rPr>
        <w:t>Виды обучения.</w:t>
      </w:r>
    </w:p>
    <w:p w:rsidR="006321E6" w:rsidRPr="00536036" w:rsidRDefault="006321E6" w:rsidP="006321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6036">
        <w:rPr>
          <w:sz w:val="28"/>
          <w:szCs w:val="28"/>
        </w:rPr>
        <w:t xml:space="preserve"> Формы обучения.</w:t>
      </w:r>
    </w:p>
    <w:p w:rsidR="006321E6" w:rsidRPr="00536036" w:rsidRDefault="006321E6" w:rsidP="006321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6036">
        <w:rPr>
          <w:sz w:val="28"/>
          <w:szCs w:val="28"/>
        </w:rPr>
        <w:t xml:space="preserve"> Типы и структуры уроков.</w:t>
      </w:r>
    </w:p>
    <w:p w:rsidR="006321E6" w:rsidRPr="00536036" w:rsidRDefault="006321E6" w:rsidP="006321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36036">
        <w:rPr>
          <w:sz w:val="28"/>
          <w:szCs w:val="28"/>
        </w:rPr>
        <w:t xml:space="preserve"> Вспомогательные формы обучения.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1152" w:rsidRPr="00536036" w:rsidRDefault="006814C4" w:rsidP="006321E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Методы обучения как одно из основных педагогических понятий. Кла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сификация методов обучения. Классификация активно-трудовых методов</w:t>
      </w:r>
      <w:r w:rsidR="00401AD2" w:rsidRPr="00536036">
        <w:rPr>
          <w:sz w:val="28"/>
          <w:szCs w:val="28"/>
        </w:rPr>
        <w:t xml:space="preserve"> (П. Блонский, С. Шацкий, О. Музыченко и др.), ил</w:t>
      </w:r>
      <w:r w:rsidR="00B42E55" w:rsidRPr="00536036">
        <w:rPr>
          <w:sz w:val="28"/>
          <w:szCs w:val="28"/>
        </w:rPr>
        <w:t>л</w:t>
      </w:r>
      <w:r w:rsidR="00401AD2" w:rsidRPr="00536036">
        <w:rPr>
          <w:sz w:val="28"/>
          <w:szCs w:val="28"/>
        </w:rPr>
        <w:t>юстративных методов</w:t>
      </w:r>
      <w:r w:rsidR="00B42E55" w:rsidRPr="00536036">
        <w:rPr>
          <w:sz w:val="28"/>
          <w:szCs w:val="28"/>
        </w:rPr>
        <w:t xml:space="preserve"> (О. Музыченко, Я. Чепига); исследовательских методов (Б. Всехсвятский, </w:t>
      </w:r>
      <w:r w:rsidR="00457067" w:rsidRPr="00536036">
        <w:rPr>
          <w:sz w:val="28"/>
          <w:szCs w:val="28"/>
        </w:rPr>
        <w:t>Б. Райков и др.</w:t>
      </w:r>
      <w:r w:rsidR="00B42E55" w:rsidRPr="00536036">
        <w:rPr>
          <w:sz w:val="28"/>
          <w:szCs w:val="28"/>
        </w:rPr>
        <w:t>)</w:t>
      </w:r>
      <w:r w:rsidR="00457067" w:rsidRPr="00536036">
        <w:rPr>
          <w:sz w:val="28"/>
          <w:szCs w:val="28"/>
        </w:rPr>
        <w:t>; логических (Б. Резник); традиционная классификация; класс</w:t>
      </w:r>
      <w:r w:rsidR="00457067" w:rsidRPr="00536036">
        <w:rPr>
          <w:sz w:val="28"/>
          <w:szCs w:val="28"/>
        </w:rPr>
        <w:t>и</w:t>
      </w:r>
      <w:r w:rsidR="00457067" w:rsidRPr="00536036">
        <w:rPr>
          <w:sz w:val="28"/>
          <w:szCs w:val="28"/>
        </w:rPr>
        <w:t xml:space="preserve">фикация методов по типу (характеру) познавательной деятельности (И.Я. Лернер, М.Н. Скаткин); интерактивные методы. </w:t>
      </w:r>
      <w:r w:rsidR="006B1152" w:rsidRPr="00536036">
        <w:rPr>
          <w:sz w:val="28"/>
          <w:szCs w:val="28"/>
        </w:rPr>
        <w:t>Функции методов: обуча</w:t>
      </w:r>
      <w:r w:rsidR="006B1152" w:rsidRPr="00536036">
        <w:rPr>
          <w:sz w:val="28"/>
          <w:szCs w:val="28"/>
        </w:rPr>
        <w:t>ю</w:t>
      </w:r>
      <w:r w:rsidR="006B1152" w:rsidRPr="00536036">
        <w:rPr>
          <w:sz w:val="28"/>
          <w:szCs w:val="28"/>
        </w:rPr>
        <w:lastRenderedPageBreak/>
        <w:t>щая, развивающая, воспитывающая, побуждающая (мотивирующая), ко</w:t>
      </w:r>
      <w:r w:rsidR="006B1152" w:rsidRPr="00536036">
        <w:rPr>
          <w:sz w:val="28"/>
          <w:szCs w:val="28"/>
        </w:rPr>
        <w:t>н</w:t>
      </w:r>
      <w:r w:rsidR="006B1152" w:rsidRPr="00536036">
        <w:rPr>
          <w:sz w:val="28"/>
          <w:szCs w:val="28"/>
        </w:rPr>
        <w:t>трольно-корректирующая. Процедура выбора методов обучения.</w:t>
      </w:r>
    </w:p>
    <w:p w:rsidR="006B1152" w:rsidRPr="00536036" w:rsidRDefault="00B56F0C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Виды обучения: объяснительно-иллюстративное (сообщающее),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блемное, программированное, компьютерное (компьютеризованное) и др. </w:t>
      </w:r>
      <w:r w:rsidR="00C9548F" w:rsidRPr="00536036">
        <w:rPr>
          <w:sz w:val="28"/>
          <w:szCs w:val="28"/>
        </w:rPr>
        <w:t>Организационые формы обучения. Классификация форм обучения по ра</w:t>
      </w:r>
      <w:r w:rsidR="00C9548F" w:rsidRPr="00536036">
        <w:rPr>
          <w:sz w:val="28"/>
          <w:szCs w:val="28"/>
        </w:rPr>
        <w:t>з</w:t>
      </w:r>
      <w:r w:rsidR="00C9548F" w:rsidRPr="00536036">
        <w:rPr>
          <w:sz w:val="28"/>
          <w:szCs w:val="28"/>
        </w:rPr>
        <w:t>личным критериям. Классно-урочная система обучения. И. Лойола как осн</w:t>
      </w:r>
      <w:r w:rsidR="00C9548F" w:rsidRPr="00536036">
        <w:rPr>
          <w:sz w:val="28"/>
          <w:szCs w:val="28"/>
        </w:rPr>
        <w:t>о</w:t>
      </w:r>
      <w:r w:rsidR="00C9548F" w:rsidRPr="00536036">
        <w:rPr>
          <w:sz w:val="28"/>
          <w:szCs w:val="28"/>
        </w:rPr>
        <w:t>ватель классно-урочной системы. Я. А. Коменский как разработчик теорет</w:t>
      </w:r>
      <w:r w:rsidR="00C9548F" w:rsidRPr="00536036">
        <w:rPr>
          <w:sz w:val="28"/>
          <w:szCs w:val="28"/>
        </w:rPr>
        <w:t>и</w:t>
      </w:r>
      <w:r w:rsidR="00C9548F" w:rsidRPr="00536036">
        <w:rPr>
          <w:sz w:val="28"/>
          <w:szCs w:val="28"/>
        </w:rPr>
        <w:t>ческих основ классно-урочной системы и ее реализатор. Урок как ключевой компонент классно-урочной системы организации обучения.</w:t>
      </w:r>
      <w:r w:rsidR="009862B8" w:rsidRPr="00536036">
        <w:rPr>
          <w:sz w:val="28"/>
          <w:szCs w:val="28"/>
        </w:rPr>
        <w:t xml:space="preserve"> Требования к современному уроку. Типы уроков. Вспомогательная форма обучения.</w:t>
      </w:r>
    </w:p>
    <w:p w:rsidR="007B763A" w:rsidRPr="00536036" w:rsidRDefault="007B763A" w:rsidP="009E5D44">
      <w:pPr>
        <w:pStyle w:val="Default"/>
        <w:ind w:firstLine="567"/>
        <w:jc w:val="both"/>
        <w:rPr>
          <w:sz w:val="28"/>
          <w:szCs w:val="28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321E6">
        <w:rPr>
          <w:b/>
          <w:sz w:val="28"/>
          <w:szCs w:val="28"/>
        </w:rPr>
        <w:t>Воспитание человека</w:t>
      </w:r>
      <w:r w:rsidR="0041333B" w:rsidRPr="00536036">
        <w:rPr>
          <w:b/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41333B" w:rsidRPr="00536036">
        <w:rPr>
          <w:sz w:val="28"/>
          <w:szCs w:val="28"/>
        </w:rPr>
        <w:t>Сущность, цели и содержание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41333B" w:rsidRPr="00536036">
        <w:rPr>
          <w:sz w:val="28"/>
          <w:szCs w:val="28"/>
        </w:rPr>
        <w:t>Принципы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41333B" w:rsidRPr="00536036">
        <w:rPr>
          <w:sz w:val="28"/>
          <w:szCs w:val="28"/>
        </w:rPr>
        <w:t>Методы и формы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41333B" w:rsidRPr="00536036">
        <w:rPr>
          <w:sz w:val="28"/>
          <w:szCs w:val="28"/>
        </w:rPr>
        <w:t>Воспитание личности в семье</w:t>
      </w:r>
      <w:r w:rsidRPr="00536036">
        <w:rPr>
          <w:sz w:val="28"/>
          <w:szCs w:val="28"/>
        </w:rPr>
        <w:t>.</w:t>
      </w:r>
    </w:p>
    <w:p w:rsidR="0041333B" w:rsidRPr="00536036" w:rsidRDefault="0041333B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B763A" w:rsidRDefault="0041333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Воспитательный п</w:t>
      </w:r>
      <w:r w:rsidR="00EC67AF"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оцесс.</w:t>
      </w:r>
      <w:r w:rsidR="00EC67AF" w:rsidRPr="00536036">
        <w:rPr>
          <w:sz w:val="28"/>
          <w:szCs w:val="28"/>
        </w:rPr>
        <w:t xml:space="preserve"> Структура воспитательного процесса. Цели и задачи воспитания. Воспитание духовности. Принципы воспитания: </w:t>
      </w:r>
      <w:r w:rsidR="00762BEB" w:rsidRPr="00536036">
        <w:rPr>
          <w:sz w:val="28"/>
          <w:szCs w:val="28"/>
        </w:rPr>
        <w:t>связь воспитания с жизнью, трудом; опора на положительное; гуманизация восп</w:t>
      </w:r>
      <w:r w:rsidR="00762BEB" w:rsidRPr="00536036">
        <w:rPr>
          <w:sz w:val="28"/>
          <w:szCs w:val="28"/>
        </w:rPr>
        <w:t>и</w:t>
      </w:r>
      <w:r w:rsidR="00762BEB" w:rsidRPr="00536036">
        <w:rPr>
          <w:sz w:val="28"/>
          <w:szCs w:val="28"/>
        </w:rPr>
        <w:t>тания; личностный подход; единство воспитательных воздействий; ко</w:t>
      </w:r>
      <w:r w:rsidR="00762BEB" w:rsidRPr="00536036">
        <w:rPr>
          <w:sz w:val="28"/>
          <w:szCs w:val="28"/>
        </w:rPr>
        <w:t>м</w:t>
      </w:r>
      <w:r w:rsidR="00762BEB" w:rsidRPr="00536036">
        <w:rPr>
          <w:sz w:val="28"/>
          <w:szCs w:val="28"/>
        </w:rPr>
        <w:t xml:space="preserve">плексный подход. Методы и формы воспитания. </w:t>
      </w:r>
      <w:r w:rsidR="004B5732" w:rsidRPr="00536036">
        <w:rPr>
          <w:sz w:val="28"/>
          <w:szCs w:val="28"/>
        </w:rPr>
        <w:t>Классификация методов воспитания: методы формирования сознания; методы органиации деятельн</w:t>
      </w:r>
      <w:r w:rsidR="004B5732" w:rsidRPr="00536036">
        <w:rPr>
          <w:sz w:val="28"/>
          <w:szCs w:val="28"/>
        </w:rPr>
        <w:t>о</w:t>
      </w:r>
      <w:r w:rsidR="004B5732" w:rsidRPr="00536036">
        <w:rPr>
          <w:sz w:val="28"/>
          <w:szCs w:val="28"/>
        </w:rPr>
        <w:t xml:space="preserve">сти; методы стимулирования; методы самовоспитания. Формы воспитания. </w:t>
      </w:r>
      <w:r w:rsidR="009B62F5" w:rsidRPr="00536036">
        <w:rPr>
          <w:sz w:val="28"/>
          <w:szCs w:val="28"/>
        </w:rPr>
        <w:t>Сущность и структура  педагогической  деятельности. Педагогическое  о</w:t>
      </w:r>
      <w:r w:rsidR="009B62F5" w:rsidRPr="00536036">
        <w:rPr>
          <w:sz w:val="28"/>
          <w:szCs w:val="28"/>
        </w:rPr>
        <w:t>б</w:t>
      </w:r>
      <w:r w:rsidR="009B62F5" w:rsidRPr="00536036">
        <w:rPr>
          <w:sz w:val="28"/>
          <w:szCs w:val="28"/>
        </w:rPr>
        <w:t>щение. Стили педагогического руководства.  Познание личности обучающ</w:t>
      </w:r>
      <w:r w:rsidR="009B62F5" w:rsidRPr="00536036">
        <w:rPr>
          <w:sz w:val="28"/>
          <w:szCs w:val="28"/>
        </w:rPr>
        <w:t>е</w:t>
      </w:r>
      <w:r w:rsidR="009B62F5" w:rsidRPr="00536036">
        <w:rPr>
          <w:sz w:val="28"/>
          <w:szCs w:val="28"/>
        </w:rPr>
        <w:t>гося. Образовательные системы  и развитие личности. Мотивация учения и  выбора профессии. Развитие и  социализация личности  в семье.</w:t>
      </w:r>
    </w:p>
    <w:p w:rsidR="0065570B" w:rsidRDefault="0065570B" w:rsidP="009E5D44">
      <w:pPr>
        <w:pStyle w:val="Default"/>
        <w:ind w:firstLine="567"/>
        <w:jc w:val="both"/>
        <w:rPr>
          <w:sz w:val="28"/>
          <w:szCs w:val="28"/>
        </w:rPr>
      </w:pPr>
    </w:p>
    <w:p w:rsidR="0065570B" w:rsidRDefault="0065570B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5570B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. Теории и технологии обучения.</w:t>
      </w:r>
    </w:p>
    <w:p w:rsidR="0065570B" w:rsidRDefault="0065570B" w:rsidP="0065570B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5570B" w:rsidRPr="00536036" w:rsidRDefault="0065570B" w:rsidP="0065570B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65570B" w:rsidRPr="00536036" w:rsidRDefault="0065570B" w:rsidP="0065570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>
        <w:rPr>
          <w:sz w:val="28"/>
          <w:szCs w:val="28"/>
        </w:rPr>
        <w:t>Дидактические теории и концепции</w:t>
      </w:r>
    </w:p>
    <w:p w:rsidR="0065570B" w:rsidRDefault="0065570B" w:rsidP="0065570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>
        <w:rPr>
          <w:sz w:val="28"/>
          <w:szCs w:val="28"/>
        </w:rPr>
        <w:t>Педагогические технологии обучения</w:t>
      </w:r>
    </w:p>
    <w:p w:rsidR="0065570B" w:rsidRPr="00536036" w:rsidRDefault="0065570B" w:rsidP="0065570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>
        <w:rPr>
          <w:sz w:val="28"/>
          <w:szCs w:val="28"/>
        </w:rPr>
        <w:t>Современные образовательные технологии</w:t>
      </w:r>
    </w:p>
    <w:p w:rsidR="0065570B" w:rsidRDefault="0065570B" w:rsidP="0065570B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5570B" w:rsidRPr="0065570B" w:rsidRDefault="0065570B" w:rsidP="0065570B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5570B" w:rsidRPr="0065570B" w:rsidRDefault="0065570B" w:rsidP="00655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0B">
        <w:rPr>
          <w:rFonts w:ascii="Times New Roman" w:hAnsi="Times New Roman" w:cs="Times New Roman"/>
          <w:sz w:val="28"/>
          <w:szCs w:val="28"/>
        </w:rPr>
        <w:t>Дидактические теории и концепци</w:t>
      </w:r>
      <w:r w:rsidR="00633DBE">
        <w:rPr>
          <w:rFonts w:ascii="Times New Roman" w:hAnsi="Times New Roman" w:cs="Times New Roman"/>
          <w:sz w:val="28"/>
          <w:szCs w:val="28"/>
        </w:rPr>
        <w:t>и. Концепция дидактического энци</w:t>
      </w:r>
      <w:r w:rsidRPr="0065570B">
        <w:rPr>
          <w:rFonts w:ascii="Times New Roman" w:hAnsi="Times New Roman" w:cs="Times New Roman"/>
          <w:sz w:val="28"/>
          <w:szCs w:val="28"/>
        </w:rPr>
        <w:t>к</w:t>
      </w:r>
      <w:r w:rsidRPr="0065570B">
        <w:rPr>
          <w:rFonts w:ascii="Times New Roman" w:hAnsi="Times New Roman" w:cs="Times New Roman"/>
          <w:sz w:val="28"/>
          <w:szCs w:val="28"/>
        </w:rPr>
        <w:t>лопедизма (Я.А. Коменский, Дж. Мильтон, И.Б. Боледов). Концепция дида</w:t>
      </w:r>
      <w:r w:rsidRPr="0065570B">
        <w:rPr>
          <w:rFonts w:ascii="Times New Roman" w:hAnsi="Times New Roman" w:cs="Times New Roman"/>
          <w:sz w:val="28"/>
          <w:szCs w:val="28"/>
        </w:rPr>
        <w:t>к</w:t>
      </w:r>
      <w:r w:rsidRPr="0065570B">
        <w:rPr>
          <w:rFonts w:ascii="Times New Roman" w:hAnsi="Times New Roman" w:cs="Times New Roman"/>
          <w:sz w:val="28"/>
          <w:szCs w:val="28"/>
        </w:rPr>
        <w:t>тического формализма (Э. Шмидт, А.А. Немейер, И. Песталоцци, А. Дисте</w:t>
      </w:r>
      <w:r w:rsidRPr="0065570B">
        <w:rPr>
          <w:rFonts w:ascii="Times New Roman" w:hAnsi="Times New Roman" w:cs="Times New Roman"/>
          <w:sz w:val="28"/>
          <w:szCs w:val="28"/>
        </w:rPr>
        <w:t>р</w:t>
      </w:r>
      <w:r w:rsidRPr="0065570B">
        <w:rPr>
          <w:rFonts w:ascii="Times New Roman" w:hAnsi="Times New Roman" w:cs="Times New Roman"/>
          <w:sz w:val="28"/>
          <w:szCs w:val="28"/>
        </w:rPr>
        <w:t>вег. Я.В. Давид, А.Б. Добровольский). Концепция дидактического формали</w:t>
      </w:r>
      <w:r w:rsidRPr="0065570B">
        <w:rPr>
          <w:rFonts w:ascii="Times New Roman" w:hAnsi="Times New Roman" w:cs="Times New Roman"/>
          <w:sz w:val="28"/>
          <w:szCs w:val="28"/>
        </w:rPr>
        <w:t>з</w:t>
      </w:r>
      <w:r w:rsidRPr="0065570B">
        <w:rPr>
          <w:rFonts w:ascii="Times New Roman" w:hAnsi="Times New Roman" w:cs="Times New Roman"/>
          <w:sz w:val="28"/>
          <w:szCs w:val="28"/>
        </w:rPr>
        <w:lastRenderedPageBreak/>
        <w:t xml:space="preserve">ма </w:t>
      </w:r>
      <w:r w:rsidR="00727DB3">
        <w:rPr>
          <w:rFonts w:ascii="Times New Roman" w:hAnsi="Times New Roman" w:cs="Times New Roman"/>
          <w:sz w:val="28"/>
          <w:szCs w:val="28"/>
        </w:rPr>
        <w:t>,</w:t>
      </w:r>
      <w:r w:rsidRPr="0065570B">
        <w:rPr>
          <w:rFonts w:ascii="Times New Roman" w:hAnsi="Times New Roman" w:cs="Times New Roman"/>
          <w:sz w:val="28"/>
          <w:szCs w:val="28"/>
        </w:rPr>
        <w:t>прагматизма (Дж. Дьюи, Г. Кершенштейнер). Концепция функционал</w:t>
      </w:r>
      <w:r w:rsidRPr="0065570B">
        <w:rPr>
          <w:rFonts w:ascii="Times New Roman" w:hAnsi="Times New Roman" w:cs="Times New Roman"/>
          <w:sz w:val="28"/>
          <w:szCs w:val="28"/>
        </w:rPr>
        <w:t>ь</w:t>
      </w:r>
      <w:r w:rsidRPr="0065570B">
        <w:rPr>
          <w:rFonts w:ascii="Times New Roman" w:hAnsi="Times New Roman" w:cs="Times New Roman"/>
          <w:sz w:val="28"/>
          <w:szCs w:val="28"/>
        </w:rPr>
        <w:t>ного материализма (В. Оконь). Парадигмальная концепция обучения (Г. Шейерль). Кибернетическая концепция обучения (</w:t>
      </w:r>
      <w:r w:rsidR="0041357F">
        <w:rPr>
          <w:rFonts w:ascii="Times New Roman" w:hAnsi="Times New Roman" w:cs="Times New Roman"/>
          <w:sz w:val="28"/>
          <w:szCs w:val="28"/>
        </w:rPr>
        <w:t>С.А. Архангельский, Е.И. Машбиц</w:t>
      </w:r>
      <w:r w:rsidRPr="0065570B">
        <w:rPr>
          <w:rFonts w:ascii="Times New Roman" w:hAnsi="Times New Roman" w:cs="Times New Roman"/>
          <w:sz w:val="28"/>
          <w:szCs w:val="28"/>
        </w:rPr>
        <w:t>). Ассоциативная теория обучения (Дж. Локк, Я.А. Коменский). Те</w:t>
      </w:r>
      <w:r w:rsidRPr="0065570B">
        <w:rPr>
          <w:rFonts w:ascii="Times New Roman" w:hAnsi="Times New Roman" w:cs="Times New Roman"/>
          <w:sz w:val="28"/>
          <w:szCs w:val="28"/>
        </w:rPr>
        <w:t>о</w:t>
      </w:r>
      <w:r w:rsidRPr="0065570B">
        <w:rPr>
          <w:rFonts w:ascii="Times New Roman" w:hAnsi="Times New Roman" w:cs="Times New Roman"/>
          <w:sz w:val="28"/>
          <w:szCs w:val="28"/>
        </w:rPr>
        <w:t>рия поэтапного формирования умственных действий (П.Я. Гальперин, Н.Ф. Талызина).   Современные образовательные технологии и развитие личности. Технология развивающегго обучения. Проблемн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5570B">
        <w:rPr>
          <w:rFonts w:ascii="Times New Roman" w:hAnsi="Times New Roman" w:cs="Times New Roman"/>
          <w:sz w:val="28"/>
          <w:szCs w:val="28"/>
        </w:rPr>
        <w:t xml:space="preserve"> и эвр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570B">
        <w:rPr>
          <w:rFonts w:ascii="Times New Roman" w:hAnsi="Times New Roman" w:cs="Times New Roman"/>
          <w:sz w:val="28"/>
          <w:szCs w:val="28"/>
        </w:rPr>
        <w:t>стическое обуч</w:t>
      </w:r>
      <w:r w:rsidRPr="0065570B">
        <w:rPr>
          <w:rFonts w:ascii="Times New Roman" w:hAnsi="Times New Roman" w:cs="Times New Roman"/>
          <w:sz w:val="28"/>
          <w:szCs w:val="28"/>
        </w:rPr>
        <w:t>е</w:t>
      </w:r>
      <w:r w:rsidRPr="0065570B">
        <w:rPr>
          <w:rFonts w:ascii="Times New Roman" w:hAnsi="Times New Roman" w:cs="Times New Roman"/>
          <w:sz w:val="28"/>
          <w:szCs w:val="28"/>
        </w:rPr>
        <w:t>ние. Модульное обучение. Обучение творческому саморазвитию.</w:t>
      </w:r>
    </w:p>
    <w:p w:rsidR="0065570B" w:rsidRPr="00536036" w:rsidRDefault="0065570B" w:rsidP="0065570B">
      <w:pPr>
        <w:pStyle w:val="Default"/>
        <w:jc w:val="both"/>
        <w:rPr>
          <w:sz w:val="28"/>
          <w:szCs w:val="28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5570B">
        <w:rPr>
          <w:b/>
          <w:sz w:val="28"/>
          <w:szCs w:val="28"/>
        </w:rPr>
        <w:t>Педагогический менеджмент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Понятие </w:t>
      </w:r>
      <w:r w:rsidR="00A85EE9" w:rsidRPr="00536036">
        <w:rPr>
          <w:sz w:val="28"/>
          <w:szCs w:val="28"/>
        </w:rPr>
        <w:t>«педагогический менеджмент»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Принципы </w:t>
      </w:r>
      <w:r w:rsidR="00A85EE9" w:rsidRPr="00536036">
        <w:rPr>
          <w:sz w:val="28"/>
          <w:szCs w:val="28"/>
        </w:rPr>
        <w:t>педагогического менеджмента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A85EE9" w:rsidRPr="00536036">
        <w:rPr>
          <w:sz w:val="28"/>
          <w:szCs w:val="28"/>
        </w:rPr>
        <w:t>Основы управления педагогическими системами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3B2B" w:rsidRPr="00536036" w:rsidRDefault="006B3B2B" w:rsidP="006B3B2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Понятие педагогического менеджмента. Цели и задачи педагогического менеджмента. Функции педагогического менеджмента. Принципы педагог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ческого менеджмента. Методы педагогического менеджмента. Факторы, о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>ределяющие эффективность педагогического менеджмента. Результаты де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тельности субъектов педагогического менеджмента. Основы управления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дагогическими системами. Сущность и основные принципы управления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дагогическими системами. Основные функции  управления учреждениями СПО. Инновационные процессы в образовании. Понятие квалификации 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дагогов.</w:t>
      </w:r>
    </w:p>
    <w:p w:rsidR="004405DD" w:rsidRPr="00536036" w:rsidRDefault="004405DD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</w:t>
      </w:r>
      <w:r w:rsidRPr="00536036">
        <w:rPr>
          <w:sz w:val="28"/>
          <w:szCs w:val="28"/>
        </w:rPr>
        <w:lastRenderedPageBreak/>
        <w:t>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ные мысли необходимо выразить своими словами, своим слогом и стилем. Творческий конспект - наиболее ценная и богатая форма записи изучаемого </w:t>
      </w:r>
      <w:r w:rsidRPr="00536036">
        <w:rPr>
          <w:sz w:val="28"/>
          <w:szCs w:val="28"/>
        </w:rPr>
        <w:lastRenderedPageBreak/>
        <w:t>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0D5B64" w:rsidRPr="00536036" w:rsidRDefault="000D5B64" w:rsidP="00F41467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5570B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ляющую или исчерпывающую трактовку предмета. В «Толковом словаре </w:t>
      </w:r>
      <w:r w:rsidRPr="00536036">
        <w:rPr>
          <w:color w:val="000000"/>
          <w:sz w:val="28"/>
          <w:szCs w:val="28"/>
          <w:shd w:val="clear" w:color="auto" w:fill="FEFEFE"/>
        </w:rPr>
        <w:lastRenderedPageBreak/>
        <w:t>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0D5B64" w:rsidRDefault="004E25DD" w:rsidP="00655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65570B" w:rsidRDefault="0065570B" w:rsidP="00655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>2.</w:t>
      </w:r>
      <w:r>
        <w:rPr>
          <w:b/>
          <w:kern w:val="36"/>
          <w:sz w:val="28"/>
          <w:szCs w:val="28"/>
        </w:rPr>
        <w:t>6</w:t>
      </w:r>
      <w:r w:rsidRPr="00536036">
        <w:rPr>
          <w:b/>
          <w:kern w:val="36"/>
          <w:sz w:val="28"/>
          <w:szCs w:val="28"/>
        </w:rPr>
        <w:t xml:space="preserve">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lastRenderedPageBreak/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0D5B64" w:rsidRPr="0065570B" w:rsidRDefault="0065570B" w:rsidP="00AC1228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AC1228" w:rsidRDefault="00AC1228" w:rsidP="00AC1228">
      <w:pPr>
        <w:pStyle w:val="Default"/>
        <w:rPr>
          <w:b/>
          <w:sz w:val="28"/>
          <w:szCs w:val="28"/>
        </w:rPr>
      </w:pPr>
    </w:p>
    <w:p w:rsidR="000D5B64" w:rsidRPr="00AC1228" w:rsidRDefault="00AC1228" w:rsidP="00AC1228">
      <w:pPr>
        <w:pStyle w:val="Default"/>
        <w:rPr>
          <w:b/>
          <w:sz w:val="28"/>
          <w:szCs w:val="28"/>
        </w:rPr>
      </w:pPr>
      <w:r w:rsidRPr="00AC1228">
        <w:rPr>
          <w:b/>
          <w:sz w:val="28"/>
          <w:szCs w:val="28"/>
        </w:rPr>
        <w:t xml:space="preserve">2.7 </w:t>
      </w:r>
      <w:r>
        <w:rPr>
          <w:b/>
          <w:sz w:val="28"/>
          <w:szCs w:val="28"/>
        </w:rPr>
        <w:t>Методические указания к курсовой работе</w:t>
      </w:r>
    </w:p>
    <w:p w:rsidR="00AC1228" w:rsidRDefault="00AC1228" w:rsidP="00D04C74">
      <w:pPr>
        <w:pStyle w:val="Default"/>
        <w:ind w:firstLine="851"/>
        <w:jc w:val="both"/>
        <w:rPr>
          <w:sz w:val="28"/>
          <w:szCs w:val="28"/>
        </w:rPr>
      </w:pPr>
    </w:p>
    <w:p w:rsidR="00F41467" w:rsidRDefault="00F41467" w:rsidP="00D04C7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Курсовые работы предусматриваются учебным планом по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подготовки 44.03.04 «Профессиональное обучение» (по отраслям),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филь подготовки «Энергетика», программой изучения дисциплины «Общая и профессиональная педагогика». (Требования к структуре и содержанию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совой работы определяются выпускающей кафедрой педагогического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зования. </w:t>
      </w:r>
    </w:p>
    <w:p w:rsidR="00D04C74" w:rsidRDefault="00F41467" w:rsidP="00D04C74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Выполнение курсовых работ на кафедре педагогического образования студентами по направлению подготовки «Профессиональное обучение» (по отраслям), профиль подготовки «Энергетика» – важное условие совершенс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вования профессиональной подготовки будущих педагогов. Работа</w:t>
      </w:r>
      <w:r>
        <w:rPr>
          <w:color w:val="auto"/>
        </w:rPr>
        <w:t xml:space="preserve"> </w:t>
      </w:r>
      <w:r>
        <w:rPr>
          <w:color w:val="auto"/>
          <w:sz w:val="28"/>
          <w:szCs w:val="28"/>
        </w:rPr>
        <w:t>студента над темой курсовой работы связана с углубленным изучением теории, прив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дением в систему ранее приобретённых знаний и пополнением их в процессе практического решения поставленной проблемы, формированием и развит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ем навыков самостоятельной исследовательской деятельности, повышением эрудиции студентов. Курсовая работа по дисциплине «Общая и професси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нальная педагогика» оказывает большое влияние на формирование профе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сионально-педагогических качеств будущих преподавателей. Подготовка курсовых работ требует от студентов не только совершенствования педаг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гических и специальных знаний, но и ознакомления с опытом работы педаг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гов-мастеров и других работников среднего профессионального образования, определения возможных путей разрешения выделенной проблемы, практич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ского воплощения оптимального способа решения проблемы посредством опытно-практической работы. </w:t>
      </w:r>
    </w:p>
    <w:p w:rsidR="00D04C74" w:rsidRDefault="00F41467" w:rsidP="00D04C74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заседаниях кафедры педагогического образования тема закрепл</w:t>
      </w:r>
      <w:r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>ется за студентом, выдаётся задание на курсовую работу, составленное рук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водителем и утверждённое заведующим кафедрой с указанием срока оконч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ния работы. </w:t>
      </w:r>
    </w:p>
    <w:p w:rsidR="00D04C74" w:rsidRDefault="00F41467" w:rsidP="00D04C74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Курсовая работа – это творческая работа бакалавра. Студент сам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стоятельно разрабатывает тему, используя весь комплекс знаний и практич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ских навыков, полученных в процессе обучения в институте. </w:t>
      </w:r>
    </w:p>
    <w:p w:rsidR="00F41467" w:rsidRDefault="00F41467" w:rsidP="00D04C74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Курсовая работа бакалавра по направлению подготовки 44.03.04 «Профессиональное обучение» (по отраслям), профиль подготовки «Энерг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тика» должна быть: актуальной, соответствовать современному состоянию и перспективам развития образовательной практики, носить научно-исследовательский характер в области теории и практики обучения и восп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тания; содержать теоретическую главу и главу, посвященную анализу факт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ческого материала, полученного в процессе собственной практической де</w:t>
      </w:r>
      <w:r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>тельности в образовательном учреждении;</w:t>
      </w:r>
      <w:r>
        <w:rPr>
          <w:color w:val="auto"/>
        </w:rPr>
        <w:t xml:space="preserve"> </w:t>
      </w:r>
      <w:r>
        <w:rPr>
          <w:color w:val="auto"/>
          <w:sz w:val="28"/>
          <w:szCs w:val="28"/>
        </w:rPr>
        <w:t>представлять самостоятельное и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следование педагогической проблемы, анализ современного положения и перспектив развития среднего профессионального образования, демонстр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рующие способности студента теоретически осмысливать проблемы образ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вательной практики, делать на основе анализа соответствующие выводы и вносить предложения; отражать добросовестность студента в использовании данных отчетности и опубликованных материалов других авторов. </w:t>
      </w:r>
    </w:p>
    <w:p w:rsidR="00F41467" w:rsidRDefault="00F41467" w:rsidP="00D04C74">
      <w:pPr>
        <w:pStyle w:val="Default"/>
        <w:ind w:firstLine="851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В курсовой работе студент должен показать прочные теоретические знания по избранной теме и проблемное изложение теоретического матери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ла; умение изучать, анализировать и обобщать литературные источники, ст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тистические данные, решать практические задачи, делать выводы и предл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жения.</w:t>
      </w:r>
    </w:p>
    <w:p w:rsidR="00F41467" w:rsidRPr="00536036" w:rsidRDefault="00F41467" w:rsidP="00790CE8">
      <w:pPr>
        <w:pStyle w:val="Default"/>
        <w:rPr>
          <w:sz w:val="28"/>
          <w:szCs w:val="28"/>
        </w:rPr>
      </w:pPr>
    </w:p>
    <w:p w:rsidR="00C97AE3" w:rsidRPr="00536036" w:rsidRDefault="00C533FD" w:rsidP="00C533F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AC122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</w:t>
      </w:r>
      <w:r w:rsidRPr="00536036">
        <w:rPr>
          <w:sz w:val="28"/>
          <w:szCs w:val="28"/>
        </w:rPr>
        <w:lastRenderedPageBreak/>
        <w:t>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</w:t>
      </w:r>
      <w:r w:rsidRPr="00536036">
        <w:rPr>
          <w:sz w:val="28"/>
          <w:szCs w:val="28"/>
        </w:rPr>
        <w:lastRenderedPageBreak/>
        <w:t>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D04C74" w:rsidRDefault="00D04C7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0D5B64" w:rsidRPr="00536036">
        <w:rPr>
          <w:rFonts w:eastAsia="Times New Roman"/>
          <w:sz w:val="28"/>
          <w:szCs w:val="28"/>
          <w:lang w:eastAsia="ru-RU"/>
        </w:rPr>
        <w:t>Общая и профессиональная пед</w:t>
      </w:r>
      <w:r w:rsidR="000D5B64" w:rsidRPr="00536036">
        <w:rPr>
          <w:rFonts w:eastAsia="Times New Roman"/>
          <w:sz w:val="28"/>
          <w:szCs w:val="28"/>
          <w:lang w:eastAsia="ru-RU"/>
        </w:rPr>
        <w:t>а</w:t>
      </w:r>
      <w:r w:rsidR="000D5B64" w:rsidRPr="00536036">
        <w:rPr>
          <w:rFonts w:eastAsia="Times New Roman"/>
          <w:sz w:val="28"/>
          <w:szCs w:val="28"/>
          <w:lang w:eastAsia="ru-RU"/>
        </w:rPr>
        <w:t>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43A" w:rsidRDefault="0005543A" w:rsidP="00817BE6">
      <w:pPr>
        <w:spacing w:after="0" w:line="240" w:lineRule="auto"/>
      </w:pPr>
      <w:r>
        <w:separator/>
      </w:r>
    </w:p>
  </w:endnote>
  <w:endnote w:type="continuationSeparator" w:id="0">
    <w:p w:rsidR="0005543A" w:rsidRDefault="0005543A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F41467" w:rsidRDefault="00E402B1">
        <w:pPr>
          <w:pStyle w:val="a7"/>
          <w:jc w:val="center"/>
        </w:pPr>
        <w:fldSimple w:instr="PAGE   \* MERGEFORMAT">
          <w:r w:rsidR="00C048C4">
            <w:rPr>
              <w:noProof/>
            </w:rPr>
            <w:t>27</w:t>
          </w:r>
        </w:fldSimple>
      </w:p>
    </w:sdtContent>
  </w:sdt>
  <w:p w:rsidR="00F41467" w:rsidRDefault="00F414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43A" w:rsidRDefault="0005543A" w:rsidP="00817BE6">
      <w:pPr>
        <w:spacing w:after="0" w:line="240" w:lineRule="auto"/>
      </w:pPr>
      <w:r>
        <w:separator/>
      </w:r>
    </w:p>
  </w:footnote>
  <w:footnote w:type="continuationSeparator" w:id="0">
    <w:p w:rsidR="0005543A" w:rsidRDefault="0005543A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303CA"/>
    <w:rsid w:val="00033CF4"/>
    <w:rsid w:val="00037DF0"/>
    <w:rsid w:val="00047218"/>
    <w:rsid w:val="0005543A"/>
    <w:rsid w:val="00067BE2"/>
    <w:rsid w:val="00074BB1"/>
    <w:rsid w:val="000845A3"/>
    <w:rsid w:val="00090B2C"/>
    <w:rsid w:val="000A3E2C"/>
    <w:rsid w:val="000D5B64"/>
    <w:rsid w:val="000D63EE"/>
    <w:rsid w:val="000E2B93"/>
    <w:rsid w:val="000E373B"/>
    <w:rsid w:val="000E6D5B"/>
    <w:rsid w:val="000E76F8"/>
    <w:rsid w:val="000F1364"/>
    <w:rsid w:val="000F47B3"/>
    <w:rsid w:val="000F4960"/>
    <w:rsid w:val="000F6DC6"/>
    <w:rsid w:val="001209D9"/>
    <w:rsid w:val="00122C06"/>
    <w:rsid w:val="001364E8"/>
    <w:rsid w:val="00144A63"/>
    <w:rsid w:val="00151C92"/>
    <w:rsid w:val="001566CC"/>
    <w:rsid w:val="001575FA"/>
    <w:rsid w:val="00163B1E"/>
    <w:rsid w:val="00171A9A"/>
    <w:rsid w:val="00171B34"/>
    <w:rsid w:val="00190763"/>
    <w:rsid w:val="00193E54"/>
    <w:rsid w:val="001A6D1C"/>
    <w:rsid w:val="001B0DA4"/>
    <w:rsid w:val="001B1A33"/>
    <w:rsid w:val="001B3FFF"/>
    <w:rsid w:val="001C4828"/>
    <w:rsid w:val="001D570E"/>
    <w:rsid w:val="001D7710"/>
    <w:rsid w:val="00201374"/>
    <w:rsid w:val="00203340"/>
    <w:rsid w:val="0020537E"/>
    <w:rsid w:val="00230A0A"/>
    <w:rsid w:val="002424BE"/>
    <w:rsid w:val="00245B60"/>
    <w:rsid w:val="0024618A"/>
    <w:rsid w:val="00252D95"/>
    <w:rsid w:val="00254A0C"/>
    <w:rsid w:val="00262C9E"/>
    <w:rsid w:val="00262CF1"/>
    <w:rsid w:val="00274B72"/>
    <w:rsid w:val="0028456E"/>
    <w:rsid w:val="00290F81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7989"/>
    <w:rsid w:val="00360111"/>
    <w:rsid w:val="003657AD"/>
    <w:rsid w:val="00372F64"/>
    <w:rsid w:val="003829A1"/>
    <w:rsid w:val="00383876"/>
    <w:rsid w:val="00387003"/>
    <w:rsid w:val="00391208"/>
    <w:rsid w:val="003D2372"/>
    <w:rsid w:val="003E5D3B"/>
    <w:rsid w:val="003E6D16"/>
    <w:rsid w:val="00400ABA"/>
    <w:rsid w:val="00401AD2"/>
    <w:rsid w:val="00406F40"/>
    <w:rsid w:val="0041333B"/>
    <w:rsid w:val="0041357F"/>
    <w:rsid w:val="00414C57"/>
    <w:rsid w:val="00431631"/>
    <w:rsid w:val="00435DDB"/>
    <w:rsid w:val="004405DD"/>
    <w:rsid w:val="004445F3"/>
    <w:rsid w:val="004558AD"/>
    <w:rsid w:val="00457067"/>
    <w:rsid w:val="0047249A"/>
    <w:rsid w:val="00475512"/>
    <w:rsid w:val="00476C03"/>
    <w:rsid w:val="00477D55"/>
    <w:rsid w:val="0049342A"/>
    <w:rsid w:val="004B5732"/>
    <w:rsid w:val="004B7E80"/>
    <w:rsid w:val="004C473C"/>
    <w:rsid w:val="004D7C28"/>
    <w:rsid w:val="004E2063"/>
    <w:rsid w:val="004E25DD"/>
    <w:rsid w:val="004E31B6"/>
    <w:rsid w:val="004F782D"/>
    <w:rsid w:val="00504562"/>
    <w:rsid w:val="00510845"/>
    <w:rsid w:val="00536036"/>
    <w:rsid w:val="005364C3"/>
    <w:rsid w:val="005560B4"/>
    <w:rsid w:val="00567B98"/>
    <w:rsid w:val="00577215"/>
    <w:rsid w:val="00581A7F"/>
    <w:rsid w:val="005838FD"/>
    <w:rsid w:val="005940CA"/>
    <w:rsid w:val="005A7965"/>
    <w:rsid w:val="005B1884"/>
    <w:rsid w:val="005C398D"/>
    <w:rsid w:val="005D4358"/>
    <w:rsid w:val="005D4EC5"/>
    <w:rsid w:val="005E431D"/>
    <w:rsid w:val="005F248D"/>
    <w:rsid w:val="005F447F"/>
    <w:rsid w:val="005F64BE"/>
    <w:rsid w:val="00602D51"/>
    <w:rsid w:val="00611F0C"/>
    <w:rsid w:val="00614402"/>
    <w:rsid w:val="00622576"/>
    <w:rsid w:val="00631A88"/>
    <w:rsid w:val="006321E6"/>
    <w:rsid w:val="00633DBE"/>
    <w:rsid w:val="00652A56"/>
    <w:rsid w:val="00652FD0"/>
    <w:rsid w:val="0065570B"/>
    <w:rsid w:val="0066386A"/>
    <w:rsid w:val="0066682C"/>
    <w:rsid w:val="00666999"/>
    <w:rsid w:val="0067348E"/>
    <w:rsid w:val="006814C4"/>
    <w:rsid w:val="00683D2C"/>
    <w:rsid w:val="00694DBB"/>
    <w:rsid w:val="00695993"/>
    <w:rsid w:val="006960BC"/>
    <w:rsid w:val="006974C8"/>
    <w:rsid w:val="006A5CD4"/>
    <w:rsid w:val="006B1152"/>
    <w:rsid w:val="006B3592"/>
    <w:rsid w:val="006B3B2B"/>
    <w:rsid w:val="006C49F0"/>
    <w:rsid w:val="006D457F"/>
    <w:rsid w:val="006D669F"/>
    <w:rsid w:val="006E22BA"/>
    <w:rsid w:val="006F3340"/>
    <w:rsid w:val="007025ED"/>
    <w:rsid w:val="00710983"/>
    <w:rsid w:val="007237BD"/>
    <w:rsid w:val="00727DB3"/>
    <w:rsid w:val="007311BE"/>
    <w:rsid w:val="00746AA3"/>
    <w:rsid w:val="00754144"/>
    <w:rsid w:val="00762BEB"/>
    <w:rsid w:val="00771419"/>
    <w:rsid w:val="00774652"/>
    <w:rsid w:val="00782079"/>
    <w:rsid w:val="00790CE8"/>
    <w:rsid w:val="00795A67"/>
    <w:rsid w:val="007A3803"/>
    <w:rsid w:val="007B19F5"/>
    <w:rsid w:val="007B6491"/>
    <w:rsid w:val="007B7050"/>
    <w:rsid w:val="007B763A"/>
    <w:rsid w:val="007C37AF"/>
    <w:rsid w:val="007C37D2"/>
    <w:rsid w:val="007C5A5F"/>
    <w:rsid w:val="007F327D"/>
    <w:rsid w:val="00811604"/>
    <w:rsid w:val="0081607A"/>
    <w:rsid w:val="0081644D"/>
    <w:rsid w:val="00817741"/>
    <w:rsid w:val="00817BE6"/>
    <w:rsid w:val="00836AFF"/>
    <w:rsid w:val="00844FA5"/>
    <w:rsid w:val="00852328"/>
    <w:rsid w:val="00856233"/>
    <w:rsid w:val="008612F5"/>
    <w:rsid w:val="00867E66"/>
    <w:rsid w:val="00875FD6"/>
    <w:rsid w:val="00884786"/>
    <w:rsid w:val="00891CFA"/>
    <w:rsid w:val="008960B2"/>
    <w:rsid w:val="008A1682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2648"/>
    <w:rsid w:val="00942A48"/>
    <w:rsid w:val="0095387D"/>
    <w:rsid w:val="00957EA9"/>
    <w:rsid w:val="0096189A"/>
    <w:rsid w:val="00971A20"/>
    <w:rsid w:val="00975065"/>
    <w:rsid w:val="009803F1"/>
    <w:rsid w:val="00980FE3"/>
    <w:rsid w:val="0098616E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5553"/>
    <w:rsid w:val="009E5D44"/>
    <w:rsid w:val="009F2D05"/>
    <w:rsid w:val="00A062B2"/>
    <w:rsid w:val="00A10B73"/>
    <w:rsid w:val="00A13C3E"/>
    <w:rsid w:val="00A156E1"/>
    <w:rsid w:val="00A21299"/>
    <w:rsid w:val="00A379D3"/>
    <w:rsid w:val="00A41C30"/>
    <w:rsid w:val="00A543C5"/>
    <w:rsid w:val="00A578A9"/>
    <w:rsid w:val="00A628A9"/>
    <w:rsid w:val="00A70C9F"/>
    <w:rsid w:val="00A73AA6"/>
    <w:rsid w:val="00A8542F"/>
    <w:rsid w:val="00A85B89"/>
    <w:rsid w:val="00A85EE9"/>
    <w:rsid w:val="00A91AD6"/>
    <w:rsid w:val="00A925C1"/>
    <w:rsid w:val="00AA024E"/>
    <w:rsid w:val="00AA1409"/>
    <w:rsid w:val="00AA516C"/>
    <w:rsid w:val="00AB5E5E"/>
    <w:rsid w:val="00AC1228"/>
    <w:rsid w:val="00AD37CA"/>
    <w:rsid w:val="00AD4C34"/>
    <w:rsid w:val="00AE0F2D"/>
    <w:rsid w:val="00B0572D"/>
    <w:rsid w:val="00B37660"/>
    <w:rsid w:val="00B408EA"/>
    <w:rsid w:val="00B42E55"/>
    <w:rsid w:val="00B45D4F"/>
    <w:rsid w:val="00B522E8"/>
    <w:rsid w:val="00B55747"/>
    <w:rsid w:val="00B56F0C"/>
    <w:rsid w:val="00B70C03"/>
    <w:rsid w:val="00B7266B"/>
    <w:rsid w:val="00B75188"/>
    <w:rsid w:val="00B80AC3"/>
    <w:rsid w:val="00BB772B"/>
    <w:rsid w:val="00BC5673"/>
    <w:rsid w:val="00BD025A"/>
    <w:rsid w:val="00BD3C36"/>
    <w:rsid w:val="00BD6D4C"/>
    <w:rsid w:val="00BE2DBF"/>
    <w:rsid w:val="00C021A9"/>
    <w:rsid w:val="00C03F94"/>
    <w:rsid w:val="00C048C4"/>
    <w:rsid w:val="00C102D0"/>
    <w:rsid w:val="00C50ECE"/>
    <w:rsid w:val="00C533FD"/>
    <w:rsid w:val="00C53504"/>
    <w:rsid w:val="00C57AA9"/>
    <w:rsid w:val="00C619D3"/>
    <w:rsid w:val="00C63E92"/>
    <w:rsid w:val="00C70920"/>
    <w:rsid w:val="00C83122"/>
    <w:rsid w:val="00C87FBD"/>
    <w:rsid w:val="00C91CAD"/>
    <w:rsid w:val="00C92FDE"/>
    <w:rsid w:val="00C9548F"/>
    <w:rsid w:val="00C97AE3"/>
    <w:rsid w:val="00CA2AEC"/>
    <w:rsid w:val="00CC2C2A"/>
    <w:rsid w:val="00CC6000"/>
    <w:rsid w:val="00CD0694"/>
    <w:rsid w:val="00CF1E76"/>
    <w:rsid w:val="00CF44EC"/>
    <w:rsid w:val="00D01E2B"/>
    <w:rsid w:val="00D04C74"/>
    <w:rsid w:val="00D06BDB"/>
    <w:rsid w:val="00D21FDD"/>
    <w:rsid w:val="00D276CE"/>
    <w:rsid w:val="00D42953"/>
    <w:rsid w:val="00D549EA"/>
    <w:rsid w:val="00D57F9A"/>
    <w:rsid w:val="00D6778C"/>
    <w:rsid w:val="00D67B03"/>
    <w:rsid w:val="00D728DC"/>
    <w:rsid w:val="00D75CD0"/>
    <w:rsid w:val="00D87D6D"/>
    <w:rsid w:val="00D968BF"/>
    <w:rsid w:val="00DA6EB3"/>
    <w:rsid w:val="00DB129C"/>
    <w:rsid w:val="00DC3091"/>
    <w:rsid w:val="00DE022B"/>
    <w:rsid w:val="00DE2A49"/>
    <w:rsid w:val="00DE2C03"/>
    <w:rsid w:val="00DE54F4"/>
    <w:rsid w:val="00DF16E3"/>
    <w:rsid w:val="00DF2AAB"/>
    <w:rsid w:val="00E0413F"/>
    <w:rsid w:val="00E05EBF"/>
    <w:rsid w:val="00E143A0"/>
    <w:rsid w:val="00E174AF"/>
    <w:rsid w:val="00E21145"/>
    <w:rsid w:val="00E2757D"/>
    <w:rsid w:val="00E36D16"/>
    <w:rsid w:val="00E402B1"/>
    <w:rsid w:val="00E43E0B"/>
    <w:rsid w:val="00E44437"/>
    <w:rsid w:val="00E548E6"/>
    <w:rsid w:val="00E604E5"/>
    <w:rsid w:val="00E61965"/>
    <w:rsid w:val="00E716DD"/>
    <w:rsid w:val="00E847AC"/>
    <w:rsid w:val="00E84A4D"/>
    <w:rsid w:val="00E94264"/>
    <w:rsid w:val="00EA6E50"/>
    <w:rsid w:val="00EC45E6"/>
    <w:rsid w:val="00EC67AF"/>
    <w:rsid w:val="00EC696B"/>
    <w:rsid w:val="00EC7874"/>
    <w:rsid w:val="00ED27C5"/>
    <w:rsid w:val="00EE6C10"/>
    <w:rsid w:val="00EF0FF3"/>
    <w:rsid w:val="00EF4DB8"/>
    <w:rsid w:val="00F1559F"/>
    <w:rsid w:val="00F160AF"/>
    <w:rsid w:val="00F3154B"/>
    <w:rsid w:val="00F35BA8"/>
    <w:rsid w:val="00F41467"/>
    <w:rsid w:val="00F42881"/>
    <w:rsid w:val="00F46FAD"/>
    <w:rsid w:val="00F55296"/>
    <w:rsid w:val="00F84A76"/>
    <w:rsid w:val="00F9022B"/>
    <w:rsid w:val="00F9259C"/>
    <w:rsid w:val="00FB1804"/>
    <w:rsid w:val="00FC4CA5"/>
    <w:rsid w:val="00FC5FB3"/>
    <w:rsid w:val="00FD45CE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702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2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70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65570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55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9EFA2-1FB1-4F31-A2AD-03725198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27</Pages>
  <Words>8708</Words>
  <Characters>49637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262</cp:revision>
  <cp:lastPrinted>2016-10-27T10:34:00Z</cp:lastPrinted>
  <dcterms:created xsi:type="dcterms:W3CDTF">2016-10-09T16:26:00Z</dcterms:created>
  <dcterms:modified xsi:type="dcterms:W3CDTF">2019-10-15T20:40:00Z</dcterms:modified>
</cp:coreProperties>
</file>