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EB6E7E">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972BD1" w:rsidP="00130C5E">
      <w:pPr>
        <w:suppressAutoHyphens/>
        <w:spacing w:before="120" w:after="0" w:line="240" w:lineRule="auto"/>
        <w:jc w:val="center"/>
        <w:rPr>
          <w:i/>
        </w:rPr>
      </w:pPr>
      <w:r>
        <w:rPr>
          <w:i/>
        </w:rPr>
        <w:t>Б.1.Б.16 Техническая механика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972BD1" w:rsidRPr="00972BD1" w:rsidRDefault="00972BD1" w:rsidP="00972BD1">
      <w:pPr>
        <w:suppressAutoHyphens/>
        <w:spacing w:after="0" w:line="240" w:lineRule="auto"/>
        <w:jc w:val="center"/>
      </w:pPr>
      <w:r w:rsidRPr="00972BD1">
        <w:t>Направление подготовки</w:t>
      </w:r>
    </w:p>
    <w:p w:rsidR="00972BD1" w:rsidRPr="00972BD1" w:rsidRDefault="00972BD1" w:rsidP="00972BD1">
      <w:pPr>
        <w:suppressAutoHyphens/>
        <w:spacing w:after="0" w:line="240" w:lineRule="auto"/>
        <w:jc w:val="center"/>
        <w:rPr>
          <w:i/>
          <w:u w:val="single"/>
        </w:rPr>
      </w:pPr>
      <w:r w:rsidRPr="00972BD1">
        <w:rPr>
          <w:i/>
          <w:u w:val="single"/>
        </w:rPr>
        <w:t>08.03.01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(код и наименование направления подготовки)</w:t>
      </w:r>
    </w:p>
    <w:p w:rsidR="00972BD1" w:rsidRPr="00972BD1" w:rsidRDefault="00972BD1" w:rsidP="00972BD1">
      <w:pPr>
        <w:suppressAutoHyphens/>
        <w:spacing w:after="0" w:line="240" w:lineRule="auto"/>
        <w:jc w:val="center"/>
        <w:rPr>
          <w:i/>
          <w:u w:val="single"/>
        </w:rPr>
      </w:pPr>
      <w:r w:rsidRPr="00972BD1">
        <w:rPr>
          <w:i/>
          <w:u w:val="single"/>
        </w:rPr>
        <w:t>Промышленное и гражданское строительство</w:t>
      </w:r>
    </w:p>
    <w:p w:rsidR="00972BD1" w:rsidRPr="00972BD1" w:rsidRDefault="00972BD1" w:rsidP="00972BD1">
      <w:pPr>
        <w:suppressAutoHyphens/>
        <w:spacing w:after="0" w:line="240" w:lineRule="auto"/>
        <w:jc w:val="center"/>
        <w:rPr>
          <w:vertAlign w:val="superscript"/>
        </w:rPr>
      </w:pPr>
      <w:r w:rsidRPr="00972BD1">
        <w:rPr>
          <w:vertAlign w:val="superscript"/>
        </w:rPr>
        <w:t xml:space="preserve"> (наименование направленности (профиля) образовательной программы)</w:t>
      </w:r>
    </w:p>
    <w:p w:rsidR="00972BD1" w:rsidRDefault="00972BD1" w:rsidP="00130C5E">
      <w:pPr>
        <w:suppressAutoHyphens/>
        <w:spacing w:after="0" w:line="240" w:lineRule="auto"/>
        <w:jc w:val="center"/>
        <w:rPr>
          <w:vertAlign w:val="superscript"/>
        </w:rP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Pr="001535CE" w:rsidRDefault="001D2A54"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7C2EDB">
        <w:rPr>
          <w:rFonts w:eastAsia="Times New Roman"/>
          <w:szCs w:val="24"/>
        </w:rPr>
        <w:t>8</w:t>
      </w:r>
      <w:bookmarkStart w:id="0" w:name="_GoBack"/>
      <w:bookmarkEnd w:id="0"/>
    </w:p>
    <w:p w:rsidR="001033CE" w:rsidRPr="005E1057" w:rsidRDefault="001535CE" w:rsidP="001033CE">
      <w:pPr>
        <w:spacing w:after="0" w:line="240" w:lineRule="auto"/>
        <w:jc w:val="both"/>
        <w:rPr>
          <w:rFonts w:eastAsia="Times New Roman"/>
          <w:szCs w:val="24"/>
        </w:rPr>
      </w:pPr>
      <w:r w:rsidRPr="00130C5E">
        <w:rPr>
          <w:rFonts w:eastAsia="Times New Roman"/>
          <w:szCs w:val="24"/>
        </w:rPr>
        <w:br w:type="page"/>
      </w:r>
      <w:r w:rsidR="001033CE" w:rsidRPr="005E1057">
        <w:rPr>
          <w:rFonts w:eastAsia="Times New Roman"/>
          <w:szCs w:val="24"/>
        </w:rPr>
        <w:lastRenderedPageBreak/>
        <w:t xml:space="preserve">Фонд оценочных средств предназначен для контроля знаний обучающихся направления </w:t>
      </w:r>
      <w:r w:rsidR="001033CE" w:rsidRPr="005E1057">
        <w:rPr>
          <w:szCs w:val="24"/>
        </w:rPr>
        <w:t>08.03.01 Стро</w:t>
      </w:r>
      <w:r w:rsidR="001033CE" w:rsidRPr="005E1057">
        <w:rPr>
          <w:szCs w:val="24"/>
        </w:rPr>
        <w:t>и</w:t>
      </w:r>
      <w:r w:rsidR="001033CE" w:rsidRPr="005E1057">
        <w:rPr>
          <w:szCs w:val="24"/>
        </w:rPr>
        <w:t>тельство по дисциплине «Б.1.Б.16 Техническая механика»</w:t>
      </w:r>
    </w:p>
    <w:p w:rsidR="001033CE" w:rsidRPr="005E1057" w:rsidRDefault="001033CE" w:rsidP="001033CE">
      <w:pPr>
        <w:suppressAutoHyphens/>
        <w:spacing w:after="0" w:line="240" w:lineRule="auto"/>
        <w:jc w:val="both"/>
        <w:rPr>
          <w:rFonts w:eastAsia="Times New Roman"/>
          <w:szCs w:val="24"/>
        </w:rPr>
      </w:pPr>
    </w:p>
    <w:p w:rsidR="001033CE" w:rsidRPr="005E1057" w:rsidRDefault="001033CE" w:rsidP="001033CE">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общей инженерии </w:t>
      </w:r>
    </w:p>
    <w:p w:rsidR="001033CE" w:rsidRPr="005E1057" w:rsidRDefault="001033CE" w:rsidP="001033CE">
      <w:pPr>
        <w:tabs>
          <w:tab w:val="left" w:pos="10432"/>
        </w:tabs>
        <w:suppressAutoHyphens/>
        <w:spacing w:after="0" w:line="240" w:lineRule="auto"/>
        <w:jc w:val="both"/>
        <w:rPr>
          <w:szCs w:val="24"/>
        </w:rPr>
      </w:pPr>
      <w:r w:rsidRPr="005E1057">
        <w:rPr>
          <w:szCs w:val="24"/>
        </w:rPr>
        <w:t>протокол № ________от "___" __________ 20__г.</w:t>
      </w:r>
    </w:p>
    <w:p w:rsidR="001033CE" w:rsidRPr="005E1057" w:rsidRDefault="001033CE" w:rsidP="001033CE">
      <w:pPr>
        <w:tabs>
          <w:tab w:val="left" w:pos="10432"/>
        </w:tabs>
        <w:suppressAutoHyphens/>
        <w:spacing w:after="0" w:line="240" w:lineRule="auto"/>
        <w:jc w:val="both"/>
        <w:rPr>
          <w:szCs w:val="24"/>
        </w:rPr>
      </w:pPr>
    </w:p>
    <w:p w:rsidR="001033CE" w:rsidRPr="005E1057" w:rsidRDefault="001033CE" w:rsidP="001033CE">
      <w:pPr>
        <w:tabs>
          <w:tab w:val="left" w:pos="10432"/>
        </w:tabs>
        <w:suppressAutoHyphens/>
        <w:spacing w:after="0" w:line="240" w:lineRule="auto"/>
        <w:jc w:val="both"/>
        <w:rPr>
          <w:szCs w:val="24"/>
        </w:rPr>
      </w:pPr>
      <w:r w:rsidRPr="005E1057">
        <w:rPr>
          <w:szCs w:val="24"/>
        </w:rPr>
        <w:t>Первый заместитель директора по УР</w:t>
      </w:r>
    </w:p>
    <w:p w:rsidR="001033CE" w:rsidRPr="005E1057" w:rsidRDefault="001033CE" w:rsidP="001033CE">
      <w:pPr>
        <w:tabs>
          <w:tab w:val="center" w:pos="6378"/>
          <w:tab w:val="left" w:pos="10432"/>
        </w:tabs>
        <w:suppressAutoHyphens/>
        <w:spacing w:after="0" w:line="240" w:lineRule="auto"/>
        <w:jc w:val="both"/>
      </w:pPr>
      <w:r w:rsidRPr="005E1057">
        <w:tab/>
        <w:t>__________________________________________________________________</w:t>
      </w:r>
    </w:p>
    <w:p w:rsidR="001033CE" w:rsidRPr="005E1057" w:rsidRDefault="001033CE" w:rsidP="001033CE">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1033CE" w:rsidRPr="005E1057" w:rsidRDefault="001033CE" w:rsidP="001033CE">
      <w:pPr>
        <w:tabs>
          <w:tab w:val="center" w:pos="6378"/>
          <w:tab w:val="left" w:pos="10432"/>
        </w:tabs>
        <w:suppressAutoHyphens/>
        <w:spacing w:after="0" w:line="240" w:lineRule="auto"/>
        <w:jc w:val="both"/>
        <w:rPr>
          <w:i/>
        </w:rPr>
      </w:pPr>
      <w:r w:rsidRPr="005E1057">
        <w:rPr>
          <w:i/>
        </w:rPr>
        <w:t xml:space="preserve">Исполнители:    </w:t>
      </w:r>
    </w:p>
    <w:p w:rsidR="001033CE" w:rsidRPr="005E1057" w:rsidRDefault="001033CE" w:rsidP="001033CE">
      <w:pPr>
        <w:tabs>
          <w:tab w:val="center" w:pos="6378"/>
          <w:tab w:val="left" w:pos="10432"/>
        </w:tabs>
        <w:suppressAutoHyphens/>
        <w:spacing w:after="0" w:line="240" w:lineRule="auto"/>
        <w:jc w:val="both"/>
        <w:rPr>
          <w:i/>
        </w:rPr>
      </w:pPr>
      <w:r w:rsidRPr="005E1057">
        <w:rPr>
          <w:i/>
        </w:rPr>
        <w:t xml:space="preserve">                                доцент                                                                Е. В. Фролова</w:t>
      </w:r>
    </w:p>
    <w:p w:rsidR="001033CE" w:rsidRPr="005E1057" w:rsidRDefault="001033CE" w:rsidP="001033CE">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1033CE" w:rsidRPr="005E1057" w:rsidRDefault="001033CE" w:rsidP="001033CE">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1033CE" w:rsidRPr="005E1057" w:rsidRDefault="001033CE" w:rsidP="001033CE">
      <w:pPr>
        <w:spacing w:after="0" w:line="240" w:lineRule="auto"/>
        <w:jc w:val="both"/>
        <w:rPr>
          <w:b/>
          <w:sz w:val="32"/>
          <w:szCs w:val="32"/>
        </w:rPr>
      </w:pPr>
    </w:p>
    <w:p w:rsidR="001033CE" w:rsidRPr="00130C5E" w:rsidRDefault="001033CE" w:rsidP="001033CE">
      <w:pPr>
        <w:spacing w:after="0" w:line="240" w:lineRule="auto"/>
        <w:jc w:val="center"/>
        <w:rPr>
          <w:rFonts w:eastAsia="Times New Roman"/>
          <w:szCs w:val="24"/>
        </w:rPr>
      </w:pPr>
    </w:p>
    <w:p w:rsidR="001033CE" w:rsidRPr="00A068A2" w:rsidRDefault="001033CE" w:rsidP="001033CE">
      <w:pPr>
        <w:spacing w:after="0" w:line="240" w:lineRule="auto"/>
        <w:jc w:val="center"/>
        <w:rPr>
          <w:sz w:val="28"/>
          <w:szCs w:val="28"/>
        </w:rPr>
      </w:pPr>
      <w:r>
        <w:rPr>
          <w:rFonts w:eastAsia="Times New Roman"/>
          <w:sz w:val="28"/>
          <w:szCs w:val="28"/>
        </w:rPr>
        <w:br w:type="page"/>
      </w:r>
    </w:p>
    <w:p w:rsidR="001535CE" w:rsidRPr="001535CE" w:rsidRDefault="001535CE" w:rsidP="001033CE">
      <w:pPr>
        <w:pStyle w:val="1"/>
      </w:pPr>
      <w:bookmarkStart w:id="1" w:name="_Toc492329159"/>
      <w:r w:rsidRPr="00446C16">
        <w:t xml:space="preserve">Раздел 1 </w:t>
      </w:r>
      <w:r w:rsidR="004D07DC">
        <w:t>–</w:t>
      </w:r>
      <w:bookmarkStart w:id="2" w:name="_Toc492329161"/>
      <w:bookmarkEnd w:id="1"/>
      <w:r w:rsidRPr="001535CE">
        <w:t>Требования к результатам обучения по дисциплине, формы их контроля и виды оценочных средств</w:t>
      </w:r>
      <w:bookmarkEnd w:id="2"/>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1"/>
        <w:gridCol w:w="5101"/>
        <w:gridCol w:w="3404"/>
      </w:tblGrid>
      <w:tr w:rsidR="00A909A3" w:rsidRPr="00F46F77" w:rsidTr="00BF711B">
        <w:trPr>
          <w:tblHeader/>
        </w:trPr>
        <w:tc>
          <w:tcPr>
            <w:tcW w:w="1122" w:type="pct"/>
            <w:vAlign w:val="center"/>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326" w:type="pct"/>
            <w:vAlign w:val="center"/>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552" w:type="pct"/>
          </w:tcPr>
          <w:p w:rsidR="00A909A3" w:rsidRPr="00F46F77" w:rsidRDefault="00A909A3"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A909A3" w:rsidRPr="00F46F77" w:rsidTr="00BF711B">
        <w:trPr>
          <w:trHeight w:val="1376"/>
        </w:trPr>
        <w:tc>
          <w:tcPr>
            <w:tcW w:w="1122" w:type="pct"/>
            <w:vMerge w:val="restart"/>
          </w:tcPr>
          <w:p w:rsidR="00A909A3" w:rsidRPr="00137F9A" w:rsidRDefault="00A909A3" w:rsidP="002A699F">
            <w:pPr>
              <w:pStyle w:val="ReportMain"/>
              <w:suppressAutoHyphens/>
            </w:pPr>
            <w:r w:rsidRPr="00137F9A">
              <w:t>ОПК-1 способностью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w:t>
            </w:r>
          </w:p>
        </w:tc>
        <w:tc>
          <w:tcPr>
            <w:tcW w:w="2326" w:type="pct"/>
          </w:tcPr>
          <w:p w:rsidR="00A909A3" w:rsidRPr="00A909A3" w:rsidRDefault="00A909A3" w:rsidP="00A909A3">
            <w:pPr>
              <w:suppressAutoHyphens/>
              <w:spacing w:after="0" w:line="240" w:lineRule="auto"/>
              <w:rPr>
                <w:szCs w:val="24"/>
              </w:rPr>
            </w:pPr>
            <w:r w:rsidRPr="00A909A3">
              <w:rPr>
                <w:b/>
                <w:szCs w:val="24"/>
                <w:u w:val="single"/>
              </w:rPr>
              <w:t>Знать:</w:t>
            </w:r>
          </w:p>
          <w:p w:rsidR="00A909A3" w:rsidRPr="00A909A3" w:rsidRDefault="00A909A3" w:rsidP="00A909A3">
            <w:pPr>
              <w:suppressAutoHyphens/>
              <w:spacing w:after="0" w:line="240" w:lineRule="auto"/>
              <w:rPr>
                <w:szCs w:val="24"/>
              </w:rPr>
            </w:pPr>
            <w:r w:rsidRPr="00A909A3">
              <w:rPr>
                <w:szCs w:val="24"/>
              </w:rPr>
              <w:t xml:space="preserve">-  основные принципы, положения и гипотезы технической механики; </w:t>
            </w:r>
          </w:p>
          <w:p w:rsidR="00A909A3" w:rsidRPr="00A909A3" w:rsidRDefault="00A909A3" w:rsidP="00A909A3">
            <w:pPr>
              <w:suppressAutoHyphens/>
              <w:spacing w:after="0" w:line="240" w:lineRule="auto"/>
              <w:rPr>
                <w:szCs w:val="24"/>
              </w:rPr>
            </w:pPr>
            <w:r w:rsidRPr="00A909A3">
              <w:rPr>
                <w:szCs w:val="24"/>
              </w:rPr>
              <w:t>- теоретические основы теории механических передач и деталей, их обслуживающих;</w:t>
            </w:r>
          </w:p>
          <w:p w:rsidR="00A909A3" w:rsidRPr="00A909A3" w:rsidRDefault="00A909A3" w:rsidP="00A909A3">
            <w:pPr>
              <w:suppressAutoHyphens/>
              <w:spacing w:after="0" w:line="240" w:lineRule="auto"/>
              <w:rPr>
                <w:szCs w:val="24"/>
              </w:rPr>
            </w:pPr>
            <w:r w:rsidRPr="00A909A3">
              <w:rPr>
                <w:szCs w:val="24"/>
              </w:rPr>
              <w:t>- методы и практические приемы расчета механических передач и соединений;</w:t>
            </w:r>
          </w:p>
          <w:p w:rsidR="00A909A3" w:rsidRPr="00A909A3" w:rsidRDefault="00A909A3" w:rsidP="00A909A3">
            <w:pPr>
              <w:suppressAutoHyphens/>
              <w:spacing w:after="0" w:line="240" w:lineRule="auto"/>
              <w:rPr>
                <w:rFonts w:eastAsia="Times New Roman"/>
                <w:szCs w:val="24"/>
                <w:lang w:eastAsia="ru-RU"/>
              </w:rPr>
            </w:pPr>
            <w:r w:rsidRPr="00A909A3">
              <w:rPr>
                <w:szCs w:val="24"/>
              </w:rPr>
              <w:t>- основные критерии работоспособности и расчета технических систем</w:t>
            </w:r>
            <w:r w:rsidRPr="00A909A3">
              <w:rPr>
                <w:szCs w:val="24"/>
              </w:rPr>
              <w:tab/>
            </w:r>
          </w:p>
        </w:tc>
        <w:tc>
          <w:tcPr>
            <w:tcW w:w="1552" w:type="pct"/>
          </w:tcPr>
          <w:p w:rsidR="0069654D" w:rsidRDefault="0069654D" w:rsidP="0069654D">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69654D" w:rsidRDefault="0069654D" w:rsidP="0069654D">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69654D" w:rsidRDefault="0069654D" w:rsidP="0069654D">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A909A3" w:rsidRPr="00F46F77" w:rsidRDefault="00BF711B" w:rsidP="00BF711B">
            <w:pPr>
              <w:suppressAutoHyphens/>
              <w:spacing w:after="0" w:line="240" w:lineRule="auto"/>
              <w:rPr>
                <w:rFonts w:eastAsia="Times New Roman"/>
                <w:szCs w:val="24"/>
                <w:lang w:eastAsia="ru-RU"/>
              </w:rPr>
            </w:pPr>
            <w:r w:rsidRPr="00BF711B">
              <w:rPr>
                <w:rFonts w:eastAsia="Times New Roman"/>
                <w:szCs w:val="24"/>
                <w:lang w:eastAsia="ru-RU"/>
              </w:rPr>
              <w:t xml:space="preserve">Вопросы для подготовки к рубежному контролю знаний </w:t>
            </w:r>
            <w:r>
              <w:rPr>
                <w:rFonts w:eastAsia="Times New Roman"/>
                <w:szCs w:val="24"/>
                <w:lang w:eastAsia="ru-RU"/>
              </w:rPr>
              <w:t xml:space="preserve">/Блок </w:t>
            </w:r>
            <w:r w:rsidRPr="00BF711B">
              <w:rPr>
                <w:rFonts w:eastAsia="Times New Roman"/>
                <w:szCs w:val="24"/>
                <w:lang w:eastAsia="ru-RU"/>
              </w:rPr>
              <w:t xml:space="preserve">А.3  </w:t>
            </w:r>
          </w:p>
        </w:tc>
      </w:tr>
      <w:tr w:rsidR="00A909A3" w:rsidRPr="00F46F77" w:rsidTr="00BF711B">
        <w:trPr>
          <w:trHeight w:val="1052"/>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Уметь:</w:t>
            </w:r>
          </w:p>
          <w:p w:rsidR="00A909A3" w:rsidRPr="00A909A3" w:rsidRDefault="00A909A3" w:rsidP="00A909A3">
            <w:pPr>
              <w:suppressAutoHyphens/>
              <w:spacing w:after="0" w:line="240" w:lineRule="auto"/>
              <w:rPr>
                <w:szCs w:val="24"/>
              </w:rPr>
            </w:pPr>
            <w:r w:rsidRPr="00A909A3">
              <w:rPr>
                <w:szCs w:val="24"/>
              </w:rPr>
              <w:t>- составлять расчетные силовые и кинематические схемы машин и механизмов;</w:t>
            </w:r>
          </w:p>
          <w:p w:rsidR="00A909A3" w:rsidRPr="00A909A3" w:rsidRDefault="00A909A3" w:rsidP="00200AF7">
            <w:pPr>
              <w:suppressAutoHyphens/>
              <w:spacing w:after="0" w:line="240" w:lineRule="auto"/>
              <w:rPr>
                <w:szCs w:val="24"/>
              </w:rPr>
            </w:pPr>
            <w:r w:rsidRPr="00A909A3">
              <w:rPr>
                <w:szCs w:val="24"/>
              </w:rPr>
              <w:t xml:space="preserve">- </w:t>
            </w:r>
            <w:r w:rsidR="00200AF7">
              <w:rPr>
                <w:szCs w:val="24"/>
              </w:rPr>
              <w:t>проводить расчеты на прочность</w:t>
            </w:r>
          </w:p>
        </w:tc>
        <w:tc>
          <w:tcPr>
            <w:tcW w:w="1552" w:type="pct"/>
          </w:tcPr>
          <w:p w:rsidR="00A909A3" w:rsidRPr="00F46F77" w:rsidRDefault="00A909A3" w:rsidP="00565630">
            <w:pPr>
              <w:suppressAutoHyphens/>
              <w:spacing w:after="0" w:line="240" w:lineRule="auto"/>
              <w:rPr>
                <w:rFonts w:eastAsia="Times New Roman"/>
                <w:szCs w:val="24"/>
                <w:lang w:eastAsia="ru-RU"/>
              </w:rPr>
            </w:pPr>
            <w:r w:rsidRPr="00F46F77">
              <w:rPr>
                <w:rFonts w:eastAsia="Times New Roman"/>
                <w:szCs w:val="24"/>
                <w:lang w:eastAsia="ru-RU"/>
              </w:rPr>
              <w:t>Задачи / Блок Б.1</w:t>
            </w:r>
          </w:p>
          <w:p w:rsidR="00A909A3" w:rsidRPr="00F46F77" w:rsidRDefault="00A909A3" w:rsidP="00565630">
            <w:pPr>
              <w:suppressAutoHyphens/>
              <w:spacing w:after="0" w:line="240" w:lineRule="auto"/>
              <w:rPr>
                <w:rFonts w:eastAsia="Times New Roman"/>
                <w:szCs w:val="24"/>
                <w:lang w:eastAsia="ru-RU"/>
              </w:rPr>
            </w:pP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Владеть:</w:t>
            </w:r>
          </w:p>
          <w:p w:rsidR="00A909A3" w:rsidRPr="00A909A3" w:rsidRDefault="00A909A3" w:rsidP="00A909A3">
            <w:pPr>
              <w:suppressAutoHyphens/>
              <w:spacing w:after="0" w:line="240" w:lineRule="auto"/>
              <w:rPr>
                <w:szCs w:val="24"/>
              </w:rPr>
            </w:pPr>
            <w:r w:rsidRPr="00A909A3">
              <w:rPr>
                <w:szCs w:val="24"/>
              </w:rPr>
              <w:t>-  навыками расчета механических передач и соединений;</w:t>
            </w:r>
          </w:p>
          <w:p w:rsidR="00A909A3" w:rsidRPr="00A909A3" w:rsidRDefault="00A909A3" w:rsidP="00A909A3">
            <w:pPr>
              <w:tabs>
                <w:tab w:val="left" w:pos="381"/>
              </w:tabs>
              <w:suppressAutoHyphens/>
              <w:spacing w:after="0" w:line="240" w:lineRule="auto"/>
              <w:rPr>
                <w:rFonts w:eastAsia="Times New Roman"/>
                <w:szCs w:val="24"/>
                <w:lang w:eastAsia="ru-RU"/>
              </w:rPr>
            </w:pPr>
            <w:r w:rsidRPr="00A909A3">
              <w:rPr>
                <w:szCs w:val="24"/>
              </w:rPr>
              <w:t>- навыками подбора стандартных изделий</w:t>
            </w:r>
          </w:p>
        </w:tc>
        <w:tc>
          <w:tcPr>
            <w:tcW w:w="1552" w:type="pct"/>
          </w:tcPr>
          <w:p w:rsidR="00A909A3" w:rsidRPr="00F46F77" w:rsidRDefault="000B6914" w:rsidP="007E3C5C">
            <w:pPr>
              <w:suppressAutoHyphens/>
              <w:spacing w:after="0" w:line="240" w:lineRule="auto"/>
              <w:rPr>
                <w:rFonts w:eastAsia="Times New Roman"/>
                <w:szCs w:val="24"/>
                <w:lang w:eastAsia="ru-RU"/>
              </w:rPr>
            </w:pPr>
            <w:r w:rsidRPr="000B6914">
              <w:rPr>
                <w:rFonts w:eastAsia="Times New Roman"/>
                <w:szCs w:val="24"/>
                <w:lang w:eastAsia="ru-RU"/>
              </w:rPr>
              <w:t xml:space="preserve">Индивидуальные практические задания </w:t>
            </w:r>
            <w:r w:rsidR="00A909A3" w:rsidRPr="00F46F77">
              <w:rPr>
                <w:rFonts w:eastAsia="Times New Roman"/>
                <w:szCs w:val="24"/>
                <w:lang w:eastAsia="ru-RU"/>
              </w:rPr>
              <w:t>/Блок С</w:t>
            </w:r>
            <w:r>
              <w:rPr>
                <w:rFonts w:eastAsia="Times New Roman"/>
                <w:szCs w:val="24"/>
                <w:lang w:eastAsia="ru-RU"/>
              </w:rPr>
              <w:t>.1</w:t>
            </w:r>
          </w:p>
        </w:tc>
      </w:tr>
      <w:tr w:rsidR="00A909A3" w:rsidRPr="00F46F77" w:rsidTr="00BF711B">
        <w:trPr>
          <w:trHeight w:val="70"/>
        </w:trPr>
        <w:tc>
          <w:tcPr>
            <w:tcW w:w="1122" w:type="pct"/>
            <w:vMerge w:val="restart"/>
          </w:tcPr>
          <w:p w:rsidR="00A909A3" w:rsidRPr="00F46F77" w:rsidRDefault="00A909A3" w:rsidP="00565630">
            <w:pPr>
              <w:suppressAutoHyphens/>
              <w:spacing w:after="0" w:line="240" w:lineRule="auto"/>
              <w:rPr>
                <w:rFonts w:eastAsia="Times New Roman"/>
                <w:szCs w:val="24"/>
                <w:lang w:eastAsia="ru-RU"/>
              </w:rPr>
            </w:pPr>
            <w:r w:rsidRPr="00322ACD">
              <w:rPr>
                <w:rFonts w:eastAsia="Times New Roman"/>
                <w:szCs w:val="24"/>
                <w:lang w:eastAsia="ru-RU"/>
              </w:rPr>
              <w:t>ОПК-2 способностью выявить естественнонаучную сущность проблем, возникающих в ходе профессиональной деятельности, привлечь их для решения соответствующий физико-математический аппарат</w:t>
            </w:r>
          </w:p>
        </w:tc>
        <w:tc>
          <w:tcPr>
            <w:tcW w:w="2326" w:type="pct"/>
          </w:tcPr>
          <w:p w:rsidR="00A909A3" w:rsidRPr="00A909A3" w:rsidRDefault="00A909A3" w:rsidP="00A909A3">
            <w:pPr>
              <w:suppressAutoHyphens/>
              <w:spacing w:after="0" w:line="240" w:lineRule="auto"/>
              <w:rPr>
                <w:szCs w:val="24"/>
              </w:rPr>
            </w:pPr>
            <w:r w:rsidRPr="00A909A3">
              <w:rPr>
                <w:b/>
                <w:szCs w:val="24"/>
                <w:u w:val="single"/>
              </w:rPr>
              <w:t>Знать:</w:t>
            </w:r>
          </w:p>
          <w:p w:rsidR="00A909A3" w:rsidRPr="00A909A3" w:rsidRDefault="00A909A3" w:rsidP="00A909A3">
            <w:pPr>
              <w:suppressAutoHyphens/>
              <w:spacing w:after="0" w:line="240" w:lineRule="auto"/>
              <w:rPr>
                <w:szCs w:val="24"/>
              </w:rPr>
            </w:pPr>
            <w:r w:rsidRPr="00A909A3">
              <w:rPr>
                <w:szCs w:val="24"/>
              </w:rPr>
              <w:t>-  принципы и методы создания технических объектов;</w:t>
            </w:r>
          </w:p>
          <w:p w:rsidR="00A909A3" w:rsidRPr="00A909A3" w:rsidRDefault="00A909A3" w:rsidP="00A909A3">
            <w:pPr>
              <w:suppressAutoHyphens/>
              <w:spacing w:after="0" w:line="240" w:lineRule="auto"/>
              <w:rPr>
                <w:b/>
                <w:szCs w:val="24"/>
                <w:u w:val="single"/>
              </w:rPr>
            </w:pPr>
            <w:r w:rsidRPr="00A909A3">
              <w:rPr>
                <w:szCs w:val="24"/>
              </w:rPr>
              <w:t>- основные принципы и законы технической механики</w:t>
            </w:r>
          </w:p>
        </w:tc>
        <w:tc>
          <w:tcPr>
            <w:tcW w:w="1552" w:type="pct"/>
          </w:tcPr>
          <w:p w:rsidR="00BF711B" w:rsidRDefault="00BF711B" w:rsidP="00BF711B">
            <w:pPr>
              <w:suppressAutoHyphens/>
              <w:spacing w:after="0" w:line="240" w:lineRule="auto"/>
              <w:rPr>
                <w:rFonts w:eastAsia="Times New Roman"/>
                <w:szCs w:val="24"/>
                <w:lang w:eastAsia="ru-RU"/>
              </w:rPr>
            </w:pPr>
            <w:r w:rsidRPr="000C6B0B">
              <w:rPr>
                <w:rFonts w:eastAsia="Times New Roman"/>
                <w:szCs w:val="24"/>
                <w:lang w:eastAsia="ru-RU"/>
              </w:rPr>
              <w:t>Фонд тестовых заданий по дисциплине</w:t>
            </w:r>
            <w:r>
              <w:rPr>
                <w:rFonts w:eastAsia="Times New Roman"/>
                <w:szCs w:val="24"/>
                <w:lang w:eastAsia="ru-RU"/>
              </w:rPr>
              <w:t>/Блок А.0</w:t>
            </w:r>
          </w:p>
          <w:p w:rsidR="00BF711B" w:rsidRDefault="00BF711B" w:rsidP="00BF711B">
            <w:pPr>
              <w:suppressAutoHyphens/>
              <w:spacing w:after="0" w:line="240" w:lineRule="auto"/>
              <w:rPr>
                <w:rFonts w:eastAsia="Times New Roman"/>
                <w:szCs w:val="24"/>
                <w:lang w:eastAsia="ru-RU"/>
              </w:rPr>
            </w:pPr>
            <w:r w:rsidRPr="005F4961">
              <w:rPr>
                <w:rFonts w:eastAsia="Times New Roman"/>
                <w:szCs w:val="24"/>
                <w:lang w:eastAsia="ru-RU"/>
              </w:rPr>
              <w:t>Тесты / Блок А.1</w:t>
            </w:r>
          </w:p>
          <w:p w:rsidR="00BF711B" w:rsidRDefault="00BF711B" w:rsidP="00BF711B">
            <w:pPr>
              <w:suppressAutoHyphens/>
              <w:spacing w:after="0" w:line="240" w:lineRule="auto"/>
              <w:rPr>
                <w:rFonts w:eastAsia="Times New Roman"/>
                <w:szCs w:val="24"/>
                <w:lang w:eastAsia="ru-RU"/>
              </w:rPr>
            </w:pPr>
            <w:r>
              <w:rPr>
                <w:rFonts w:eastAsia="Times New Roman"/>
                <w:szCs w:val="24"/>
                <w:lang w:eastAsia="ru-RU"/>
              </w:rPr>
              <w:t>Вопросы для подготовки к практическим занятиям/Блок А.2</w:t>
            </w:r>
          </w:p>
          <w:p w:rsidR="00A909A3" w:rsidRPr="00F46F77" w:rsidRDefault="00BF711B" w:rsidP="00BF711B">
            <w:pPr>
              <w:suppressAutoHyphens/>
              <w:spacing w:after="0" w:line="240" w:lineRule="auto"/>
              <w:rPr>
                <w:rFonts w:eastAsia="Times New Roman"/>
                <w:szCs w:val="24"/>
                <w:lang w:eastAsia="ru-RU"/>
              </w:rPr>
            </w:pPr>
            <w:r w:rsidRPr="00BF711B">
              <w:rPr>
                <w:rFonts w:eastAsia="Times New Roman"/>
                <w:szCs w:val="24"/>
                <w:lang w:eastAsia="ru-RU"/>
              </w:rPr>
              <w:t xml:space="preserve">Вопросы для подготовки к рубежному контролю знаний </w:t>
            </w:r>
            <w:r>
              <w:rPr>
                <w:rFonts w:eastAsia="Times New Roman"/>
                <w:szCs w:val="24"/>
                <w:lang w:eastAsia="ru-RU"/>
              </w:rPr>
              <w:t xml:space="preserve">/Блок </w:t>
            </w:r>
            <w:r w:rsidRPr="00BF711B">
              <w:rPr>
                <w:rFonts w:eastAsia="Times New Roman"/>
                <w:szCs w:val="24"/>
                <w:lang w:eastAsia="ru-RU"/>
              </w:rPr>
              <w:t xml:space="preserve">А.3  </w:t>
            </w: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Уметь:</w:t>
            </w:r>
          </w:p>
          <w:p w:rsidR="00A909A3" w:rsidRPr="00A909A3" w:rsidRDefault="00A909A3" w:rsidP="00A909A3">
            <w:pPr>
              <w:suppressAutoHyphens/>
              <w:spacing w:after="0" w:line="240" w:lineRule="auto"/>
              <w:rPr>
                <w:szCs w:val="24"/>
              </w:rPr>
            </w:pPr>
            <w:r w:rsidRPr="00A909A3">
              <w:rPr>
                <w:szCs w:val="24"/>
              </w:rPr>
              <w:t xml:space="preserve">- </w:t>
            </w:r>
            <w:r w:rsidR="00200AF7">
              <w:rPr>
                <w:szCs w:val="24"/>
              </w:rPr>
              <w:t xml:space="preserve">проводить расчеты элементов соединений и деталей, обслуживающих передачи; </w:t>
            </w:r>
          </w:p>
          <w:p w:rsidR="00A909A3" w:rsidRPr="00A909A3" w:rsidRDefault="00A909A3" w:rsidP="00A909A3">
            <w:pPr>
              <w:suppressAutoHyphens/>
              <w:spacing w:after="0" w:line="240" w:lineRule="auto"/>
              <w:rPr>
                <w:b/>
                <w:szCs w:val="24"/>
                <w:u w:val="single"/>
              </w:rPr>
            </w:pPr>
            <w:r w:rsidRPr="00A909A3">
              <w:rPr>
                <w:szCs w:val="24"/>
              </w:rPr>
              <w:t>- использовать математический  аппарат для решения инженерных задач в области технической механики</w:t>
            </w:r>
          </w:p>
        </w:tc>
        <w:tc>
          <w:tcPr>
            <w:tcW w:w="1552" w:type="pct"/>
          </w:tcPr>
          <w:p w:rsidR="00A909A3" w:rsidRPr="00F46F77" w:rsidRDefault="00A909A3" w:rsidP="002A699F">
            <w:pPr>
              <w:suppressAutoHyphens/>
              <w:spacing w:after="0" w:line="240" w:lineRule="auto"/>
              <w:rPr>
                <w:rFonts w:eastAsia="Times New Roman"/>
                <w:szCs w:val="24"/>
                <w:lang w:eastAsia="ru-RU"/>
              </w:rPr>
            </w:pPr>
            <w:r w:rsidRPr="00F46F77">
              <w:rPr>
                <w:rFonts w:eastAsia="Times New Roman"/>
                <w:szCs w:val="24"/>
                <w:lang w:eastAsia="ru-RU"/>
              </w:rPr>
              <w:t>Задачи / Блок Б.1</w:t>
            </w:r>
          </w:p>
          <w:p w:rsidR="00A909A3" w:rsidRPr="00F46F77" w:rsidRDefault="00A909A3" w:rsidP="002A699F">
            <w:pPr>
              <w:suppressAutoHyphens/>
              <w:spacing w:after="0" w:line="240" w:lineRule="auto"/>
              <w:rPr>
                <w:rFonts w:eastAsia="Times New Roman"/>
                <w:szCs w:val="24"/>
                <w:lang w:eastAsia="ru-RU"/>
              </w:rPr>
            </w:pPr>
          </w:p>
        </w:tc>
      </w:tr>
      <w:tr w:rsidR="00A909A3" w:rsidRPr="00F46F77" w:rsidTr="00BF711B">
        <w:trPr>
          <w:trHeight w:val="70"/>
        </w:trPr>
        <w:tc>
          <w:tcPr>
            <w:tcW w:w="1122" w:type="pct"/>
            <w:vMerge/>
          </w:tcPr>
          <w:p w:rsidR="00A909A3" w:rsidRPr="00F46F77" w:rsidRDefault="00A909A3" w:rsidP="00565630">
            <w:pPr>
              <w:suppressAutoHyphens/>
              <w:spacing w:after="0" w:line="240" w:lineRule="auto"/>
              <w:rPr>
                <w:rFonts w:eastAsia="Times New Roman"/>
                <w:szCs w:val="24"/>
                <w:lang w:eastAsia="ru-RU"/>
              </w:rPr>
            </w:pPr>
          </w:p>
        </w:tc>
        <w:tc>
          <w:tcPr>
            <w:tcW w:w="2326" w:type="pct"/>
          </w:tcPr>
          <w:p w:rsidR="00A909A3" w:rsidRPr="00A909A3" w:rsidRDefault="00A909A3" w:rsidP="00A909A3">
            <w:pPr>
              <w:suppressAutoHyphens/>
              <w:spacing w:after="0" w:line="240" w:lineRule="auto"/>
              <w:rPr>
                <w:szCs w:val="24"/>
              </w:rPr>
            </w:pPr>
            <w:r w:rsidRPr="00A909A3">
              <w:rPr>
                <w:b/>
                <w:szCs w:val="24"/>
                <w:u w:val="single"/>
              </w:rPr>
              <w:t>Владеть:</w:t>
            </w:r>
          </w:p>
          <w:p w:rsidR="00A909A3" w:rsidRPr="00A909A3" w:rsidRDefault="00A909A3" w:rsidP="00A909A3">
            <w:pPr>
              <w:suppressAutoHyphens/>
              <w:spacing w:after="0" w:line="240" w:lineRule="auto"/>
              <w:rPr>
                <w:szCs w:val="24"/>
              </w:rPr>
            </w:pPr>
            <w:r w:rsidRPr="00A909A3">
              <w:rPr>
                <w:szCs w:val="24"/>
              </w:rPr>
              <w:t>- навыками выбора конструкционных материалов и форм, обеспечивающих требуемые показатели надежности, безопасности, экономичности;</w:t>
            </w:r>
          </w:p>
          <w:p w:rsidR="00A909A3" w:rsidRPr="00A909A3" w:rsidRDefault="00A909A3" w:rsidP="00A909A3">
            <w:pPr>
              <w:suppressAutoHyphens/>
              <w:spacing w:after="0" w:line="240" w:lineRule="auto"/>
              <w:rPr>
                <w:b/>
                <w:szCs w:val="24"/>
                <w:u w:val="single"/>
              </w:rPr>
            </w:pPr>
            <w:r w:rsidRPr="00A909A3">
              <w:rPr>
                <w:szCs w:val="24"/>
              </w:rPr>
              <w:t>- навыками логического мышление и творческого подхода к решению профессиональных задач</w:t>
            </w:r>
          </w:p>
        </w:tc>
        <w:tc>
          <w:tcPr>
            <w:tcW w:w="1552" w:type="pct"/>
          </w:tcPr>
          <w:p w:rsidR="00A909A3" w:rsidRPr="00F46F77" w:rsidRDefault="000B6914" w:rsidP="002A699F">
            <w:pPr>
              <w:suppressAutoHyphens/>
              <w:spacing w:after="0" w:line="240" w:lineRule="auto"/>
              <w:rPr>
                <w:rFonts w:eastAsia="Times New Roman"/>
                <w:szCs w:val="24"/>
                <w:lang w:eastAsia="ru-RU"/>
              </w:rPr>
            </w:pPr>
            <w:r w:rsidRPr="000B6914">
              <w:rPr>
                <w:rFonts w:eastAsia="Times New Roman"/>
                <w:szCs w:val="24"/>
                <w:lang w:eastAsia="ru-RU"/>
              </w:rPr>
              <w:t xml:space="preserve">Индивидуальные практические задания </w:t>
            </w:r>
            <w:r w:rsidR="00A909A3" w:rsidRPr="00F46F77">
              <w:rPr>
                <w:rFonts w:eastAsia="Times New Roman"/>
                <w:szCs w:val="24"/>
                <w:lang w:eastAsia="ru-RU"/>
              </w:rPr>
              <w:t>/Блок С</w:t>
            </w:r>
            <w:r>
              <w:rPr>
                <w:rFonts w:eastAsia="Times New Roman"/>
                <w:szCs w:val="24"/>
                <w:lang w:eastAsia="ru-RU"/>
              </w:rPr>
              <w:t>.1</w:t>
            </w:r>
          </w:p>
        </w:tc>
      </w:tr>
    </w:tbl>
    <w:p w:rsidR="001535CE" w:rsidRPr="001535CE" w:rsidRDefault="001535CE" w:rsidP="00565630">
      <w:pPr>
        <w:spacing w:after="0" w:line="240" w:lineRule="auto"/>
        <w:ind w:left="100"/>
        <w:rPr>
          <w:rFonts w:eastAsia="Times New Roman"/>
          <w:sz w:val="28"/>
          <w:szCs w:val="28"/>
          <w:vertAlign w:val="superscript"/>
        </w:rPr>
        <w:sectPr w:rsidR="001535CE" w:rsidRPr="001535CE" w:rsidSect="001033CE">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A909A3">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C9412B">
            <w:pPr>
              <w:widowControl w:val="0"/>
              <w:numPr>
                <w:ilvl w:val="0"/>
                <w:numId w:val="2"/>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C9412B">
            <w:pPr>
              <w:widowControl w:val="0"/>
              <w:numPr>
                <w:ilvl w:val="0"/>
                <w:numId w:val="2"/>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C9412B">
            <w:pPr>
              <w:widowControl w:val="0"/>
              <w:numPr>
                <w:ilvl w:val="0"/>
                <w:numId w:val="3"/>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C9412B">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помощью…</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C9412B">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окружности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C9412B">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C9412B">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7F25FC">
            <w:pPr>
              <w:spacing w:after="0" w:line="240" w:lineRule="auto"/>
              <w:rPr>
                <w:b/>
                <w:szCs w:val="24"/>
              </w:rPr>
            </w:pPr>
            <w:r w:rsidRPr="00841D15">
              <w:rPr>
                <w:b/>
                <w:szCs w:val="24"/>
              </w:rPr>
              <w:t>Число звеньев цепи делают четным, а число зубьев ведущей звездочки цепной передачи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1)</w:t>
            </w:r>
          </w:p>
        </w:tc>
        <w:tc>
          <w:tcPr>
            <w:tcW w:w="9354" w:type="dxa"/>
          </w:tcPr>
          <w:p w:rsidR="00120A12" w:rsidRPr="00841D15" w:rsidRDefault="00120A12" w:rsidP="007F25FC">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2)</w:t>
            </w:r>
          </w:p>
        </w:tc>
        <w:tc>
          <w:tcPr>
            <w:tcW w:w="9354" w:type="dxa"/>
          </w:tcPr>
          <w:p w:rsidR="00120A12" w:rsidRPr="00841D15" w:rsidRDefault="00120A12" w:rsidP="007F25FC">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C9412B">
            <w:pPr>
              <w:widowControl w:val="0"/>
              <w:numPr>
                <w:ilvl w:val="0"/>
                <w:numId w:val="8"/>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092D25">
            <w:pPr>
              <w:shd w:val="clear" w:color="auto" w:fill="FFFFFF"/>
              <w:jc w:val="center"/>
              <w:rPr>
                <w:szCs w:val="24"/>
              </w:rPr>
            </w:pPr>
            <w:r w:rsidRPr="00841D15">
              <w:rPr>
                <w:szCs w:val="24"/>
              </w:rPr>
              <w:t>3)</w:t>
            </w:r>
          </w:p>
        </w:tc>
        <w:tc>
          <w:tcPr>
            <w:tcW w:w="9354" w:type="dxa"/>
          </w:tcPr>
          <w:p w:rsidR="00120A12" w:rsidRPr="001C6A04" w:rsidRDefault="00120A12" w:rsidP="007F25FC">
            <w:pPr>
              <w:spacing w:after="0" w:line="240" w:lineRule="auto"/>
              <w:rPr>
                <w:b/>
                <w:szCs w:val="24"/>
                <w:highlight w:val="cyan"/>
              </w:rPr>
            </w:pPr>
            <w:r w:rsidRPr="001C6A04">
              <w:rPr>
                <w:b/>
                <w:szCs w:val="24"/>
              </w:rPr>
              <w:t>более равномерного износа шарниров цепи;</w:t>
            </w:r>
          </w:p>
        </w:tc>
      </w:tr>
    </w:tbl>
    <w:p w:rsidR="00134C06" w:rsidRDefault="00134C06" w:rsidP="00134C06">
      <w:pPr>
        <w:pStyle w:val="2"/>
        <w:spacing w:before="0" w:line="240" w:lineRule="auto"/>
        <w:jc w:val="both"/>
      </w:pPr>
    </w:p>
    <w:p w:rsidR="001033CE" w:rsidRDefault="001033CE" w:rsidP="001033CE"/>
    <w:p w:rsidR="001033CE" w:rsidRDefault="001033CE" w:rsidP="001033CE"/>
    <w:p w:rsidR="00A909A3" w:rsidRPr="001033CE" w:rsidRDefault="00A909A3" w:rsidP="001033CE"/>
    <w:p w:rsidR="00DF6C28" w:rsidRDefault="00DF6C28" w:rsidP="00DF6C28">
      <w:pPr>
        <w:pStyle w:val="2"/>
        <w:spacing w:before="0" w:line="240" w:lineRule="auto"/>
        <w:jc w:val="both"/>
      </w:pPr>
      <w:r w:rsidRPr="005329DB">
        <w:t>А.2</w:t>
      </w:r>
      <w:r>
        <w:t xml:space="preserve"> </w:t>
      </w:r>
      <w:r w:rsidRPr="005329DB">
        <w:t>Вопросы для подготов</w:t>
      </w:r>
      <w:r>
        <w:t>ки к практическим занятиям</w:t>
      </w:r>
    </w:p>
    <w:p w:rsidR="00DF6C28" w:rsidRDefault="00DF6C28" w:rsidP="00DF6C28">
      <w:pPr>
        <w:suppressAutoHyphens/>
        <w:spacing w:after="0" w:line="240" w:lineRule="auto"/>
        <w:jc w:val="both"/>
        <w:rPr>
          <w:b/>
          <w:sz w:val="28"/>
          <w:szCs w:val="28"/>
        </w:rPr>
      </w:pPr>
    </w:p>
    <w:p w:rsidR="00DF6C28" w:rsidRPr="009B227D" w:rsidRDefault="00DF6C28" w:rsidP="00DF6C28">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DF6C28" w:rsidRDefault="00DF6C28" w:rsidP="00DF6C28">
      <w:pPr>
        <w:suppressAutoHyphens/>
        <w:spacing w:after="0" w:line="240" w:lineRule="auto"/>
        <w:ind w:firstLine="709"/>
        <w:jc w:val="both"/>
      </w:pP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Понятия «деталь», «узел», «механизм», «машина». Классификация деталей машин.</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Механизмы, приспособления, приборы; их отличительные особенности.</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sz w:val="28"/>
          <w:szCs w:val="28"/>
        </w:rPr>
        <w:t>Основные характеристики и параметры машин.</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предъявляемые к деталям машин: надежность и экономичность.</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характеристики надежности.</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Требования к конструкции деталей машин.</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Особенности расчета деталей машин. Оптимизация конструкций</w:t>
      </w:r>
    </w:p>
    <w:p w:rsidR="00DF6C28" w:rsidRPr="0091572D" w:rsidRDefault="00DF6C28" w:rsidP="00C9412B">
      <w:pPr>
        <w:numPr>
          <w:ilvl w:val="0"/>
          <w:numId w:val="9"/>
        </w:numPr>
        <w:spacing w:after="0" w:line="240" w:lineRule="auto"/>
        <w:jc w:val="both"/>
        <w:rPr>
          <w:rFonts w:eastAsia="Times New Roman"/>
          <w:sz w:val="28"/>
          <w:szCs w:val="28"/>
          <w:lang w:eastAsia="ru-RU"/>
        </w:rPr>
      </w:pPr>
      <w:r w:rsidRPr="00E77358">
        <w:rPr>
          <w:rFonts w:eastAsia="Times New Roman"/>
          <w:sz w:val="28"/>
          <w:szCs w:val="28"/>
          <w:lang w:eastAsia="ru-RU"/>
        </w:rPr>
        <w:t xml:space="preserve">Основные критерии </w:t>
      </w:r>
      <w:r w:rsidRPr="0091572D">
        <w:rPr>
          <w:rFonts w:eastAsia="Times New Roman"/>
          <w:sz w:val="28"/>
          <w:szCs w:val="28"/>
          <w:lang w:eastAsia="ru-RU"/>
        </w:rPr>
        <w:t xml:space="preserve">работоспособности деталей машин: прочность, жесткость, износостойкость, теплостойкость, виброустойчивость.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Основные требования к конструкциям, машинам и деталям: технологичность, экономичность, эстетичность. </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Основные виды конструкционных материалов и их свойства.</w:t>
      </w:r>
    </w:p>
    <w:p w:rsidR="00DF6C28" w:rsidRPr="00E77358"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Переменные нагрузки и их влияние на прочность деталей.</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E77358">
        <w:rPr>
          <w:rFonts w:eastAsia="Times New Roman"/>
          <w:sz w:val="28"/>
          <w:szCs w:val="28"/>
          <w:lang w:eastAsia="ru-RU"/>
        </w:rPr>
        <w:t>Проектный и проверочный расчет.</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допускаемым напряжениям.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 xml:space="preserve">Расчеты по предельным нагрузкам. </w:t>
      </w:r>
    </w:p>
    <w:p w:rsidR="00DF6C28" w:rsidRPr="0091572D" w:rsidRDefault="00DF6C28" w:rsidP="00C9412B">
      <w:pPr>
        <w:numPr>
          <w:ilvl w:val="0"/>
          <w:numId w:val="9"/>
        </w:numPr>
        <w:tabs>
          <w:tab w:val="left" w:pos="426"/>
        </w:tabs>
        <w:spacing w:after="0" w:line="240" w:lineRule="auto"/>
        <w:jc w:val="both"/>
        <w:rPr>
          <w:rFonts w:eastAsia="Times New Roman"/>
          <w:sz w:val="28"/>
          <w:szCs w:val="28"/>
          <w:lang w:eastAsia="ru-RU"/>
        </w:rPr>
      </w:pPr>
      <w:r w:rsidRPr="0091572D">
        <w:rPr>
          <w:rFonts w:eastAsia="Times New Roman"/>
          <w:sz w:val="28"/>
          <w:szCs w:val="28"/>
          <w:lang w:eastAsia="ru-RU"/>
        </w:rPr>
        <w:t>Стадии проектирования.</w:t>
      </w:r>
    </w:p>
    <w:p w:rsidR="00DF6C28" w:rsidRDefault="00DF6C28" w:rsidP="00DF6C28">
      <w:pPr>
        <w:tabs>
          <w:tab w:val="left" w:pos="426"/>
        </w:tabs>
        <w:spacing w:after="0" w:line="240" w:lineRule="auto"/>
        <w:jc w:val="both"/>
        <w:rPr>
          <w:rFonts w:eastAsia="Times New Roman"/>
          <w:sz w:val="28"/>
          <w:szCs w:val="20"/>
          <w:lang w:eastAsia="ru-RU"/>
        </w:rPr>
      </w:pPr>
    </w:p>
    <w:p w:rsidR="00DF6C28" w:rsidRDefault="00DF6C28" w:rsidP="00DF6C28">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DF6C28" w:rsidRPr="00C35B6D" w:rsidRDefault="00DF6C28" w:rsidP="00DF6C28">
      <w:pPr>
        <w:tabs>
          <w:tab w:val="left" w:pos="426"/>
        </w:tabs>
        <w:spacing w:after="0" w:line="240" w:lineRule="auto"/>
        <w:jc w:val="both"/>
        <w:rPr>
          <w:rFonts w:eastAsia="Times New Roman"/>
          <w:sz w:val="28"/>
          <w:szCs w:val="28"/>
          <w:lang w:eastAsia="ru-RU"/>
        </w:rPr>
      </w:pP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Расчеты на прочность и жесткость конструкций и деталей машин. </w:t>
      </w:r>
    </w:p>
    <w:p w:rsidR="00DF6C28" w:rsidRDefault="00DF6C28" w:rsidP="00C9412B">
      <w:pPr>
        <w:numPr>
          <w:ilvl w:val="0"/>
          <w:numId w:val="14"/>
        </w:numPr>
        <w:suppressAutoHyphens/>
        <w:spacing w:after="0" w:line="240" w:lineRule="auto"/>
        <w:ind w:left="357"/>
        <w:jc w:val="both"/>
        <w:rPr>
          <w:sz w:val="28"/>
          <w:szCs w:val="28"/>
        </w:rPr>
      </w:pPr>
      <w:r w:rsidRPr="00C35B6D">
        <w:rPr>
          <w:sz w:val="28"/>
          <w:szCs w:val="28"/>
        </w:rPr>
        <w:t>Виды нагружения, испытываемые элементами к</w:t>
      </w:r>
      <w:r>
        <w:rPr>
          <w:sz w:val="28"/>
          <w:szCs w:val="28"/>
        </w:rPr>
        <w:t>онструкции: растяжение и сжатие</w:t>
      </w:r>
      <w:r w:rsidRPr="00C35B6D">
        <w:rPr>
          <w:sz w:val="28"/>
          <w:szCs w:val="28"/>
        </w:rPr>
        <w:t xml:space="preserve">. </w:t>
      </w:r>
    </w:p>
    <w:p w:rsidR="00DF6C28" w:rsidRDefault="00DF6C28" w:rsidP="00C9412B">
      <w:pPr>
        <w:numPr>
          <w:ilvl w:val="0"/>
          <w:numId w:val="14"/>
        </w:numPr>
        <w:spacing w:after="0" w:line="240" w:lineRule="auto"/>
        <w:ind w:left="357"/>
        <w:rPr>
          <w:sz w:val="28"/>
          <w:szCs w:val="28"/>
        </w:rPr>
      </w:pPr>
      <w:r w:rsidRPr="00C35B6D">
        <w:rPr>
          <w:sz w:val="28"/>
          <w:szCs w:val="28"/>
        </w:rPr>
        <w:t>Виды нагружения, испытываемые элементами конструкции: изгиб, кручение</w:t>
      </w:r>
      <w:r>
        <w:rPr>
          <w:sz w:val="28"/>
          <w:szCs w:val="28"/>
        </w:rPr>
        <w:t>.</w:t>
      </w:r>
    </w:p>
    <w:p w:rsidR="00DF6C28" w:rsidRPr="00C35B6D" w:rsidRDefault="00DF6C28" w:rsidP="00C9412B">
      <w:pPr>
        <w:numPr>
          <w:ilvl w:val="0"/>
          <w:numId w:val="14"/>
        </w:numPr>
        <w:spacing w:after="0" w:line="240" w:lineRule="auto"/>
        <w:ind w:left="357"/>
        <w:rPr>
          <w:sz w:val="28"/>
          <w:szCs w:val="28"/>
        </w:rPr>
      </w:pPr>
      <w:r w:rsidRPr="00C35B6D">
        <w:rPr>
          <w:sz w:val="28"/>
          <w:szCs w:val="28"/>
        </w:rPr>
        <w:t xml:space="preserve">Виды нагружения, испытываемые элементами конструкции: срез и смятие.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Основные виды расчетов элементов конструкции и деталей машин: расчеты на прочность, жесткость и устойчивость. </w:t>
      </w:r>
    </w:p>
    <w:p w:rsidR="00DF6C28" w:rsidRPr="00C35B6D" w:rsidRDefault="00DF6C28" w:rsidP="00C9412B">
      <w:pPr>
        <w:numPr>
          <w:ilvl w:val="0"/>
          <w:numId w:val="14"/>
        </w:numPr>
        <w:spacing w:after="0" w:line="240" w:lineRule="auto"/>
        <w:ind w:left="357"/>
        <w:rPr>
          <w:sz w:val="28"/>
          <w:szCs w:val="28"/>
        </w:rPr>
      </w:pPr>
      <w:r w:rsidRPr="00C35B6D">
        <w:rPr>
          <w:sz w:val="28"/>
          <w:szCs w:val="28"/>
        </w:rPr>
        <w:t xml:space="preserve">Основные виды расчетов элементов конструкции и деталей машин: расчеты на прочность при напряжениях, переменных во времени.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Основные законы, гипотезы и принципы, применяемые при расчете элементов конструкции и деталей машин: условия прочности и жесткости, гипотезы прочности и их применение.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 xml:space="preserve">Кинематическая схема. </w:t>
      </w:r>
    </w:p>
    <w:p w:rsidR="00DF6C28" w:rsidRPr="00C35B6D" w:rsidRDefault="00DF6C28" w:rsidP="00C9412B">
      <w:pPr>
        <w:numPr>
          <w:ilvl w:val="0"/>
          <w:numId w:val="14"/>
        </w:numPr>
        <w:suppressAutoHyphens/>
        <w:spacing w:after="0" w:line="240" w:lineRule="auto"/>
        <w:ind w:left="357"/>
        <w:jc w:val="both"/>
        <w:rPr>
          <w:sz w:val="28"/>
          <w:szCs w:val="28"/>
        </w:rPr>
      </w:pPr>
      <w:r w:rsidRPr="00C35B6D">
        <w:rPr>
          <w:sz w:val="28"/>
          <w:szCs w:val="28"/>
        </w:rPr>
        <w:t>Определение силовых и кинематических параметров привода.</w:t>
      </w:r>
    </w:p>
    <w:p w:rsidR="00DF6C28" w:rsidRDefault="00DF6C28" w:rsidP="00DF6C28">
      <w:pPr>
        <w:tabs>
          <w:tab w:val="left" w:pos="426"/>
        </w:tabs>
        <w:spacing w:after="0" w:line="240" w:lineRule="auto"/>
        <w:ind w:left="357"/>
        <w:jc w:val="both"/>
        <w:rPr>
          <w:rFonts w:eastAsia="Times New Roman"/>
          <w:sz w:val="28"/>
          <w:szCs w:val="20"/>
          <w:lang w:eastAsia="ru-RU"/>
        </w:rPr>
      </w:pPr>
    </w:p>
    <w:p w:rsidR="00DF6C28" w:rsidRPr="009B227D" w:rsidRDefault="00DF6C28" w:rsidP="00DF6C28">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DF6C28" w:rsidRDefault="00DF6C28" w:rsidP="00DF6C28">
      <w:pPr>
        <w:tabs>
          <w:tab w:val="left" w:pos="426"/>
        </w:tabs>
        <w:spacing w:after="0" w:line="240" w:lineRule="auto"/>
        <w:jc w:val="both"/>
        <w:rPr>
          <w:rFonts w:eastAsia="Times New Roman"/>
          <w:sz w:val="28"/>
          <w:szCs w:val="20"/>
          <w:lang w:eastAsia="ru-RU"/>
        </w:rPr>
      </w:pP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Механические передачи. Общие сведения.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Назначение механических передач и их классификация.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Редукторы, общие сведения и их классификация.</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Общие сведения, достоинства, недостатки, область применения зубчатой передачи</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Зубчатые редукторы.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зубчатых колес и термообработка.</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Виды повреждения зубьев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Цилиндрические зубчатые передачи, общие сведения и область применения.</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Конические зубчатые передачи, общие сведения и область применения.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w:t>
      </w:r>
      <w:r>
        <w:rPr>
          <w:rFonts w:eastAsia="Times New Roman"/>
          <w:sz w:val="28"/>
          <w:szCs w:val="20"/>
          <w:lang w:eastAsia="ru-RU"/>
        </w:rPr>
        <w:t>червячной</w:t>
      </w:r>
      <w:r w:rsidRPr="00C35B6D">
        <w:rPr>
          <w:rFonts w:eastAsia="Times New Roman"/>
          <w:sz w:val="28"/>
          <w:szCs w:val="20"/>
          <w:lang w:eastAsia="ru-RU"/>
        </w:rPr>
        <w:t xml:space="preserve"> передачи</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Тепловой расчет червячной передачи.</w:t>
      </w:r>
    </w:p>
    <w:p w:rsidR="00DF6C2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w:t>
      </w:r>
      <w:r>
        <w:rPr>
          <w:rFonts w:eastAsia="Times New Roman"/>
          <w:sz w:val="28"/>
          <w:szCs w:val="20"/>
          <w:lang w:eastAsia="ru-RU"/>
        </w:rPr>
        <w:t xml:space="preserve">, </w:t>
      </w:r>
      <w:r w:rsidRPr="00E77358">
        <w:rPr>
          <w:rFonts w:eastAsia="Times New Roman"/>
          <w:sz w:val="28"/>
          <w:szCs w:val="20"/>
          <w:lang w:eastAsia="ru-RU"/>
        </w:rPr>
        <w:t xml:space="preserve"> </w:t>
      </w:r>
      <w:r w:rsidRPr="00C35B6D">
        <w:rPr>
          <w:rFonts w:eastAsia="Times New Roman"/>
          <w:sz w:val="28"/>
          <w:szCs w:val="20"/>
          <w:lang w:eastAsia="ru-RU"/>
        </w:rPr>
        <w:t xml:space="preserve">достоинства, недостатки, область применения </w:t>
      </w:r>
      <w:r w:rsidRPr="00E77358">
        <w:rPr>
          <w:rFonts w:eastAsia="Times New Roman"/>
          <w:sz w:val="28"/>
          <w:szCs w:val="20"/>
          <w:lang w:eastAsia="ru-RU"/>
        </w:rPr>
        <w:t>и классификация цепных передач.</w:t>
      </w:r>
    </w:p>
    <w:p w:rsidR="00DF6C28" w:rsidRDefault="00DF6C28" w:rsidP="00C9412B">
      <w:pPr>
        <w:numPr>
          <w:ilvl w:val="0"/>
          <w:numId w:val="15"/>
        </w:numPr>
        <w:tabs>
          <w:tab w:val="left" w:pos="426"/>
          <w:tab w:val="left" w:pos="567"/>
          <w:tab w:val="left" w:pos="709"/>
        </w:tabs>
        <w:spacing w:after="0" w:line="240" w:lineRule="auto"/>
        <w:ind w:left="0" w:firstLine="0"/>
        <w:rPr>
          <w:rFonts w:eastAsia="Times New Roman"/>
          <w:sz w:val="28"/>
          <w:szCs w:val="20"/>
          <w:lang w:eastAsia="ru-RU"/>
        </w:rPr>
      </w:pPr>
      <w:r w:rsidRPr="00C35B6D">
        <w:rPr>
          <w:rFonts w:eastAsia="Times New Roman"/>
          <w:sz w:val="28"/>
          <w:szCs w:val="20"/>
          <w:lang w:eastAsia="ru-RU"/>
        </w:rPr>
        <w:t xml:space="preserve">Общие сведения,  достоинства, недостатки, область применения и классификация </w:t>
      </w:r>
      <w:r>
        <w:rPr>
          <w:rFonts w:eastAsia="Times New Roman"/>
          <w:sz w:val="28"/>
          <w:szCs w:val="20"/>
          <w:lang w:eastAsia="ru-RU"/>
        </w:rPr>
        <w:t xml:space="preserve">ременных </w:t>
      </w:r>
      <w:r w:rsidRPr="00C35B6D">
        <w:rPr>
          <w:rFonts w:eastAsia="Times New Roman"/>
          <w:sz w:val="28"/>
          <w:szCs w:val="20"/>
          <w:lang w:eastAsia="ru-RU"/>
        </w:rPr>
        <w:t xml:space="preserve"> передач.</w:t>
      </w:r>
    </w:p>
    <w:p w:rsidR="00DF6C28" w:rsidRPr="00E77358" w:rsidRDefault="00DF6C28" w:rsidP="00C9412B">
      <w:pPr>
        <w:numPr>
          <w:ilvl w:val="0"/>
          <w:numId w:val="15"/>
        </w:numPr>
        <w:tabs>
          <w:tab w:val="left" w:pos="426"/>
          <w:tab w:val="left" w:pos="567"/>
          <w:tab w:val="left" w:pos="709"/>
        </w:tabs>
        <w:spacing w:after="0" w:line="240" w:lineRule="auto"/>
        <w:ind w:left="0" w:firstLine="0"/>
        <w:rPr>
          <w:rFonts w:eastAsia="Times New Roman"/>
          <w:sz w:val="28"/>
          <w:szCs w:val="20"/>
          <w:lang w:eastAsia="ru-RU"/>
        </w:rPr>
      </w:pPr>
      <w:r w:rsidRPr="00E77358">
        <w:rPr>
          <w:rFonts w:eastAsia="Times New Roman"/>
          <w:sz w:val="28"/>
          <w:szCs w:val="20"/>
          <w:lang w:eastAsia="ru-RU"/>
        </w:rPr>
        <w:t>Материалы для изготовления и основные типы ремней.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Валы и оси, общие сведения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Материалы и термообработка валов и осей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Критерии работоспособности валов и осей.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Муфты: общие сведения, область применения. Классификация и выбор муфт. </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sz w:val="28"/>
          <w:szCs w:val="28"/>
        </w:rPr>
      </w:pPr>
      <w:r w:rsidRPr="00E77358">
        <w:rPr>
          <w:sz w:val="28"/>
          <w:szCs w:val="28"/>
        </w:rPr>
        <w:t>Опоры валов и осей. Классификация подшипников.</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sz w:val="28"/>
          <w:szCs w:val="28"/>
        </w:rPr>
        <w:t>Общие сведения, в</w:t>
      </w:r>
      <w:r w:rsidRPr="00E77358">
        <w:rPr>
          <w:rFonts w:eastAsia="Times New Roman"/>
          <w:sz w:val="28"/>
          <w:szCs w:val="20"/>
          <w:lang w:eastAsia="ru-RU"/>
        </w:rPr>
        <w:t>иды разрушений и критерии работоспособности подшипников качения.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Общие сведения, виды разрушений и критерии работоспособности подшипников скольжения.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8"/>
          <w:lang w:eastAsia="ru-RU"/>
        </w:rPr>
      </w:pPr>
      <w:r w:rsidRPr="00E77358">
        <w:rPr>
          <w:rFonts w:eastAsia="Times New Roman"/>
          <w:sz w:val="28"/>
          <w:szCs w:val="28"/>
          <w:lang w:eastAsia="ru-RU"/>
        </w:rPr>
        <w:t>Пружины, общие сведения, назначение и классификация.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машин. Понятие  разъемных и неразъемных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Классификация неразъемных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Резьбовые соединения. Резьба. Классификация резьб. Основные методы изготовления резьбы.</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Самоотвинчивание. Способы предохранения от самоотвинчивания.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Соединение деталей сваркой. Достоинства и недостатки сварных соединений.</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Соединения с натягом, расчет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Клеммовые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Шпоночные соединения.</w:t>
      </w:r>
    </w:p>
    <w:p w:rsidR="00DF6C28" w:rsidRPr="00E77358" w:rsidRDefault="00DF6C28" w:rsidP="00C9412B">
      <w:pPr>
        <w:numPr>
          <w:ilvl w:val="0"/>
          <w:numId w:val="15"/>
        </w:numPr>
        <w:tabs>
          <w:tab w:val="left" w:pos="426"/>
          <w:tab w:val="left" w:pos="567"/>
          <w:tab w:val="left" w:pos="709"/>
        </w:tabs>
        <w:spacing w:after="0" w:line="240" w:lineRule="auto"/>
        <w:ind w:left="0" w:firstLine="0"/>
        <w:jc w:val="both"/>
        <w:rPr>
          <w:rFonts w:eastAsia="Times New Roman"/>
          <w:sz w:val="28"/>
          <w:szCs w:val="20"/>
          <w:lang w:eastAsia="ru-RU"/>
        </w:rPr>
      </w:pPr>
      <w:r w:rsidRPr="00E77358">
        <w:rPr>
          <w:rFonts w:eastAsia="Times New Roman"/>
          <w:sz w:val="28"/>
          <w:szCs w:val="20"/>
          <w:lang w:eastAsia="ru-RU"/>
        </w:rPr>
        <w:t xml:space="preserve">Общие сведения о клеевых соединениях. </w:t>
      </w:r>
    </w:p>
    <w:p w:rsidR="00DF6C28" w:rsidRDefault="00DF6C28" w:rsidP="002A699F">
      <w:pPr>
        <w:rPr>
          <w:b/>
          <w:sz w:val="28"/>
          <w:szCs w:val="28"/>
        </w:rPr>
      </w:pPr>
    </w:p>
    <w:p w:rsidR="002A699F" w:rsidRPr="0005221E" w:rsidRDefault="0005221E" w:rsidP="002A699F">
      <w:pPr>
        <w:rPr>
          <w:b/>
          <w:sz w:val="28"/>
          <w:szCs w:val="28"/>
        </w:rPr>
      </w:pPr>
      <w:r w:rsidRPr="00A909A3">
        <w:rPr>
          <w:b/>
          <w:sz w:val="28"/>
          <w:szCs w:val="28"/>
        </w:rPr>
        <w:t>А.</w:t>
      </w:r>
      <w:r w:rsidR="00BF711B">
        <w:rPr>
          <w:b/>
          <w:sz w:val="28"/>
          <w:szCs w:val="28"/>
        </w:rPr>
        <w:t>3</w:t>
      </w:r>
      <w:r w:rsidR="00991D34" w:rsidRPr="00A909A3">
        <w:rPr>
          <w:b/>
          <w:sz w:val="28"/>
          <w:szCs w:val="28"/>
        </w:rPr>
        <w:t xml:space="preserve"> </w:t>
      </w:r>
      <w:r w:rsidRPr="00A909A3">
        <w:rPr>
          <w:b/>
          <w:sz w:val="28"/>
          <w:szCs w:val="28"/>
        </w:rPr>
        <w:t xml:space="preserve"> Вопросы для подготовки к рубежному контролю знаний</w:t>
      </w:r>
    </w:p>
    <w:p w:rsidR="001033CE" w:rsidRDefault="001033CE" w:rsidP="00134C06">
      <w:pPr>
        <w:pStyle w:val="2"/>
        <w:spacing w:before="0" w:line="240" w:lineRule="auto"/>
        <w:jc w:val="both"/>
      </w:pPr>
      <w:bookmarkStart w:id="6" w:name="_Toc492329169"/>
      <w:r>
        <w:t>Первый рубежный контроль</w:t>
      </w:r>
    </w:p>
    <w:p w:rsidR="00B356B6" w:rsidRPr="00005785" w:rsidRDefault="00B356B6" w:rsidP="00B356B6">
      <w:pPr>
        <w:spacing w:after="0" w:line="240" w:lineRule="auto"/>
        <w:jc w:val="center"/>
        <w:rPr>
          <w:rFonts w:eastAsia="Times New Roman"/>
          <w:sz w:val="28"/>
          <w:szCs w:val="20"/>
          <w:lang w:eastAsia="ru-RU"/>
        </w:rPr>
      </w:pP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B356B6" w:rsidRPr="00EB70C0" w:rsidRDefault="00B356B6" w:rsidP="00C9412B">
      <w:pPr>
        <w:numPr>
          <w:ilvl w:val="0"/>
          <w:numId w:val="16"/>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B356B6" w:rsidRPr="00EB70C0" w:rsidRDefault="00B356B6" w:rsidP="00C9412B">
      <w:pPr>
        <w:numPr>
          <w:ilvl w:val="0"/>
          <w:numId w:val="16"/>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B356B6" w:rsidRPr="00005785" w:rsidRDefault="00B356B6" w:rsidP="00C9412B">
      <w:pPr>
        <w:numPr>
          <w:ilvl w:val="0"/>
          <w:numId w:val="16"/>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B356B6" w:rsidRDefault="00B356B6" w:rsidP="00C9412B">
      <w:pPr>
        <w:numPr>
          <w:ilvl w:val="0"/>
          <w:numId w:val="16"/>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B356B6" w:rsidRPr="00EB70C0" w:rsidRDefault="00B356B6" w:rsidP="00C9412B">
      <w:pPr>
        <w:numPr>
          <w:ilvl w:val="0"/>
          <w:numId w:val="16"/>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B356B6" w:rsidRPr="00005785" w:rsidRDefault="00B356B6" w:rsidP="00C9412B">
      <w:pPr>
        <w:numPr>
          <w:ilvl w:val="0"/>
          <w:numId w:val="16"/>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B356B6" w:rsidRPr="00B356B6" w:rsidRDefault="00B356B6" w:rsidP="00C9412B">
      <w:pPr>
        <w:numPr>
          <w:ilvl w:val="0"/>
          <w:numId w:val="16"/>
        </w:numPr>
        <w:tabs>
          <w:tab w:val="left" w:pos="426"/>
        </w:tabs>
        <w:spacing w:after="0" w:line="240" w:lineRule="auto"/>
        <w:jc w:val="both"/>
        <w:rPr>
          <w:rFonts w:eastAsia="Times New Roman"/>
          <w:sz w:val="28"/>
          <w:szCs w:val="20"/>
          <w:lang w:eastAsia="ru-RU"/>
        </w:rPr>
      </w:pPr>
      <w:r w:rsidRPr="00B356B6">
        <w:rPr>
          <w:rFonts w:eastAsia="Times New Roman"/>
          <w:sz w:val="28"/>
          <w:szCs w:val="20"/>
          <w:lang w:eastAsia="ru-RU"/>
        </w:rPr>
        <w:t>Червячные передачи, общие сведения и область применения. Тепловой расчет червячной передачи.</w:t>
      </w:r>
    </w:p>
    <w:p w:rsidR="00B356B6" w:rsidRDefault="00B356B6" w:rsidP="00C9412B">
      <w:pPr>
        <w:numPr>
          <w:ilvl w:val="0"/>
          <w:numId w:val="16"/>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B356B6" w:rsidRPr="00005785" w:rsidRDefault="00B356B6" w:rsidP="00B356B6">
      <w:pPr>
        <w:tabs>
          <w:tab w:val="left" w:pos="426"/>
        </w:tabs>
        <w:spacing w:after="0" w:line="240" w:lineRule="auto"/>
        <w:ind w:left="360"/>
        <w:jc w:val="both"/>
        <w:rPr>
          <w:rFonts w:eastAsia="Times New Roman"/>
          <w:sz w:val="28"/>
          <w:szCs w:val="20"/>
          <w:lang w:eastAsia="ru-RU"/>
        </w:rPr>
      </w:pPr>
    </w:p>
    <w:p w:rsidR="00B356B6" w:rsidRPr="001033CE" w:rsidRDefault="00B356B6" w:rsidP="00B356B6">
      <w:pPr>
        <w:rPr>
          <w:b/>
          <w:sz w:val="28"/>
        </w:rPr>
      </w:pPr>
      <w:r w:rsidRPr="001033CE">
        <w:rPr>
          <w:b/>
          <w:sz w:val="28"/>
        </w:rPr>
        <w:t>Второй рубежный контроль</w:t>
      </w:r>
    </w:p>
    <w:p w:rsidR="00B356B6" w:rsidRPr="00005785" w:rsidRDefault="00B356B6" w:rsidP="00C9412B">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Ременная передача. Общие сведения.</w:t>
      </w:r>
    </w:p>
    <w:p w:rsidR="00B356B6" w:rsidRPr="00005785" w:rsidRDefault="00B356B6" w:rsidP="00C9412B">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B356B6"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B356B6" w:rsidRPr="00EB70C0"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B356B6" w:rsidRPr="00B356B6" w:rsidRDefault="00B356B6" w:rsidP="00C9412B">
      <w:pPr>
        <w:numPr>
          <w:ilvl w:val="0"/>
          <w:numId w:val="11"/>
        </w:numPr>
        <w:spacing w:after="0" w:line="240" w:lineRule="auto"/>
        <w:jc w:val="both"/>
        <w:rPr>
          <w:rFonts w:eastAsia="Times New Roman"/>
          <w:sz w:val="28"/>
          <w:szCs w:val="20"/>
          <w:lang w:eastAsia="ru-RU"/>
        </w:rPr>
      </w:pPr>
      <w:r w:rsidRPr="00B356B6">
        <w:rPr>
          <w:rFonts w:eastAsia="Times New Roman"/>
          <w:sz w:val="28"/>
          <w:szCs w:val="20"/>
          <w:lang w:eastAsia="ru-RU"/>
        </w:rPr>
        <w:t xml:space="preserve">Муфты: общие сведения, область применения. Классификация и выбор муфт. </w:t>
      </w:r>
    </w:p>
    <w:p w:rsidR="00B356B6" w:rsidRPr="00FC10D1" w:rsidRDefault="00B356B6" w:rsidP="00C9412B">
      <w:pPr>
        <w:numPr>
          <w:ilvl w:val="0"/>
          <w:numId w:val="11"/>
        </w:numPr>
        <w:spacing w:after="0" w:line="240" w:lineRule="auto"/>
        <w:jc w:val="both"/>
        <w:rPr>
          <w:sz w:val="28"/>
          <w:szCs w:val="28"/>
        </w:rPr>
      </w:pPr>
      <w:r w:rsidRPr="00FC10D1">
        <w:rPr>
          <w:sz w:val="28"/>
          <w:szCs w:val="28"/>
        </w:rPr>
        <w:t>Опоры валов и осей. Классификация подшипников.</w:t>
      </w:r>
    </w:p>
    <w:p w:rsidR="00B356B6" w:rsidRDefault="00B356B6" w:rsidP="00C9412B">
      <w:pPr>
        <w:numPr>
          <w:ilvl w:val="0"/>
          <w:numId w:val="11"/>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B356B6" w:rsidRPr="00005785" w:rsidRDefault="00B356B6" w:rsidP="00C9412B">
      <w:pPr>
        <w:numPr>
          <w:ilvl w:val="0"/>
          <w:numId w:val="11"/>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B356B6" w:rsidRPr="00B356B6" w:rsidRDefault="00B356B6" w:rsidP="00C9412B">
      <w:pPr>
        <w:numPr>
          <w:ilvl w:val="0"/>
          <w:numId w:val="11"/>
        </w:numPr>
        <w:spacing w:after="0" w:line="240" w:lineRule="auto"/>
        <w:jc w:val="both"/>
        <w:rPr>
          <w:rFonts w:eastAsia="Times New Roman"/>
          <w:sz w:val="28"/>
          <w:szCs w:val="20"/>
          <w:lang w:eastAsia="ru-RU"/>
        </w:rPr>
      </w:pPr>
      <w:r w:rsidRPr="00B356B6">
        <w:rPr>
          <w:rFonts w:eastAsia="Times New Roman"/>
          <w:sz w:val="28"/>
          <w:szCs w:val="20"/>
          <w:lang w:eastAsia="ru-RU"/>
        </w:rPr>
        <w:t>Резьбовые соединения.</w:t>
      </w:r>
      <w:r w:rsidR="00172390">
        <w:rPr>
          <w:rFonts w:eastAsia="Times New Roman"/>
          <w:sz w:val="28"/>
          <w:szCs w:val="20"/>
          <w:lang w:eastAsia="ru-RU"/>
        </w:rPr>
        <w:t xml:space="preserve"> </w:t>
      </w:r>
      <w:r w:rsidRPr="00B356B6">
        <w:rPr>
          <w:rFonts w:eastAsia="Times New Roman"/>
          <w:sz w:val="28"/>
          <w:szCs w:val="20"/>
          <w:lang w:eastAsia="ru-RU"/>
        </w:rPr>
        <w:t>Резьба. Классификация резьб. Основные методы изготовления резьбы.</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B356B6"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B356B6" w:rsidRPr="00005785" w:rsidRDefault="00B356B6" w:rsidP="00C9412B">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DF6C28" w:rsidRDefault="00DF6C28" w:rsidP="00134C06">
      <w:pPr>
        <w:pStyle w:val="2"/>
        <w:spacing w:before="0" w:line="240" w:lineRule="auto"/>
        <w:jc w:val="both"/>
      </w:pPr>
    </w:p>
    <w:bookmarkEnd w:id="6"/>
    <w:p w:rsidR="001535CE" w:rsidRDefault="001535CE" w:rsidP="00134C06">
      <w:pPr>
        <w:spacing w:after="0" w:line="240" w:lineRule="auto"/>
        <w:jc w:val="both"/>
        <w:rPr>
          <w:rFonts w:eastAsia="Times New Roman"/>
          <w:b/>
          <w:sz w:val="28"/>
          <w:szCs w:val="28"/>
        </w:rPr>
      </w:pPr>
    </w:p>
    <w:p w:rsidR="00DF6C28" w:rsidRDefault="00DF6C28" w:rsidP="00134C06">
      <w:pPr>
        <w:spacing w:after="0" w:line="240" w:lineRule="auto"/>
        <w:jc w:val="both"/>
        <w:rPr>
          <w:rFonts w:eastAsia="Times New Roman"/>
          <w:b/>
          <w:sz w:val="28"/>
          <w:szCs w:val="28"/>
        </w:rPr>
      </w:pPr>
    </w:p>
    <w:p w:rsidR="00DF6C28" w:rsidRDefault="00DF6C28" w:rsidP="00134C06">
      <w:pPr>
        <w:spacing w:after="0" w:line="240" w:lineRule="auto"/>
        <w:jc w:val="both"/>
        <w:rPr>
          <w:rFonts w:eastAsia="Times New Roman"/>
          <w:b/>
          <w:sz w:val="28"/>
          <w:szCs w:val="28"/>
        </w:rPr>
      </w:pPr>
    </w:p>
    <w:p w:rsidR="00DF6C28" w:rsidRPr="00A53C99" w:rsidRDefault="00DF6C28" w:rsidP="00DF6C28">
      <w:pPr>
        <w:pStyle w:val="2"/>
        <w:spacing w:before="0" w:line="240" w:lineRule="auto"/>
        <w:jc w:val="both"/>
      </w:pPr>
      <w:r w:rsidRPr="001535CE">
        <w:t xml:space="preserve">Блок </w:t>
      </w:r>
      <w:r>
        <w:t xml:space="preserve">Б - </w:t>
      </w:r>
      <w:r w:rsidRPr="00D224E6">
        <w:t>Оценочные средства для диагностирования сформированности уровня  компетенций – «уметь»</w:t>
      </w:r>
    </w:p>
    <w:p w:rsidR="00C9412B" w:rsidRDefault="00C9412B" w:rsidP="00C9412B">
      <w:pPr>
        <w:suppressAutoHyphens/>
        <w:spacing w:after="0" w:line="240" w:lineRule="auto"/>
        <w:jc w:val="both"/>
        <w:rPr>
          <w:rFonts w:eastAsia="Times New Roman"/>
          <w:b/>
          <w:sz w:val="28"/>
          <w:szCs w:val="28"/>
        </w:rPr>
      </w:pPr>
    </w:p>
    <w:p w:rsidR="00C9412B" w:rsidRDefault="00C9412B" w:rsidP="00C9412B">
      <w:pPr>
        <w:suppressAutoHyphens/>
        <w:spacing w:after="0" w:line="240" w:lineRule="auto"/>
        <w:jc w:val="both"/>
        <w:rPr>
          <w:b/>
          <w:sz w:val="28"/>
          <w:szCs w:val="28"/>
        </w:rPr>
      </w:pPr>
      <w:r w:rsidRPr="00C9412B">
        <w:rPr>
          <w:b/>
          <w:sz w:val="28"/>
          <w:szCs w:val="28"/>
        </w:rPr>
        <w:t>Б.1</w:t>
      </w:r>
      <w:r>
        <w:rPr>
          <w:b/>
          <w:sz w:val="28"/>
          <w:szCs w:val="28"/>
        </w:rPr>
        <w:t xml:space="preserve"> </w:t>
      </w:r>
      <w:r w:rsidRPr="00C9412B">
        <w:rPr>
          <w:b/>
          <w:sz w:val="28"/>
          <w:szCs w:val="28"/>
        </w:rPr>
        <w:t xml:space="preserve">Задачи </w:t>
      </w:r>
    </w:p>
    <w:p w:rsidR="00C9412B" w:rsidRDefault="00C9412B" w:rsidP="009B227D">
      <w:pPr>
        <w:suppressAutoHyphens/>
        <w:spacing w:after="0" w:line="240" w:lineRule="auto"/>
        <w:ind w:firstLine="709"/>
        <w:jc w:val="both"/>
        <w:rPr>
          <w:b/>
          <w:sz w:val="28"/>
          <w:szCs w:val="28"/>
        </w:rPr>
      </w:pPr>
    </w:p>
    <w:p w:rsidR="009B227D" w:rsidRPr="009B227D" w:rsidRDefault="009B227D" w:rsidP="00C9412B">
      <w:pPr>
        <w:suppressAutoHyphens/>
        <w:spacing w:after="0" w:line="240" w:lineRule="auto"/>
        <w:jc w:val="both"/>
        <w:rPr>
          <w:b/>
          <w:sz w:val="28"/>
          <w:szCs w:val="28"/>
        </w:rPr>
      </w:pPr>
      <w:r w:rsidRPr="009B227D">
        <w:rPr>
          <w:b/>
          <w:sz w:val="28"/>
          <w:szCs w:val="28"/>
        </w:rPr>
        <w:t>Раздел 1.</w:t>
      </w:r>
      <w:r>
        <w:rPr>
          <w:b/>
          <w:sz w:val="28"/>
          <w:szCs w:val="28"/>
        </w:rPr>
        <w:t xml:space="preserve"> Создание технических объектов</w:t>
      </w:r>
    </w:p>
    <w:p w:rsidR="009B227D" w:rsidRDefault="009B227D" w:rsidP="009B227D">
      <w:pPr>
        <w:suppressAutoHyphens/>
        <w:spacing w:after="0" w:line="240" w:lineRule="auto"/>
        <w:ind w:firstLine="709"/>
        <w:jc w:val="both"/>
        <w:rPr>
          <w:b/>
          <w:sz w:val="28"/>
          <w:szCs w:val="28"/>
        </w:rPr>
      </w:pPr>
    </w:p>
    <w:p w:rsidR="009B227D" w:rsidRDefault="009B227D" w:rsidP="009B227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9B227D" w:rsidRDefault="007C2EDB" w:rsidP="009B227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5pt;height:170.2pt;visibility:visible;mso-wrap-style:square">
            <v:imagedata r:id="rId10" o:title="" croptop="27698f" cropbottom="15089f" cropleft="14552f" cropright="23534f"/>
          </v:shape>
        </w:pict>
      </w:r>
    </w:p>
    <w:p w:rsidR="009B227D" w:rsidRDefault="009B227D" w:rsidP="009B227D">
      <w:pPr>
        <w:keepNext/>
        <w:tabs>
          <w:tab w:val="left" w:pos="993"/>
        </w:tabs>
        <w:suppressAutoHyphens/>
        <w:spacing w:after="0" w:line="240" w:lineRule="auto"/>
        <w:ind w:firstLine="709"/>
        <w:jc w:val="both"/>
        <w:outlineLvl w:val="1"/>
        <w:rPr>
          <w:sz w:val="28"/>
          <w:szCs w:val="32"/>
        </w:rPr>
      </w:pP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9B227D" w:rsidRDefault="009B227D" w:rsidP="009B227D">
      <w:pPr>
        <w:keepNext/>
        <w:tabs>
          <w:tab w:val="left" w:pos="993"/>
        </w:tabs>
        <w:suppressAutoHyphens/>
        <w:spacing w:after="0" w:line="240" w:lineRule="auto"/>
        <w:ind w:firstLine="709"/>
        <w:jc w:val="both"/>
        <w:outlineLvl w:val="1"/>
        <w:rPr>
          <w:b/>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p>
    <w:p w:rsidR="009B227D" w:rsidRDefault="007C2EDB" w:rsidP="009B227D">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9B227D" w:rsidRDefault="009B227D" w:rsidP="009B227D">
      <w:pPr>
        <w:tabs>
          <w:tab w:val="left" w:pos="993"/>
        </w:tabs>
        <w:suppressAutoHyphens/>
        <w:spacing w:after="0" w:line="240" w:lineRule="auto"/>
        <w:ind w:firstLine="709"/>
        <w:jc w:val="both"/>
        <w:rPr>
          <w:b/>
          <w:sz w:val="28"/>
          <w:szCs w:val="32"/>
        </w:rPr>
      </w:pPr>
    </w:p>
    <w:p w:rsidR="00B82304" w:rsidRDefault="00B82304" w:rsidP="009B227D">
      <w:pPr>
        <w:tabs>
          <w:tab w:val="left" w:pos="993"/>
        </w:tabs>
        <w:suppressAutoHyphens/>
        <w:spacing w:after="0" w:line="240" w:lineRule="auto"/>
        <w:ind w:firstLine="709"/>
        <w:jc w:val="both"/>
        <w:rPr>
          <w:b/>
          <w:sz w:val="28"/>
          <w:szCs w:val="32"/>
        </w:rPr>
      </w:pPr>
    </w:p>
    <w:p w:rsidR="00B82304" w:rsidRDefault="00B82304" w:rsidP="001532FE">
      <w:pPr>
        <w:suppressAutoHyphens/>
        <w:spacing w:after="0" w:line="240" w:lineRule="auto"/>
        <w:jc w:val="both"/>
        <w:rPr>
          <w:b/>
          <w:sz w:val="28"/>
          <w:szCs w:val="28"/>
        </w:rPr>
      </w:pPr>
      <w:r w:rsidRPr="009B227D">
        <w:rPr>
          <w:b/>
          <w:sz w:val="28"/>
          <w:szCs w:val="28"/>
        </w:rPr>
        <w:t xml:space="preserve">Раздел 2. Основные законы механики </w:t>
      </w:r>
    </w:p>
    <w:p w:rsidR="00B82304" w:rsidRDefault="00B82304" w:rsidP="009B227D">
      <w:pPr>
        <w:tabs>
          <w:tab w:val="left" w:pos="993"/>
        </w:tabs>
        <w:suppressAutoHyphens/>
        <w:spacing w:after="0" w:line="240" w:lineRule="auto"/>
        <w:ind w:firstLine="709"/>
        <w:jc w:val="both"/>
        <w:rPr>
          <w:b/>
          <w:sz w:val="28"/>
          <w:szCs w:val="32"/>
        </w:rPr>
      </w:pPr>
    </w:p>
    <w:p w:rsidR="009B227D" w:rsidRDefault="009B227D" w:rsidP="009B227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9B227D" w:rsidRDefault="007C2EDB" w:rsidP="009B227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9B227D" w:rsidRPr="00154A5A" w:rsidRDefault="009B227D" w:rsidP="009B227D">
      <w:pPr>
        <w:tabs>
          <w:tab w:val="left" w:pos="993"/>
        </w:tabs>
        <w:suppressAutoHyphens/>
        <w:spacing w:after="0" w:line="240" w:lineRule="auto"/>
        <w:ind w:firstLine="709"/>
        <w:jc w:val="both"/>
        <w:rPr>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9B227D" w:rsidRDefault="009B227D" w:rsidP="009B227D">
      <w:pPr>
        <w:tabs>
          <w:tab w:val="left" w:pos="993"/>
        </w:tabs>
        <w:suppressAutoHyphens/>
        <w:spacing w:after="0" w:line="240" w:lineRule="auto"/>
        <w:ind w:firstLine="709"/>
        <w:jc w:val="both"/>
        <w:rPr>
          <w:b/>
          <w:sz w:val="28"/>
          <w:szCs w:val="28"/>
        </w:rPr>
      </w:pPr>
    </w:p>
    <w:p w:rsidR="009B227D" w:rsidRDefault="007C2EDB" w:rsidP="009B227D">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9B227D" w:rsidRDefault="009B227D" w:rsidP="009B227D">
      <w:pPr>
        <w:tabs>
          <w:tab w:val="left" w:pos="993"/>
        </w:tabs>
        <w:suppressAutoHyphens/>
        <w:spacing w:after="0" w:line="240" w:lineRule="auto"/>
        <w:ind w:firstLine="709"/>
        <w:jc w:val="both"/>
        <w:rPr>
          <w:b/>
          <w:sz w:val="28"/>
          <w:szCs w:val="28"/>
        </w:rPr>
      </w:pPr>
    </w:p>
    <w:p w:rsidR="009B227D" w:rsidRPr="00F04278" w:rsidRDefault="009B227D" w:rsidP="009B227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9B227D" w:rsidRDefault="007C2EDB" w:rsidP="009B227D">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tabs>
          <w:tab w:val="left" w:pos="993"/>
        </w:tabs>
        <w:suppressAutoHyphens/>
        <w:spacing w:after="0" w:line="240" w:lineRule="auto"/>
        <w:ind w:firstLine="709"/>
        <w:jc w:val="both"/>
        <w:rPr>
          <w:b/>
          <w:sz w:val="28"/>
          <w:szCs w:val="28"/>
        </w:rPr>
      </w:pPr>
    </w:p>
    <w:p w:rsidR="009B227D" w:rsidRDefault="009B227D" w:rsidP="009B227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9B227D" w:rsidRDefault="007C2EDB" w:rsidP="009B227D">
      <w:pPr>
        <w:suppressAutoHyphens/>
        <w:spacing w:after="0" w:line="240" w:lineRule="auto"/>
        <w:ind w:firstLine="709"/>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9B227D" w:rsidRDefault="009B227D" w:rsidP="009B227D">
      <w:pPr>
        <w:suppressAutoHyphens/>
        <w:spacing w:after="0" w:line="240" w:lineRule="auto"/>
        <w:ind w:firstLine="709"/>
        <w:jc w:val="both"/>
        <w:rPr>
          <w:b/>
          <w:sz w:val="28"/>
          <w:szCs w:val="28"/>
        </w:rPr>
      </w:pPr>
    </w:p>
    <w:p w:rsidR="009B227D" w:rsidRPr="009B227D" w:rsidRDefault="009B227D" w:rsidP="001532FE">
      <w:pPr>
        <w:suppressAutoHyphens/>
        <w:spacing w:after="0" w:line="240" w:lineRule="auto"/>
        <w:jc w:val="both"/>
        <w:rPr>
          <w:b/>
          <w:sz w:val="28"/>
          <w:szCs w:val="28"/>
        </w:rPr>
      </w:pPr>
      <w:r w:rsidRPr="009B227D">
        <w:rPr>
          <w:b/>
          <w:sz w:val="28"/>
          <w:szCs w:val="28"/>
        </w:rPr>
        <w:t>Ра</w:t>
      </w:r>
      <w:r>
        <w:rPr>
          <w:b/>
          <w:sz w:val="28"/>
          <w:szCs w:val="28"/>
        </w:rPr>
        <w:t>здел 3. Передачи и детали машин</w:t>
      </w:r>
      <w:r w:rsidRPr="009B227D">
        <w:rPr>
          <w:b/>
          <w:sz w:val="28"/>
          <w:szCs w:val="28"/>
        </w:rPr>
        <w:t xml:space="preserve"> </w:t>
      </w:r>
    </w:p>
    <w:p w:rsidR="009B227D" w:rsidRPr="009B227D" w:rsidRDefault="009B227D" w:rsidP="009B227D">
      <w:pPr>
        <w:suppressAutoHyphens/>
        <w:spacing w:after="0" w:line="240" w:lineRule="auto"/>
        <w:ind w:firstLine="709"/>
        <w:jc w:val="both"/>
        <w:rPr>
          <w:b/>
          <w:sz w:val="28"/>
          <w:szCs w:val="28"/>
        </w:rPr>
      </w:pPr>
    </w:p>
    <w:p w:rsidR="00256347" w:rsidRPr="00FD52F2" w:rsidRDefault="009B227D" w:rsidP="00B82304">
      <w:pPr>
        <w:suppressAutoHyphens/>
        <w:spacing w:after="0" w:line="240" w:lineRule="auto"/>
        <w:ind w:firstLine="709"/>
        <w:jc w:val="both"/>
        <w:rPr>
          <w:rFonts w:eastAsia="Times New Roman"/>
          <w:color w:val="000000"/>
          <w:sz w:val="28"/>
          <w:szCs w:val="28"/>
          <w:lang w:eastAsia="ru-RU"/>
        </w:rPr>
      </w:pPr>
      <w:r w:rsidRPr="009B227D">
        <w:rPr>
          <w:b/>
          <w:sz w:val="28"/>
          <w:szCs w:val="28"/>
        </w:rPr>
        <w:t xml:space="preserve"> </w:t>
      </w:r>
      <w:r w:rsidR="00256347" w:rsidRPr="00FD52F2">
        <w:rPr>
          <w:rFonts w:eastAsia="Times New Roman"/>
          <w:b/>
          <w:bCs/>
          <w:iCs/>
          <w:color w:val="000000"/>
          <w:sz w:val="28"/>
          <w:szCs w:val="28"/>
          <w:lang w:eastAsia="ru-RU"/>
        </w:rPr>
        <w:t>Задача 1</w:t>
      </w:r>
      <w:r w:rsidR="00256347" w:rsidRPr="00FD52F2">
        <w:rPr>
          <w:rFonts w:eastAsia="Times New Roman"/>
          <w:iCs/>
          <w:color w:val="000000"/>
          <w:sz w:val="28"/>
          <w:szCs w:val="28"/>
          <w:lang w:eastAsia="ru-RU"/>
        </w:rPr>
        <w:t>.</w: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256347" w:rsidRPr="00FD52F2" w:rsidRDefault="00256347" w:rsidP="00256347">
      <w:pPr>
        <w:autoSpaceDE w:val="0"/>
        <w:autoSpaceDN w:val="0"/>
        <w:adjustRightInd w:val="0"/>
        <w:spacing w:after="0" w:line="240" w:lineRule="auto"/>
        <w:jc w:val="both"/>
        <w:rPr>
          <w:b/>
          <w:sz w:val="28"/>
          <w:szCs w:val="28"/>
        </w:rPr>
      </w:pPr>
    </w:p>
    <w:p w:rsidR="00256347" w:rsidRPr="00FD52F2" w:rsidRDefault="00256347" w:rsidP="001532FE">
      <w:pPr>
        <w:spacing w:after="0" w:line="240" w:lineRule="auto"/>
        <w:ind w:firstLine="709"/>
        <w:jc w:val="center"/>
        <w:rPr>
          <w:rFonts w:eastAsia="Times New Roman"/>
          <w:color w:val="000000"/>
          <w:sz w:val="28"/>
          <w:szCs w:val="28"/>
          <w:lang w:eastAsia="ru-RU"/>
        </w:rPr>
      </w:pPr>
      <w:r w:rsidRPr="00FD52F2">
        <w:rPr>
          <w:rFonts w:eastAsia="Times New Roman"/>
          <w:color w:val="000000"/>
          <w:sz w:val="28"/>
          <w:szCs w:val="28"/>
          <w:lang w:eastAsia="ru-RU"/>
        </w:rPr>
        <w:br/>
      </w:r>
      <w:r w:rsidR="007C2EDB">
        <w:rPr>
          <w:rFonts w:eastAsia="Times New Roman"/>
          <w:noProof/>
          <w:color w:val="000000"/>
          <w:sz w:val="28"/>
          <w:szCs w:val="28"/>
          <w:lang w:eastAsia="ru-RU"/>
        </w:rPr>
        <w:pict>
          <v:shape id="Рисунок 140" o:spid="_x0000_i1031" type="#_x0000_t75" alt="Описание: шпонка-5" style="width:219.75pt;height:200.1pt;visibility:visible">
            <v:imagedata r:id="rId16" o:title="шпонка-5"/>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256347" w:rsidRPr="00FD52F2" w:rsidTr="009B227D">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256347" w:rsidRPr="00FD52F2" w:rsidTr="009B227D">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Цилиндрическая шестерня закреплена на валу при помощи цилиндрического штифта (Рисунок2). Проверить штифт на срез, если момент, передаваемый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256347" w:rsidRPr="00FD52F2" w:rsidRDefault="007C2EDB"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1" o:spid="_x0000_i1032" type="#_x0000_t75" alt="Описание: онка ДО 51" style="width:143.05pt;height:128.1pt;visibility:visible">
            <v:imagedata r:id="rId17" o:title="онка ДО 51"/>
          </v:shape>
        </w:pict>
      </w:r>
    </w:p>
    <w:p w:rsidR="00256347" w:rsidRDefault="00256347" w:rsidP="00256347">
      <w:pPr>
        <w:spacing w:after="0" w:line="240" w:lineRule="auto"/>
        <w:jc w:val="both"/>
        <w:rPr>
          <w:rFonts w:eastAsia="Times New Roman"/>
          <w:b/>
          <w:bCs/>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532FE" w:rsidRDefault="001532FE"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256347" w:rsidRPr="00FD52F2" w:rsidTr="009B227D">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256347" w:rsidRPr="00FD52F2" w:rsidTr="009B227D">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532FE" w:rsidRDefault="001532FE" w:rsidP="00256347">
      <w:pPr>
        <w:spacing w:after="0" w:line="240" w:lineRule="auto"/>
        <w:ind w:firstLine="709"/>
        <w:jc w:val="both"/>
        <w:outlineLvl w:val="7"/>
        <w:rPr>
          <w:rFonts w:eastAsia="Times New Roman"/>
          <w:b/>
          <w:bCs/>
          <w:iCs/>
          <w:color w:val="000000"/>
          <w:sz w:val="28"/>
          <w:szCs w:val="28"/>
          <w:lang w:eastAsia="ru-RU"/>
        </w:rPr>
      </w:pP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256347" w:rsidRPr="00FD52F2" w:rsidRDefault="007C2EDB"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2" o:spid="_x0000_i1033" type="#_x0000_t75" alt="Описание: шпонка-1" style="width:194.5pt;height:152.4pt;visibility:visible">
            <v:imagedata r:id="rId18" o:title="шпонка-1"/>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tbl>
      <w:tblPr>
        <w:tblW w:w="10372" w:type="dxa"/>
        <w:tblCellMar>
          <w:left w:w="0" w:type="dxa"/>
          <w:right w:w="0" w:type="dxa"/>
        </w:tblCellMar>
        <w:tblLook w:val="04A0" w:firstRow="1" w:lastRow="0" w:firstColumn="1" w:lastColumn="0" w:noHBand="0" w:noVBand="1"/>
      </w:tblPr>
      <w:tblGrid>
        <w:gridCol w:w="3369"/>
        <w:gridCol w:w="709"/>
        <w:gridCol w:w="709"/>
        <w:gridCol w:w="712"/>
        <w:gridCol w:w="709"/>
        <w:gridCol w:w="647"/>
        <w:gridCol w:w="639"/>
        <w:gridCol w:w="713"/>
        <w:gridCol w:w="709"/>
        <w:gridCol w:w="709"/>
        <w:gridCol w:w="747"/>
      </w:tblGrid>
      <w:tr w:rsidR="00256347" w:rsidRPr="00FD52F2" w:rsidTr="009B227D">
        <w:trPr>
          <w:trHeight w:val="70"/>
        </w:trPr>
        <w:tc>
          <w:tcPr>
            <w:tcW w:w="3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003"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3369"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256347" w:rsidRPr="00FD52F2" w:rsidTr="009B227D">
        <w:trPr>
          <w:trHeight w:val="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6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6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5"/>
        <w:rPr>
          <w:rFonts w:eastAsia="Times New Roman"/>
          <w:iCs/>
          <w:color w:val="000000"/>
          <w:sz w:val="28"/>
          <w:szCs w:val="28"/>
          <w:lang w:eastAsia="ru-RU"/>
        </w:rPr>
      </w:pPr>
      <w:r w:rsidRPr="00FD52F2">
        <w:rPr>
          <w:rFonts w:eastAsia="Times New Roman"/>
          <w:color w:val="000000"/>
          <w:sz w:val="28"/>
          <w:szCs w:val="28"/>
          <w:lang w:eastAsia="ru-RU"/>
        </w:rPr>
        <w:t>Подобрать и проверить сегментные шпонки, с помощью которых передается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вала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256347" w:rsidRPr="00FD52F2" w:rsidRDefault="007C2EDB"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3" o:spid="_x0000_i1034" type="#_x0000_t75" alt="Описание: шпонка-9с" style="width:117.8pt;height:158.05pt;visibility:visible">
            <v:imagedata r:id="rId19" o:title="шпонка-9с"/>
          </v:shape>
        </w:pict>
      </w:r>
    </w:p>
    <w:p w:rsidR="001532FE" w:rsidRDefault="00256347" w:rsidP="001532FE">
      <w:pPr>
        <w:spacing w:after="0" w:line="240" w:lineRule="auto"/>
        <w:ind w:firstLine="567"/>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256347" w:rsidRDefault="00256347" w:rsidP="001532FE">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изготавливается из стали Ст 5.</w:t>
      </w:r>
    </w:p>
    <w:p w:rsidR="00256347" w:rsidRPr="00FD52F2" w:rsidRDefault="007C2EDB"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4" o:spid="_x0000_i1035" type="#_x0000_t75" alt="Описание: шпонка-6" style="width:265.55pt;height:148.7pt;visibility:visible">
            <v:imagedata r:id="rId20" o:title="шпонка-6"/>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256347" w:rsidRPr="00FD52F2" w:rsidRDefault="00256347" w:rsidP="00256347">
      <w:pPr>
        <w:spacing w:after="0" w:line="240" w:lineRule="auto"/>
        <w:ind w:firstLine="709"/>
        <w:jc w:val="both"/>
        <w:outlineLvl w:val="5"/>
        <w:rPr>
          <w:rFonts w:eastAsia="Times New Roman"/>
          <w:iCs/>
          <w:color w:val="000000"/>
          <w:sz w:val="28"/>
          <w:szCs w:val="28"/>
          <w:lang w:eastAsia="ru-RU"/>
        </w:rPr>
      </w:pPr>
      <w:r w:rsidRPr="00FD52F2">
        <w:rPr>
          <w:rFonts w:eastAsia="Times New Roman"/>
          <w:b/>
          <w:bCs/>
          <w:iCs/>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6</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Блок шестерен коробки передач посажен на шлицевой вал с номинальными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256347" w:rsidRPr="00FD52F2" w:rsidRDefault="007C2EDB"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5" o:spid="_x0000_i1036" type="#_x0000_t75" alt="Описание: шлиц- 10" style="width:176.75pt;height:117.8pt;visibility:visible">
            <v:imagedata r:id="rId21" o:title="шлиц- 10"/>
          </v:shape>
        </w:pic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532FE" w:rsidRDefault="001532FE"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256347" w:rsidRPr="00FD52F2" w:rsidTr="001532FE">
        <w:trPr>
          <w:trHeight w:val="70"/>
        </w:trPr>
        <w:tc>
          <w:tcPr>
            <w:tcW w:w="77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978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1532FE">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1532FE">
        <w:trPr>
          <w:trHeight w:val="70"/>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256347" w:rsidRPr="00FD52F2" w:rsidTr="001532FE">
        <w:trPr>
          <w:trHeight w:val="102"/>
        </w:trPr>
        <w:tc>
          <w:tcPr>
            <w:tcW w:w="7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валом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256347" w:rsidRPr="00FD52F2" w:rsidRDefault="007C2EDB"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6" o:spid="_x0000_i1037" type="#_x0000_t75" alt="Описание: шпонка-3" style="width:279.6pt;height:117.8pt;visibility:visible">
            <v:imagedata r:id="rId22" o:title="шпонка-3"/>
          </v:shape>
        </w:pic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256347" w:rsidRDefault="00256347"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256347" w:rsidRPr="00FD52F2" w:rsidTr="009B227D">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256347" w:rsidRPr="00FD52F2" w:rsidTr="009B227D">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256347" w:rsidRPr="00FD52F2" w:rsidRDefault="00256347" w:rsidP="00256347">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(Рисунок8).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256347" w:rsidRPr="00FD52F2" w:rsidRDefault="007C2EDB"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47" o:spid="_x0000_i1038" type="#_x0000_t75" alt="Описание: шпонка-4" style="width:120.6pt;height:133.7pt;visibility:visible">
            <v:imagedata r:id="rId23" o:title="шпонка-4"/>
          </v:shape>
        </w:pict>
      </w:r>
    </w:p>
    <w:p w:rsidR="00256347" w:rsidRDefault="00256347" w:rsidP="00256347">
      <w:pPr>
        <w:spacing w:after="0" w:line="240" w:lineRule="auto"/>
        <w:jc w:val="both"/>
        <w:rPr>
          <w:rFonts w:eastAsia="Times New Roman"/>
          <w:bCs/>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532FE" w:rsidRDefault="001532FE"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256347" w:rsidRPr="00FD52F2" w:rsidTr="009B227D">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256347" w:rsidRPr="00FD52F2" w:rsidTr="009B227D">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256347" w:rsidRPr="00FD52F2" w:rsidRDefault="00256347" w:rsidP="001532FE">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звездочки – сталь 45.</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256347" w:rsidRPr="00FD52F2" w:rsidTr="009B227D">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256347" w:rsidRPr="00FD52F2" w:rsidTr="009B227D">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color w:val="000000"/>
          <w:sz w:val="28"/>
          <w:szCs w:val="28"/>
          <w:lang w:eastAsia="ru-RU"/>
        </w:rPr>
        <w:t>Определить предельный вращающий момент, который может передать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диаметром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256347" w:rsidRPr="00FD52F2" w:rsidRDefault="007C2EDB" w:rsidP="001532FE">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49" o:spid="_x0000_i1039" type="#_x0000_t75" alt="Описание: онка ДО 4" style="width:130.9pt;height:196.35pt;visibility:visible">
            <v:imagedata r:id="rId24" o:title="онка ДО 4"/>
          </v:shape>
        </w:pict>
      </w:r>
    </w:p>
    <w:p w:rsidR="00256347" w:rsidRDefault="00256347" w:rsidP="00256347">
      <w:pPr>
        <w:spacing w:after="0" w:line="240" w:lineRule="auto"/>
        <w:ind w:firstLine="709"/>
        <w:jc w:val="both"/>
        <w:rPr>
          <w:rFonts w:eastAsia="Times New Roman"/>
          <w:bCs/>
          <w:color w:val="000000"/>
          <w:sz w:val="28"/>
          <w:szCs w:val="28"/>
          <w:lang w:eastAsia="ru-RU"/>
        </w:rPr>
      </w:pPr>
    </w:p>
    <w:p w:rsidR="00256347" w:rsidRPr="00544FB5" w:rsidRDefault="00256347" w:rsidP="00256347">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256347" w:rsidRPr="00FD52F2" w:rsidTr="009B227D">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256347" w:rsidRPr="00FD52F2" w:rsidTr="009B227D">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Зубчатое колесо закреплено на валу при помощи сегментной шпонки,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оказалась срезанной. Определить окружное усилие на колесе, при котором произошел срез шпонки.</w:t>
      </w:r>
    </w:p>
    <w:p w:rsidR="00256347" w:rsidRPr="00FD52F2" w:rsidRDefault="007C2EDB"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0" o:spid="_x0000_i1040" type="#_x0000_t75" alt="Описание: http://www.detalmach.ru/kontrol8.files/image022.jpg" style="width:298.3pt;height:112.2pt;visibility:visible">
            <v:imagedata r:id="rId25" o:title="image022"/>
          </v:shape>
        </w:pict>
      </w:r>
    </w:p>
    <w:p w:rsidR="00256347" w:rsidRDefault="00256347" w:rsidP="00256347">
      <w:pPr>
        <w:spacing w:after="0" w:line="240" w:lineRule="auto"/>
        <w:jc w:val="both"/>
        <w:rPr>
          <w:rFonts w:eastAsia="Times New Roman"/>
          <w:bCs/>
          <w:color w:val="000000"/>
          <w:sz w:val="28"/>
          <w:szCs w:val="28"/>
          <w:lang w:eastAsia="ru-RU"/>
        </w:rPr>
      </w:pPr>
    </w:p>
    <w:p w:rsidR="00256347" w:rsidRPr="00544FB5" w:rsidRDefault="00256347" w:rsidP="00256347">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256347" w:rsidRPr="00FD52F2" w:rsidTr="009B227D">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802"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Выбрать по ГОСТу призматическую шпонку со скругленными торцами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поперечное сечение вала со шпонкой (в масштабе 1:1) и дать условное обозначение шпонки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256347" w:rsidRPr="00FD52F2" w:rsidRDefault="00256347" w:rsidP="00256347">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256347" w:rsidRPr="00FD52F2" w:rsidTr="009B227D">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3085"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532FE" w:rsidRDefault="001532FE" w:rsidP="00256347">
      <w:pPr>
        <w:spacing w:after="0" w:line="240" w:lineRule="auto"/>
        <w:ind w:firstLine="709"/>
        <w:jc w:val="both"/>
        <w:outlineLvl w:val="7"/>
        <w:rPr>
          <w:rFonts w:eastAsia="Times New Roman"/>
          <w:b/>
          <w:bCs/>
          <w:iCs/>
          <w:color w:val="000000"/>
          <w:sz w:val="28"/>
          <w:szCs w:val="28"/>
          <w:lang w:eastAsia="ru-RU"/>
        </w:rPr>
      </w:pP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шпонки и определить, какую мощность может выдержать шпоночное соединение при числе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p>
    <w:p w:rsidR="00256347" w:rsidRPr="00FD52F2" w:rsidRDefault="007C2EDB" w:rsidP="001532FE">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1" o:spid="_x0000_i1041" type="#_x0000_t75" alt="Описание: http://www.detalmach.ru/kontrol8.files/image024.jpg" style="width:129.05pt;height:135.6pt;visibility:visible">
            <v:imagedata r:id="rId26" o:title="image024"/>
          </v:shape>
        </w:pict>
      </w:r>
    </w:p>
    <w:p w:rsidR="00256347" w:rsidRDefault="00256347" w:rsidP="00256347">
      <w:pPr>
        <w:spacing w:after="0" w:line="240" w:lineRule="auto"/>
        <w:ind w:firstLine="709"/>
        <w:jc w:val="both"/>
        <w:rPr>
          <w:rFonts w:eastAsia="Times New Roman"/>
          <w:bCs/>
          <w:color w:val="000000"/>
          <w:sz w:val="28"/>
          <w:szCs w:val="28"/>
          <w:lang w:eastAsia="ru-RU"/>
        </w:rPr>
      </w:pPr>
    </w:p>
    <w:p w:rsidR="00256347" w:rsidRPr="00544FB5" w:rsidRDefault="00256347" w:rsidP="00256347">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256347" w:rsidRPr="00FD52F2" w:rsidTr="009B227D">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093"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256347" w:rsidRPr="00FD52F2" w:rsidTr="009B227D">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256347" w:rsidRPr="00FD52F2" w:rsidTr="009B227D">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256347" w:rsidRPr="00FD52F2" w:rsidTr="009B227D">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256347" w:rsidRPr="00FD52F2" w:rsidRDefault="00256347" w:rsidP="00256347">
      <w:pPr>
        <w:spacing w:after="0" w:line="240" w:lineRule="auto"/>
        <w:jc w:val="both"/>
        <w:rPr>
          <w:rFonts w:eastAsia="Times New Roman"/>
          <w:b/>
          <w:bCs/>
          <w:iCs/>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p>
    <w:p w:rsidR="00256347"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Втулочная муфта, соединяющая два вала, установлена на сегментных шпонках (Рисунок13, таблица 14). Подобрать шпонки и определить наибольшую длину втулки. Материал вала и шпонки Сталь 45.</w:t>
      </w:r>
    </w:p>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7C2EDB"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2" o:spid="_x0000_i1042" type="#_x0000_t75" alt="Описание: http://www.detalmach.ru/kontrol8.files/image026.jpg" style="width:231.9pt;height:140.25pt;visibility:visible">
            <v:imagedata r:id="rId27" o:title="image026"/>
          </v:shape>
        </w:pict>
      </w:r>
    </w:p>
    <w:p w:rsidR="00256347" w:rsidRPr="00544FB5" w:rsidRDefault="00256347" w:rsidP="00256347">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Default="00256347" w:rsidP="00256347">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tbl>
      <w:tblPr>
        <w:tblW w:w="0" w:type="auto"/>
        <w:jc w:val="center"/>
        <w:tblInd w:w="250" w:type="dxa"/>
        <w:tblCellMar>
          <w:left w:w="0" w:type="dxa"/>
          <w:right w:w="0" w:type="dxa"/>
        </w:tblCellMar>
        <w:tblLook w:val="04A0" w:firstRow="1" w:lastRow="0" w:firstColumn="1" w:lastColumn="0" w:noHBand="0" w:noVBand="1"/>
      </w:tblPr>
      <w:tblGrid>
        <w:gridCol w:w="1384"/>
        <w:gridCol w:w="634"/>
        <w:gridCol w:w="634"/>
        <w:gridCol w:w="634"/>
        <w:gridCol w:w="633"/>
        <w:gridCol w:w="633"/>
        <w:gridCol w:w="633"/>
        <w:gridCol w:w="633"/>
        <w:gridCol w:w="1498"/>
        <w:gridCol w:w="1498"/>
        <w:gridCol w:w="1498"/>
      </w:tblGrid>
      <w:tr w:rsidR="00256347" w:rsidRPr="00FD52F2" w:rsidTr="009B227D">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r>
      <w:tr w:rsidR="00256347" w:rsidRPr="00FD52F2" w:rsidTr="009B227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r>
      <w:tr w:rsidR="00256347" w:rsidRPr="00FD52F2" w:rsidTr="009B227D">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p>
    <w:p w:rsidR="00256347" w:rsidRDefault="00256347" w:rsidP="00256347">
      <w:pPr>
        <w:spacing w:after="0" w:line="240" w:lineRule="auto"/>
        <w:ind w:firstLine="709"/>
        <w:jc w:val="both"/>
        <w:rPr>
          <w:rFonts w:eastAsia="Times New Roman"/>
          <w:color w:val="000000"/>
          <w:sz w:val="28"/>
          <w:szCs w:val="28"/>
          <w:lang w:eastAsia="ru-RU"/>
        </w:rPr>
      </w:pP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Шкив клиноременной передачи соединен с валом клиновой шпонкой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7C2EDB" w:rsidP="00256347">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Рисунок 153" o:spid="_x0000_i1043" type="#_x0000_t75" alt="Описание: http://www.detalmach.ru/kontrol8.files/image028.jpg" style="width:128.1pt;height:139.3pt;visibility:visible">
            <v:imagedata r:id="rId28" o:title="image028"/>
          </v:shape>
        </w:pict>
      </w:r>
    </w:p>
    <w:p w:rsidR="00256347" w:rsidRPr="00544FB5" w:rsidRDefault="00256347" w:rsidP="001532FE">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 xml:space="preserve"> Рисунок 14 - Шпоночное соединение шкива с валом</w:t>
      </w:r>
    </w:p>
    <w:p w:rsidR="00256347" w:rsidRDefault="00256347" w:rsidP="00256347">
      <w:pPr>
        <w:spacing w:after="0" w:line="240" w:lineRule="auto"/>
        <w:ind w:firstLine="709"/>
        <w:jc w:val="both"/>
        <w:rPr>
          <w:rFonts w:eastAsia="Times New Roman"/>
          <w:color w:val="000000"/>
          <w:sz w:val="28"/>
          <w:szCs w:val="28"/>
          <w:lang w:eastAsia="ru-RU"/>
        </w:rPr>
      </w:pPr>
    </w:p>
    <w:p w:rsidR="00256347"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256347" w:rsidRPr="00FD52F2" w:rsidTr="009B227D">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802"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256347" w:rsidRPr="00FD52F2" w:rsidTr="009B227D">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256347" w:rsidRPr="00FD52F2" w:rsidRDefault="00256347" w:rsidP="00256347">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256347" w:rsidRPr="00FD52F2" w:rsidRDefault="007C2EDB" w:rsidP="00256347">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Рисунок 154" o:spid="_x0000_i1044" type="#_x0000_t75" alt="Описание: http://www.detalmach.ru/kontrol8.files/image030.jpg" style="width:203.85pt;height:129.95pt;visibility:visible">
            <v:imagedata r:id="rId29" o:title="image030"/>
          </v:shape>
        </w:pict>
      </w:r>
    </w:p>
    <w:p w:rsidR="00256347" w:rsidRPr="00720AB2" w:rsidRDefault="00256347" w:rsidP="00256347">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256347" w:rsidRPr="00FD52F2" w:rsidTr="009B227D">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2376"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256347" w:rsidRPr="00FD52F2" w:rsidTr="009B227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256347" w:rsidRPr="00FD52F2" w:rsidTr="009B227D">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256347" w:rsidRPr="00FD52F2" w:rsidRDefault="00256347" w:rsidP="001532FE">
      <w:pPr>
        <w:spacing w:after="0" w:line="240" w:lineRule="auto"/>
        <w:ind w:firstLine="709"/>
        <w:jc w:val="both"/>
        <w:rPr>
          <w:rFonts w:eastAsia="Times New Roman"/>
          <w:color w:val="000000"/>
          <w:sz w:val="28"/>
          <w:szCs w:val="28"/>
          <w:lang w:eastAsia="ru-RU"/>
        </w:rPr>
      </w:pPr>
      <w:r w:rsidRPr="00FD52F2">
        <w:rPr>
          <w:rFonts w:eastAsia="Times New Roman"/>
          <w:b/>
          <w:bCs/>
          <w:color w:val="000000"/>
          <w:sz w:val="28"/>
          <w:szCs w:val="28"/>
          <w:lang w:eastAsia="ru-RU"/>
        </w:rPr>
        <w:t> </w:t>
      </w: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p>
    <w:p w:rsidR="00256347" w:rsidRPr="00FD52F2" w:rsidRDefault="00256347" w:rsidP="00172390">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Блок шестерен соединяется с валиком зубчатым (шлицевым)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Определить, как изменится длина ступицы блока, если перейти от соединения легкой серии к средней.</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256347" w:rsidRPr="00FD52F2" w:rsidRDefault="00256347" w:rsidP="00256347">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256347" w:rsidRPr="00FD52F2" w:rsidTr="009B227D">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256347" w:rsidRPr="00FD52F2" w:rsidTr="009B227D">
        <w:tc>
          <w:tcPr>
            <w:tcW w:w="3085" w:type="dxa"/>
            <w:vMerge/>
            <w:tcBorders>
              <w:top w:val="single" w:sz="8" w:space="0" w:color="auto"/>
              <w:left w:val="single" w:sz="8" w:space="0" w:color="auto"/>
              <w:bottom w:val="single" w:sz="8" w:space="0" w:color="auto"/>
              <w:right w:val="single" w:sz="8" w:space="0" w:color="auto"/>
            </w:tcBorders>
            <w:vAlign w:val="center"/>
            <w:hideMark/>
          </w:tcPr>
          <w:p w:rsidR="00256347" w:rsidRPr="00FD52F2" w:rsidRDefault="00256347" w:rsidP="009B227D">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172390" w:rsidP="009B227D">
            <w:pPr>
              <w:spacing w:after="0" w:line="240" w:lineRule="auto"/>
              <w:jc w:val="both"/>
              <w:rPr>
                <w:rFonts w:eastAsia="Times New Roman"/>
                <w:sz w:val="28"/>
                <w:szCs w:val="28"/>
                <w:lang w:eastAsia="ru-RU"/>
              </w:rPr>
            </w:pPr>
            <w:r>
              <w:rPr>
                <w:rFonts w:eastAsia="Times New Roman"/>
                <w:sz w:val="28"/>
                <w:szCs w:val="28"/>
                <w:lang w:eastAsia="ru-RU"/>
              </w:rPr>
              <w:t>1</w:t>
            </w:r>
            <w:r w:rsidR="00256347" w:rsidRPr="00FD52F2">
              <w:rPr>
                <w:rFonts w:eastAsia="Times New Roman"/>
                <w:sz w:val="28"/>
                <w:szCs w:val="28"/>
                <w:lang w:eastAsia="ru-RU"/>
              </w:rPr>
              <w:t>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256347" w:rsidRPr="00FD52F2" w:rsidTr="009B227D">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256347" w:rsidRPr="00FD52F2" w:rsidRDefault="00256347" w:rsidP="009B227D">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E531AE" w:rsidRDefault="00256347" w:rsidP="00E531AE">
      <w:pPr>
        <w:spacing w:after="0" w:line="240" w:lineRule="auto"/>
        <w:ind w:firstLine="709"/>
        <w:jc w:val="both"/>
      </w:pPr>
      <w:r w:rsidRPr="00FD52F2">
        <w:rPr>
          <w:rFonts w:eastAsia="Times New Roman"/>
          <w:b/>
          <w:bCs/>
          <w:iCs/>
          <w:color w:val="000000"/>
          <w:sz w:val="28"/>
          <w:szCs w:val="28"/>
          <w:lang w:eastAsia="ru-RU"/>
        </w:rPr>
        <w:t> </w:t>
      </w:r>
      <w:bookmarkStart w:id="7" w:name="_Toc492329170"/>
    </w:p>
    <w:p w:rsidR="00256347" w:rsidRPr="004F3880" w:rsidRDefault="00256347" w:rsidP="00256347">
      <w:pPr>
        <w:pStyle w:val="2"/>
      </w:pPr>
      <w:r w:rsidRPr="001535CE">
        <w:t>Блок С</w:t>
      </w:r>
      <w:r>
        <w:t xml:space="preserve"> - </w:t>
      </w:r>
      <w:r w:rsidRPr="00092F16">
        <w:t>Оценочные средства для диагностирования сформированности уровня компетенций – «владеть»</w:t>
      </w:r>
      <w:bookmarkEnd w:id="7"/>
    </w:p>
    <w:p w:rsidR="00256347" w:rsidRDefault="00256347" w:rsidP="00256347">
      <w:pPr>
        <w:spacing w:after="0" w:line="240" w:lineRule="auto"/>
        <w:ind w:firstLine="709"/>
        <w:jc w:val="both"/>
        <w:rPr>
          <w:rFonts w:eastAsia="Times New Roman"/>
          <w:b/>
          <w:sz w:val="28"/>
          <w:szCs w:val="28"/>
        </w:rPr>
      </w:pPr>
    </w:p>
    <w:p w:rsidR="00891F56" w:rsidRPr="00256347" w:rsidRDefault="00891F56" w:rsidP="00891F56">
      <w:pPr>
        <w:ind w:firstLine="709"/>
        <w:jc w:val="both"/>
        <w:rPr>
          <w:rFonts w:eastAsia="Times New Roman"/>
          <w:sz w:val="28"/>
          <w:szCs w:val="28"/>
          <w:lang w:eastAsia="ru-RU"/>
        </w:rPr>
      </w:pPr>
      <w:r>
        <w:rPr>
          <w:rFonts w:eastAsia="Times New Roman"/>
          <w:b/>
          <w:sz w:val="28"/>
          <w:szCs w:val="28"/>
        </w:rPr>
        <w:t>С.1 Индивидуальные практические задания</w:t>
      </w:r>
    </w:p>
    <w:p w:rsidR="00891F56"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b/>
          <w:color w:val="000000"/>
          <w:sz w:val="28"/>
          <w:szCs w:val="28"/>
          <w:lang w:eastAsia="ru-RU"/>
        </w:rPr>
        <w:t>Задание 1</w:t>
      </w:r>
      <w:r>
        <w:rPr>
          <w:rFonts w:eastAsia="Times New Roman"/>
          <w:b/>
          <w:color w:val="000000"/>
          <w:sz w:val="28"/>
          <w:szCs w:val="28"/>
          <w:lang w:eastAsia="ru-RU"/>
        </w:rPr>
        <w:t xml:space="preserve">.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рассчитать  и сконструировать ведомый вал передачи (рисунок 1). Исходные данные приведены в таблице 1.</w:t>
      </w:r>
    </w:p>
    <w:p w:rsidR="00891F56" w:rsidRPr="008C6F47" w:rsidRDefault="00891F56" w:rsidP="00891F56">
      <w:pPr>
        <w:spacing w:after="0" w:line="240" w:lineRule="auto"/>
        <w:ind w:firstLine="709"/>
        <w:jc w:val="both"/>
        <w:rPr>
          <w:rFonts w:eastAsia="Times New Roman"/>
          <w:b/>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"http://www.detalmach.ru/kontrol6.files/image015.jpg"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INCLUDEPICTURE  "http://www.detalmach.ru/kontrol6.files/image015.jpg" \* MERGEFORMATINET </w:instrText>
      </w:r>
      <w:r w:rsidR="00A95A81">
        <w:rPr>
          <w:rFonts w:eastAsia="Times New Roman"/>
          <w:color w:val="000000"/>
          <w:sz w:val="28"/>
          <w:szCs w:val="28"/>
          <w:lang w:eastAsia="ru-RU"/>
        </w:rPr>
        <w:fldChar w:fldCharType="separate"/>
      </w:r>
      <w:r w:rsidR="007C2EDB">
        <w:rPr>
          <w:rFonts w:eastAsia="Times New Roman"/>
          <w:color w:val="000000"/>
          <w:sz w:val="28"/>
          <w:szCs w:val="28"/>
          <w:lang w:eastAsia="ru-RU"/>
        </w:rPr>
        <w:fldChar w:fldCharType="begin"/>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instrText>INCLUDEPICTURE  "http://www.detalmach.ru/kontrol6.files/image015.jpg" \* MERGEFORMATINET</w:instrText>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fldChar w:fldCharType="separate"/>
      </w:r>
      <w:r w:rsidR="007C2EDB">
        <w:rPr>
          <w:rFonts w:eastAsia="Times New Roman"/>
          <w:color w:val="000000"/>
          <w:sz w:val="28"/>
          <w:szCs w:val="28"/>
          <w:lang w:eastAsia="ru-RU"/>
        </w:rPr>
        <w:pict>
          <v:shape id="_x0000_i1045" type="#_x0000_t75" alt="задача181" style="width:89.75pt;height:193.55pt">
            <v:imagedata r:id="rId30" r:href="rId31" cropbottom="11565f" cropright="40556f"/>
          </v:shape>
        </w:pict>
      </w:r>
      <w:r w:rsidR="007C2EDB">
        <w:rPr>
          <w:rFonts w:eastAsia="Times New Roman"/>
          <w:color w:val="000000"/>
          <w:sz w:val="28"/>
          <w:szCs w:val="28"/>
          <w:lang w:eastAsia="ru-RU"/>
        </w:rPr>
        <w:fldChar w:fldCharType="end"/>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Рисунок 1 - Схема передач     </w:t>
      </w: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Default="00891F56" w:rsidP="00891F56">
      <w:pPr>
        <w:spacing w:after="0" w:line="240" w:lineRule="auto"/>
        <w:ind w:firstLine="709"/>
        <w:jc w:val="both"/>
        <w:rPr>
          <w:rFonts w:eastAsia="Times New Roman"/>
          <w:color w:val="000000"/>
          <w:sz w:val="28"/>
          <w:szCs w:val="28"/>
          <w:lang w:eastAsia="ru-RU"/>
        </w:rPr>
      </w:pPr>
    </w:p>
    <w:p w:rsidR="00891F56" w:rsidRPr="008C6F47" w:rsidRDefault="00891F56" w:rsidP="00891F56">
      <w:pPr>
        <w:spacing w:after="0" w:line="240" w:lineRule="auto"/>
        <w:ind w:firstLine="709"/>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1</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891F56" w:rsidRPr="008C6F47" w:rsidTr="00405019">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bl>
    <w:p w:rsidR="00891F56" w:rsidRDefault="00891F56" w:rsidP="00891F56">
      <w:pPr>
        <w:spacing w:after="0" w:line="240" w:lineRule="auto"/>
        <w:ind w:firstLine="851"/>
        <w:jc w:val="both"/>
        <w:rPr>
          <w:rFonts w:eastAsia="Times New Roman"/>
          <w:color w:val="000000"/>
          <w:sz w:val="28"/>
          <w:szCs w:val="28"/>
          <w:lang w:eastAsia="ru-RU"/>
        </w:rPr>
      </w:pP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sidRPr="008C6F47">
        <w:rPr>
          <w:rFonts w:eastAsia="Times New Roman"/>
          <w:b/>
          <w:color w:val="000000"/>
          <w:sz w:val="28"/>
          <w:szCs w:val="28"/>
          <w:lang w:eastAsia="ru-RU"/>
        </w:rPr>
        <w:t xml:space="preserve">Задание 2. </w:t>
      </w:r>
      <w:r w:rsidRPr="008C6F47">
        <w:rPr>
          <w:rFonts w:eastAsia="Times New Roman"/>
          <w:color w:val="000000"/>
          <w:sz w:val="28"/>
          <w:szCs w:val="28"/>
          <w:lang w:eastAsia="ru-RU"/>
        </w:rPr>
        <w:t xml:space="preserve">Рассчитать закрытую цилиндрическую косозубую передачу, рассчитать  и сконструировать ведомый вал передачи (рисунок 1).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 xml:space="preserve"> и на рисунке 2.</w:t>
      </w:r>
    </w:p>
    <w:p w:rsidR="00891F56" w:rsidRPr="008C6F47" w:rsidRDefault="00891F56" w:rsidP="00891F56">
      <w:pPr>
        <w:spacing w:after="0" w:line="240" w:lineRule="auto"/>
        <w:jc w:val="both"/>
        <w:rPr>
          <w:rFonts w:eastAsia="Times New Roman"/>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"http://www.detalmach.ru/kontrol6.files/image006.jpg"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INCLUDEPICTURE  "http://www.detalmach.ru/kontrol6.files/image006.jpg" \* MERGEFORMATINET </w:instrText>
      </w:r>
      <w:r w:rsidR="00A95A81">
        <w:rPr>
          <w:rFonts w:eastAsia="Times New Roman"/>
          <w:color w:val="000000"/>
          <w:sz w:val="28"/>
          <w:szCs w:val="28"/>
          <w:lang w:eastAsia="ru-RU"/>
        </w:rPr>
        <w:fldChar w:fldCharType="separate"/>
      </w:r>
      <w:r w:rsidR="007C2EDB">
        <w:rPr>
          <w:rFonts w:eastAsia="Times New Roman"/>
          <w:color w:val="000000"/>
          <w:sz w:val="28"/>
          <w:szCs w:val="28"/>
          <w:lang w:eastAsia="ru-RU"/>
        </w:rPr>
        <w:fldChar w:fldCharType="begin"/>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instrText>INCLUD</w:instrText>
      </w:r>
      <w:r w:rsidR="007C2EDB">
        <w:rPr>
          <w:rFonts w:eastAsia="Times New Roman"/>
          <w:color w:val="000000"/>
          <w:sz w:val="28"/>
          <w:szCs w:val="28"/>
          <w:lang w:eastAsia="ru-RU"/>
        </w:rPr>
        <w:instrText>EPICTURE  "http://www.detalmach.ru/kontrol6.files/image006.jpg" \* MERGEFORMATINET</w:instrText>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fldChar w:fldCharType="separate"/>
      </w:r>
      <w:r w:rsidR="007C2EDB">
        <w:rPr>
          <w:rFonts w:eastAsia="Times New Roman"/>
          <w:color w:val="000000"/>
          <w:sz w:val="28"/>
          <w:szCs w:val="28"/>
          <w:lang w:eastAsia="ru-RU"/>
        </w:rPr>
        <w:pict>
          <v:shape id="_x0000_i1046" type="#_x0000_t75" alt="задача19" style="width:159.9pt;height:125.3pt">
            <v:imagedata r:id="rId32" r:href="rId33"/>
          </v:shape>
        </w:pict>
      </w:r>
      <w:r w:rsidR="007C2EDB">
        <w:rPr>
          <w:rFonts w:eastAsia="Times New Roman"/>
          <w:color w:val="000000"/>
          <w:sz w:val="28"/>
          <w:szCs w:val="28"/>
          <w:lang w:eastAsia="ru-RU"/>
        </w:rPr>
        <w:fldChar w:fldCharType="end"/>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Рисунок 2 – Схема  косозубого зацепления</w:t>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891F56" w:rsidRPr="008C6F47" w:rsidTr="00405019">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Номер</w:t>
            </w:r>
          </w:p>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891F56" w:rsidRPr="008C6F47" w:rsidRDefault="00891F56" w:rsidP="00405019">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r w:rsidR="00891F56" w:rsidRPr="008C6F47" w:rsidTr="00405019">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217</w:t>
            </w:r>
          </w:p>
        </w:tc>
      </w:tr>
    </w:tbl>
    <w:p w:rsidR="00891F56" w:rsidRDefault="00891F56" w:rsidP="00891F56">
      <w:pPr>
        <w:spacing w:after="0" w:line="240" w:lineRule="auto"/>
        <w:ind w:firstLine="851"/>
        <w:jc w:val="both"/>
        <w:rPr>
          <w:rFonts w:eastAsia="Times New Roman"/>
          <w:b/>
          <w:bCs/>
          <w:iCs/>
          <w:color w:val="000000"/>
          <w:sz w:val="28"/>
          <w:szCs w:val="28"/>
          <w:lang w:eastAsia="ru-RU"/>
        </w:rPr>
      </w:pPr>
    </w:p>
    <w:p w:rsidR="00891F56" w:rsidRPr="008C6F47" w:rsidRDefault="00891F56" w:rsidP="00891F56">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3.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Рассчитать  и сконструировать ведомый вал передачи (рисунок 3, таблица 3).</w:t>
      </w:r>
    </w:p>
    <w:p w:rsidR="00891F56" w:rsidRPr="008C6F47" w:rsidRDefault="00891F56" w:rsidP="00891F56">
      <w:pPr>
        <w:spacing w:after="0" w:line="240" w:lineRule="auto"/>
        <w:ind w:firstLine="851"/>
        <w:jc w:val="both"/>
        <w:rPr>
          <w:rFonts w:eastAsia="Times New Roman"/>
          <w:color w:val="000000"/>
          <w:sz w:val="28"/>
          <w:szCs w:val="28"/>
          <w:lang w:eastAsia="ru-RU"/>
        </w:rPr>
      </w:pPr>
    </w:p>
    <w:p w:rsidR="00891F56" w:rsidRPr="008C6F47" w:rsidRDefault="00891F56" w:rsidP="00891F56">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"http://www.detalmach.ru/kontrol6.files/image004.jpg"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INCLUDEPICTURE  "http://www.detalmach.ru/kontrol6.files/image004.jpg" \* MERGEFORMATINET </w:instrText>
      </w:r>
      <w:r w:rsidR="00A95A81">
        <w:rPr>
          <w:rFonts w:eastAsia="Times New Roman"/>
          <w:color w:val="000000"/>
          <w:sz w:val="28"/>
          <w:szCs w:val="28"/>
          <w:lang w:eastAsia="ru-RU"/>
        </w:rPr>
        <w:fldChar w:fldCharType="separate"/>
      </w:r>
      <w:r w:rsidR="007C2EDB">
        <w:rPr>
          <w:rFonts w:eastAsia="Times New Roman"/>
          <w:color w:val="000000"/>
          <w:sz w:val="28"/>
          <w:szCs w:val="28"/>
          <w:lang w:eastAsia="ru-RU"/>
        </w:rPr>
        <w:fldChar w:fldCharType="begin"/>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instrText>INCLUDEPICTURE  "http://www.detalmach.ru/kontrol6.files/image004.jpg" \* MERGEFORMATINET</w:instrText>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fldChar w:fldCharType="separate"/>
      </w:r>
      <w:r w:rsidR="007C2EDB">
        <w:rPr>
          <w:rFonts w:eastAsia="Times New Roman"/>
          <w:color w:val="000000"/>
          <w:sz w:val="28"/>
          <w:szCs w:val="28"/>
          <w:lang w:eastAsia="ru-RU"/>
        </w:rPr>
        <w:pict>
          <v:shape id="_x0000_i1047" type="#_x0000_t75" alt="задача18" style="width:201.05pt;height:141.2pt">
            <v:imagedata r:id="rId34" r:href="rId35"/>
          </v:shape>
        </w:pict>
      </w:r>
      <w:r w:rsidR="007C2EDB">
        <w:rPr>
          <w:rFonts w:eastAsia="Times New Roman"/>
          <w:color w:val="000000"/>
          <w:sz w:val="28"/>
          <w:szCs w:val="28"/>
          <w:lang w:eastAsia="ru-RU"/>
        </w:rPr>
        <w:fldChar w:fldCharType="end"/>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Рисунок 3 -  Схема редуктора      </w:t>
      </w:r>
    </w:p>
    <w:p w:rsidR="00891F56"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p w:rsidR="00891F56" w:rsidRPr="008C6F47" w:rsidRDefault="00891F56" w:rsidP="00891F56">
      <w:pPr>
        <w:spacing w:after="0" w:line="240" w:lineRule="auto"/>
        <w:ind w:firstLine="851"/>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891F56" w:rsidRPr="008C6F47" w:rsidTr="0040501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bl>
    <w:p w:rsidR="00891F56" w:rsidRDefault="00891F56" w:rsidP="00891F56">
      <w:pPr>
        <w:spacing w:after="0" w:line="240" w:lineRule="auto"/>
        <w:jc w:val="both"/>
        <w:rPr>
          <w:rFonts w:eastAsia="Times New Roman"/>
          <w:b/>
          <w:bCs/>
          <w:iCs/>
          <w:color w:val="000000"/>
          <w:sz w:val="28"/>
          <w:szCs w:val="28"/>
          <w:lang w:eastAsia="ru-RU"/>
        </w:rPr>
      </w:pPr>
      <w:r w:rsidRPr="008C6F47">
        <w:rPr>
          <w:rFonts w:eastAsia="Times New Roman"/>
          <w:color w:val="000000"/>
          <w:sz w:val="28"/>
          <w:szCs w:val="28"/>
          <w:lang w:eastAsia="ru-RU"/>
        </w:rPr>
        <w:t> </w:t>
      </w:r>
    </w:p>
    <w:p w:rsidR="00891F56" w:rsidRPr="008C6F47" w:rsidRDefault="00891F56" w:rsidP="00891F56">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Задание 4.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Рассчитать  и сконструировать ведомый вал передачи (рисунок 4, таблица 4).</w:t>
      </w:r>
    </w:p>
    <w:p w:rsidR="00891F56" w:rsidRPr="008C6F47" w:rsidRDefault="00891F56" w:rsidP="00891F56">
      <w:pPr>
        <w:spacing w:after="0" w:line="240" w:lineRule="auto"/>
        <w:jc w:val="both"/>
        <w:rPr>
          <w:rFonts w:eastAsia="Times New Roman"/>
          <w:color w:val="000000"/>
          <w:sz w:val="28"/>
          <w:szCs w:val="28"/>
          <w:lang w:eastAsia="ru-RU"/>
        </w:rPr>
      </w:pPr>
    </w:p>
    <w:p w:rsidR="00891F56" w:rsidRPr="008C6F47" w:rsidRDefault="00891F56" w:rsidP="00891F56">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"http://www.detalmach.ru/kontrol6.files/image008.jpg"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INCLUDEPICTURE  "http://www.detalmach.ru/kontrol6.files/image008.jpg" \* MERGEFORMATINET </w:instrText>
      </w:r>
      <w:r w:rsidR="00A95A81">
        <w:rPr>
          <w:rFonts w:eastAsia="Times New Roman"/>
          <w:color w:val="000000"/>
          <w:sz w:val="28"/>
          <w:szCs w:val="28"/>
          <w:lang w:eastAsia="ru-RU"/>
        </w:rPr>
        <w:fldChar w:fldCharType="separate"/>
      </w:r>
      <w:r w:rsidR="007C2EDB">
        <w:rPr>
          <w:rFonts w:eastAsia="Times New Roman"/>
          <w:color w:val="000000"/>
          <w:sz w:val="28"/>
          <w:szCs w:val="28"/>
          <w:lang w:eastAsia="ru-RU"/>
        </w:rPr>
        <w:fldChar w:fldCharType="begin"/>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instrText>INCLUDEPICTURE  "http://www.detalmach.ru/kontrol6.files/image008.jpg" \* MERGEFORMATINET</w:instrText>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fldChar w:fldCharType="separate"/>
      </w:r>
      <w:r w:rsidR="007C2EDB">
        <w:rPr>
          <w:rFonts w:eastAsia="Times New Roman"/>
          <w:color w:val="000000"/>
          <w:sz w:val="28"/>
          <w:szCs w:val="28"/>
          <w:lang w:eastAsia="ru-RU"/>
        </w:rPr>
        <w:pict>
          <v:shape id="_x0000_i1048" type="#_x0000_t75" alt="задача20" style="width:179.55pt;height:141.2pt">
            <v:imagedata r:id="rId36" r:href="rId37"/>
          </v:shape>
        </w:pict>
      </w:r>
      <w:r w:rsidR="007C2EDB">
        <w:rPr>
          <w:rFonts w:eastAsia="Times New Roman"/>
          <w:color w:val="000000"/>
          <w:sz w:val="28"/>
          <w:szCs w:val="28"/>
          <w:lang w:eastAsia="ru-RU"/>
        </w:rPr>
        <w:fldChar w:fldCharType="end"/>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Рисунок 4 - Схема редуктора         </w:t>
      </w:r>
    </w:p>
    <w:p w:rsidR="00891F56" w:rsidRPr="008C6F47" w:rsidRDefault="00891F56" w:rsidP="00891F56">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Таблица 4 - Исходные данные для задачи 2</w:t>
      </w:r>
    </w:p>
    <w:p w:rsidR="00891F56" w:rsidRPr="008C6F47"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891F56" w:rsidRPr="008C6F47" w:rsidTr="0040501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Номер</w:t>
            </w:r>
          </w:p>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К, год</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0,9</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0,8</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0,7</w:t>
            </w:r>
          </w:p>
        </w:tc>
      </w:tr>
      <w:tr w:rsidR="00891F56" w:rsidRPr="008C6F47" w:rsidTr="0040501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8C6F47" w:rsidRDefault="00891F56" w:rsidP="00405019">
            <w:pPr>
              <w:spacing w:after="0" w:line="240" w:lineRule="auto"/>
              <w:jc w:val="center"/>
              <w:rPr>
                <w:rFonts w:eastAsia="Times New Roman"/>
                <w:szCs w:val="24"/>
                <w:lang w:eastAsia="ru-RU"/>
              </w:rPr>
            </w:pPr>
            <w:r w:rsidRPr="008C6F47">
              <w:rPr>
                <w:rFonts w:eastAsia="Times New Roman"/>
                <w:szCs w:val="24"/>
                <w:lang w:eastAsia="ru-RU"/>
              </w:rPr>
              <w:t>0,6</w:t>
            </w:r>
          </w:p>
        </w:tc>
      </w:tr>
    </w:tbl>
    <w:p w:rsidR="00891F56" w:rsidRDefault="00891F56" w:rsidP="00891F56">
      <w:pPr>
        <w:spacing w:after="0" w:line="240" w:lineRule="auto"/>
        <w:ind w:firstLine="851"/>
        <w:jc w:val="both"/>
        <w:rPr>
          <w:rFonts w:eastAsia="Times New Roman"/>
          <w:b/>
          <w:color w:val="000000"/>
          <w:sz w:val="28"/>
          <w:szCs w:val="28"/>
          <w:lang w:eastAsia="ru-RU"/>
        </w:rPr>
      </w:pPr>
    </w:p>
    <w:p w:rsidR="00891F56" w:rsidRPr="00127B6E" w:rsidRDefault="00891F56" w:rsidP="00891F56">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Задание 5.</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сконструировать ведомый вал передачи</w:t>
      </w:r>
    </w:p>
    <w:p w:rsidR="00891F56" w:rsidRPr="00127B6E" w:rsidRDefault="00891F56" w:rsidP="00891F56">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2F02AB">
        <w:rPr>
          <w:rFonts w:eastAsia="Times New Roman"/>
          <w:color w:val="000000"/>
          <w:sz w:val="28"/>
          <w:szCs w:val="28"/>
          <w:lang w:eastAsia="ru-RU"/>
        </w:rPr>
        <w:fldChar w:fldCharType="begin"/>
      </w:r>
      <w:r w:rsidR="002F02AB">
        <w:rPr>
          <w:rFonts w:eastAsia="Times New Roman"/>
          <w:color w:val="000000"/>
          <w:sz w:val="28"/>
          <w:szCs w:val="28"/>
          <w:lang w:eastAsia="ru-RU"/>
        </w:rPr>
        <w:instrText xml:space="preserve"> INCLUDEPICTURE  "http://www.detalmach.ru/kontrol6.files/image010.jpg" \* MERGEFORMATINET </w:instrText>
      </w:r>
      <w:r w:rsidR="002F02AB">
        <w:rPr>
          <w:rFonts w:eastAsia="Times New Roman"/>
          <w:color w:val="000000"/>
          <w:sz w:val="28"/>
          <w:szCs w:val="28"/>
          <w:lang w:eastAsia="ru-RU"/>
        </w:rPr>
        <w:fldChar w:fldCharType="separate"/>
      </w:r>
      <w:r w:rsidR="00A95A81">
        <w:rPr>
          <w:rFonts w:eastAsia="Times New Roman"/>
          <w:color w:val="000000"/>
          <w:sz w:val="28"/>
          <w:szCs w:val="28"/>
          <w:lang w:eastAsia="ru-RU"/>
        </w:rPr>
        <w:fldChar w:fldCharType="begin"/>
      </w:r>
      <w:r w:rsidR="00A95A81">
        <w:rPr>
          <w:rFonts w:eastAsia="Times New Roman"/>
          <w:color w:val="000000"/>
          <w:sz w:val="28"/>
          <w:szCs w:val="28"/>
          <w:lang w:eastAsia="ru-RU"/>
        </w:rPr>
        <w:instrText xml:space="preserve"> INCLUDEPICTURE  "http://www.detalmach.ru/kontrol6.files/image010.jpg" \* MERGEFORMATINET </w:instrText>
      </w:r>
      <w:r w:rsidR="00A95A81">
        <w:rPr>
          <w:rFonts w:eastAsia="Times New Roman"/>
          <w:color w:val="000000"/>
          <w:sz w:val="28"/>
          <w:szCs w:val="28"/>
          <w:lang w:eastAsia="ru-RU"/>
        </w:rPr>
        <w:fldChar w:fldCharType="separate"/>
      </w:r>
      <w:r w:rsidR="007C2EDB">
        <w:rPr>
          <w:rFonts w:eastAsia="Times New Roman"/>
          <w:color w:val="000000"/>
          <w:sz w:val="28"/>
          <w:szCs w:val="28"/>
          <w:lang w:eastAsia="ru-RU"/>
        </w:rPr>
        <w:fldChar w:fldCharType="begin"/>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instrText>INCLUDEPICTURE  "http://www.detalmach.ru/kontrol6.files/image010.jpg" \* MERGEFORMATINET</w:instrText>
      </w:r>
      <w:r w:rsidR="007C2EDB">
        <w:rPr>
          <w:rFonts w:eastAsia="Times New Roman"/>
          <w:color w:val="000000"/>
          <w:sz w:val="28"/>
          <w:szCs w:val="28"/>
          <w:lang w:eastAsia="ru-RU"/>
        </w:rPr>
        <w:instrText xml:space="preserve"> </w:instrText>
      </w:r>
      <w:r w:rsidR="007C2EDB">
        <w:rPr>
          <w:rFonts w:eastAsia="Times New Roman"/>
          <w:color w:val="000000"/>
          <w:sz w:val="28"/>
          <w:szCs w:val="28"/>
          <w:lang w:eastAsia="ru-RU"/>
        </w:rPr>
        <w:fldChar w:fldCharType="separate"/>
      </w:r>
      <w:r w:rsidR="007C2EDB">
        <w:rPr>
          <w:rFonts w:eastAsia="Times New Roman"/>
          <w:color w:val="000000"/>
          <w:sz w:val="28"/>
          <w:szCs w:val="28"/>
          <w:lang w:eastAsia="ru-RU"/>
        </w:rPr>
        <w:pict>
          <v:shape id="_x0000_i1049" type="#_x0000_t75" alt="задача21" style="width:261.8pt;height:161.75pt">
            <v:imagedata r:id="rId38" r:href="rId39"/>
          </v:shape>
        </w:pict>
      </w:r>
      <w:r w:rsidR="007C2EDB">
        <w:rPr>
          <w:rFonts w:eastAsia="Times New Roman"/>
          <w:color w:val="000000"/>
          <w:sz w:val="28"/>
          <w:szCs w:val="28"/>
          <w:lang w:eastAsia="ru-RU"/>
        </w:rPr>
        <w:fldChar w:fldCharType="end"/>
      </w:r>
      <w:r w:rsidR="00A95A81">
        <w:rPr>
          <w:rFonts w:eastAsia="Times New Roman"/>
          <w:color w:val="000000"/>
          <w:sz w:val="28"/>
          <w:szCs w:val="28"/>
          <w:lang w:eastAsia="ru-RU"/>
        </w:rPr>
        <w:fldChar w:fldCharType="end"/>
      </w:r>
      <w:r w:rsidR="002F02AB">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891F56" w:rsidRPr="00127B6E" w:rsidRDefault="00891F56" w:rsidP="00891F56">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Рисунок 5 - Схема редуктора           </w:t>
      </w:r>
    </w:p>
    <w:p w:rsidR="00891F56" w:rsidRDefault="00891F56" w:rsidP="00891F56">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 Таблица 5 -  Исходные данные для задачи </w:t>
      </w:r>
    </w:p>
    <w:p w:rsidR="00891F56" w:rsidRPr="00127B6E" w:rsidRDefault="00891F56" w:rsidP="00891F56">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891F56" w:rsidRPr="00127B6E" w:rsidTr="00405019">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Номер</w:t>
            </w:r>
          </w:p>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К, год</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0,9</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0,4</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0,5</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0,6</w:t>
            </w:r>
          </w:p>
        </w:tc>
      </w:tr>
      <w:tr w:rsidR="00891F56" w:rsidRPr="00127B6E" w:rsidTr="00405019">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91F56" w:rsidRPr="00127B6E" w:rsidRDefault="00891F56" w:rsidP="00405019">
            <w:pPr>
              <w:spacing w:after="0" w:line="240" w:lineRule="auto"/>
              <w:jc w:val="center"/>
              <w:rPr>
                <w:rFonts w:eastAsia="Times New Roman"/>
                <w:szCs w:val="24"/>
                <w:lang w:eastAsia="ru-RU"/>
              </w:rPr>
            </w:pPr>
            <w:r w:rsidRPr="00127B6E">
              <w:rPr>
                <w:rFonts w:eastAsia="Times New Roman"/>
                <w:szCs w:val="24"/>
                <w:lang w:eastAsia="ru-RU"/>
              </w:rPr>
              <w:t>0,8</w:t>
            </w:r>
          </w:p>
        </w:tc>
      </w:tr>
    </w:tbl>
    <w:p w:rsidR="00891F56" w:rsidRDefault="00891F56" w:rsidP="00891F56">
      <w:pPr>
        <w:pStyle w:val="a7"/>
        <w:spacing w:after="0" w:line="240" w:lineRule="auto"/>
        <w:ind w:left="360"/>
        <w:jc w:val="center"/>
        <w:rPr>
          <w:rFonts w:eastAsia="Times New Roman"/>
          <w:b/>
          <w:sz w:val="28"/>
          <w:szCs w:val="28"/>
        </w:rPr>
      </w:pPr>
    </w:p>
    <w:p w:rsidR="00891F56" w:rsidRDefault="00891F56" w:rsidP="00891F56">
      <w:pPr>
        <w:ind w:firstLine="851"/>
        <w:jc w:val="both"/>
        <w:rPr>
          <w:rFonts w:eastAsia="Times New Roman"/>
          <w:b/>
          <w:bCs/>
          <w:iCs/>
          <w:color w:val="000000"/>
          <w:sz w:val="28"/>
          <w:szCs w:val="28"/>
          <w:lang w:eastAsia="ru-RU"/>
        </w:rPr>
      </w:pPr>
    </w:p>
    <w:p w:rsidR="00891F56" w:rsidRPr="00DC3EB1" w:rsidRDefault="00891F56" w:rsidP="00891F56">
      <w:pPr>
        <w:spacing w:after="0" w:line="240" w:lineRule="auto"/>
        <w:ind w:firstLine="851"/>
        <w:jc w:val="both"/>
        <w:rPr>
          <w:rFonts w:eastAsia="Times New Roman"/>
          <w:b/>
          <w:sz w:val="28"/>
          <w:szCs w:val="28"/>
        </w:rPr>
      </w:pPr>
    </w:p>
    <w:p w:rsidR="00476B80" w:rsidRPr="000B21F2" w:rsidRDefault="00891F56" w:rsidP="00891F56">
      <w:pPr>
        <w:spacing w:after="0" w:line="240" w:lineRule="auto"/>
        <w:jc w:val="both"/>
        <w:rPr>
          <w:b/>
          <w:sz w:val="28"/>
          <w:szCs w:val="28"/>
        </w:rPr>
      </w:pPr>
      <w:r>
        <w:rPr>
          <w:rFonts w:eastAsia="Times New Roman"/>
          <w:sz w:val="28"/>
          <w:szCs w:val="28"/>
        </w:rPr>
        <w:br w:type="page"/>
      </w:r>
      <w:r w:rsidR="003058FF" w:rsidRPr="000B21F2">
        <w:rPr>
          <w:b/>
          <w:sz w:val="28"/>
          <w:szCs w:val="28"/>
        </w:rPr>
        <w:t xml:space="preserve">Блок </w:t>
      </w:r>
      <w:r w:rsidR="003058FF" w:rsidRPr="000B21F2">
        <w:rPr>
          <w:b/>
          <w:sz w:val="28"/>
          <w:szCs w:val="28"/>
          <w:lang w:val="en-US"/>
        </w:rPr>
        <w:t>D</w:t>
      </w:r>
      <w:r w:rsidR="003058FF" w:rsidRPr="000B21F2">
        <w:rPr>
          <w:b/>
          <w:sz w:val="28"/>
          <w:szCs w:val="28"/>
        </w:rPr>
        <w:t xml:space="preserve"> - Оценочные средства, используемые в рамках промежуточного контроля знаний,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8B3845">
      <w:pPr>
        <w:spacing w:after="0" w:line="240" w:lineRule="auto"/>
        <w:ind w:firstLine="851"/>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Pr="00002AF6" w:rsidRDefault="000B21F2" w:rsidP="00002AF6">
      <w:pPr>
        <w:tabs>
          <w:tab w:val="left" w:pos="567"/>
        </w:tabs>
        <w:spacing w:after="0" w:line="240" w:lineRule="auto"/>
        <w:ind w:firstLine="851"/>
        <w:rPr>
          <w:rFonts w:eastAsia="Times New Roman"/>
          <w:b/>
          <w:sz w:val="28"/>
          <w:szCs w:val="28"/>
        </w:rPr>
      </w:pPr>
    </w:p>
    <w:p w:rsidR="00002AF6" w:rsidRPr="00002AF6" w:rsidRDefault="00002AF6" w:rsidP="00002AF6">
      <w:pPr>
        <w:tabs>
          <w:tab w:val="left" w:pos="567"/>
        </w:tabs>
        <w:spacing w:after="0" w:line="240" w:lineRule="auto"/>
        <w:rPr>
          <w:sz w:val="28"/>
          <w:szCs w:val="28"/>
        </w:rPr>
      </w:pPr>
      <w:r w:rsidRPr="00002AF6">
        <w:rPr>
          <w:sz w:val="28"/>
          <w:szCs w:val="28"/>
        </w:rPr>
        <w:t>1)</w:t>
      </w:r>
      <w:r w:rsidRPr="00002AF6">
        <w:rPr>
          <w:sz w:val="28"/>
          <w:szCs w:val="28"/>
        </w:rPr>
        <w:tab/>
        <w:t xml:space="preserve">Классификация механизмов, узлов и деталей. </w:t>
      </w:r>
    </w:p>
    <w:p w:rsidR="00002AF6" w:rsidRPr="00002AF6" w:rsidRDefault="00002AF6" w:rsidP="00002AF6">
      <w:pPr>
        <w:tabs>
          <w:tab w:val="left" w:pos="567"/>
        </w:tabs>
        <w:spacing w:after="0" w:line="240" w:lineRule="auto"/>
        <w:rPr>
          <w:sz w:val="28"/>
          <w:szCs w:val="28"/>
        </w:rPr>
      </w:pPr>
      <w:r w:rsidRPr="00002AF6">
        <w:rPr>
          <w:sz w:val="28"/>
          <w:szCs w:val="28"/>
        </w:rPr>
        <w:t>3)</w:t>
      </w:r>
      <w:r w:rsidRPr="00002AF6">
        <w:rPr>
          <w:sz w:val="28"/>
          <w:szCs w:val="28"/>
        </w:rPr>
        <w:tab/>
        <w:t>Этапы проектирования машин, стадии разработки; требования к деталям. Оптимизация при конструировании.</w:t>
      </w:r>
    </w:p>
    <w:p w:rsidR="00002AF6" w:rsidRPr="00002AF6" w:rsidRDefault="00002AF6" w:rsidP="00002AF6">
      <w:pPr>
        <w:tabs>
          <w:tab w:val="left" w:pos="567"/>
        </w:tabs>
        <w:spacing w:after="0" w:line="240" w:lineRule="auto"/>
        <w:rPr>
          <w:sz w:val="28"/>
          <w:szCs w:val="28"/>
        </w:rPr>
      </w:pPr>
      <w:r w:rsidRPr="00002AF6">
        <w:rPr>
          <w:sz w:val="28"/>
          <w:szCs w:val="28"/>
        </w:rPr>
        <w:t>4)</w:t>
      </w:r>
      <w:r w:rsidRPr="00002AF6">
        <w:rPr>
          <w:sz w:val="28"/>
          <w:szCs w:val="28"/>
        </w:rPr>
        <w:tab/>
        <w:t xml:space="preserve">Основные критерии работоспособности и расчета деталей машин и влияющие на них факторы. </w:t>
      </w:r>
    </w:p>
    <w:p w:rsidR="00002AF6" w:rsidRPr="00002AF6" w:rsidRDefault="00002AF6" w:rsidP="00002AF6">
      <w:pPr>
        <w:tabs>
          <w:tab w:val="left" w:pos="567"/>
        </w:tabs>
        <w:spacing w:after="0" w:line="240" w:lineRule="auto"/>
        <w:rPr>
          <w:sz w:val="28"/>
          <w:szCs w:val="28"/>
        </w:rPr>
      </w:pPr>
      <w:r w:rsidRPr="00002AF6">
        <w:rPr>
          <w:sz w:val="28"/>
          <w:szCs w:val="28"/>
        </w:rPr>
        <w:t>5)</w:t>
      </w:r>
      <w:r w:rsidRPr="00002AF6">
        <w:rPr>
          <w:sz w:val="28"/>
          <w:szCs w:val="28"/>
        </w:rPr>
        <w:tab/>
        <w:t>Надежность машин. Основные термины и определения.</w:t>
      </w:r>
    </w:p>
    <w:p w:rsidR="00002AF6" w:rsidRPr="00002AF6" w:rsidRDefault="00002AF6" w:rsidP="00002AF6">
      <w:pPr>
        <w:tabs>
          <w:tab w:val="left" w:pos="567"/>
        </w:tabs>
        <w:spacing w:after="0" w:line="240" w:lineRule="auto"/>
        <w:rPr>
          <w:sz w:val="28"/>
          <w:szCs w:val="28"/>
        </w:rPr>
      </w:pPr>
      <w:r w:rsidRPr="00002AF6">
        <w:rPr>
          <w:sz w:val="28"/>
          <w:szCs w:val="28"/>
        </w:rPr>
        <w:t>6)</w:t>
      </w:r>
      <w:r w:rsidRPr="00002AF6">
        <w:rPr>
          <w:sz w:val="28"/>
          <w:szCs w:val="28"/>
        </w:rPr>
        <w:tab/>
        <w:t>Основные направления повышения надежности и долговечности деталей машин.</w:t>
      </w:r>
    </w:p>
    <w:p w:rsidR="00002AF6" w:rsidRPr="00002AF6" w:rsidRDefault="00002AF6" w:rsidP="00002AF6">
      <w:pPr>
        <w:tabs>
          <w:tab w:val="left" w:pos="567"/>
        </w:tabs>
        <w:spacing w:after="0" w:line="240" w:lineRule="auto"/>
        <w:rPr>
          <w:sz w:val="28"/>
          <w:szCs w:val="28"/>
        </w:rPr>
      </w:pPr>
      <w:r w:rsidRPr="00002AF6">
        <w:rPr>
          <w:sz w:val="28"/>
          <w:szCs w:val="28"/>
        </w:rPr>
        <w:t>7)</w:t>
      </w:r>
      <w:r w:rsidRPr="00002AF6">
        <w:rPr>
          <w:sz w:val="28"/>
          <w:szCs w:val="28"/>
        </w:rPr>
        <w:tab/>
        <w:t>Общие сведения о передачах: основные причины применения передач в машинах.  Классификация  передач.</w:t>
      </w:r>
    </w:p>
    <w:p w:rsidR="00002AF6" w:rsidRPr="00002AF6" w:rsidRDefault="00002AF6" w:rsidP="00002AF6">
      <w:pPr>
        <w:tabs>
          <w:tab w:val="left" w:pos="567"/>
        </w:tabs>
        <w:spacing w:after="0" w:line="240" w:lineRule="auto"/>
        <w:rPr>
          <w:sz w:val="28"/>
          <w:szCs w:val="28"/>
        </w:rPr>
      </w:pPr>
      <w:r w:rsidRPr="00002AF6">
        <w:rPr>
          <w:sz w:val="28"/>
          <w:szCs w:val="28"/>
        </w:rPr>
        <w:t>8)</w:t>
      </w:r>
      <w:r w:rsidRPr="00002AF6">
        <w:rPr>
          <w:sz w:val="28"/>
          <w:szCs w:val="28"/>
        </w:rPr>
        <w:tab/>
        <w:t>Зубчатые передачи: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9)</w:t>
      </w:r>
      <w:r w:rsidRPr="00002AF6">
        <w:rPr>
          <w:sz w:val="28"/>
          <w:szCs w:val="28"/>
        </w:rPr>
        <w:tab/>
        <w:t xml:space="preserve">Условия работы, повреждения и критерии расчета зубчатых передач: характеристика нагрузки, действующей в зубчатых зацеплениях и виды отказов, приводящих к выходу из строя передачи. </w:t>
      </w:r>
    </w:p>
    <w:p w:rsidR="00002AF6" w:rsidRPr="00002AF6" w:rsidRDefault="00002AF6" w:rsidP="00002AF6">
      <w:pPr>
        <w:tabs>
          <w:tab w:val="left" w:pos="567"/>
        </w:tabs>
        <w:spacing w:after="0" w:line="240" w:lineRule="auto"/>
        <w:rPr>
          <w:sz w:val="28"/>
          <w:szCs w:val="28"/>
        </w:rPr>
      </w:pPr>
      <w:r w:rsidRPr="00002AF6">
        <w:rPr>
          <w:sz w:val="28"/>
          <w:szCs w:val="28"/>
        </w:rPr>
        <w:t>10)</w:t>
      </w:r>
      <w:r w:rsidRPr="00002AF6">
        <w:rPr>
          <w:sz w:val="28"/>
          <w:szCs w:val="28"/>
        </w:rPr>
        <w:tab/>
        <w:t>Материалы и упрочняющая обработка зубчатых колес, применяемых в машиностроении.   Допускаемые напряжения при расчетах на прочность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11)</w:t>
      </w:r>
      <w:r w:rsidRPr="00002AF6">
        <w:rPr>
          <w:sz w:val="28"/>
          <w:szCs w:val="28"/>
        </w:rPr>
        <w:tab/>
        <w:t>Нормы точности зубчатых передач.</w:t>
      </w:r>
    </w:p>
    <w:p w:rsidR="00002AF6" w:rsidRPr="00002AF6" w:rsidRDefault="00002AF6" w:rsidP="00002AF6">
      <w:pPr>
        <w:tabs>
          <w:tab w:val="left" w:pos="567"/>
        </w:tabs>
        <w:spacing w:after="0" w:line="240" w:lineRule="auto"/>
        <w:rPr>
          <w:sz w:val="28"/>
          <w:szCs w:val="28"/>
        </w:rPr>
      </w:pPr>
      <w:r w:rsidRPr="00002AF6">
        <w:rPr>
          <w:sz w:val="28"/>
          <w:szCs w:val="28"/>
        </w:rPr>
        <w:t>12)</w:t>
      </w:r>
      <w:r w:rsidRPr="00002AF6">
        <w:rPr>
          <w:sz w:val="28"/>
          <w:szCs w:val="28"/>
        </w:rPr>
        <w:tab/>
        <w:t>Геометрия и кинематика цилиндрических эвольвентных зубчатых колес. Нарезание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13)</w:t>
      </w:r>
      <w:r w:rsidRPr="00002AF6">
        <w:rPr>
          <w:sz w:val="28"/>
          <w:szCs w:val="28"/>
        </w:rPr>
        <w:tab/>
        <w:t>Параметры и конструкция зубчатых колес.</w:t>
      </w:r>
    </w:p>
    <w:p w:rsidR="00002AF6" w:rsidRPr="00002AF6" w:rsidRDefault="00002AF6" w:rsidP="00002AF6">
      <w:pPr>
        <w:tabs>
          <w:tab w:val="left" w:pos="567"/>
        </w:tabs>
        <w:spacing w:after="0" w:line="240" w:lineRule="auto"/>
        <w:rPr>
          <w:sz w:val="28"/>
          <w:szCs w:val="28"/>
        </w:rPr>
      </w:pPr>
      <w:r w:rsidRPr="00002AF6">
        <w:rPr>
          <w:sz w:val="28"/>
          <w:szCs w:val="28"/>
        </w:rPr>
        <w:t>14)</w:t>
      </w:r>
      <w:r w:rsidRPr="00002AF6">
        <w:rPr>
          <w:sz w:val="28"/>
          <w:szCs w:val="28"/>
        </w:rPr>
        <w:tab/>
        <w:t>Геометрический расчет цилиндрических передач эвольвентного зацепления.</w:t>
      </w:r>
    </w:p>
    <w:p w:rsidR="00002AF6" w:rsidRPr="00002AF6" w:rsidRDefault="00002AF6" w:rsidP="00002AF6">
      <w:pPr>
        <w:tabs>
          <w:tab w:val="left" w:pos="567"/>
        </w:tabs>
        <w:spacing w:after="0" w:line="240" w:lineRule="auto"/>
        <w:rPr>
          <w:sz w:val="28"/>
          <w:szCs w:val="28"/>
        </w:rPr>
      </w:pPr>
      <w:r w:rsidRPr="00002AF6">
        <w:rPr>
          <w:sz w:val="28"/>
          <w:szCs w:val="28"/>
        </w:rPr>
        <w:t>15)</w:t>
      </w:r>
      <w:r w:rsidRPr="00002AF6">
        <w:rPr>
          <w:sz w:val="28"/>
          <w:szCs w:val="28"/>
        </w:rPr>
        <w:tab/>
        <w:t>Силы, действующие в зацеплении зубчатых передач. Расчет зубчатых цилиндрических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16)</w:t>
      </w:r>
      <w:r w:rsidRPr="00002AF6">
        <w:rPr>
          <w:sz w:val="28"/>
          <w:szCs w:val="28"/>
        </w:rPr>
        <w:tab/>
        <w:t xml:space="preserve">Расчет зубчатых цилиндрических передач на изгибную прочность зубьев. </w:t>
      </w:r>
    </w:p>
    <w:p w:rsidR="00002AF6" w:rsidRPr="00002AF6" w:rsidRDefault="00002AF6" w:rsidP="00002AF6">
      <w:pPr>
        <w:tabs>
          <w:tab w:val="left" w:pos="567"/>
        </w:tabs>
        <w:spacing w:after="0" w:line="240" w:lineRule="auto"/>
        <w:rPr>
          <w:sz w:val="28"/>
          <w:szCs w:val="28"/>
        </w:rPr>
      </w:pPr>
      <w:r w:rsidRPr="00002AF6">
        <w:rPr>
          <w:sz w:val="28"/>
          <w:szCs w:val="28"/>
        </w:rPr>
        <w:t>17)</w:t>
      </w:r>
      <w:r w:rsidRPr="00002AF6">
        <w:rPr>
          <w:sz w:val="28"/>
          <w:szCs w:val="28"/>
        </w:rPr>
        <w:tab/>
        <w:t>Конические зубчатые передачи: область применения, достоинства и недостатки.</w:t>
      </w:r>
    </w:p>
    <w:p w:rsidR="00002AF6" w:rsidRPr="00002AF6" w:rsidRDefault="00002AF6" w:rsidP="00002AF6">
      <w:pPr>
        <w:tabs>
          <w:tab w:val="left" w:pos="567"/>
        </w:tabs>
        <w:spacing w:after="0" w:line="240" w:lineRule="auto"/>
        <w:rPr>
          <w:sz w:val="28"/>
          <w:szCs w:val="28"/>
        </w:rPr>
      </w:pPr>
      <w:r w:rsidRPr="00002AF6">
        <w:rPr>
          <w:sz w:val="28"/>
          <w:szCs w:val="28"/>
        </w:rPr>
        <w:t>18)</w:t>
      </w:r>
      <w:r w:rsidRPr="00002AF6">
        <w:rPr>
          <w:sz w:val="28"/>
          <w:szCs w:val="28"/>
        </w:rPr>
        <w:tab/>
        <w:t>Геометрические расчеты конических зубчатых передач, понятие о приведенном зубчатом колесе. Силы, действующие в коническом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19)</w:t>
      </w:r>
      <w:r w:rsidRPr="00002AF6">
        <w:rPr>
          <w:sz w:val="28"/>
          <w:szCs w:val="28"/>
        </w:rPr>
        <w:tab/>
        <w:t>Расчет конических зубчатых передач на контактную проч¬ность зубьев.</w:t>
      </w:r>
    </w:p>
    <w:p w:rsidR="00002AF6" w:rsidRPr="00002AF6" w:rsidRDefault="00002AF6" w:rsidP="00002AF6">
      <w:pPr>
        <w:tabs>
          <w:tab w:val="left" w:pos="567"/>
        </w:tabs>
        <w:spacing w:after="0" w:line="240" w:lineRule="auto"/>
        <w:rPr>
          <w:sz w:val="28"/>
          <w:szCs w:val="28"/>
        </w:rPr>
      </w:pPr>
      <w:r w:rsidRPr="00002AF6">
        <w:rPr>
          <w:sz w:val="28"/>
          <w:szCs w:val="28"/>
        </w:rPr>
        <w:t>20)</w:t>
      </w:r>
      <w:r w:rsidRPr="00002AF6">
        <w:rPr>
          <w:sz w:val="28"/>
          <w:szCs w:val="28"/>
        </w:rPr>
        <w:tab/>
        <w:t>Особенности расчета конических  передач на  выносливость  по  напряжениям изгиба.</w:t>
      </w:r>
    </w:p>
    <w:p w:rsidR="00002AF6" w:rsidRPr="00002AF6" w:rsidRDefault="00002AF6" w:rsidP="00002AF6">
      <w:pPr>
        <w:tabs>
          <w:tab w:val="left" w:pos="567"/>
        </w:tabs>
        <w:spacing w:after="0" w:line="240" w:lineRule="auto"/>
        <w:rPr>
          <w:sz w:val="28"/>
          <w:szCs w:val="28"/>
        </w:rPr>
      </w:pPr>
      <w:r w:rsidRPr="00002AF6">
        <w:rPr>
          <w:sz w:val="28"/>
          <w:szCs w:val="28"/>
        </w:rPr>
        <w:t>21)</w:t>
      </w:r>
      <w:r w:rsidRPr="00002AF6">
        <w:rPr>
          <w:sz w:val="28"/>
          <w:szCs w:val="28"/>
        </w:rPr>
        <w:tab/>
        <w:t>Червячные передачи: назначение, область применения, достоинства и недостатки. Классификация червячных передач.</w:t>
      </w:r>
    </w:p>
    <w:p w:rsidR="00002AF6" w:rsidRPr="00002AF6" w:rsidRDefault="00002AF6" w:rsidP="00002AF6">
      <w:pPr>
        <w:tabs>
          <w:tab w:val="left" w:pos="567"/>
        </w:tabs>
        <w:spacing w:after="0" w:line="240" w:lineRule="auto"/>
        <w:rPr>
          <w:sz w:val="28"/>
          <w:szCs w:val="28"/>
        </w:rPr>
      </w:pPr>
      <w:r w:rsidRPr="00002AF6">
        <w:rPr>
          <w:sz w:val="28"/>
          <w:szCs w:val="28"/>
        </w:rPr>
        <w:t>22)</w:t>
      </w:r>
      <w:r w:rsidRPr="00002AF6">
        <w:rPr>
          <w:sz w:val="28"/>
          <w:szCs w:val="28"/>
        </w:rPr>
        <w:tab/>
        <w:t xml:space="preserve">Геометрия червячных передач. </w:t>
      </w:r>
    </w:p>
    <w:p w:rsidR="00002AF6" w:rsidRPr="00002AF6" w:rsidRDefault="00002AF6" w:rsidP="00002AF6">
      <w:pPr>
        <w:tabs>
          <w:tab w:val="left" w:pos="567"/>
        </w:tabs>
        <w:spacing w:after="0" w:line="240" w:lineRule="auto"/>
        <w:rPr>
          <w:sz w:val="28"/>
          <w:szCs w:val="28"/>
        </w:rPr>
      </w:pPr>
      <w:r w:rsidRPr="00002AF6">
        <w:rPr>
          <w:sz w:val="28"/>
          <w:szCs w:val="28"/>
        </w:rPr>
        <w:t>23)</w:t>
      </w:r>
      <w:r w:rsidRPr="00002AF6">
        <w:rPr>
          <w:sz w:val="28"/>
          <w:szCs w:val="28"/>
        </w:rPr>
        <w:tab/>
        <w:t>Скорость скольжения и КПД в червячной передаче. Материалы, применяемые для изготовления червячных передач.  Силы, действующие в червячном зацеплении.</w:t>
      </w:r>
    </w:p>
    <w:p w:rsidR="00002AF6" w:rsidRPr="00002AF6" w:rsidRDefault="00002AF6" w:rsidP="00002AF6">
      <w:pPr>
        <w:tabs>
          <w:tab w:val="left" w:pos="567"/>
        </w:tabs>
        <w:spacing w:after="0" w:line="240" w:lineRule="auto"/>
        <w:rPr>
          <w:sz w:val="28"/>
          <w:szCs w:val="28"/>
        </w:rPr>
      </w:pPr>
      <w:r w:rsidRPr="00002AF6">
        <w:rPr>
          <w:sz w:val="28"/>
          <w:szCs w:val="28"/>
        </w:rPr>
        <w:t>24)</w:t>
      </w:r>
      <w:r w:rsidRPr="00002AF6">
        <w:rPr>
          <w:sz w:val="28"/>
          <w:szCs w:val="28"/>
        </w:rPr>
        <w:tab/>
        <w:t>Расчет червячных передач на контактную выносливость.</w:t>
      </w:r>
    </w:p>
    <w:p w:rsidR="00002AF6" w:rsidRPr="00002AF6" w:rsidRDefault="00002AF6" w:rsidP="00002AF6">
      <w:pPr>
        <w:tabs>
          <w:tab w:val="left" w:pos="567"/>
        </w:tabs>
        <w:spacing w:after="0" w:line="240" w:lineRule="auto"/>
        <w:rPr>
          <w:sz w:val="28"/>
          <w:szCs w:val="28"/>
        </w:rPr>
      </w:pPr>
      <w:r w:rsidRPr="00002AF6">
        <w:rPr>
          <w:sz w:val="28"/>
          <w:szCs w:val="28"/>
        </w:rPr>
        <w:t>25)</w:t>
      </w:r>
      <w:r w:rsidRPr="00002AF6">
        <w:rPr>
          <w:sz w:val="28"/>
          <w:szCs w:val="28"/>
        </w:rPr>
        <w:tab/>
        <w:t>Расчет червячных передач на выносливость по напряжениям изгиба зуба колеса. Тепловой расчет червячных редукторов.</w:t>
      </w:r>
    </w:p>
    <w:p w:rsidR="00002AF6" w:rsidRPr="00002AF6" w:rsidRDefault="00002AF6" w:rsidP="00002AF6">
      <w:pPr>
        <w:tabs>
          <w:tab w:val="left" w:pos="567"/>
        </w:tabs>
        <w:spacing w:after="0" w:line="240" w:lineRule="auto"/>
        <w:rPr>
          <w:sz w:val="28"/>
          <w:szCs w:val="28"/>
        </w:rPr>
      </w:pPr>
      <w:r w:rsidRPr="00002AF6">
        <w:rPr>
          <w:sz w:val="28"/>
          <w:szCs w:val="28"/>
        </w:rPr>
        <w:t>26)</w:t>
      </w:r>
      <w:r w:rsidRPr="00002AF6">
        <w:rPr>
          <w:sz w:val="28"/>
          <w:szCs w:val="28"/>
        </w:rPr>
        <w:tab/>
        <w:t>Назначение, классификация, конструкция, условия работы, материалы и упрочняющая обработка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27)</w:t>
      </w:r>
      <w:r w:rsidRPr="00002AF6">
        <w:rPr>
          <w:sz w:val="28"/>
          <w:szCs w:val="28"/>
        </w:rPr>
        <w:tab/>
        <w:t>Критерии работоспособности и расчета валов и осей.</w:t>
      </w:r>
    </w:p>
    <w:p w:rsidR="00002AF6" w:rsidRPr="00002AF6" w:rsidRDefault="00002AF6" w:rsidP="00002AF6">
      <w:pPr>
        <w:tabs>
          <w:tab w:val="left" w:pos="567"/>
        </w:tabs>
        <w:spacing w:after="0" w:line="240" w:lineRule="auto"/>
        <w:rPr>
          <w:sz w:val="28"/>
          <w:szCs w:val="28"/>
        </w:rPr>
      </w:pPr>
      <w:r w:rsidRPr="00002AF6">
        <w:rPr>
          <w:sz w:val="28"/>
          <w:szCs w:val="28"/>
        </w:rPr>
        <w:t>28)</w:t>
      </w:r>
      <w:r w:rsidRPr="00002AF6">
        <w:rPr>
          <w:sz w:val="28"/>
          <w:szCs w:val="28"/>
        </w:rPr>
        <w:tab/>
        <w:t xml:space="preserve">Расчет осей на статическую прочность.  </w:t>
      </w:r>
    </w:p>
    <w:p w:rsidR="00002AF6" w:rsidRPr="00002AF6" w:rsidRDefault="00002AF6" w:rsidP="00002AF6">
      <w:pPr>
        <w:tabs>
          <w:tab w:val="left" w:pos="567"/>
        </w:tabs>
        <w:spacing w:after="0" w:line="240" w:lineRule="auto"/>
        <w:rPr>
          <w:sz w:val="28"/>
          <w:szCs w:val="28"/>
        </w:rPr>
      </w:pPr>
      <w:r w:rsidRPr="00002AF6">
        <w:rPr>
          <w:sz w:val="28"/>
          <w:szCs w:val="28"/>
        </w:rPr>
        <w:t>29)</w:t>
      </w:r>
      <w:r w:rsidRPr="00002AF6">
        <w:rPr>
          <w:sz w:val="28"/>
          <w:szCs w:val="28"/>
        </w:rPr>
        <w:tab/>
        <w:t>Предварительный расчет валов.</w:t>
      </w:r>
    </w:p>
    <w:p w:rsidR="00002AF6" w:rsidRPr="00002AF6" w:rsidRDefault="00002AF6" w:rsidP="00002AF6">
      <w:pPr>
        <w:tabs>
          <w:tab w:val="left" w:pos="567"/>
        </w:tabs>
        <w:spacing w:after="0" w:line="240" w:lineRule="auto"/>
        <w:rPr>
          <w:sz w:val="28"/>
          <w:szCs w:val="28"/>
        </w:rPr>
      </w:pPr>
      <w:r w:rsidRPr="00002AF6">
        <w:rPr>
          <w:sz w:val="28"/>
          <w:szCs w:val="28"/>
        </w:rPr>
        <w:t>30)</w:t>
      </w:r>
      <w:r w:rsidRPr="00002AF6">
        <w:rPr>
          <w:sz w:val="28"/>
          <w:szCs w:val="28"/>
        </w:rPr>
        <w:tab/>
        <w:t>Проверочный расчет валов на сопротивление усталости. Расчет валов на жесткость.</w:t>
      </w:r>
    </w:p>
    <w:p w:rsidR="00002AF6" w:rsidRPr="00002AF6" w:rsidRDefault="00002AF6" w:rsidP="00002AF6">
      <w:pPr>
        <w:tabs>
          <w:tab w:val="left" w:pos="567"/>
        </w:tabs>
        <w:spacing w:after="0" w:line="240" w:lineRule="auto"/>
        <w:rPr>
          <w:sz w:val="28"/>
          <w:szCs w:val="28"/>
        </w:rPr>
      </w:pPr>
      <w:r w:rsidRPr="00002AF6">
        <w:rPr>
          <w:sz w:val="28"/>
          <w:szCs w:val="28"/>
        </w:rPr>
        <w:t>31)</w:t>
      </w:r>
      <w:r w:rsidRPr="00002AF6">
        <w:rPr>
          <w:sz w:val="28"/>
          <w:szCs w:val="28"/>
        </w:rPr>
        <w:tab/>
        <w:t>Назначение и классификация опор валов и осей.</w:t>
      </w:r>
    </w:p>
    <w:p w:rsidR="00002AF6" w:rsidRPr="00002AF6" w:rsidRDefault="00002AF6" w:rsidP="00002AF6">
      <w:pPr>
        <w:tabs>
          <w:tab w:val="left" w:pos="567"/>
        </w:tabs>
        <w:spacing w:after="0" w:line="240" w:lineRule="auto"/>
        <w:rPr>
          <w:sz w:val="28"/>
          <w:szCs w:val="28"/>
        </w:rPr>
      </w:pPr>
      <w:r w:rsidRPr="00002AF6">
        <w:rPr>
          <w:sz w:val="28"/>
          <w:szCs w:val="28"/>
        </w:rPr>
        <w:t>32)</w:t>
      </w:r>
      <w:r w:rsidRPr="00002AF6">
        <w:rPr>
          <w:sz w:val="28"/>
          <w:szCs w:val="28"/>
        </w:rPr>
        <w:tab/>
        <w:t>Подшипники скольжения: конструкция, достоинства и недостатки, область применения. Материалы и смазка подшипников скольжения.</w:t>
      </w:r>
    </w:p>
    <w:p w:rsidR="00002AF6" w:rsidRPr="00002AF6" w:rsidRDefault="00002AF6" w:rsidP="00002AF6">
      <w:pPr>
        <w:tabs>
          <w:tab w:val="left" w:pos="567"/>
        </w:tabs>
        <w:spacing w:after="0" w:line="240" w:lineRule="auto"/>
        <w:rPr>
          <w:sz w:val="28"/>
          <w:szCs w:val="28"/>
        </w:rPr>
      </w:pPr>
      <w:r w:rsidRPr="00002AF6">
        <w:rPr>
          <w:sz w:val="28"/>
          <w:szCs w:val="28"/>
        </w:rPr>
        <w:t>33)</w:t>
      </w:r>
      <w:r w:rsidRPr="00002AF6">
        <w:rPr>
          <w:sz w:val="28"/>
          <w:szCs w:val="28"/>
        </w:rPr>
        <w:tab/>
        <w:t>Подшипники качения: достоинства и недостатки, область применения. Материалы и упрочняющая обработка.</w:t>
      </w:r>
    </w:p>
    <w:p w:rsidR="00002AF6" w:rsidRPr="00002AF6" w:rsidRDefault="00002AF6" w:rsidP="00002AF6">
      <w:pPr>
        <w:tabs>
          <w:tab w:val="left" w:pos="567"/>
        </w:tabs>
        <w:spacing w:after="0" w:line="240" w:lineRule="auto"/>
        <w:rPr>
          <w:sz w:val="28"/>
          <w:szCs w:val="28"/>
        </w:rPr>
      </w:pPr>
      <w:r w:rsidRPr="00002AF6">
        <w:rPr>
          <w:sz w:val="28"/>
          <w:szCs w:val="28"/>
        </w:rPr>
        <w:t>34)</w:t>
      </w:r>
      <w:r w:rsidRPr="00002AF6">
        <w:rPr>
          <w:sz w:val="28"/>
          <w:szCs w:val="28"/>
        </w:rPr>
        <w:tab/>
        <w:t>Конструкция, классификация и маркировка подшипников качения.</w:t>
      </w:r>
    </w:p>
    <w:p w:rsidR="00002AF6" w:rsidRPr="00002AF6" w:rsidRDefault="00002AF6" w:rsidP="00002AF6">
      <w:pPr>
        <w:tabs>
          <w:tab w:val="left" w:pos="567"/>
        </w:tabs>
        <w:spacing w:after="0" w:line="240" w:lineRule="auto"/>
        <w:rPr>
          <w:sz w:val="28"/>
          <w:szCs w:val="28"/>
        </w:rPr>
      </w:pPr>
      <w:r w:rsidRPr="00002AF6">
        <w:rPr>
          <w:sz w:val="28"/>
          <w:szCs w:val="28"/>
        </w:rPr>
        <w:t>35)</w:t>
      </w:r>
      <w:r w:rsidRPr="00002AF6">
        <w:rPr>
          <w:sz w:val="28"/>
          <w:szCs w:val="28"/>
        </w:rPr>
        <w:tab/>
        <w:t xml:space="preserve">Конструкции узлов, смазка и уплотнение узлов подшипников качения. </w:t>
      </w:r>
    </w:p>
    <w:p w:rsidR="00002AF6" w:rsidRPr="00002AF6" w:rsidRDefault="00002AF6" w:rsidP="00002AF6">
      <w:pPr>
        <w:tabs>
          <w:tab w:val="left" w:pos="567"/>
        </w:tabs>
        <w:spacing w:after="0" w:line="240" w:lineRule="auto"/>
        <w:rPr>
          <w:sz w:val="28"/>
          <w:szCs w:val="28"/>
        </w:rPr>
      </w:pPr>
      <w:r w:rsidRPr="00002AF6">
        <w:rPr>
          <w:sz w:val="28"/>
          <w:szCs w:val="28"/>
        </w:rPr>
        <w:t>36)</w:t>
      </w:r>
      <w:r w:rsidRPr="00002AF6">
        <w:rPr>
          <w:sz w:val="28"/>
          <w:szCs w:val="28"/>
        </w:rPr>
        <w:tab/>
        <w:t>Подшипники качения: условия работы, виды повреждений, критерии работоспособности и расчета.</w:t>
      </w:r>
    </w:p>
    <w:p w:rsidR="00002AF6" w:rsidRPr="00002AF6" w:rsidRDefault="00002AF6" w:rsidP="00002AF6">
      <w:pPr>
        <w:tabs>
          <w:tab w:val="left" w:pos="567"/>
        </w:tabs>
        <w:spacing w:after="0" w:line="240" w:lineRule="auto"/>
        <w:rPr>
          <w:sz w:val="28"/>
          <w:szCs w:val="28"/>
        </w:rPr>
      </w:pPr>
      <w:r w:rsidRPr="00002AF6">
        <w:rPr>
          <w:sz w:val="28"/>
          <w:szCs w:val="28"/>
        </w:rPr>
        <w:t>37)</w:t>
      </w:r>
      <w:r w:rsidRPr="00002AF6">
        <w:rPr>
          <w:sz w:val="28"/>
          <w:szCs w:val="28"/>
        </w:rPr>
        <w:tab/>
        <w:t>Расчет подшипников качения на долговечность.</w:t>
      </w:r>
    </w:p>
    <w:p w:rsidR="00002AF6" w:rsidRPr="00002AF6" w:rsidRDefault="00002AF6" w:rsidP="00002AF6">
      <w:pPr>
        <w:tabs>
          <w:tab w:val="left" w:pos="567"/>
        </w:tabs>
        <w:spacing w:after="0" w:line="240" w:lineRule="auto"/>
        <w:rPr>
          <w:sz w:val="28"/>
          <w:szCs w:val="28"/>
        </w:rPr>
      </w:pPr>
      <w:r w:rsidRPr="00002AF6">
        <w:rPr>
          <w:sz w:val="28"/>
          <w:szCs w:val="28"/>
        </w:rPr>
        <w:t>38)</w:t>
      </w:r>
      <w:r w:rsidRPr="00002AF6">
        <w:rPr>
          <w:sz w:val="28"/>
          <w:szCs w:val="28"/>
        </w:rPr>
        <w:tab/>
        <w:t>Назначение, классификация и основные параметры муфт.</w:t>
      </w:r>
    </w:p>
    <w:p w:rsidR="00002AF6" w:rsidRPr="00002AF6" w:rsidRDefault="00002AF6" w:rsidP="00002AF6">
      <w:pPr>
        <w:tabs>
          <w:tab w:val="left" w:pos="567"/>
        </w:tabs>
        <w:spacing w:after="0" w:line="240" w:lineRule="auto"/>
        <w:rPr>
          <w:sz w:val="28"/>
          <w:szCs w:val="28"/>
        </w:rPr>
      </w:pPr>
      <w:r w:rsidRPr="00002AF6">
        <w:rPr>
          <w:sz w:val="28"/>
          <w:szCs w:val="28"/>
        </w:rPr>
        <w:t>39)</w:t>
      </w:r>
      <w:r w:rsidRPr="00002AF6">
        <w:rPr>
          <w:sz w:val="28"/>
          <w:szCs w:val="28"/>
        </w:rPr>
        <w:tab/>
        <w:t>Общая методика подбора муфт. Последовательность изучения муфт.</w:t>
      </w:r>
    </w:p>
    <w:p w:rsidR="00002AF6" w:rsidRPr="00002AF6" w:rsidRDefault="00002AF6" w:rsidP="00002AF6">
      <w:pPr>
        <w:tabs>
          <w:tab w:val="left" w:pos="567"/>
        </w:tabs>
        <w:spacing w:after="0" w:line="240" w:lineRule="auto"/>
        <w:rPr>
          <w:sz w:val="28"/>
          <w:szCs w:val="28"/>
        </w:rPr>
      </w:pPr>
      <w:r w:rsidRPr="00002AF6">
        <w:rPr>
          <w:sz w:val="28"/>
          <w:szCs w:val="28"/>
        </w:rPr>
        <w:t>40)</w:t>
      </w:r>
      <w:r w:rsidRPr="00002AF6">
        <w:rPr>
          <w:sz w:val="28"/>
          <w:szCs w:val="28"/>
        </w:rPr>
        <w:tab/>
        <w:t>Заклепочные соединения: общие сведения, достоинства и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41)</w:t>
      </w:r>
      <w:r w:rsidRPr="00002AF6">
        <w:rPr>
          <w:sz w:val="28"/>
          <w:szCs w:val="28"/>
        </w:rPr>
        <w:tab/>
        <w:t>Виды заклепок и заклепочных швов и их обозначение на чертежах.</w:t>
      </w:r>
    </w:p>
    <w:p w:rsidR="00002AF6" w:rsidRPr="00002AF6" w:rsidRDefault="00002AF6" w:rsidP="00002AF6">
      <w:pPr>
        <w:tabs>
          <w:tab w:val="left" w:pos="567"/>
        </w:tabs>
        <w:spacing w:after="0" w:line="240" w:lineRule="auto"/>
        <w:rPr>
          <w:sz w:val="28"/>
          <w:szCs w:val="28"/>
        </w:rPr>
      </w:pPr>
      <w:r w:rsidRPr="00002AF6">
        <w:rPr>
          <w:sz w:val="28"/>
          <w:szCs w:val="28"/>
        </w:rPr>
        <w:t>42)</w:t>
      </w:r>
      <w:r w:rsidRPr="00002AF6">
        <w:rPr>
          <w:sz w:val="28"/>
          <w:szCs w:val="28"/>
        </w:rPr>
        <w:tab/>
        <w:t>Расчет прочных заклепочных швов на срез и смятие.</w:t>
      </w:r>
    </w:p>
    <w:p w:rsidR="00002AF6" w:rsidRPr="00002AF6" w:rsidRDefault="00002AF6" w:rsidP="00002AF6">
      <w:pPr>
        <w:tabs>
          <w:tab w:val="left" w:pos="567"/>
        </w:tabs>
        <w:spacing w:after="0" w:line="240" w:lineRule="auto"/>
        <w:rPr>
          <w:sz w:val="28"/>
          <w:szCs w:val="28"/>
        </w:rPr>
      </w:pPr>
      <w:r w:rsidRPr="00002AF6">
        <w:rPr>
          <w:sz w:val="28"/>
          <w:szCs w:val="28"/>
        </w:rPr>
        <w:t>44)</w:t>
      </w:r>
      <w:r w:rsidRPr="00002AF6">
        <w:rPr>
          <w:sz w:val="28"/>
          <w:szCs w:val="28"/>
        </w:rPr>
        <w:tab/>
        <w:t>Сварные соединения: достоинства, недостатки, область применения.</w:t>
      </w:r>
    </w:p>
    <w:p w:rsidR="00002AF6" w:rsidRPr="00002AF6" w:rsidRDefault="00002AF6" w:rsidP="00002AF6">
      <w:pPr>
        <w:tabs>
          <w:tab w:val="left" w:pos="567"/>
        </w:tabs>
        <w:spacing w:after="0" w:line="240" w:lineRule="auto"/>
        <w:rPr>
          <w:sz w:val="28"/>
          <w:szCs w:val="28"/>
        </w:rPr>
      </w:pPr>
      <w:r w:rsidRPr="00002AF6">
        <w:rPr>
          <w:sz w:val="28"/>
          <w:szCs w:val="28"/>
        </w:rPr>
        <w:t>45)</w:t>
      </w:r>
      <w:r w:rsidRPr="00002AF6">
        <w:rPr>
          <w:sz w:val="28"/>
          <w:szCs w:val="28"/>
        </w:rPr>
        <w:tab/>
        <w:t>Виды сварки, применяемые в машиностроении. Классификация способов дуговой сварки металлов.</w:t>
      </w:r>
    </w:p>
    <w:p w:rsidR="00002AF6" w:rsidRPr="00002AF6" w:rsidRDefault="00002AF6" w:rsidP="00002AF6">
      <w:pPr>
        <w:tabs>
          <w:tab w:val="left" w:pos="567"/>
        </w:tabs>
        <w:spacing w:after="0" w:line="240" w:lineRule="auto"/>
        <w:rPr>
          <w:sz w:val="28"/>
          <w:szCs w:val="28"/>
        </w:rPr>
      </w:pPr>
      <w:r w:rsidRPr="00002AF6">
        <w:rPr>
          <w:sz w:val="28"/>
          <w:szCs w:val="28"/>
        </w:rPr>
        <w:t>46)</w:t>
      </w:r>
      <w:r w:rsidRPr="00002AF6">
        <w:rPr>
          <w:sz w:val="28"/>
          <w:szCs w:val="28"/>
        </w:rPr>
        <w:tab/>
        <w:t>Основные положения швов при сварке плавлением. Формы поперечных сечений угловых швов.</w:t>
      </w:r>
    </w:p>
    <w:p w:rsidR="00002AF6" w:rsidRPr="00002AF6" w:rsidRDefault="00002AF6" w:rsidP="00002AF6">
      <w:pPr>
        <w:tabs>
          <w:tab w:val="left" w:pos="567"/>
        </w:tabs>
        <w:spacing w:after="0" w:line="240" w:lineRule="auto"/>
        <w:rPr>
          <w:sz w:val="28"/>
          <w:szCs w:val="28"/>
        </w:rPr>
      </w:pPr>
      <w:r w:rsidRPr="00002AF6">
        <w:rPr>
          <w:sz w:val="28"/>
          <w:szCs w:val="28"/>
        </w:rPr>
        <w:t>47)</w:t>
      </w:r>
      <w:r w:rsidRPr="00002AF6">
        <w:rPr>
          <w:sz w:val="28"/>
          <w:szCs w:val="28"/>
        </w:rPr>
        <w:tab/>
        <w:t>Основные марки сталей для сварных деталей и основные типы электродов для ручной дуговой сварки.</w:t>
      </w:r>
    </w:p>
    <w:p w:rsidR="00002AF6" w:rsidRPr="00002AF6" w:rsidRDefault="00002AF6" w:rsidP="00002AF6">
      <w:pPr>
        <w:tabs>
          <w:tab w:val="left" w:pos="567"/>
        </w:tabs>
        <w:spacing w:after="0" w:line="240" w:lineRule="auto"/>
        <w:rPr>
          <w:sz w:val="28"/>
          <w:szCs w:val="28"/>
        </w:rPr>
      </w:pPr>
      <w:r w:rsidRPr="00002AF6">
        <w:rPr>
          <w:sz w:val="28"/>
          <w:szCs w:val="28"/>
        </w:rPr>
        <w:t>48)</w:t>
      </w:r>
      <w:r w:rsidRPr="00002AF6">
        <w:rPr>
          <w:sz w:val="28"/>
          <w:szCs w:val="28"/>
        </w:rPr>
        <w:tab/>
        <w:t>Расчет сварных стыковых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49)</w:t>
      </w:r>
      <w:r w:rsidRPr="00002AF6">
        <w:rPr>
          <w:sz w:val="28"/>
          <w:szCs w:val="28"/>
        </w:rPr>
        <w:tab/>
        <w:t>Расчет сварных нахлёсточных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50)</w:t>
      </w:r>
      <w:r w:rsidRPr="00002AF6">
        <w:rPr>
          <w:sz w:val="28"/>
          <w:szCs w:val="28"/>
        </w:rPr>
        <w:tab/>
        <w:t>Расчет сварных тавровых соединений на прочность.</w:t>
      </w:r>
    </w:p>
    <w:p w:rsidR="00002AF6" w:rsidRPr="00002AF6" w:rsidRDefault="00002AF6" w:rsidP="00002AF6">
      <w:pPr>
        <w:tabs>
          <w:tab w:val="left" w:pos="567"/>
        </w:tabs>
        <w:spacing w:after="0" w:line="240" w:lineRule="auto"/>
        <w:rPr>
          <w:sz w:val="28"/>
          <w:szCs w:val="28"/>
        </w:rPr>
      </w:pPr>
      <w:r w:rsidRPr="00002AF6">
        <w:rPr>
          <w:sz w:val="28"/>
          <w:szCs w:val="28"/>
        </w:rPr>
        <w:t>51)</w:t>
      </w:r>
      <w:r w:rsidRPr="00002AF6">
        <w:rPr>
          <w:sz w:val="28"/>
          <w:szCs w:val="28"/>
        </w:rPr>
        <w:tab/>
        <w:t>Расчет сварных швов при переменных нагрузках.</w:t>
      </w:r>
    </w:p>
    <w:p w:rsidR="00002AF6" w:rsidRPr="00002AF6" w:rsidRDefault="00002AF6" w:rsidP="00002AF6">
      <w:pPr>
        <w:tabs>
          <w:tab w:val="left" w:pos="567"/>
        </w:tabs>
        <w:spacing w:after="0" w:line="240" w:lineRule="auto"/>
        <w:rPr>
          <w:sz w:val="28"/>
          <w:szCs w:val="28"/>
        </w:rPr>
      </w:pPr>
      <w:r w:rsidRPr="00002AF6">
        <w:rPr>
          <w:sz w:val="28"/>
          <w:szCs w:val="28"/>
        </w:rPr>
        <w:t>52)</w:t>
      </w:r>
      <w:r w:rsidRPr="00002AF6">
        <w:rPr>
          <w:sz w:val="28"/>
          <w:szCs w:val="28"/>
        </w:rPr>
        <w:tab/>
        <w:t>Обозначение сварных соединений на чертежах: структура, вспомогательные знаки, примеры обозначений.</w:t>
      </w:r>
    </w:p>
    <w:p w:rsidR="00002AF6" w:rsidRPr="00002AF6" w:rsidRDefault="00002AF6" w:rsidP="00002AF6">
      <w:pPr>
        <w:tabs>
          <w:tab w:val="left" w:pos="567"/>
        </w:tabs>
        <w:spacing w:after="0" w:line="240" w:lineRule="auto"/>
        <w:rPr>
          <w:sz w:val="28"/>
          <w:szCs w:val="28"/>
        </w:rPr>
      </w:pPr>
      <w:r w:rsidRPr="00002AF6">
        <w:rPr>
          <w:sz w:val="28"/>
          <w:szCs w:val="28"/>
        </w:rPr>
        <w:t>53)</w:t>
      </w:r>
      <w:r w:rsidRPr="00002AF6">
        <w:rPr>
          <w:sz w:val="28"/>
          <w:szCs w:val="28"/>
        </w:rPr>
        <w:tab/>
        <w:t>Резьбовые соединения: общие сведения, типы резьб, достоинства и недостатки соединений, классификации резьб и соединений.</w:t>
      </w:r>
    </w:p>
    <w:p w:rsidR="00002AF6" w:rsidRPr="00002AF6" w:rsidRDefault="00002AF6" w:rsidP="00002AF6">
      <w:pPr>
        <w:tabs>
          <w:tab w:val="left" w:pos="567"/>
        </w:tabs>
        <w:spacing w:after="0" w:line="240" w:lineRule="auto"/>
        <w:rPr>
          <w:sz w:val="28"/>
          <w:szCs w:val="28"/>
        </w:rPr>
      </w:pPr>
      <w:r w:rsidRPr="00002AF6">
        <w:rPr>
          <w:sz w:val="28"/>
          <w:szCs w:val="28"/>
        </w:rPr>
        <w:t>54)</w:t>
      </w:r>
      <w:r w:rsidRPr="00002AF6">
        <w:rPr>
          <w:sz w:val="28"/>
          <w:szCs w:val="28"/>
        </w:rPr>
        <w:tab/>
        <w:t>Достоинства и недостатки резьб и резьбовых соединений и методы изготовления резьбы.</w:t>
      </w:r>
    </w:p>
    <w:p w:rsidR="00002AF6" w:rsidRPr="00002AF6" w:rsidRDefault="00002AF6" w:rsidP="00002AF6">
      <w:pPr>
        <w:tabs>
          <w:tab w:val="left" w:pos="567"/>
        </w:tabs>
        <w:spacing w:after="0" w:line="240" w:lineRule="auto"/>
        <w:rPr>
          <w:sz w:val="28"/>
          <w:szCs w:val="28"/>
        </w:rPr>
      </w:pPr>
      <w:r w:rsidRPr="00002AF6">
        <w:rPr>
          <w:sz w:val="28"/>
          <w:szCs w:val="28"/>
        </w:rPr>
        <w:t>55)</w:t>
      </w:r>
      <w:r w:rsidRPr="00002AF6">
        <w:rPr>
          <w:sz w:val="28"/>
          <w:szCs w:val="28"/>
        </w:rPr>
        <w:tab/>
        <w:t>Основные типы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56)</w:t>
      </w:r>
      <w:r w:rsidRPr="00002AF6">
        <w:rPr>
          <w:sz w:val="28"/>
          <w:szCs w:val="28"/>
        </w:rPr>
        <w:tab/>
        <w:t>Способы стопорения резьбовых соединений.</w:t>
      </w:r>
    </w:p>
    <w:p w:rsidR="00002AF6" w:rsidRPr="00002AF6" w:rsidRDefault="00002AF6" w:rsidP="00002AF6">
      <w:pPr>
        <w:tabs>
          <w:tab w:val="left" w:pos="567"/>
        </w:tabs>
        <w:spacing w:after="0" w:line="240" w:lineRule="auto"/>
        <w:rPr>
          <w:sz w:val="28"/>
          <w:szCs w:val="28"/>
        </w:rPr>
      </w:pPr>
      <w:r w:rsidRPr="00002AF6">
        <w:rPr>
          <w:sz w:val="28"/>
          <w:szCs w:val="28"/>
        </w:rPr>
        <w:t>57)</w:t>
      </w:r>
      <w:r w:rsidRPr="00002AF6">
        <w:rPr>
          <w:sz w:val="28"/>
          <w:szCs w:val="28"/>
        </w:rPr>
        <w:tab/>
        <w:t>Шпоночные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58)</w:t>
      </w:r>
      <w:r w:rsidRPr="00002AF6">
        <w:rPr>
          <w:sz w:val="28"/>
          <w:szCs w:val="28"/>
        </w:rPr>
        <w:tab/>
        <w:t>Шлицевые (зубчатые) соединения:  конструкции и расчеты.</w:t>
      </w:r>
    </w:p>
    <w:p w:rsidR="00002AF6" w:rsidRPr="00002AF6" w:rsidRDefault="00002AF6" w:rsidP="00002AF6">
      <w:pPr>
        <w:tabs>
          <w:tab w:val="left" w:pos="567"/>
        </w:tabs>
        <w:spacing w:after="0" w:line="240" w:lineRule="auto"/>
        <w:rPr>
          <w:sz w:val="28"/>
          <w:szCs w:val="28"/>
        </w:rPr>
      </w:pPr>
      <w:r w:rsidRPr="00002AF6">
        <w:rPr>
          <w:sz w:val="28"/>
          <w:szCs w:val="28"/>
        </w:rPr>
        <w:t>59)</w:t>
      </w:r>
      <w:r w:rsidRPr="00002AF6">
        <w:rPr>
          <w:sz w:val="28"/>
          <w:szCs w:val="28"/>
        </w:rPr>
        <w:tab/>
        <w:t>Основные сведения о паяных соединениях</w:t>
      </w:r>
    </w:p>
    <w:p w:rsidR="008B3845" w:rsidRDefault="008B3845" w:rsidP="00B24F67">
      <w:pPr>
        <w:tabs>
          <w:tab w:val="left" w:pos="567"/>
        </w:tabs>
        <w:spacing w:after="0" w:line="240" w:lineRule="auto"/>
        <w:rPr>
          <w:rFonts w:eastAsia="Times New Roman"/>
          <w:b/>
          <w:sz w:val="28"/>
          <w:szCs w:val="28"/>
        </w:rPr>
      </w:pPr>
    </w:p>
    <w:p w:rsidR="00887CB3" w:rsidRDefault="00887CB3" w:rsidP="008B3845">
      <w:pPr>
        <w:tabs>
          <w:tab w:val="left" w:pos="228"/>
          <w:tab w:val="left" w:pos="851"/>
          <w:tab w:val="left" w:pos="1276"/>
        </w:tabs>
        <w:spacing w:after="0" w:line="240" w:lineRule="auto"/>
        <w:ind w:left="851" w:firstLine="851"/>
        <w:jc w:val="both"/>
      </w:pPr>
    </w:p>
    <w:p w:rsidR="0003534C" w:rsidRDefault="002B3EEC" w:rsidP="0003534C">
      <w:pPr>
        <w:pStyle w:val="a7"/>
        <w:spacing w:after="0" w:line="240" w:lineRule="auto"/>
        <w:ind w:left="360"/>
        <w:jc w:val="center"/>
        <w:rPr>
          <w:rFonts w:eastAsia="Times New Roman"/>
          <w:b/>
          <w:sz w:val="28"/>
          <w:szCs w:val="28"/>
        </w:rPr>
      </w:pPr>
      <w:r>
        <w:rPr>
          <w:rFonts w:eastAsia="Times New Roman"/>
          <w:b/>
          <w:sz w:val="28"/>
          <w:szCs w:val="28"/>
        </w:rPr>
        <w:br w:type="page"/>
      </w:r>
      <w:r w:rsidR="0003534C">
        <w:rPr>
          <w:b/>
          <w:sz w:val="28"/>
          <w:szCs w:val="28"/>
        </w:rPr>
        <w:t>Описание показателей и критериев оценивания компетенций, описание шкал оценивания</w:t>
      </w:r>
    </w:p>
    <w:p w:rsidR="0003534C" w:rsidRDefault="0003534C" w:rsidP="0003534C">
      <w:pPr>
        <w:pStyle w:val="a7"/>
        <w:spacing w:after="0" w:line="240" w:lineRule="auto"/>
        <w:ind w:left="360"/>
        <w:jc w:val="center"/>
        <w:rPr>
          <w:rFonts w:eastAsia="Times New Roman"/>
          <w:b/>
          <w:sz w:val="28"/>
          <w:szCs w:val="28"/>
        </w:rPr>
      </w:pPr>
    </w:p>
    <w:p w:rsidR="0003534C" w:rsidRDefault="0003534C" w:rsidP="0003534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03534C" w:rsidRPr="0003534C" w:rsidTr="00DF6C28">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4-балльная</w:t>
            </w:r>
          </w:p>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3534C" w:rsidRPr="0003534C" w:rsidRDefault="0003534C" w:rsidP="00DF6C28">
            <w:pPr>
              <w:pStyle w:val="61"/>
              <w:shd w:val="clear" w:color="auto" w:fill="auto"/>
              <w:spacing w:line="240" w:lineRule="auto"/>
              <w:ind w:firstLine="0"/>
              <w:jc w:val="center"/>
              <w:rPr>
                <w:b/>
                <w:sz w:val="28"/>
                <w:szCs w:val="28"/>
              </w:rPr>
            </w:pPr>
            <w:r w:rsidRPr="0003534C">
              <w:rPr>
                <w:rStyle w:val="affd"/>
                <w:sz w:val="28"/>
                <w:szCs w:val="28"/>
              </w:rPr>
              <w:t>Критерии</w:t>
            </w:r>
          </w:p>
        </w:tc>
      </w:tr>
      <w:tr w:rsidR="0003534C" w:rsidRPr="0003534C" w:rsidTr="00DF6C28">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Отлично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Полнота выполнения тестовых заданий;</w:t>
            </w:r>
          </w:p>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Своевременность выполнения;</w:t>
            </w:r>
          </w:p>
          <w:p w:rsidR="0003534C" w:rsidRPr="0003534C" w:rsidRDefault="0003534C" w:rsidP="00C9412B">
            <w:pPr>
              <w:pStyle w:val="61"/>
              <w:numPr>
                <w:ilvl w:val="0"/>
                <w:numId w:val="12"/>
              </w:numPr>
              <w:shd w:val="clear" w:color="auto" w:fill="auto"/>
              <w:tabs>
                <w:tab w:val="left" w:pos="280"/>
                <w:tab w:val="left" w:pos="475"/>
              </w:tabs>
              <w:spacing w:line="240" w:lineRule="auto"/>
              <w:jc w:val="left"/>
              <w:rPr>
                <w:sz w:val="28"/>
                <w:szCs w:val="28"/>
              </w:rPr>
            </w:pPr>
            <w:r w:rsidRPr="0003534C">
              <w:rPr>
                <w:rStyle w:val="38"/>
                <w:u w:val="none"/>
              </w:rPr>
              <w:t>Правильность ответов на вопросы;</w:t>
            </w:r>
          </w:p>
          <w:p w:rsidR="0003534C" w:rsidRPr="0003534C" w:rsidRDefault="0003534C" w:rsidP="00C9412B">
            <w:pPr>
              <w:pStyle w:val="61"/>
              <w:numPr>
                <w:ilvl w:val="0"/>
                <w:numId w:val="12"/>
              </w:numPr>
              <w:shd w:val="clear" w:color="auto" w:fill="auto"/>
              <w:tabs>
                <w:tab w:val="left" w:pos="280"/>
              </w:tabs>
              <w:spacing w:line="240" w:lineRule="auto"/>
              <w:jc w:val="left"/>
              <w:rPr>
                <w:sz w:val="28"/>
                <w:szCs w:val="28"/>
              </w:rPr>
            </w:pPr>
            <w:r w:rsidRPr="0003534C">
              <w:rPr>
                <w:rStyle w:val="38"/>
                <w:u w:val="none"/>
              </w:rPr>
              <w:t>Самостоятельность тестирования.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03534C" w:rsidRPr="0003534C" w:rsidTr="00DF6C28">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Хорошо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3534C" w:rsidRPr="0003534C" w:rsidTr="00DF6C28">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Удовлетворительно</w:t>
            </w:r>
          </w:p>
          <w:p w:rsidR="0003534C" w:rsidRPr="0003534C" w:rsidRDefault="0003534C" w:rsidP="00DF6C28">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3534C" w:rsidRPr="0003534C" w:rsidTr="00DF6C28">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spacing w:line="240" w:lineRule="auto"/>
              <w:ind w:firstLine="0"/>
              <w:jc w:val="left"/>
              <w:rPr>
                <w:sz w:val="28"/>
                <w:szCs w:val="28"/>
              </w:rPr>
            </w:pPr>
            <w:r w:rsidRPr="0003534C">
              <w:rPr>
                <w:sz w:val="28"/>
                <w:szCs w:val="28"/>
              </w:rPr>
              <w:t>Неудовлетвори</w:t>
            </w:r>
            <w:r w:rsidRPr="0003534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3534C" w:rsidRPr="0003534C" w:rsidRDefault="0003534C" w:rsidP="00DF6C28">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3534C" w:rsidRPr="0003534C" w:rsidRDefault="0003534C" w:rsidP="00DF6C28">
            <w:pPr>
              <w:pStyle w:val="61"/>
              <w:shd w:val="clear" w:color="auto" w:fill="auto"/>
              <w:tabs>
                <w:tab w:val="left" w:pos="280"/>
              </w:tabs>
              <w:spacing w:line="240" w:lineRule="auto"/>
              <w:ind w:left="68" w:firstLine="0"/>
              <w:jc w:val="left"/>
              <w:rPr>
                <w:sz w:val="28"/>
                <w:szCs w:val="28"/>
              </w:rPr>
            </w:pPr>
            <w:r w:rsidRPr="0003534C">
              <w:rPr>
                <w:rStyle w:val="38"/>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3534C" w:rsidRDefault="0003534C" w:rsidP="0003534C">
      <w:pPr>
        <w:pStyle w:val="a7"/>
        <w:spacing w:after="0" w:line="240" w:lineRule="auto"/>
        <w:ind w:left="360"/>
        <w:jc w:val="center"/>
        <w:rPr>
          <w:rFonts w:eastAsia="Times New Roman"/>
          <w:b/>
          <w:sz w:val="28"/>
          <w:szCs w:val="28"/>
        </w:rPr>
      </w:pPr>
    </w:p>
    <w:p w:rsidR="0003534C" w:rsidRPr="00C1349C" w:rsidRDefault="0003534C" w:rsidP="0003534C">
      <w:pPr>
        <w:suppressAutoHyphens/>
        <w:spacing w:after="0" w:line="240" w:lineRule="auto"/>
        <w:jc w:val="both"/>
        <w:rPr>
          <w:i/>
          <w:sz w:val="28"/>
        </w:rPr>
      </w:pPr>
      <w:r w:rsidRPr="00C1349C">
        <w:rPr>
          <w:b/>
          <w:sz w:val="28"/>
        </w:rPr>
        <w:t xml:space="preserve">Оценивание выполнения </w:t>
      </w:r>
      <w:r w:rsidR="00891F56">
        <w:rPr>
          <w:b/>
          <w:sz w:val="28"/>
        </w:rPr>
        <w:t xml:space="preserve">индивидуальных </w:t>
      </w:r>
      <w:r w:rsidRPr="00C1349C">
        <w:rPr>
          <w:b/>
          <w:sz w:val="28"/>
        </w:rPr>
        <w:t>практических заданий</w:t>
      </w:r>
      <w:r w:rsidR="00172390">
        <w:rPr>
          <w:b/>
          <w:sz w:val="28"/>
        </w:rPr>
        <w:t xml:space="preserve"> и задач</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03534C" w:rsidRPr="00C1349C" w:rsidTr="00DF6C28">
        <w:trPr>
          <w:tblHeader/>
        </w:trPr>
        <w:tc>
          <w:tcPr>
            <w:tcW w:w="2137"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Критерии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Отлично</w:t>
            </w:r>
          </w:p>
        </w:tc>
        <w:tc>
          <w:tcPr>
            <w:tcW w:w="3118" w:type="dxa"/>
            <w:vMerge w:val="restart"/>
            <w:shd w:val="clear" w:color="auto" w:fill="auto"/>
          </w:tcPr>
          <w:p w:rsidR="0003534C" w:rsidRPr="00C1349C" w:rsidRDefault="0003534C" w:rsidP="00DF6C28">
            <w:pPr>
              <w:suppressAutoHyphens/>
              <w:spacing w:after="0" w:line="240" w:lineRule="auto"/>
              <w:rPr>
                <w:sz w:val="28"/>
                <w:szCs w:val="28"/>
              </w:rPr>
            </w:pPr>
            <w:r w:rsidRPr="00C1349C">
              <w:rPr>
                <w:sz w:val="28"/>
                <w:szCs w:val="28"/>
              </w:rPr>
              <w:t>1. Полнота выполнения практического задания;</w:t>
            </w:r>
          </w:p>
          <w:p w:rsidR="0003534C" w:rsidRPr="00C1349C" w:rsidRDefault="0003534C" w:rsidP="00DF6C28">
            <w:pPr>
              <w:suppressAutoHyphens/>
              <w:spacing w:after="0" w:line="240" w:lineRule="auto"/>
              <w:rPr>
                <w:sz w:val="28"/>
                <w:szCs w:val="28"/>
              </w:rPr>
            </w:pPr>
            <w:r w:rsidRPr="00C1349C">
              <w:rPr>
                <w:sz w:val="28"/>
                <w:szCs w:val="28"/>
              </w:rPr>
              <w:t>2. Своевременность выполнения задания;</w:t>
            </w:r>
          </w:p>
          <w:p w:rsidR="0003534C" w:rsidRPr="00C1349C" w:rsidRDefault="0003534C" w:rsidP="00DF6C28">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03534C" w:rsidRPr="00C1349C" w:rsidRDefault="0003534C" w:rsidP="00DF6C28">
            <w:pPr>
              <w:suppressAutoHyphens/>
              <w:spacing w:after="0" w:line="240" w:lineRule="auto"/>
              <w:rPr>
                <w:sz w:val="28"/>
                <w:szCs w:val="28"/>
              </w:rPr>
            </w:pPr>
            <w:r w:rsidRPr="00C1349C">
              <w:rPr>
                <w:sz w:val="28"/>
                <w:szCs w:val="28"/>
              </w:rPr>
              <w:t>4. Самостоятельность решения;</w:t>
            </w:r>
          </w:p>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Хорошо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5144"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Задание не решено.</w:t>
            </w:r>
          </w:p>
        </w:tc>
      </w:tr>
    </w:tbl>
    <w:p w:rsidR="0003534C" w:rsidRPr="00C1349C" w:rsidRDefault="0003534C" w:rsidP="0003534C">
      <w:pPr>
        <w:suppressAutoHyphens/>
        <w:spacing w:after="0" w:line="240" w:lineRule="auto"/>
        <w:jc w:val="both"/>
        <w:rPr>
          <w:sz w:val="28"/>
        </w:rPr>
      </w:pPr>
    </w:p>
    <w:p w:rsidR="00221BCA" w:rsidRDefault="00221BCA" w:rsidP="00221BCA">
      <w:pPr>
        <w:spacing w:after="0" w:line="240" w:lineRule="auto"/>
        <w:rPr>
          <w:b/>
          <w:sz w:val="28"/>
          <w:szCs w:val="28"/>
        </w:rPr>
      </w:pPr>
      <w:r w:rsidRPr="00E56709">
        <w:rPr>
          <w:b/>
          <w:sz w:val="28"/>
          <w:szCs w:val="28"/>
        </w:rPr>
        <w:t xml:space="preserve">Оценивание </w:t>
      </w:r>
      <w:r>
        <w:rPr>
          <w:b/>
          <w:sz w:val="28"/>
          <w:szCs w:val="28"/>
        </w:rPr>
        <w:t>ответа при рубежном контроле знаний</w:t>
      </w:r>
    </w:p>
    <w:p w:rsidR="00221BCA" w:rsidRPr="00E56709" w:rsidRDefault="00221BCA" w:rsidP="00221BCA">
      <w:pPr>
        <w:spacing w:after="0" w:line="240" w:lineRule="auto"/>
        <w:rPr>
          <w:b/>
          <w:bCs/>
          <w:iCs/>
          <w:color w:val="000000"/>
          <w:sz w:val="28"/>
          <w:szCs w:val="28"/>
          <w:lang w:eastAsia="ru-RU" w:bidi="ru-RU"/>
        </w:rPr>
      </w:pP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221BCA" w:rsidRPr="00E56709" w:rsidTr="00405019">
        <w:trPr>
          <w:tblHeader/>
        </w:trPr>
        <w:tc>
          <w:tcPr>
            <w:tcW w:w="1028"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221BCA" w:rsidRPr="00E56709" w:rsidRDefault="00221BCA" w:rsidP="00405019">
            <w:pPr>
              <w:suppressAutoHyphens/>
              <w:spacing w:after="0" w:line="240" w:lineRule="auto"/>
              <w:jc w:val="center"/>
              <w:rPr>
                <w:sz w:val="28"/>
                <w:szCs w:val="28"/>
              </w:rPr>
            </w:pPr>
            <w:r w:rsidRPr="00E56709">
              <w:rPr>
                <w:sz w:val="28"/>
                <w:szCs w:val="28"/>
              </w:rPr>
              <w:t>Критерии</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Отлично</w:t>
            </w:r>
          </w:p>
        </w:tc>
        <w:tc>
          <w:tcPr>
            <w:tcW w:w="1499" w:type="pct"/>
            <w:vMerge w:val="restart"/>
            <w:shd w:val="clear" w:color="auto" w:fill="auto"/>
          </w:tcPr>
          <w:p w:rsidR="00221BCA" w:rsidRPr="00E56709" w:rsidRDefault="00221BCA" w:rsidP="00405019">
            <w:pPr>
              <w:suppressAutoHyphens/>
              <w:spacing w:after="0" w:line="240" w:lineRule="auto"/>
              <w:rPr>
                <w:sz w:val="28"/>
                <w:szCs w:val="28"/>
              </w:rPr>
            </w:pPr>
            <w:r w:rsidRPr="00E56709">
              <w:rPr>
                <w:sz w:val="28"/>
                <w:szCs w:val="28"/>
              </w:rPr>
              <w:t>1. Полнота изложения теоретического материала;</w:t>
            </w:r>
          </w:p>
          <w:p w:rsidR="00221BCA" w:rsidRPr="00E56709" w:rsidRDefault="00221BCA" w:rsidP="00405019">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221BCA" w:rsidRPr="00E56709" w:rsidRDefault="00221BCA" w:rsidP="00405019">
            <w:pPr>
              <w:suppressAutoHyphens/>
              <w:spacing w:after="0" w:line="240" w:lineRule="auto"/>
              <w:rPr>
                <w:sz w:val="28"/>
                <w:szCs w:val="28"/>
              </w:rPr>
            </w:pPr>
            <w:r>
              <w:rPr>
                <w:sz w:val="28"/>
                <w:szCs w:val="28"/>
              </w:rPr>
              <w:t>3</w:t>
            </w:r>
            <w:r w:rsidRPr="00E56709">
              <w:rPr>
                <w:sz w:val="28"/>
                <w:szCs w:val="28"/>
              </w:rPr>
              <w:t>. Самостоятельность ответа;</w:t>
            </w:r>
          </w:p>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Хорошо</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Удовлетворительно</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221BCA" w:rsidRPr="00E56709" w:rsidTr="00405019">
        <w:tc>
          <w:tcPr>
            <w:tcW w:w="1028" w:type="pct"/>
            <w:shd w:val="clear" w:color="auto" w:fill="auto"/>
          </w:tcPr>
          <w:p w:rsidR="00221BCA" w:rsidRPr="00E56709" w:rsidRDefault="00221BCA" w:rsidP="00405019">
            <w:pPr>
              <w:spacing w:after="0" w:line="240" w:lineRule="auto"/>
              <w:rPr>
                <w:sz w:val="28"/>
                <w:szCs w:val="28"/>
              </w:rPr>
            </w:pPr>
            <w:r w:rsidRPr="00E56709">
              <w:rPr>
                <w:sz w:val="28"/>
                <w:szCs w:val="28"/>
              </w:rPr>
              <w:t xml:space="preserve">Неудовлетворительно </w:t>
            </w:r>
          </w:p>
        </w:tc>
        <w:tc>
          <w:tcPr>
            <w:tcW w:w="1499" w:type="pct"/>
            <w:vMerge/>
            <w:shd w:val="clear" w:color="auto" w:fill="auto"/>
          </w:tcPr>
          <w:p w:rsidR="00221BCA" w:rsidRPr="00E56709" w:rsidRDefault="00221BCA" w:rsidP="00405019">
            <w:pPr>
              <w:suppressAutoHyphens/>
              <w:spacing w:after="0" w:line="240" w:lineRule="auto"/>
              <w:rPr>
                <w:sz w:val="28"/>
                <w:szCs w:val="28"/>
              </w:rPr>
            </w:pPr>
          </w:p>
        </w:tc>
        <w:tc>
          <w:tcPr>
            <w:tcW w:w="2473" w:type="pct"/>
            <w:shd w:val="clear" w:color="auto" w:fill="auto"/>
          </w:tcPr>
          <w:p w:rsidR="00221BCA" w:rsidRPr="00E56709" w:rsidRDefault="00221BCA" w:rsidP="00405019">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221BCA" w:rsidRDefault="00221BCA" w:rsidP="0003534C">
      <w:pPr>
        <w:suppressAutoHyphens/>
        <w:spacing w:after="0" w:line="240" w:lineRule="auto"/>
        <w:jc w:val="both"/>
        <w:rPr>
          <w:b/>
          <w:sz w:val="28"/>
        </w:rPr>
      </w:pPr>
    </w:p>
    <w:p w:rsidR="0003534C" w:rsidRDefault="0003534C" w:rsidP="0003534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3534C" w:rsidRPr="00C1349C" w:rsidTr="00DF6C28">
        <w:trPr>
          <w:tblHeader/>
        </w:trPr>
        <w:tc>
          <w:tcPr>
            <w:tcW w:w="2137"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03534C" w:rsidRPr="00C1349C" w:rsidRDefault="0003534C" w:rsidP="00DF6C28">
            <w:pPr>
              <w:suppressAutoHyphens/>
              <w:spacing w:after="0" w:line="240" w:lineRule="auto"/>
              <w:jc w:val="center"/>
              <w:rPr>
                <w:sz w:val="28"/>
                <w:szCs w:val="28"/>
              </w:rPr>
            </w:pPr>
            <w:r w:rsidRPr="00C1349C">
              <w:rPr>
                <w:sz w:val="28"/>
                <w:szCs w:val="28"/>
              </w:rPr>
              <w:t>Критерии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Отлично</w:t>
            </w:r>
          </w:p>
        </w:tc>
        <w:tc>
          <w:tcPr>
            <w:tcW w:w="3118" w:type="dxa"/>
            <w:vMerge w:val="restart"/>
            <w:shd w:val="clear" w:color="auto" w:fill="auto"/>
          </w:tcPr>
          <w:p w:rsidR="0003534C" w:rsidRPr="00C1349C" w:rsidRDefault="0003534C" w:rsidP="00DF6C28">
            <w:pPr>
              <w:suppressAutoHyphens/>
              <w:spacing w:after="0" w:line="240" w:lineRule="auto"/>
              <w:rPr>
                <w:sz w:val="28"/>
                <w:szCs w:val="28"/>
              </w:rPr>
            </w:pPr>
            <w:r w:rsidRPr="00C1349C">
              <w:rPr>
                <w:sz w:val="28"/>
                <w:szCs w:val="28"/>
              </w:rPr>
              <w:t>1. Полнота изложения теоретического материала;</w:t>
            </w:r>
          </w:p>
          <w:p w:rsidR="0003534C" w:rsidRPr="00C1349C" w:rsidRDefault="0003534C" w:rsidP="00DF6C28">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03534C" w:rsidRPr="00C1349C" w:rsidRDefault="0003534C" w:rsidP="00DF6C28">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03534C" w:rsidRPr="00C1349C" w:rsidRDefault="0003534C" w:rsidP="00DF6C28">
            <w:pPr>
              <w:suppressAutoHyphens/>
              <w:spacing w:after="0" w:line="240" w:lineRule="auto"/>
              <w:rPr>
                <w:sz w:val="28"/>
                <w:szCs w:val="28"/>
              </w:rPr>
            </w:pPr>
            <w:r w:rsidRPr="00C1349C">
              <w:rPr>
                <w:sz w:val="28"/>
                <w:szCs w:val="28"/>
              </w:rPr>
              <w:t>4. Самостоятельность ответа;</w:t>
            </w:r>
          </w:p>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Хорошо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Удовлетворительно</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3534C" w:rsidRPr="00C1349C" w:rsidTr="00DF6C28">
        <w:tc>
          <w:tcPr>
            <w:tcW w:w="2137" w:type="dxa"/>
            <w:shd w:val="clear" w:color="auto" w:fill="auto"/>
          </w:tcPr>
          <w:p w:rsidR="0003534C" w:rsidRPr="00C1349C" w:rsidRDefault="0003534C" w:rsidP="00DF6C28">
            <w:pPr>
              <w:spacing w:after="0" w:line="240" w:lineRule="auto"/>
              <w:rPr>
                <w:sz w:val="28"/>
                <w:szCs w:val="28"/>
              </w:rPr>
            </w:pPr>
            <w:r w:rsidRPr="00C1349C">
              <w:rPr>
                <w:sz w:val="28"/>
                <w:szCs w:val="28"/>
              </w:rPr>
              <w:t xml:space="preserve">Неудовлетворительно </w:t>
            </w:r>
          </w:p>
        </w:tc>
        <w:tc>
          <w:tcPr>
            <w:tcW w:w="3118" w:type="dxa"/>
            <w:vMerge/>
            <w:shd w:val="clear" w:color="auto" w:fill="auto"/>
          </w:tcPr>
          <w:p w:rsidR="0003534C" w:rsidRPr="00C1349C" w:rsidRDefault="0003534C" w:rsidP="00DF6C28">
            <w:pPr>
              <w:suppressAutoHyphens/>
              <w:spacing w:after="0" w:line="240" w:lineRule="auto"/>
              <w:rPr>
                <w:sz w:val="28"/>
                <w:szCs w:val="28"/>
              </w:rPr>
            </w:pPr>
          </w:p>
        </w:tc>
        <w:tc>
          <w:tcPr>
            <w:tcW w:w="4961" w:type="dxa"/>
            <w:shd w:val="clear" w:color="auto" w:fill="auto"/>
          </w:tcPr>
          <w:p w:rsidR="0003534C" w:rsidRPr="00C1349C" w:rsidRDefault="0003534C" w:rsidP="00DF6C28">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3534C" w:rsidRDefault="0003534C" w:rsidP="0003534C">
      <w:pPr>
        <w:pStyle w:val="a7"/>
        <w:spacing w:after="0" w:line="240" w:lineRule="auto"/>
        <w:ind w:left="709"/>
        <w:jc w:val="both"/>
        <w:rPr>
          <w:rFonts w:eastAsia="Times New Roman"/>
          <w:b/>
          <w:sz w:val="28"/>
          <w:szCs w:val="28"/>
        </w:rPr>
      </w:pPr>
    </w:p>
    <w:p w:rsidR="0003534C" w:rsidRDefault="0003534C" w:rsidP="0003534C">
      <w:pPr>
        <w:pStyle w:val="1"/>
      </w:pPr>
      <w:bookmarkStart w:id="8" w:name="_Toc492329171"/>
      <w:r w:rsidRPr="001D4D02">
        <w:t xml:space="preserve">Раздел </w:t>
      </w:r>
      <w:r>
        <w:t>3</w:t>
      </w:r>
      <w:r w:rsidRPr="001D4D02">
        <w:t xml:space="preserve"> - </w:t>
      </w:r>
      <w:r w:rsidRPr="001535CE">
        <w:t>Организационно-методическое обеспечение контроля</w:t>
      </w:r>
      <w:bookmarkEnd w:id="8"/>
      <w:r w:rsidRPr="001535CE">
        <w:t xml:space="preserve"> </w:t>
      </w:r>
    </w:p>
    <w:p w:rsidR="0003534C" w:rsidRDefault="0003534C" w:rsidP="0003534C">
      <w:pPr>
        <w:pStyle w:val="1"/>
      </w:pPr>
      <w:bookmarkStart w:id="9" w:name="_Toc492329172"/>
      <w:r w:rsidRPr="001535CE">
        <w:t>учебных достижений</w:t>
      </w:r>
      <w:bookmarkEnd w:id="9"/>
    </w:p>
    <w:p w:rsidR="00172390" w:rsidRDefault="00172390" w:rsidP="0003534C">
      <w:pPr>
        <w:pStyle w:val="2d"/>
        <w:shd w:val="clear" w:color="auto" w:fill="auto"/>
        <w:tabs>
          <w:tab w:val="left" w:pos="993"/>
        </w:tabs>
        <w:spacing w:after="0" w:line="240" w:lineRule="auto"/>
        <w:ind w:right="181" w:firstLine="709"/>
        <w:jc w:val="both"/>
        <w:rPr>
          <w:sz w:val="28"/>
          <w:szCs w:val="28"/>
        </w:rPr>
      </w:pPr>
    </w:p>
    <w:p w:rsidR="0003534C" w:rsidRDefault="0003534C" w:rsidP="0003534C">
      <w:pPr>
        <w:pStyle w:val="2d"/>
        <w:shd w:val="clear" w:color="auto" w:fill="auto"/>
        <w:tabs>
          <w:tab w:val="left" w:pos="993"/>
        </w:tabs>
        <w:spacing w:after="0" w:line="240" w:lineRule="auto"/>
        <w:ind w:right="181" w:firstLine="709"/>
        <w:jc w:val="both"/>
        <w:rPr>
          <w:sz w:val="28"/>
          <w:szCs w:val="28"/>
        </w:rPr>
      </w:pPr>
      <w:r w:rsidRPr="00D16E9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3534C" w:rsidRPr="00B8052C" w:rsidRDefault="0003534C" w:rsidP="0003534C">
      <w:pPr>
        <w:pStyle w:val="2d"/>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самостоятельно или под руководством преподавателя комплекса учебных заданий, направ-ленных на совершенствование компетенции обучающихся и на уровне, необходимом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программе дисциплины.</w:t>
      </w:r>
    </w:p>
    <w:p w:rsidR="0003534C" w:rsidRPr="00B8052C" w:rsidRDefault="0003534C" w:rsidP="0003534C">
      <w:pPr>
        <w:pStyle w:val="2d"/>
        <w:tabs>
          <w:tab w:val="left" w:pos="993"/>
        </w:tabs>
        <w:spacing w:after="0" w:line="240" w:lineRule="auto"/>
        <w:ind w:right="181" w:firstLine="709"/>
        <w:jc w:val="both"/>
        <w:rPr>
          <w:sz w:val="28"/>
          <w:szCs w:val="28"/>
        </w:rPr>
      </w:pPr>
      <w:r w:rsidRPr="00B8052C">
        <w:rPr>
          <w:sz w:val="28"/>
          <w:szCs w:val="28"/>
        </w:rPr>
        <w:t xml:space="preserve">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следующие: </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отметка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rsidR="0003534C" w:rsidRPr="00B8052C" w:rsidRDefault="0003534C" w:rsidP="00C9412B">
      <w:pPr>
        <w:pStyle w:val="2d"/>
        <w:numPr>
          <w:ilvl w:val="0"/>
          <w:numId w:val="13"/>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литературой, рекомендованной программой. Как правило, отметка "удовлетворительно" выставляется обучающимся,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rsidR="0003534C" w:rsidRPr="00B8052C" w:rsidRDefault="0003534C" w:rsidP="00C9412B">
      <w:pPr>
        <w:pStyle w:val="2d"/>
        <w:numPr>
          <w:ilvl w:val="0"/>
          <w:numId w:val="13"/>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w:t>
      </w:r>
      <w:r>
        <w:rPr>
          <w:sz w:val="28"/>
          <w:szCs w:val="28"/>
        </w:rPr>
        <w:t>заданий</w:t>
      </w:r>
      <w:r w:rsidRPr="00B8052C">
        <w:rPr>
          <w:sz w:val="28"/>
          <w:szCs w:val="28"/>
        </w:rPr>
        <w:t xml:space="preserve">. </w:t>
      </w:r>
    </w:p>
    <w:p w:rsidR="00CF42CA" w:rsidRPr="001A43B8" w:rsidRDefault="00CF42CA" w:rsidP="00CF42CA">
      <w:pPr>
        <w:pStyle w:val="2d"/>
        <w:shd w:val="clear" w:color="auto" w:fill="auto"/>
        <w:tabs>
          <w:tab w:val="left" w:pos="0"/>
        </w:tabs>
        <w:spacing w:after="0" w:line="240" w:lineRule="auto"/>
        <w:ind w:right="181" w:firstLine="1069"/>
        <w:jc w:val="both"/>
        <w:rPr>
          <w:sz w:val="28"/>
          <w:szCs w:val="28"/>
        </w:rPr>
      </w:pPr>
      <w:r w:rsidRPr="001A43B8">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755C9" w:rsidRDefault="00C755C9" w:rsidP="00CF42CA">
      <w:pPr>
        <w:pStyle w:val="2d"/>
        <w:shd w:val="clear" w:color="auto" w:fill="auto"/>
        <w:tabs>
          <w:tab w:val="left" w:pos="0"/>
        </w:tabs>
        <w:spacing w:after="0" w:line="240" w:lineRule="auto"/>
        <w:ind w:left="1069" w:right="181" w:firstLine="0"/>
        <w:jc w:val="both"/>
        <w:rPr>
          <w:sz w:val="28"/>
          <w:szCs w:val="28"/>
        </w:rPr>
      </w:pPr>
    </w:p>
    <w:p w:rsidR="00CF42CA" w:rsidRDefault="00CF42CA" w:rsidP="00CF42CA">
      <w:pPr>
        <w:pStyle w:val="2d"/>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CF42CA" w:rsidRPr="001A43B8" w:rsidRDefault="00CF42CA" w:rsidP="00CF42CA">
      <w:pPr>
        <w:pStyle w:val="2d"/>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22"/>
        <w:gridCol w:w="5796"/>
        <w:gridCol w:w="2072"/>
      </w:tblGrid>
      <w:tr w:rsidR="00CF42CA" w:rsidRPr="001A43B8" w:rsidTr="00221BCA">
        <w:trPr>
          <w:tblHeader/>
        </w:trPr>
        <w:tc>
          <w:tcPr>
            <w:tcW w:w="318"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п/п</w:t>
            </w:r>
          </w:p>
        </w:tc>
        <w:tc>
          <w:tcPr>
            <w:tcW w:w="957"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Наименование</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оценочного</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средства</w:t>
            </w:r>
          </w:p>
        </w:tc>
        <w:tc>
          <w:tcPr>
            <w:tcW w:w="2744"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Краткая характеристика оценочного средства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CF42CA" w:rsidRPr="001A43B8" w:rsidRDefault="00CF42CA" w:rsidP="00405019">
            <w:pPr>
              <w:pStyle w:val="2d"/>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CF42CA" w:rsidRPr="001A43B8" w:rsidRDefault="00CF42CA" w:rsidP="00405019">
            <w:pPr>
              <w:pStyle w:val="2d"/>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rStyle w:val="211pt"/>
                <w:sz w:val="28"/>
                <w:szCs w:val="28"/>
              </w:rPr>
            </w:pPr>
            <w:r w:rsidRPr="001A43B8">
              <w:rPr>
                <w:rStyle w:val="211pt"/>
                <w:sz w:val="28"/>
                <w:szCs w:val="28"/>
              </w:rPr>
              <w:t>1</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задачи</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CF42CA" w:rsidRPr="001A43B8" w:rsidRDefault="00CF42CA" w:rsidP="00405019">
            <w:pPr>
              <w:pStyle w:val="2d"/>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F42CA" w:rsidRPr="001A43B8" w:rsidRDefault="00CF42CA" w:rsidP="00405019">
            <w:pPr>
              <w:pStyle w:val="2d"/>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F42CA" w:rsidRPr="001A43B8" w:rsidRDefault="00CF42CA" w:rsidP="00405019">
            <w:pPr>
              <w:pStyle w:val="2d"/>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Перечень задач и заданий</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sz w:val="28"/>
                <w:szCs w:val="28"/>
              </w:rPr>
            </w:pPr>
            <w:r w:rsidRPr="001A43B8">
              <w:rPr>
                <w:sz w:val="28"/>
                <w:szCs w:val="28"/>
              </w:rPr>
              <w:t>2</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CF42CA" w:rsidRDefault="00CF42CA" w:rsidP="00405019">
            <w:pPr>
              <w:pStyle w:val="2d"/>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CF42CA" w:rsidRPr="001A43B8" w:rsidRDefault="00CF42CA" w:rsidP="00405019">
            <w:pPr>
              <w:pStyle w:val="2d"/>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CF42CA" w:rsidRPr="001A43B8" w:rsidTr="00221BCA">
        <w:tc>
          <w:tcPr>
            <w:tcW w:w="318"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rPr>
                <w:sz w:val="28"/>
                <w:szCs w:val="28"/>
              </w:rPr>
            </w:pPr>
            <w:r w:rsidRPr="001A43B8">
              <w:rPr>
                <w:sz w:val="28"/>
                <w:szCs w:val="28"/>
              </w:rPr>
              <w:t>3</w:t>
            </w:r>
          </w:p>
        </w:tc>
        <w:tc>
          <w:tcPr>
            <w:tcW w:w="957"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Тест</w:t>
            </w:r>
          </w:p>
        </w:tc>
        <w:tc>
          <w:tcPr>
            <w:tcW w:w="2744"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F42CA" w:rsidRPr="001A43B8" w:rsidRDefault="00CF42CA" w:rsidP="00405019">
            <w:pPr>
              <w:pStyle w:val="2d"/>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CF42CA" w:rsidRPr="001A43B8" w:rsidRDefault="00CF42CA" w:rsidP="00405019">
            <w:pPr>
              <w:spacing w:after="0" w:line="240" w:lineRule="auto"/>
              <w:jc w:val="both"/>
              <w:rPr>
                <w:sz w:val="28"/>
                <w:szCs w:val="28"/>
              </w:rPr>
            </w:pPr>
            <w:r w:rsidRPr="001A43B8">
              <w:rPr>
                <w:sz w:val="28"/>
                <w:szCs w:val="28"/>
              </w:rPr>
              <w:t xml:space="preserve">Используется веб-приложение «Универсальная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вопросов.</w:t>
            </w:r>
          </w:p>
        </w:tc>
        <w:tc>
          <w:tcPr>
            <w:tcW w:w="981" w:type="pct"/>
            <w:tcBorders>
              <w:top w:val="single" w:sz="4" w:space="0" w:color="auto"/>
              <w:left w:val="single" w:sz="4" w:space="0" w:color="auto"/>
              <w:bottom w:val="single" w:sz="4" w:space="0" w:color="auto"/>
              <w:right w:val="single" w:sz="4" w:space="0" w:color="auto"/>
            </w:tcBorders>
            <w:hideMark/>
          </w:tcPr>
          <w:p w:rsidR="00CF42CA" w:rsidRPr="001A43B8" w:rsidRDefault="00CF42CA" w:rsidP="00405019">
            <w:pPr>
              <w:pStyle w:val="2d"/>
              <w:shd w:val="clear" w:color="auto" w:fill="auto"/>
              <w:spacing w:after="0" w:line="240" w:lineRule="auto"/>
              <w:ind w:firstLine="0"/>
              <w:jc w:val="left"/>
              <w:rPr>
                <w:sz w:val="28"/>
                <w:szCs w:val="28"/>
              </w:rPr>
            </w:pPr>
            <w:r w:rsidRPr="001A43B8">
              <w:rPr>
                <w:rStyle w:val="211pt"/>
                <w:sz w:val="28"/>
                <w:szCs w:val="28"/>
              </w:rPr>
              <w:t>Фонд тестовых заданий</w:t>
            </w:r>
          </w:p>
        </w:tc>
      </w:tr>
      <w:tr w:rsidR="00221BCA" w:rsidRPr="001A43B8" w:rsidTr="00221BCA">
        <w:tc>
          <w:tcPr>
            <w:tcW w:w="318" w:type="pct"/>
            <w:tcBorders>
              <w:top w:val="single" w:sz="4" w:space="0" w:color="auto"/>
              <w:left w:val="single" w:sz="4" w:space="0" w:color="auto"/>
              <w:bottom w:val="single" w:sz="4" w:space="0" w:color="auto"/>
              <w:right w:val="single" w:sz="4" w:space="0" w:color="auto"/>
            </w:tcBorders>
          </w:tcPr>
          <w:p w:rsidR="00221BCA" w:rsidRPr="001A43B8" w:rsidRDefault="00221BCA" w:rsidP="00405019">
            <w:pPr>
              <w:pStyle w:val="2d"/>
              <w:shd w:val="clear" w:color="auto" w:fill="auto"/>
              <w:spacing w:after="0" w:line="240" w:lineRule="auto"/>
              <w:ind w:firstLine="0"/>
              <w:rPr>
                <w:sz w:val="28"/>
                <w:szCs w:val="28"/>
              </w:rPr>
            </w:pPr>
            <w:r>
              <w:rPr>
                <w:sz w:val="28"/>
                <w:szCs w:val="28"/>
              </w:rPr>
              <w:t xml:space="preserve">4 </w:t>
            </w:r>
          </w:p>
        </w:tc>
        <w:tc>
          <w:tcPr>
            <w:tcW w:w="957" w:type="pct"/>
            <w:tcBorders>
              <w:top w:val="single" w:sz="4" w:space="0" w:color="auto"/>
              <w:left w:val="single" w:sz="4" w:space="0" w:color="auto"/>
              <w:bottom w:val="single" w:sz="4" w:space="0" w:color="auto"/>
              <w:right w:val="single" w:sz="4" w:space="0" w:color="auto"/>
            </w:tcBorders>
          </w:tcPr>
          <w:p w:rsidR="00221BCA" w:rsidRPr="001A43B8" w:rsidRDefault="00EE2B02" w:rsidP="00EE2B02">
            <w:pPr>
              <w:pStyle w:val="2d"/>
              <w:shd w:val="clear" w:color="auto" w:fill="auto"/>
              <w:spacing w:after="0" w:line="240" w:lineRule="auto"/>
              <w:ind w:firstLine="0"/>
              <w:jc w:val="left"/>
              <w:rPr>
                <w:sz w:val="28"/>
                <w:szCs w:val="28"/>
              </w:rPr>
            </w:pPr>
            <w:r>
              <w:rPr>
                <w:rStyle w:val="211pt"/>
                <w:sz w:val="28"/>
                <w:szCs w:val="28"/>
              </w:rPr>
              <w:t>Р</w:t>
            </w:r>
            <w:r w:rsidR="00221BCA">
              <w:rPr>
                <w:rStyle w:val="211pt"/>
                <w:sz w:val="28"/>
                <w:szCs w:val="28"/>
              </w:rPr>
              <w:t>убежный контроль знаний</w:t>
            </w:r>
          </w:p>
        </w:tc>
        <w:tc>
          <w:tcPr>
            <w:tcW w:w="2744" w:type="pct"/>
            <w:tcBorders>
              <w:top w:val="single" w:sz="4" w:space="0" w:color="auto"/>
              <w:left w:val="single" w:sz="4" w:space="0" w:color="auto"/>
              <w:bottom w:val="single" w:sz="4" w:space="0" w:color="auto"/>
              <w:right w:val="single" w:sz="4" w:space="0" w:color="auto"/>
            </w:tcBorders>
          </w:tcPr>
          <w:p w:rsidR="00221BCA" w:rsidRPr="001A43B8" w:rsidRDefault="00221BCA" w:rsidP="00C755C9">
            <w:pPr>
              <w:pStyle w:val="2d"/>
              <w:shd w:val="clear" w:color="auto" w:fill="auto"/>
              <w:spacing w:after="0" w:line="240" w:lineRule="auto"/>
              <w:ind w:firstLine="0"/>
              <w:jc w:val="left"/>
              <w:rPr>
                <w:sz w:val="28"/>
                <w:szCs w:val="28"/>
              </w:rPr>
            </w:pPr>
            <w:r w:rsidRPr="001A43B8">
              <w:rPr>
                <w:rStyle w:val="211pt"/>
                <w:sz w:val="28"/>
                <w:szCs w:val="28"/>
              </w:rPr>
              <w:t>Средство контроля, связанн</w:t>
            </w:r>
            <w:r w:rsidR="00C755C9">
              <w:rPr>
                <w:rStyle w:val="211pt"/>
                <w:sz w:val="28"/>
                <w:szCs w:val="28"/>
              </w:rPr>
              <w:t>ое</w:t>
            </w:r>
            <w:r w:rsidRPr="001A43B8">
              <w:rPr>
                <w:rStyle w:val="211pt"/>
                <w:sz w:val="28"/>
                <w:szCs w:val="28"/>
              </w:rPr>
              <w:t xml:space="preserve"> с изучаемой дисциплиной, и рассчитанное на выяснение объема знаний обучающегося по определенно</w:t>
            </w:r>
            <w:r w:rsidR="00EE2B02">
              <w:rPr>
                <w:rStyle w:val="211pt"/>
                <w:sz w:val="28"/>
                <w:szCs w:val="28"/>
              </w:rPr>
              <w:t>му перечню теоретических вопросов, заранее определяемому в фонде</w:t>
            </w:r>
            <w:r w:rsidRPr="001A43B8">
              <w:rPr>
                <w:rStyle w:val="211pt"/>
                <w:sz w:val="28"/>
                <w:szCs w:val="28"/>
              </w:rPr>
              <w:t xml:space="preserve">. </w:t>
            </w:r>
            <w:r w:rsidR="00EE2B02">
              <w:rPr>
                <w:rStyle w:val="211pt"/>
                <w:sz w:val="28"/>
                <w:szCs w:val="28"/>
              </w:rPr>
              <w:t xml:space="preserve">Включает в себе комплекс вопросов, направленных на определение промежуточного уровня оценки знаний в течение семестра при изучении дисциплины. Может проводиться как в устной, так и в письменной форме. </w:t>
            </w:r>
          </w:p>
        </w:tc>
        <w:tc>
          <w:tcPr>
            <w:tcW w:w="981" w:type="pct"/>
            <w:tcBorders>
              <w:top w:val="single" w:sz="4" w:space="0" w:color="auto"/>
              <w:left w:val="single" w:sz="4" w:space="0" w:color="auto"/>
              <w:bottom w:val="single" w:sz="4" w:space="0" w:color="auto"/>
              <w:right w:val="single" w:sz="4" w:space="0" w:color="auto"/>
            </w:tcBorders>
          </w:tcPr>
          <w:p w:rsidR="00C755C9" w:rsidRPr="001A43B8" w:rsidRDefault="00C755C9" w:rsidP="00C755C9">
            <w:pPr>
              <w:pStyle w:val="2d"/>
              <w:shd w:val="clear" w:color="auto" w:fill="auto"/>
              <w:tabs>
                <w:tab w:val="left" w:pos="2098"/>
              </w:tabs>
              <w:spacing w:after="0" w:line="240" w:lineRule="auto"/>
              <w:ind w:firstLine="0"/>
              <w:jc w:val="left"/>
              <w:rPr>
                <w:sz w:val="28"/>
                <w:szCs w:val="28"/>
              </w:rPr>
            </w:pPr>
            <w:r>
              <w:rPr>
                <w:rStyle w:val="211pt"/>
                <w:sz w:val="28"/>
                <w:szCs w:val="28"/>
              </w:rPr>
              <w:t>Вопросы к рубежному контролю 1, 2</w:t>
            </w:r>
          </w:p>
          <w:p w:rsidR="00221BCA" w:rsidRPr="001A43B8" w:rsidRDefault="00221BCA" w:rsidP="00405019">
            <w:pPr>
              <w:pStyle w:val="2d"/>
              <w:shd w:val="clear" w:color="auto" w:fill="auto"/>
              <w:tabs>
                <w:tab w:val="left" w:pos="2098"/>
              </w:tabs>
              <w:spacing w:after="0" w:line="240" w:lineRule="auto"/>
              <w:ind w:firstLine="0"/>
              <w:jc w:val="left"/>
              <w:rPr>
                <w:sz w:val="28"/>
                <w:szCs w:val="28"/>
              </w:rPr>
            </w:pPr>
          </w:p>
        </w:tc>
      </w:tr>
      <w:tr w:rsidR="002F02AB" w:rsidRPr="001A43B8" w:rsidTr="00221BCA">
        <w:tc>
          <w:tcPr>
            <w:tcW w:w="318" w:type="pct"/>
            <w:tcBorders>
              <w:top w:val="single" w:sz="4" w:space="0" w:color="auto"/>
              <w:left w:val="single" w:sz="4" w:space="0" w:color="auto"/>
              <w:bottom w:val="single" w:sz="4" w:space="0" w:color="auto"/>
              <w:right w:val="single" w:sz="4" w:space="0" w:color="auto"/>
            </w:tcBorders>
          </w:tcPr>
          <w:p w:rsidR="002F02AB" w:rsidRPr="001A43B8" w:rsidRDefault="002F02AB" w:rsidP="00405019">
            <w:pPr>
              <w:pStyle w:val="2d"/>
              <w:shd w:val="clear" w:color="auto" w:fill="auto"/>
              <w:spacing w:after="0" w:line="240" w:lineRule="auto"/>
              <w:ind w:firstLine="0"/>
              <w:rPr>
                <w:sz w:val="28"/>
                <w:szCs w:val="28"/>
              </w:rPr>
            </w:pPr>
            <w:r>
              <w:rPr>
                <w:sz w:val="28"/>
                <w:szCs w:val="28"/>
              </w:rPr>
              <w:t>4</w:t>
            </w:r>
          </w:p>
        </w:tc>
        <w:tc>
          <w:tcPr>
            <w:tcW w:w="957" w:type="pct"/>
            <w:tcBorders>
              <w:top w:val="single" w:sz="4" w:space="0" w:color="auto"/>
              <w:left w:val="single" w:sz="4" w:space="0" w:color="auto"/>
              <w:bottom w:val="single" w:sz="4" w:space="0" w:color="auto"/>
              <w:right w:val="single" w:sz="4" w:space="0" w:color="auto"/>
            </w:tcBorders>
          </w:tcPr>
          <w:p w:rsidR="002F02AB"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Билеты к </w:t>
            </w:r>
          </w:p>
          <w:p w:rsidR="002F02AB" w:rsidRPr="001A43B8" w:rsidRDefault="002F02AB" w:rsidP="00405019">
            <w:pPr>
              <w:pStyle w:val="2d"/>
              <w:shd w:val="clear" w:color="auto" w:fill="auto"/>
              <w:spacing w:after="0" w:line="240" w:lineRule="auto"/>
              <w:ind w:firstLine="0"/>
              <w:jc w:val="left"/>
              <w:rPr>
                <w:rStyle w:val="211pt"/>
                <w:sz w:val="28"/>
                <w:szCs w:val="28"/>
              </w:rPr>
            </w:pPr>
            <w:r>
              <w:rPr>
                <w:rStyle w:val="211pt"/>
                <w:sz w:val="28"/>
                <w:szCs w:val="28"/>
              </w:rPr>
              <w:t>экзамену</w:t>
            </w:r>
          </w:p>
        </w:tc>
        <w:tc>
          <w:tcPr>
            <w:tcW w:w="2744" w:type="pct"/>
            <w:tcBorders>
              <w:top w:val="single" w:sz="4" w:space="0" w:color="auto"/>
              <w:left w:val="single" w:sz="4" w:space="0" w:color="auto"/>
              <w:bottom w:val="single" w:sz="4" w:space="0" w:color="auto"/>
              <w:right w:val="single" w:sz="4" w:space="0" w:color="auto"/>
            </w:tcBorders>
          </w:tcPr>
          <w:p w:rsidR="002F02AB"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2F02AB" w:rsidRPr="001A43B8" w:rsidRDefault="002F02AB" w:rsidP="00405019">
            <w:pPr>
              <w:pStyle w:val="2d"/>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2F02AB" w:rsidRPr="001A43B8" w:rsidRDefault="002F02AB" w:rsidP="00405019">
            <w:pPr>
              <w:pStyle w:val="2d"/>
              <w:shd w:val="clear" w:color="auto" w:fill="auto"/>
              <w:spacing w:after="0" w:line="240" w:lineRule="auto"/>
              <w:ind w:firstLine="0"/>
              <w:jc w:val="left"/>
              <w:rPr>
                <w:rStyle w:val="211pt"/>
                <w:sz w:val="28"/>
                <w:szCs w:val="28"/>
              </w:rPr>
            </w:pPr>
            <w:r w:rsidRPr="006F2DBC">
              <w:rPr>
                <w:rStyle w:val="211pt"/>
                <w:sz w:val="28"/>
                <w:szCs w:val="28"/>
              </w:rPr>
              <w:t>Вопросы к экзамену</w:t>
            </w:r>
          </w:p>
        </w:tc>
      </w:tr>
    </w:tbl>
    <w:p w:rsidR="00CF42CA" w:rsidRPr="006B25C4" w:rsidRDefault="00CF42CA" w:rsidP="00CF42CA">
      <w:pPr>
        <w:pStyle w:val="2d"/>
        <w:shd w:val="clear" w:color="auto" w:fill="auto"/>
        <w:spacing w:after="0" w:line="274" w:lineRule="exact"/>
        <w:ind w:left="1429" w:right="180" w:firstLine="0"/>
        <w:jc w:val="both"/>
        <w:rPr>
          <w:sz w:val="24"/>
          <w:szCs w:val="24"/>
        </w:rPr>
      </w:pPr>
    </w:p>
    <w:p w:rsidR="00CF42CA" w:rsidRPr="00F31640" w:rsidRDefault="00CF42CA" w:rsidP="00CF42CA">
      <w:pPr>
        <w:spacing w:after="0" w:line="240" w:lineRule="auto"/>
        <w:ind w:firstLine="709"/>
        <w:contextualSpacing/>
        <w:jc w:val="both"/>
      </w:pPr>
    </w:p>
    <w:p w:rsidR="00CF42CA" w:rsidRDefault="00CF42CA" w:rsidP="00CF42CA">
      <w:pPr>
        <w:pStyle w:val="a7"/>
        <w:spacing w:after="0" w:line="240" w:lineRule="auto"/>
        <w:ind w:left="0" w:firstLine="709"/>
        <w:jc w:val="both"/>
        <w:rPr>
          <w:rFonts w:eastAsia="Times New Roman"/>
          <w:b/>
          <w:sz w:val="28"/>
          <w:szCs w:val="28"/>
        </w:rPr>
      </w:pPr>
    </w:p>
    <w:p w:rsidR="00BF49A5" w:rsidRDefault="00BF49A5" w:rsidP="000B6914">
      <w:pPr>
        <w:pStyle w:val="a7"/>
        <w:spacing w:after="0" w:line="240" w:lineRule="auto"/>
        <w:ind w:left="709"/>
        <w:jc w:val="both"/>
      </w:pPr>
    </w:p>
    <w:sectPr w:rsidR="00BF49A5"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C28" w:rsidRDefault="00DF6C28" w:rsidP="00A913D4">
      <w:pPr>
        <w:spacing w:after="0" w:line="240" w:lineRule="auto"/>
      </w:pPr>
      <w:r>
        <w:separator/>
      </w:r>
    </w:p>
  </w:endnote>
  <w:endnote w:type="continuationSeparator" w:id="0">
    <w:p w:rsidR="00DF6C28" w:rsidRDefault="00DF6C28"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C28" w:rsidRDefault="00DF6C28">
    <w:pPr>
      <w:pStyle w:val="afa"/>
      <w:jc w:val="right"/>
    </w:pPr>
    <w:r>
      <w:fldChar w:fldCharType="begin"/>
    </w:r>
    <w:r>
      <w:instrText>PAGE   \* MERGEFORMAT</w:instrText>
    </w:r>
    <w:r>
      <w:fldChar w:fldCharType="separate"/>
    </w:r>
    <w:r w:rsidR="007C2EDB">
      <w:rPr>
        <w:noProof/>
      </w:rPr>
      <w:t>1</w:t>
    </w:r>
    <w:r>
      <w:fldChar w:fldCharType="end"/>
    </w:r>
  </w:p>
  <w:p w:rsidR="00DF6C28" w:rsidRDefault="00DF6C2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C28" w:rsidRDefault="00DF6C28" w:rsidP="00A913D4">
      <w:pPr>
        <w:spacing w:after="0" w:line="240" w:lineRule="auto"/>
      </w:pPr>
      <w:r>
        <w:separator/>
      </w:r>
    </w:p>
  </w:footnote>
  <w:footnote w:type="continuationSeparator" w:id="0">
    <w:p w:rsidR="00DF6C28" w:rsidRDefault="00DF6C28"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4DC69E6"/>
    <w:lvl w:ilvl="0">
      <w:start w:val="1"/>
      <w:numFmt w:val="bullet"/>
      <w:pStyle w:val="a"/>
      <w:lvlText w:val=""/>
      <w:lvlJc w:val="left"/>
      <w:pPr>
        <w:tabs>
          <w:tab w:val="num" w:pos="360"/>
        </w:tabs>
        <w:ind w:left="360" w:hanging="360"/>
      </w:pPr>
      <w:rPr>
        <w:rFonts w:ascii="Symbol" w:hAnsi="Symbol" w:hint="default"/>
      </w:r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AF7F1F"/>
    <w:multiLevelType w:val="singleLevel"/>
    <w:tmpl w:val="66D20B8C"/>
    <w:lvl w:ilvl="0">
      <w:start w:val="1"/>
      <w:numFmt w:val="decimal"/>
      <w:lvlText w:val="%1"/>
      <w:lvlJc w:val="left"/>
      <w:pPr>
        <w:tabs>
          <w:tab w:val="num" w:pos="360"/>
        </w:tabs>
        <w:ind w:left="360" w:hanging="360"/>
      </w:pPr>
      <w:rPr>
        <w:rFonts w:hint="default"/>
      </w:rPr>
    </w:lvl>
  </w:abstractNum>
  <w:abstractNum w:abstractNumId="4">
    <w:nsid w:val="252E7CD8"/>
    <w:multiLevelType w:val="hybridMultilevel"/>
    <w:tmpl w:val="98F45842"/>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8">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1716F0"/>
    <w:multiLevelType w:val="hybridMultilevel"/>
    <w:tmpl w:val="4EE63D76"/>
    <w:lvl w:ilvl="0" w:tplc="35AA09B8">
      <w:start w:val="1"/>
      <w:numFmt w:val="decimal"/>
      <w:pStyle w:val="a0"/>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15102"/>
    <w:multiLevelType w:val="singleLevel"/>
    <w:tmpl w:val="66D20B8C"/>
    <w:lvl w:ilvl="0">
      <w:start w:val="1"/>
      <w:numFmt w:val="decimal"/>
      <w:lvlText w:val="%1"/>
      <w:lvlJc w:val="left"/>
      <w:pPr>
        <w:tabs>
          <w:tab w:val="num" w:pos="360"/>
        </w:tabs>
        <w:ind w:left="360" w:hanging="360"/>
      </w:pPr>
      <w:rPr>
        <w:rFonts w:hint="default"/>
      </w:r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4"/>
  </w:num>
  <w:num w:numId="4">
    <w:abstractNumId w:val="15"/>
  </w:num>
  <w:num w:numId="5">
    <w:abstractNumId w:val="10"/>
  </w:num>
  <w:num w:numId="6">
    <w:abstractNumId w:val="8"/>
  </w:num>
  <w:num w:numId="7">
    <w:abstractNumId w:val="13"/>
  </w:num>
  <w:num w:numId="8">
    <w:abstractNumId w:val="1"/>
  </w:num>
  <w:num w:numId="9">
    <w:abstractNumId w:val="7"/>
  </w:num>
  <w:num w:numId="10">
    <w:abstractNumId w:val="0"/>
  </w:num>
  <w:num w:numId="11">
    <w:abstractNumId w:val="5"/>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2"/>
  </w:num>
  <w:num w:numId="14">
    <w:abstractNumId w:val="11"/>
  </w:num>
  <w:num w:numId="15">
    <w:abstractNumId w:val="4"/>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2AF6"/>
    <w:rsid w:val="00003476"/>
    <w:rsid w:val="00004888"/>
    <w:rsid w:val="00012A0E"/>
    <w:rsid w:val="0002037B"/>
    <w:rsid w:val="0003534C"/>
    <w:rsid w:val="000353B9"/>
    <w:rsid w:val="000465CC"/>
    <w:rsid w:val="00050DCF"/>
    <w:rsid w:val="0005221E"/>
    <w:rsid w:val="00057937"/>
    <w:rsid w:val="00070D9D"/>
    <w:rsid w:val="000716D2"/>
    <w:rsid w:val="000843B5"/>
    <w:rsid w:val="000845AC"/>
    <w:rsid w:val="0009197F"/>
    <w:rsid w:val="00092D25"/>
    <w:rsid w:val="00092F16"/>
    <w:rsid w:val="000A09F4"/>
    <w:rsid w:val="000A2EC6"/>
    <w:rsid w:val="000B21F2"/>
    <w:rsid w:val="000B2DBB"/>
    <w:rsid w:val="000B57FE"/>
    <w:rsid w:val="000B6914"/>
    <w:rsid w:val="000B76A3"/>
    <w:rsid w:val="000B7A8D"/>
    <w:rsid w:val="000C4ABB"/>
    <w:rsid w:val="000C5C25"/>
    <w:rsid w:val="000C7C28"/>
    <w:rsid w:val="000D70A5"/>
    <w:rsid w:val="000D7E54"/>
    <w:rsid w:val="000E024D"/>
    <w:rsid w:val="000E2EFA"/>
    <w:rsid w:val="000E4689"/>
    <w:rsid w:val="000F053D"/>
    <w:rsid w:val="000F0E3D"/>
    <w:rsid w:val="000F0F33"/>
    <w:rsid w:val="00100AAE"/>
    <w:rsid w:val="0010328D"/>
    <w:rsid w:val="001033CE"/>
    <w:rsid w:val="00120556"/>
    <w:rsid w:val="00120A12"/>
    <w:rsid w:val="00123366"/>
    <w:rsid w:val="00127B6E"/>
    <w:rsid w:val="0013036B"/>
    <w:rsid w:val="00130C5E"/>
    <w:rsid w:val="00134C06"/>
    <w:rsid w:val="00136A44"/>
    <w:rsid w:val="00137F06"/>
    <w:rsid w:val="00145408"/>
    <w:rsid w:val="001470AD"/>
    <w:rsid w:val="00152FCA"/>
    <w:rsid w:val="001532FE"/>
    <w:rsid w:val="001535CE"/>
    <w:rsid w:val="00156C12"/>
    <w:rsid w:val="001609E5"/>
    <w:rsid w:val="00163E56"/>
    <w:rsid w:val="00171167"/>
    <w:rsid w:val="00172390"/>
    <w:rsid w:val="00175592"/>
    <w:rsid w:val="001855D2"/>
    <w:rsid w:val="00190193"/>
    <w:rsid w:val="001A1D73"/>
    <w:rsid w:val="001C3BF5"/>
    <w:rsid w:val="001C5FF0"/>
    <w:rsid w:val="001C6A04"/>
    <w:rsid w:val="001D01D0"/>
    <w:rsid w:val="001D2A54"/>
    <w:rsid w:val="001D4343"/>
    <w:rsid w:val="001D4D02"/>
    <w:rsid w:val="001E1340"/>
    <w:rsid w:val="001E5B67"/>
    <w:rsid w:val="001E7227"/>
    <w:rsid w:val="001E785A"/>
    <w:rsid w:val="001F1D71"/>
    <w:rsid w:val="001F5845"/>
    <w:rsid w:val="001F6826"/>
    <w:rsid w:val="00200AF7"/>
    <w:rsid w:val="002024D5"/>
    <w:rsid w:val="00202EFC"/>
    <w:rsid w:val="0020618B"/>
    <w:rsid w:val="0021674A"/>
    <w:rsid w:val="00221BCA"/>
    <w:rsid w:val="00222492"/>
    <w:rsid w:val="002276A3"/>
    <w:rsid w:val="00231359"/>
    <w:rsid w:val="00233EDA"/>
    <w:rsid w:val="00235602"/>
    <w:rsid w:val="00250C8C"/>
    <w:rsid w:val="0025357C"/>
    <w:rsid w:val="0025444D"/>
    <w:rsid w:val="0025553F"/>
    <w:rsid w:val="00256347"/>
    <w:rsid w:val="00260AE0"/>
    <w:rsid w:val="00263F21"/>
    <w:rsid w:val="002645D0"/>
    <w:rsid w:val="00283095"/>
    <w:rsid w:val="0029050C"/>
    <w:rsid w:val="002971A8"/>
    <w:rsid w:val="002A21D4"/>
    <w:rsid w:val="002A699F"/>
    <w:rsid w:val="002B3692"/>
    <w:rsid w:val="002B3EEC"/>
    <w:rsid w:val="002B79E3"/>
    <w:rsid w:val="002C25E6"/>
    <w:rsid w:val="002C3238"/>
    <w:rsid w:val="002C46EE"/>
    <w:rsid w:val="002D3113"/>
    <w:rsid w:val="002D3DC1"/>
    <w:rsid w:val="002E4D48"/>
    <w:rsid w:val="002E4DEA"/>
    <w:rsid w:val="002E6BA8"/>
    <w:rsid w:val="002E7AB9"/>
    <w:rsid w:val="002F02AB"/>
    <w:rsid w:val="002F46CE"/>
    <w:rsid w:val="002F6960"/>
    <w:rsid w:val="003058FF"/>
    <w:rsid w:val="00307372"/>
    <w:rsid w:val="00312E7A"/>
    <w:rsid w:val="00316C68"/>
    <w:rsid w:val="00317208"/>
    <w:rsid w:val="0032189E"/>
    <w:rsid w:val="00322ACD"/>
    <w:rsid w:val="00336EAE"/>
    <w:rsid w:val="00341C36"/>
    <w:rsid w:val="00344D9C"/>
    <w:rsid w:val="0034660C"/>
    <w:rsid w:val="003509B1"/>
    <w:rsid w:val="003573E4"/>
    <w:rsid w:val="00361879"/>
    <w:rsid w:val="00363578"/>
    <w:rsid w:val="003641A4"/>
    <w:rsid w:val="00380516"/>
    <w:rsid w:val="003833A9"/>
    <w:rsid w:val="003840A9"/>
    <w:rsid w:val="0039435C"/>
    <w:rsid w:val="003A33FE"/>
    <w:rsid w:val="003A4DC3"/>
    <w:rsid w:val="003B2B07"/>
    <w:rsid w:val="003C5B71"/>
    <w:rsid w:val="003F28F5"/>
    <w:rsid w:val="003F2BF4"/>
    <w:rsid w:val="003F32EB"/>
    <w:rsid w:val="003F39A5"/>
    <w:rsid w:val="0040033E"/>
    <w:rsid w:val="0040775F"/>
    <w:rsid w:val="00442A9F"/>
    <w:rsid w:val="00446C16"/>
    <w:rsid w:val="004540D4"/>
    <w:rsid w:val="004630A0"/>
    <w:rsid w:val="004651AC"/>
    <w:rsid w:val="00476B80"/>
    <w:rsid w:val="00477827"/>
    <w:rsid w:val="00482F76"/>
    <w:rsid w:val="004968AC"/>
    <w:rsid w:val="004A315A"/>
    <w:rsid w:val="004A35A0"/>
    <w:rsid w:val="004A4125"/>
    <w:rsid w:val="004A4785"/>
    <w:rsid w:val="004D07DC"/>
    <w:rsid w:val="004D0DC7"/>
    <w:rsid w:val="004F3837"/>
    <w:rsid w:val="004F3880"/>
    <w:rsid w:val="005025D7"/>
    <w:rsid w:val="00504DEF"/>
    <w:rsid w:val="0050536C"/>
    <w:rsid w:val="005078B7"/>
    <w:rsid w:val="00514FA0"/>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557"/>
    <w:rsid w:val="005A6441"/>
    <w:rsid w:val="005B64CC"/>
    <w:rsid w:val="005B6894"/>
    <w:rsid w:val="005B7B02"/>
    <w:rsid w:val="005C7729"/>
    <w:rsid w:val="005D0AE4"/>
    <w:rsid w:val="005D796A"/>
    <w:rsid w:val="005E0AF5"/>
    <w:rsid w:val="005E1BE3"/>
    <w:rsid w:val="005E244B"/>
    <w:rsid w:val="005E58D4"/>
    <w:rsid w:val="005F635B"/>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9654D"/>
    <w:rsid w:val="006A3644"/>
    <w:rsid w:val="006A62FC"/>
    <w:rsid w:val="006B3775"/>
    <w:rsid w:val="006C0D56"/>
    <w:rsid w:val="006C5464"/>
    <w:rsid w:val="006D12B2"/>
    <w:rsid w:val="006D624B"/>
    <w:rsid w:val="006D7C14"/>
    <w:rsid w:val="006E3506"/>
    <w:rsid w:val="006E70C3"/>
    <w:rsid w:val="006F0D1B"/>
    <w:rsid w:val="006F20B4"/>
    <w:rsid w:val="00701F2F"/>
    <w:rsid w:val="00703935"/>
    <w:rsid w:val="007044F8"/>
    <w:rsid w:val="007055FB"/>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946D1"/>
    <w:rsid w:val="007C1B3E"/>
    <w:rsid w:val="007C2EDB"/>
    <w:rsid w:val="007C352E"/>
    <w:rsid w:val="007C5F80"/>
    <w:rsid w:val="007D3920"/>
    <w:rsid w:val="007D511B"/>
    <w:rsid w:val="007D5A0F"/>
    <w:rsid w:val="007D6434"/>
    <w:rsid w:val="007E3C5C"/>
    <w:rsid w:val="007E446F"/>
    <w:rsid w:val="007F25FC"/>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91F56"/>
    <w:rsid w:val="008A1AAA"/>
    <w:rsid w:val="008A3953"/>
    <w:rsid w:val="008A4A3F"/>
    <w:rsid w:val="008A6B3C"/>
    <w:rsid w:val="008B025C"/>
    <w:rsid w:val="008B3149"/>
    <w:rsid w:val="008B3845"/>
    <w:rsid w:val="008C224A"/>
    <w:rsid w:val="008C6F47"/>
    <w:rsid w:val="008D0504"/>
    <w:rsid w:val="008D27D2"/>
    <w:rsid w:val="008D28C5"/>
    <w:rsid w:val="008E1FB3"/>
    <w:rsid w:val="008F1462"/>
    <w:rsid w:val="008F6EE2"/>
    <w:rsid w:val="00904B46"/>
    <w:rsid w:val="00906C4D"/>
    <w:rsid w:val="00912A88"/>
    <w:rsid w:val="00915E8B"/>
    <w:rsid w:val="00917401"/>
    <w:rsid w:val="0093101F"/>
    <w:rsid w:val="00935AA2"/>
    <w:rsid w:val="00942357"/>
    <w:rsid w:val="00944E42"/>
    <w:rsid w:val="00952030"/>
    <w:rsid w:val="009534DF"/>
    <w:rsid w:val="00955574"/>
    <w:rsid w:val="009631B1"/>
    <w:rsid w:val="00963EF4"/>
    <w:rsid w:val="00972B1E"/>
    <w:rsid w:val="00972BD1"/>
    <w:rsid w:val="009818AB"/>
    <w:rsid w:val="00987659"/>
    <w:rsid w:val="00991D34"/>
    <w:rsid w:val="00995613"/>
    <w:rsid w:val="0099782F"/>
    <w:rsid w:val="009A5E95"/>
    <w:rsid w:val="009B227D"/>
    <w:rsid w:val="009B57B6"/>
    <w:rsid w:val="009B66CE"/>
    <w:rsid w:val="009B771D"/>
    <w:rsid w:val="009C042B"/>
    <w:rsid w:val="009C0729"/>
    <w:rsid w:val="009C1AD1"/>
    <w:rsid w:val="009C1C79"/>
    <w:rsid w:val="009C45CE"/>
    <w:rsid w:val="009C62E7"/>
    <w:rsid w:val="009E3635"/>
    <w:rsid w:val="009E5D45"/>
    <w:rsid w:val="009F668D"/>
    <w:rsid w:val="00A000A8"/>
    <w:rsid w:val="00A068A2"/>
    <w:rsid w:val="00A074DE"/>
    <w:rsid w:val="00A106A8"/>
    <w:rsid w:val="00A10C9D"/>
    <w:rsid w:val="00A14565"/>
    <w:rsid w:val="00A240C6"/>
    <w:rsid w:val="00A3088F"/>
    <w:rsid w:val="00A31269"/>
    <w:rsid w:val="00A372B4"/>
    <w:rsid w:val="00A53C99"/>
    <w:rsid w:val="00A62F52"/>
    <w:rsid w:val="00A70C47"/>
    <w:rsid w:val="00A818A9"/>
    <w:rsid w:val="00A8277A"/>
    <w:rsid w:val="00A85E30"/>
    <w:rsid w:val="00A909A3"/>
    <w:rsid w:val="00A913D4"/>
    <w:rsid w:val="00A947BA"/>
    <w:rsid w:val="00A95A81"/>
    <w:rsid w:val="00A96CA7"/>
    <w:rsid w:val="00AB25EA"/>
    <w:rsid w:val="00AC0BE5"/>
    <w:rsid w:val="00AD20F3"/>
    <w:rsid w:val="00AE042D"/>
    <w:rsid w:val="00AE6CC2"/>
    <w:rsid w:val="00AF6723"/>
    <w:rsid w:val="00B0354E"/>
    <w:rsid w:val="00B12524"/>
    <w:rsid w:val="00B22E0C"/>
    <w:rsid w:val="00B24F67"/>
    <w:rsid w:val="00B321FE"/>
    <w:rsid w:val="00B356B6"/>
    <w:rsid w:val="00B37EE5"/>
    <w:rsid w:val="00B45DBF"/>
    <w:rsid w:val="00B46620"/>
    <w:rsid w:val="00B5489D"/>
    <w:rsid w:val="00B56619"/>
    <w:rsid w:val="00B56E6B"/>
    <w:rsid w:val="00B61270"/>
    <w:rsid w:val="00B62D59"/>
    <w:rsid w:val="00B657BB"/>
    <w:rsid w:val="00B74115"/>
    <w:rsid w:val="00B773A4"/>
    <w:rsid w:val="00B77A59"/>
    <w:rsid w:val="00B819E8"/>
    <w:rsid w:val="00B82304"/>
    <w:rsid w:val="00B844AD"/>
    <w:rsid w:val="00B85FDE"/>
    <w:rsid w:val="00B91680"/>
    <w:rsid w:val="00B92783"/>
    <w:rsid w:val="00B93EF1"/>
    <w:rsid w:val="00B96AE0"/>
    <w:rsid w:val="00B97458"/>
    <w:rsid w:val="00BA3B71"/>
    <w:rsid w:val="00BB018E"/>
    <w:rsid w:val="00BC2207"/>
    <w:rsid w:val="00BC460C"/>
    <w:rsid w:val="00BC78E7"/>
    <w:rsid w:val="00BD074B"/>
    <w:rsid w:val="00BD3478"/>
    <w:rsid w:val="00BD683A"/>
    <w:rsid w:val="00BE4F58"/>
    <w:rsid w:val="00BE5378"/>
    <w:rsid w:val="00BE5B7B"/>
    <w:rsid w:val="00BF49A5"/>
    <w:rsid w:val="00BF55AC"/>
    <w:rsid w:val="00BF711B"/>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55C9"/>
    <w:rsid w:val="00C82E38"/>
    <w:rsid w:val="00C9251B"/>
    <w:rsid w:val="00C92633"/>
    <w:rsid w:val="00C9412B"/>
    <w:rsid w:val="00CA36E3"/>
    <w:rsid w:val="00CA524F"/>
    <w:rsid w:val="00CB186B"/>
    <w:rsid w:val="00CB33B3"/>
    <w:rsid w:val="00CD0E62"/>
    <w:rsid w:val="00CD3F6A"/>
    <w:rsid w:val="00CD4BE7"/>
    <w:rsid w:val="00CD7B52"/>
    <w:rsid w:val="00CE02EE"/>
    <w:rsid w:val="00CE08D0"/>
    <w:rsid w:val="00CE2064"/>
    <w:rsid w:val="00CE57DD"/>
    <w:rsid w:val="00CE623F"/>
    <w:rsid w:val="00CF1F55"/>
    <w:rsid w:val="00CF2665"/>
    <w:rsid w:val="00CF42CA"/>
    <w:rsid w:val="00D11E67"/>
    <w:rsid w:val="00D15C74"/>
    <w:rsid w:val="00D17F0F"/>
    <w:rsid w:val="00D17F10"/>
    <w:rsid w:val="00D224E6"/>
    <w:rsid w:val="00D24B3D"/>
    <w:rsid w:val="00D369CB"/>
    <w:rsid w:val="00D37F20"/>
    <w:rsid w:val="00D47495"/>
    <w:rsid w:val="00D51D5F"/>
    <w:rsid w:val="00D543FA"/>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7793"/>
    <w:rsid w:val="00DF2B68"/>
    <w:rsid w:val="00DF6C28"/>
    <w:rsid w:val="00DF6DB5"/>
    <w:rsid w:val="00E041ED"/>
    <w:rsid w:val="00E053DC"/>
    <w:rsid w:val="00E07236"/>
    <w:rsid w:val="00E11EA2"/>
    <w:rsid w:val="00E44D9A"/>
    <w:rsid w:val="00E531AE"/>
    <w:rsid w:val="00E648EA"/>
    <w:rsid w:val="00E66354"/>
    <w:rsid w:val="00E66807"/>
    <w:rsid w:val="00E77C19"/>
    <w:rsid w:val="00E82CB2"/>
    <w:rsid w:val="00E835AA"/>
    <w:rsid w:val="00E873F2"/>
    <w:rsid w:val="00E93F27"/>
    <w:rsid w:val="00E94FB9"/>
    <w:rsid w:val="00E95996"/>
    <w:rsid w:val="00EA737D"/>
    <w:rsid w:val="00EB064A"/>
    <w:rsid w:val="00EB6E7E"/>
    <w:rsid w:val="00EC05EB"/>
    <w:rsid w:val="00EC2575"/>
    <w:rsid w:val="00ED135E"/>
    <w:rsid w:val="00EE2B02"/>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1DC5"/>
    <w:rsid w:val="00F82388"/>
    <w:rsid w:val="00F85B67"/>
    <w:rsid w:val="00F86AD2"/>
    <w:rsid w:val="00F97F83"/>
    <w:rsid w:val="00FA72BB"/>
    <w:rsid w:val="00FA7E22"/>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4D07DC"/>
    <w:pPr>
      <w:spacing w:after="200" w:line="276" w:lineRule="auto"/>
    </w:pPr>
    <w:rPr>
      <w:rFonts w:ascii="Times New Roman" w:hAnsi="Times New Roman"/>
      <w:sz w:val="24"/>
      <w:szCs w:val="22"/>
      <w:lang w:eastAsia="en-US"/>
    </w:rPr>
  </w:style>
  <w:style w:type="paragraph" w:styleId="1">
    <w:name w:val="heading 1"/>
    <w:basedOn w:val="a1"/>
    <w:next w:val="a1"/>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1"/>
    <w:next w:val="a1"/>
    <w:link w:val="20"/>
    <w:qFormat/>
    <w:rsid w:val="00446C16"/>
    <w:pPr>
      <w:keepNext/>
      <w:keepLines/>
      <w:spacing w:before="200" w:after="0"/>
      <w:outlineLvl w:val="1"/>
    </w:pPr>
    <w:rPr>
      <w:rFonts w:eastAsia="Times New Roman"/>
      <w:b/>
      <w:bCs/>
      <w:sz w:val="28"/>
      <w:szCs w:val="26"/>
    </w:rPr>
  </w:style>
  <w:style w:type="paragraph" w:styleId="3">
    <w:name w:val="heading 3"/>
    <w:basedOn w:val="a1"/>
    <w:next w:val="a1"/>
    <w:link w:val="30"/>
    <w:qFormat/>
    <w:rsid w:val="00446C16"/>
    <w:pPr>
      <w:keepNext/>
      <w:spacing w:before="240" w:after="60"/>
      <w:outlineLvl w:val="2"/>
    </w:pPr>
    <w:rPr>
      <w:rFonts w:ascii="Cambria" w:eastAsia="Times New Roman" w:hAnsi="Cambria"/>
      <w:b/>
      <w:bCs/>
      <w:sz w:val="26"/>
      <w:szCs w:val="26"/>
    </w:rPr>
  </w:style>
  <w:style w:type="paragraph" w:styleId="4">
    <w:name w:val="heading 4"/>
    <w:basedOn w:val="a1"/>
    <w:next w:val="a1"/>
    <w:link w:val="40"/>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1"/>
    <w:next w:val="a1"/>
    <w:link w:val="50"/>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1"/>
    <w:next w:val="a1"/>
    <w:link w:val="60"/>
    <w:qFormat/>
    <w:rsid w:val="00D47495"/>
    <w:pPr>
      <w:spacing w:before="240" w:after="60" w:line="240" w:lineRule="auto"/>
      <w:outlineLvl w:val="5"/>
    </w:pPr>
    <w:rPr>
      <w:rFonts w:eastAsia="Times New Roman"/>
      <w:b/>
      <w:bCs/>
      <w:sz w:val="22"/>
      <w:lang w:eastAsia="ru-RU"/>
    </w:rPr>
  </w:style>
  <w:style w:type="paragraph" w:styleId="7">
    <w:name w:val="heading 7"/>
    <w:basedOn w:val="a1"/>
    <w:next w:val="a1"/>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1"/>
    <w:next w:val="a1"/>
    <w:link w:val="80"/>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1"/>
    <w:next w:val="a1"/>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1"/>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1"/>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1"/>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5">
    <w:name w:val="Body Text"/>
    <w:basedOn w:val="a1"/>
    <w:link w:val="a6"/>
    <w:unhideWhenUsed/>
    <w:rsid w:val="002E6BA8"/>
    <w:pPr>
      <w:spacing w:after="120"/>
    </w:pPr>
  </w:style>
  <w:style w:type="character" w:customStyle="1" w:styleId="a6">
    <w:name w:val="Основной текст Знак"/>
    <w:basedOn w:val="a2"/>
    <w:link w:val="a5"/>
    <w:uiPriority w:val="99"/>
    <w:semiHidden/>
    <w:rsid w:val="002E6BA8"/>
  </w:style>
  <w:style w:type="paragraph" w:styleId="a7">
    <w:name w:val="List Paragraph"/>
    <w:basedOn w:val="a1"/>
    <w:uiPriority w:val="34"/>
    <w:qFormat/>
    <w:rsid w:val="00A85E30"/>
    <w:pPr>
      <w:ind w:left="720"/>
      <w:contextualSpacing/>
    </w:pPr>
  </w:style>
  <w:style w:type="paragraph" w:styleId="a8">
    <w:name w:val="Body Text Indent"/>
    <w:basedOn w:val="a1"/>
    <w:link w:val="a9"/>
    <w:unhideWhenUsed/>
    <w:rsid w:val="00E873F2"/>
    <w:pPr>
      <w:spacing w:after="120" w:line="240" w:lineRule="auto"/>
      <w:ind w:left="283"/>
    </w:pPr>
  </w:style>
  <w:style w:type="character" w:customStyle="1" w:styleId="a9">
    <w:name w:val="Основной текст с отступом Знак"/>
    <w:basedOn w:val="a2"/>
    <w:link w:val="a8"/>
    <w:uiPriority w:val="99"/>
    <w:rsid w:val="00E873F2"/>
  </w:style>
  <w:style w:type="paragraph" w:styleId="31">
    <w:name w:val="Body Text Indent 3"/>
    <w:basedOn w:val="a1"/>
    <w:link w:val="32"/>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rsid w:val="00FF6986"/>
    <w:rPr>
      <w:color w:val="0000FF"/>
      <w:u w:val="single"/>
    </w:rPr>
  </w:style>
  <w:style w:type="paragraph" w:customStyle="1" w:styleId="a0">
    <w:name w:val="Основной список"/>
    <w:basedOn w:val="a1"/>
    <w:rsid w:val="00BE5378"/>
    <w:pPr>
      <w:numPr>
        <w:numId w:val="1"/>
      </w:numPr>
      <w:spacing w:after="0" w:line="240" w:lineRule="auto"/>
      <w:jc w:val="both"/>
    </w:pPr>
    <w:rPr>
      <w:rFonts w:eastAsia="Times New Roman"/>
      <w:sz w:val="28"/>
      <w:szCs w:val="24"/>
      <w:lang w:eastAsia="ru-RU"/>
    </w:rPr>
  </w:style>
  <w:style w:type="paragraph" w:styleId="ab">
    <w:name w:val="Block Text"/>
    <w:basedOn w:val="a1"/>
    <w:rsid w:val="000E024D"/>
    <w:pPr>
      <w:spacing w:before="100" w:beforeAutospacing="1" w:after="100" w:afterAutospacing="1" w:line="240" w:lineRule="auto"/>
    </w:pPr>
    <w:rPr>
      <w:rFonts w:eastAsia="Times New Roman"/>
      <w:szCs w:val="24"/>
      <w:lang w:eastAsia="ru-RU"/>
    </w:rPr>
  </w:style>
  <w:style w:type="paragraph" w:styleId="ac">
    <w:name w:val="Normal (Web)"/>
    <w:basedOn w:val="a1"/>
    <w:uiPriority w:val="99"/>
    <w:rsid w:val="000E024D"/>
    <w:pPr>
      <w:spacing w:before="100" w:beforeAutospacing="1" w:after="100" w:afterAutospacing="1" w:line="240" w:lineRule="auto"/>
    </w:pPr>
    <w:rPr>
      <w:rFonts w:eastAsia="Times New Roman"/>
      <w:szCs w:val="24"/>
      <w:lang w:eastAsia="ru-RU"/>
    </w:rPr>
  </w:style>
  <w:style w:type="paragraph" w:styleId="ad">
    <w:name w:val="Title"/>
    <w:basedOn w:val="a1"/>
    <w:link w:val="ae"/>
    <w:qFormat/>
    <w:rsid w:val="00FA72BB"/>
    <w:pPr>
      <w:spacing w:after="0" w:line="240" w:lineRule="auto"/>
      <w:jc w:val="center"/>
    </w:pPr>
    <w:rPr>
      <w:rFonts w:eastAsia="Times New Roman"/>
      <w:sz w:val="28"/>
      <w:szCs w:val="20"/>
      <w:lang w:eastAsia="ru-RU"/>
    </w:rPr>
  </w:style>
  <w:style w:type="character" w:customStyle="1" w:styleId="ae">
    <w:name w:val="Название Знак"/>
    <w:link w:val="ad"/>
    <w:rsid w:val="00FA72BB"/>
    <w:rPr>
      <w:rFonts w:ascii="Times New Roman" w:eastAsia="Times New Roman" w:hAnsi="Times New Roman" w:cs="Times New Roman"/>
      <w:sz w:val="28"/>
      <w:szCs w:val="20"/>
      <w:lang w:eastAsia="ru-RU"/>
    </w:rPr>
  </w:style>
  <w:style w:type="paragraph" w:styleId="af">
    <w:name w:val="Balloon Text"/>
    <w:basedOn w:val="a1"/>
    <w:link w:val="af0"/>
    <w:semiHidden/>
    <w:unhideWhenUsed/>
    <w:rsid w:val="00C01525"/>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C01525"/>
    <w:rPr>
      <w:rFonts w:ascii="Tahoma" w:hAnsi="Tahoma" w:cs="Tahoma"/>
      <w:sz w:val="16"/>
      <w:szCs w:val="16"/>
    </w:rPr>
  </w:style>
  <w:style w:type="table" w:styleId="af1">
    <w:name w:val="Table Grid"/>
    <w:basedOn w:val="a3"/>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BC460C"/>
  </w:style>
  <w:style w:type="character" w:styleId="af2">
    <w:name w:val="Strong"/>
    <w:uiPriority w:val="22"/>
    <w:qFormat/>
    <w:rsid w:val="00887CB3"/>
    <w:rPr>
      <w:b/>
      <w:bCs/>
    </w:rPr>
  </w:style>
  <w:style w:type="paragraph" w:styleId="af3">
    <w:name w:val="footnote text"/>
    <w:basedOn w:val="a1"/>
    <w:link w:val="af4"/>
    <w:semiHidden/>
    <w:rsid w:val="00A913D4"/>
    <w:pPr>
      <w:spacing w:after="0" w:line="240" w:lineRule="auto"/>
    </w:pPr>
    <w:rPr>
      <w:sz w:val="20"/>
      <w:szCs w:val="20"/>
      <w:lang w:eastAsia="ru-RU"/>
    </w:rPr>
  </w:style>
  <w:style w:type="character" w:customStyle="1" w:styleId="af4">
    <w:name w:val="Текст сноски Знак"/>
    <w:link w:val="af3"/>
    <w:semiHidden/>
    <w:rsid w:val="00A913D4"/>
    <w:rPr>
      <w:rFonts w:ascii="Times New Roman" w:eastAsia="Calibri" w:hAnsi="Times New Roman" w:cs="Times New Roman"/>
      <w:sz w:val="20"/>
      <w:szCs w:val="20"/>
      <w:lang w:eastAsia="ru-RU"/>
    </w:rPr>
  </w:style>
  <w:style w:type="character" w:styleId="af5">
    <w:name w:val="footnote reference"/>
    <w:semiHidden/>
    <w:rsid w:val="00A913D4"/>
    <w:rPr>
      <w:rFonts w:cs="Times New Roman"/>
      <w:vertAlign w:val="superscript"/>
    </w:rPr>
  </w:style>
  <w:style w:type="paragraph" w:styleId="af6">
    <w:name w:val="Plain Text"/>
    <w:basedOn w:val="a1"/>
    <w:link w:val="af7"/>
    <w:rsid w:val="00F97F83"/>
    <w:pPr>
      <w:spacing w:after="0" w:line="240" w:lineRule="auto"/>
    </w:pPr>
    <w:rPr>
      <w:rFonts w:ascii="Courier New" w:eastAsia="Times New Roman" w:hAnsi="Courier New"/>
      <w:sz w:val="20"/>
      <w:szCs w:val="20"/>
      <w:lang w:eastAsia="ru-RU"/>
    </w:rPr>
  </w:style>
  <w:style w:type="character" w:customStyle="1" w:styleId="af7">
    <w:name w:val="Текст Знак"/>
    <w:link w:val="af6"/>
    <w:rsid w:val="00F97F83"/>
    <w:rPr>
      <w:rFonts w:ascii="Courier New" w:eastAsia="Times New Roman" w:hAnsi="Courier New" w:cs="Times New Roman"/>
      <w:sz w:val="20"/>
      <w:szCs w:val="20"/>
      <w:lang w:eastAsia="ru-RU"/>
    </w:rPr>
  </w:style>
  <w:style w:type="paragraph" w:customStyle="1" w:styleId="c1">
    <w:name w:val="c1"/>
    <w:basedOn w:val="a1"/>
    <w:rsid w:val="0040775F"/>
    <w:pPr>
      <w:spacing w:before="30" w:after="150" w:line="240" w:lineRule="auto"/>
      <w:jc w:val="center"/>
    </w:pPr>
    <w:rPr>
      <w:rFonts w:ascii="Arial" w:hAnsi="Arial" w:cs="Arial"/>
      <w:sz w:val="20"/>
      <w:szCs w:val="20"/>
      <w:lang w:eastAsia="ru-RU"/>
    </w:rPr>
  </w:style>
  <w:style w:type="character" w:customStyle="1" w:styleId="c2">
    <w:name w:val="c2"/>
    <w:basedOn w:val="a2"/>
    <w:rsid w:val="00987659"/>
  </w:style>
  <w:style w:type="character" w:customStyle="1" w:styleId="c7">
    <w:name w:val="c7"/>
    <w:basedOn w:val="a2"/>
    <w:rsid w:val="00987659"/>
  </w:style>
  <w:style w:type="paragraph" w:styleId="af8">
    <w:name w:val="header"/>
    <w:basedOn w:val="a1"/>
    <w:link w:val="af9"/>
    <w:unhideWhenUsed/>
    <w:rsid w:val="002C46EE"/>
    <w:pPr>
      <w:tabs>
        <w:tab w:val="center" w:pos="4677"/>
        <w:tab w:val="right" w:pos="9355"/>
      </w:tabs>
      <w:spacing w:after="0" w:line="240" w:lineRule="auto"/>
    </w:pPr>
  </w:style>
  <w:style w:type="character" w:customStyle="1" w:styleId="af9">
    <w:name w:val="Верхний колонтитул Знак"/>
    <w:basedOn w:val="a2"/>
    <w:link w:val="af8"/>
    <w:uiPriority w:val="99"/>
    <w:rsid w:val="002C46EE"/>
  </w:style>
  <w:style w:type="paragraph" w:styleId="afa">
    <w:name w:val="footer"/>
    <w:basedOn w:val="a1"/>
    <w:link w:val="afb"/>
    <w:unhideWhenUsed/>
    <w:rsid w:val="002C46EE"/>
    <w:pPr>
      <w:tabs>
        <w:tab w:val="center" w:pos="4677"/>
        <w:tab w:val="right" w:pos="9355"/>
      </w:tabs>
      <w:spacing w:after="0" w:line="240" w:lineRule="auto"/>
    </w:pPr>
  </w:style>
  <w:style w:type="character" w:customStyle="1" w:styleId="afb">
    <w:name w:val="Нижний колонтитул Знак"/>
    <w:basedOn w:val="a2"/>
    <w:link w:val="afa"/>
    <w:uiPriority w:val="99"/>
    <w:rsid w:val="002C46EE"/>
  </w:style>
  <w:style w:type="paragraph" w:styleId="afc">
    <w:name w:val="endnote text"/>
    <w:basedOn w:val="a1"/>
    <w:link w:val="afd"/>
    <w:uiPriority w:val="99"/>
    <w:semiHidden/>
    <w:unhideWhenUsed/>
    <w:rsid w:val="002C46EE"/>
    <w:pPr>
      <w:spacing w:after="0" w:line="240" w:lineRule="auto"/>
    </w:pPr>
    <w:rPr>
      <w:sz w:val="20"/>
      <w:szCs w:val="20"/>
    </w:rPr>
  </w:style>
  <w:style w:type="character" w:customStyle="1" w:styleId="afd">
    <w:name w:val="Текст концевой сноски Знак"/>
    <w:link w:val="afc"/>
    <w:uiPriority w:val="99"/>
    <w:semiHidden/>
    <w:rsid w:val="002C46EE"/>
    <w:rPr>
      <w:sz w:val="20"/>
      <w:szCs w:val="20"/>
    </w:rPr>
  </w:style>
  <w:style w:type="character" w:styleId="afe">
    <w:name w:val="endnote reference"/>
    <w:uiPriority w:val="99"/>
    <w:semiHidden/>
    <w:unhideWhenUsed/>
    <w:rsid w:val="002C46EE"/>
    <w:rPr>
      <w:vertAlign w:val="superscript"/>
    </w:rPr>
  </w:style>
  <w:style w:type="table" w:customStyle="1" w:styleId="11">
    <w:name w:val="Сетка таблицы1"/>
    <w:basedOn w:val="a3"/>
    <w:next w:val="af1"/>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f1"/>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TOC Heading"/>
    <w:basedOn w:val="1"/>
    <w:next w:val="a1"/>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1"/>
    <w:next w:val="a1"/>
    <w:autoRedefine/>
    <w:uiPriority w:val="39"/>
    <w:unhideWhenUsed/>
    <w:rsid w:val="004D07DC"/>
  </w:style>
  <w:style w:type="paragraph" w:styleId="24">
    <w:name w:val="toc 2"/>
    <w:basedOn w:val="a1"/>
    <w:next w:val="a1"/>
    <w:autoRedefine/>
    <w:uiPriority w:val="39"/>
    <w:unhideWhenUsed/>
    <w:rsid w:val="004D07DC"/>
    <w:pPr>
      <w:ind w:left="220"/>
    </w:pPr>
  </w:style>
  <w:style w:type="paragraph" w:styleId="33">
    <w:name w:val="toc 3"/>
    <w:basedOn w:val="a1"/>
    <w:next w:val="a1"/>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1"/>
    <w:rsid w:val="00A106A8"/>
    <w:pPr>
      <w:spacing w:after="160" w:line="240" w:lineRule="exact"/>
    </w:pPr>
    <w:rPr>
      <w:rFonts w:ascii="Verdana" w:eastAsia="Times New Roman" w:hAnsi="Verdana"/>
      <w:noProof/>
      <w:sz w:val="20"/>
      <w:szCs w:val="20"/>
      <w:lang w:val="en-US"/>
    </w:rPr>
  </w:style>
  <w:style w:type="paragraph" w:customStyle="1" w:styleId="aff0">
    <w:name w:val="Знак Знак Знак"/>
    <w:basedOn w:val="a1"/>
    <w:rsid w:val="00D47495"/>
    <w:pPr>
      <w:spacing w:after="160" w:line="240" w:lineRule="exact"/>
    </w:pPr>
    <w:rPr>
      <w:rFonts w:ascii="Verdana" w:eastAsia="Times New Roman" w:hAnsi="Verdana"/>
      <w:szCs w:val="24"/>
      <w:lang w:val="en-US"/>
    </w:rPr>
  </w:style>
  <w:style w:type="paragraph" w:styleId="aff1">
    <w:name w:val="Subtitle"/>
    <w:basedOn w:val="a1"/>
    <w:link w:val="aff2"/>
    <w:qFormat/>
    <w:rsid w:val="00D47495"/>
    <w:pPr>
      <w:spacing w:after="0" w:line="240" w:lineRule="auto"/>
      <w:jc w:val="center"/>
    </w:pPr>
    <w:rPr>
      <w:rFonts w:eastAsia="Times New Roman"/>
      <w:sz w:val="28"/>
      <w:szCs w:val="24"/>
      <w:lang w:eastAsia="ru-RU"/>
    </w:rPr>
  </w:style>
  <w:style w:type="character" w:customStyle="1" w:styleId="aff2">
    <w:name w:val="Подзаголовок Знак"/>
    <w:link w:val="aff1"/>
    <w:rsid w:val="00D47495"/>
    <w:rPr>
      <w:rFonts w:ascii="Times New Roman" w:eastAsia="Times New Roman" w:hAnsi="Times New Roman"/>
      <w:sz w:val="28"/>
      <w:szCs w:val="24"/>
    </w:rPr>
  </w:style>
  <w:style w:type="paragraph" w:styleId="26">
    <w:name w:val="Body Text Indent 2"/>
    <w:basedOn w:val="a1"/>
    <w:link w:val="27"/>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3">
    <w:name w:val="список с точками"/>
    <w:basedOn w:val="a1"/>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1"/>
    <w:link w:val="35"/>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1"/>
    <w:next w:val="a1"/>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4">
    <w:name w:val="page number"/>
    <w:basedOn w:val="a2"/>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5">
    <w:name w:val="ͮ𬠫"/>
    <w:basedOn w:val="a1"/>
    <w:rsid w:val="00D47495"/>
    <w:pPr>
      <w:spacing w:after="0" w:line="240" w:lineRule="auto"/>
      <w:ind w:firstLine="397"/>
      <w:jc w:val="both"/>
    </w:pPr>
    <w:rPr>
      <w:rFonts w:eastAsia="Times New Roman"/>
      <w:sz w:val="20"/>
      <w:szCs w:val="20"/>
      <w:lang w:eastAsia="ru-RU"/>
    </w:rPr>
  </w:style>
  <w:style w:type="paragraph" w:styleId="HTML">
    <w:name w:val="HTML Preformatted"/>
    <w:basedOn w:val="a1"/>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4"/>
    <w:uiPriority w:val="99"/>
    <w:semiHidden/>
    <w:unhideWhenUsed/>
    <w:rsid w:val="00FD52F2"/>
  </w:style>
  <w:style w:type="table" w:customStyle="1" w:styleId="36">
    <w:name w:val="Сетка таблицы3"/>
    <w:basedOn w:val="a3"/>
    <w:next w:val="af1"/>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1"/>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6">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4"/>
    <w:uiPriority w:val="99"/>
    <w:semiHidden/>
    <w:unhideWhenUsed/>
    <w:rsid w:val="00FD52F2"/>
  </w:style>
  <w:style w:type="numbering" w:customStyle="1" w:styleId="29">
    <w:name w:val="Нет списка2"/>
    <w:next w:val="a4"/>
    <w:uiPriority w:val="99"/>
    <w:semiHidden/>
    <w:unhideWhenUsed/>
    <w:rsid w:val="00FD52F2"/>
  </w:style>
  <w:style w:type="paragraph" w:styleId="aff7">
    <w:name w:val="caption"/>
    <w:basedOn w:val="a1"/>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4"/>
    <w:uiPriority w:val="99"/>
    <w:semiHidden/>
    <w:unhideWhenUsed/>
    <w:rsid w:val="00FD52F2"/>
  </w:style>
  <w:style w:type="numbering" w:customStyle="1" w:styleId="41">
    <w:name w:val="Нет списка4"/>
    <w:next w:val="a4"/>
    <w:semiHidden/>
    <w:rsid w:val="00256347"/>
  </w:style>
  <w:style w:type="table" w:customStyle="1" w:styleId="42">
    <w:name w:val="Сетка таблицы4"/>
    <w:basedOn w:val="a3"/>
    <w:next w:val="af1"/>
    <w:rsid w:val="00256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Document Map"/>
    <w:basedOn w:val="a1"/>
    <w:link w:val="aff9"/>
    <w:semiHidden/>
    <w:rsid w:val="00256347"/>
    <w:pPr>
      <w:shd w:val="clear" w:color="auto" w:fill="000080"/>
      <w:spacing w:after="0" w:line="240" w:lineRule="auto"/>
    </w:pPr>
    <w:rPr>
      <w:rFonts w:ascii="Tahoma" w:eastAsia="Times New Roman" w:hAnsi="Tahoma" w:cs="Tahoma"/>
      <w:szCs w:val="24"/>
      <w:lang w:eastAsia="ru-RU"/>
    </w:rPr>
  </w:style>
  <w:style w:type="character" w:customStyle="1" w:styleId="aff9">
    <w:name w:val="Схема документа Знак"/>
    <w:link w:val="aff8"/>
    <w:semiHidden/>
    <w:rsid w:val="00256347"/>
    <w:rPr>
      <w:rFonts w:ascii="Tahoma" w:eastAsia="Times New Roman" w:hAnsi="Tahoma" w:cs="Tahoma"/>
      <w:sz w:val="24"/>
      <w:szCs w:val="24"/>
      <w:shd w:val="clear" w:color="auto" w:fill="000080"/>
    </w:rPr>
  </w:style>
  <w:style w:type="paragraph" w:styleId="affa">
    <w:name w:val="List"/>
    <w:basedOn w:val="a1"/>
    <w:rsid w:val="00256347"/>
    <w:pPr>
      <w:spacing w:after="0" w:line="240" w:lineRule="auto"/>
      <w:ind w:left="283" w:hanging="283"/>
    </w:pPr>
    <w:rPr>
      <w:rFonts w:eastAsia="Times New Roman"/>
      <w:szCs w:val="24"/>
      <w:lang w:eastAsia="ru-RU"/>
    </w:rPr>
  </w:style>
  <w:style w:type="paragraph" w:styleId="2a">
    <w:name w:val="List 2"/>
    <w:basedOn w:val="a1"/>
    <w:rsid w:val="00256347"/>
    <w:pPr>
      <w:spacing w:after="0" w:line="240" w:lineRule="auto"/>
      <w:ind w:left="566" w:hanging="283"/>
    </w:pPr>
    <w:rPr>
      <w:rFonts w:eastAsia="Times New Roman"/>
      <w:szCs w:val="24"/>
      <w:lang w:eastAsia="ru-RU"/>
    </w:rPr>
  </w:style>
  <w:style w:type="paragraph" w:styleId="a">
    <w:name w:val="List Bullet"/>
    <w:basedOn w:val="a1"/>
    <w:autoRedefine/>
    <w:rsid w:val="00256347"/>
    <w:pPr>
      <w:numPr>
        <w:numId w:val="10"/>
      </w:numPr>
      <w:spacing w:after="0" w:line="240" w:lineRule="auto"/>
    </w:pPr>
    <w:rPr>
      <w:rFonts w:eastAsia="Times New Roman"/>
      <w:szCs w:val="24"/>
      <w:lang w:eastAsia="ru-RU"/>
    </w:rPr>
  </w:style>
  <w:style w:type="paragraph" w:styleId="affb">
    <w:name w:val="List Continue"/>
    <w:basedOn w:val="a1"/>
    <w:rsid w:val="00256347"/>
    <w:pPr>
      <w:spacing w:after="120" w:line="240" w:lineRule="auto"/>
      <w:ind w:left="283"/>
    </w:pPr>
    <w:rPr>
      <w:rFonts w:eastAsia="Times New Roman"/>
      <w:szCs w:val="24"/>
      <w:lang w:eastAsia="ru-RU"/>
    </w:rPr>
  </w:style>
  <w:style w:type="paragraph" w:styleId="2b">
    <w:name w:val="List Continue 2"/>
    <w:basedOn w:val="a1"/>
    <w:rsid w:val="00256347"/>
    <w:pPr>
      <w:spacing w:after="120" w:line="240" w:lineRule="auto"/>
      <w:ind w:left="566"/>
    </w:pPr>
    <w:rPr>
      <w:rFonts w:eastAsia="Times New Roman"/>
      <w:szCs w:val="24"/>
      <w:lang w:eastAsia="ru-RU"/>
    </w:rPr>
  </w:style>
  <w:style w:type="character" w:styleId="affc">
    <w:name w:val="FollowedHyperlink"/>
    <w:rsid w:val="00256347"/>
    <w:rPr>
      <w:color w:val="800080"/>
      <w:u w:val="single"/>
    </w:rPr>
  </w:style>
  <w:style w:type="paragraph" w:customStyle="1" w:styleId="61">
    <w:name w:val="Основной текст6"/>
    <w:basedOn w:val="a1"/>
    <w:rsid w:val="0003534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03534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d">
    <w:name w:val="Основной текст + Полужирный"/>
    <w:rsid w:val="0003534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e">
    <w:name w:val="Подпись к таблице + Не полужирный"/>
    <w:aliases w:val="Курсив"/>
    <w:rsid w:val="0003534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c">
    <w:name w:val="Основной текст (2)_"/>
    <w:link w:val="2d"/>
    <w:rsid w:val="0003534C"/>
    <w:rPr>
      <w:rFonts w:ascii="Times New Roman" w:eastAsia="Times New Roman" w:hAnsi="Times New Roman"/>
      <w:shd w:val="clear" w:color="auto" w:fill="FFFFFF"/>
    </w:rPr>
  </w:style>
  <w:style w:type="paragraph" w:customStyle="1" w:styleId="2d">
    <w:name w:val="Основной текст (2)"/>
    <w:basedOn w:val="a1"/>
    <w:link w:val="2c"/>
    <w:rsid w:val="0003534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91F56"/>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http://www.detalmach.ru/kontrol6.files/image010.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http://www.detalmach.ru/kontrol6.files/image006.jp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http://www.detalmach.ru/kontrol6.files/image008.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detalmach.ru/kontrol6.files/image015.jp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http://www.detalmach.ru/kontrol6.files/image00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0E8C4-7626-4692-815A-C8A93627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8072</Words>
  <Characters>46017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53982</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36</cp:revision>
  <cp:lastPrinted>2019-11-06T15:32:00Z</cp:lastPrinted>
  <dcterms:created xsi:type="dcterms:W3CDTF">2017-09-08T13:43:00Z</dcterms:created>
  <dcterms:modified xsi:type="dcterms:W3CDTF">2019-11-24T13:59:00Z</dcterms:modified>
</cp:coreProperties>
</file>