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53" w:rsidRPr="00562F53" w:rsidRDefault="00562F53" w:rsidP="00562F53">
      <w:pPr>
        <w:pStyle w:val="ReportHead"/>
        <w:suppressAutoHyphens/>
      </w:pPr>
      <w:r w:rsidRPr="00562F53">
        <w:t>Минобрнауки России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632CE1" w:rsidRPr="00641CAF" w:rsidRDefault="00632CE1" w:rsidP="004E538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641CAF" w:rsidRDefault="00632CE1" w:rsidP="00770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B41F7F" w:rsidRDefault="00632CE1" w:rsidP="00770B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632CE1" w:rsidRPr="00B41F7F" w:rsidRDefault="00632CE1" w:rsidP="00770B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  <w:r w:rsidR="00D27704">
        <w:rPr>
          <w:rFonts w:ascii="Times New Roman" w:eastAsia="Times New Roman" w:hAnsi="Times New Roman" w:cs="Times New Roman"/>
          <w:b/>
          <w:sz w:val="32"/>
          <w:szCs w:val="28"/>
        </w:rPr>
        <w:t>по практике</w:t>
      </w:r>
    </w:p>
    <w:p w:rsidR="00562F53" w:rsidRPr="00562F53" w:rsidRDefault="00562F53" w:rsidP="00562F53">
      <w:pPr>
        <w:pStyle w:val="ReportHead"/>
        <w:suppressAutoHyphens/>
        <w:spacing w:before="120"/>
        <w:rPr>
          <w:i/>
        </w:rPr>
      </w:pPr>
      <w:r w:rsidRPr="00562F53">
        <w:rPr>
          <w:i/>
        </w:rPr>
        <w:t>«Б2.П.Б.У.1 Учебно-полевая практика по ботанике и зоологии»</w:t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562F53">
        <w:rPr>
          <w:i/>
        </w:rPr>
        <w:t xml:space="preserve">Вид </w:t>
      </w:r>
      <w:r w:rsidRPr="00562F53">
        <w:rPr>
          <w:i/>
          <w:u w:val="single"/>
        </w:rPr>
        <w:tab/>
        <w:t xml:space="preserve"> учебная практика </w:t>
      </w:r>
      <w:r w:rsidRPr="00562F53">
        <w:rPr>
          <w:i/>
          <w:u w:val="single"/>
        </w:rPr>
        <w:tab/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562F53">
        <w:rPr>
          <w:i/>
          <w:vertAlign w:val="superscript"/>
        </w:rPr>
        <w:t>учебная, производственная</w:t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562F53">
        <w:rPr>
          <w:i/>
        </w:rPr>
        <w:t xml:space="preserve">Тип </w:t>
      </w:r>
      <w:r w:rsidRPr="00562F53">
        <w:rPr>
          <w:i/>
          <w:u w:val="single"/>
        </w:rPr>
        <w:tab/>
        <w:t xml:space="preserve"> учебно-полевая практика по ботанике и зоологии </w:t>
      </w:r>
      <w:r w:rsidRPr="00562F53">
        <w:rPr>
          <w:i/>
          <w:u w:val="single"/>
        </w:rPr>
        <w:tab/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562F53">
        <w:rPr>
          <w:i/>
        </w:rPr>
        <w:t xml:space="preserve">Форма </w:t>
      </w:r>
      <w:r w:rsidRPr="00562F53">
        <w:rPr>
          <w:i/>
          <w:u w:val="single"/>
        </w:rPr>
        <w:tab/>
        <w:t xml:space="preserve"> дискретная по видам практик </w:t>
      </w:r>
      <w:r w:rsidRPr="00562F53">
        <w:rPr>
          <w:i/>
          <w:u w:val="single"/>
        </w:rPr>
        <w:tab/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562F53">
        <w:rPr>
          <w:i/>
          <w:vertAlign w:val="superscript"/>
        </w:rPr>
        <w:t>непрерывная, дискретная</w:t>
      </w:r>
    </w:p>
    <w:p w:rsid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line="360" w:lineRule="auto"/>
      </w:pPr>
      <w:r w:rsidRPr="004E538F">
        <w:t>Уровень высшего образования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line="360" w:lineRule="auto"/>
      </w:pPr>
      <w:r w:rsidRPr="004E538F">
        <w:t>БАКАЛАВРИАТ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  <w:r w:rsidRPr="004E538F">
        <w:t>Направление подготовки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06.03.01 Биология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4E538F">
        <w:rPr>
          <w:vertAlign w:val="superscript"/>
        </w:rPr>
        <w:t>(код и наименование направления подготовки)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Био</w:t>
      </w:r>
      <w:r w:rsidR="00013C4A">
        <w:rPr>
          <w:i/>
          <w:u w:val="single"/>
        </w:rPr>
        <w:t>экология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4E538F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before="120"/>
      </w:pPr>
      <w:r w:rsidRPr="004E538F">
        <w:t>Тип образовательной программы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Программа бакалавриата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  <w:r w:rsidRPr="004E538F">
        <w:t>Квалификация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Бакалавр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before="120"/>
      </w:pPr>
      <w:r w:rsidRPr="004E538F">
        <w:t>Форма обучения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Очн</w:t>
      </w:r>
      <w:r w:rsidR="00992233">
        <w:rPr>
          <w:i/>
          <w:u w:val="single"/>
        </w:rPr>
        <w:t>ая</w:t>
      </w: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  <w:bookmarkStart w:id="0" w:name="BookmarkWhereDelChr13"/>
      <w:bookmarkEnd w:id="0"/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Pr="00131535" w:rsidRDefault="00845798" w:rsidP="00ED5207">
      <w:pPr>
        <w:pStyle w:val="ReportHead"/>
        <w:tabs>
          <w:tab w:val="center" w:pos="5272"/>
          <w:tab w:val="right" w:pos="10290"/>
        </w:tabs>
        <w:sectPr w:rsidR="00ED5207" w:rsidRPr="00131535" w:rsidSect="00131535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t xml:space="preserve">Год набора </w:t>
      </w:r>
      <w:r w:rsidR="005630B8">
        <w:t>202</w:t>
      </w:r>
      <w:r w:rsidR="00992233">
        <w:t>2</w:t>
      </w:r>
      <w:bookmarkStart w:id="1" w:name="_GoBack"/>
      <w:bookmarkEnd w:id="1"/>
    </w:p>
    <w:p w:rsidR="00131535" w:rsidRPr="00131535" w:rsidRDefault="00131535" w:rsidP="00F15D5C">
      <w:pPr>
        <w:tabs>
          <w:tab w:val="left" w:pos="10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35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предназначен для контроля знаний обучающихся по направлению подготовки 06.03.01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131535">
        <w:rPr>
          <w:rFonts w:ascii="Times New Roman" w:hAnsi="Times New Roman" w:cs="Times New Roman"/>
          <w:sz w:val="24"/>
          <w:szCs w:val="24"/>
        </w:rPr>
        <w:t xml:space="preserve"> по 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62F53" w:rsidRPr="00562F53">
        <w:rPr>
          <w:rFonts w:ascii="Times New Roman" w:hAnsi="Times New Roman" w:cs="Times New Roman"/>
          <w:sz w:val="24"/>
        </w:rPr>
        <w:t>Учебно-полевая практика по ботанике и зоологии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5798">
        <w:rPr>
          <w:rFonts w:ascii="Times New Roman" w:hAnsi="Times New Roman" w:cs="Times New Roman"/>
          <w:sz w:val="24"/>
          <w:szCs w:val="24"/>
        </w:rPr>
        <w:t>.</w:t>
      </w:r>
    </w:p>
    <w:p w:rsidR="00131535" w:rsidRPr="00131535" w:rsidRDefault="00131535" w:rsidP="00131535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4E538F" w:rsidRPr="004E538F" w:rsidRDefault="004E538F" w:rsidP="004E538F">
      <w:pPr>
        <w:pStyle w:val="ReportHead"/>
        <w:suppressAutoHyphens/>
        <w:ind w:firstLine="850"/>
        <w:jc w:val="both"/>
        <w:rPr>
          <w:sz w:val="24"/>
        </w:rPr>
      </w:pPr>
      <w:r w:rsidRPr="004E538F">
        <w:rPr>
          <w:sz w:val="24"/>
        </w:rPr>
        <w:t>Фонд оценочных средств рассмотрен и утвержден на заседании кафедры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>Кафедра биоэкологии и техносферной безопасности</w:t>
      </w: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>наименование кафедры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4E538F">
        <w:rPr>
          <w:sz w:val="24"/>
        </w:rPr>
        <w:t>протокол № ________от "___" __________ 20__г.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5630B8" w:rsidRDefault="005630B8" w:rsidP="005630B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</w:t>
      </w:r>
      <w:r w:rsidR="00562F53">
        <w:rPr>
          <w:i/>
          <w:sz w:val="24"/>
          <w:u w:val="single"/>
        </w:rPr>
        <w:t xml:space="preserve">                              </w:t>
      </w:r>
      <w:r>
        <w:rPr>
          <w:sz w:val="24"/>
        </w:rPr>
        <w:t>______________</w:t>
      </w:r>
      <w:r>
        <w:rPr>
          <w:sz w:val="24"/>
          <w:u w:val="single"/>
        </w:rPr>
        <w:t xml:space="preserve">                               </w:t>
      </w:r>
    </w:p>
    <w:p w:rsidR="005630B8" w:rsidRDefault="005630B8" w:rsidP="005630B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4E538F" w:rsidRPr="004E538F" w:rsidRDefault="004E538F" w:rsidP="004E538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4E538F">
        <w:rPr>
          <w:i/>
          <w:sz w:val="24"/>
        </w:rPr>
        <w:t>Исполнители:</w:t>
      </w:r>
    </w:p>
    <w:p w:rsidR="004E538F" w:rsidRPr="004E538F" w:rsidRDefault="004E538F" w:rsidP="004E538F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ab/>
      </w:r>
      <w:r w:rsidRPr="004E538F">
        <w:rPr>
          <w:sz w:val="24"/>
          <w:u w:val="single"/>
        </w:rPr>
        <w:tab/>
      </w: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E538F" w:rsidRPr="00F57FB7" w:rsidRDefault="004E538F" w:rsidP="004E538F">
      <w:pPr>
        <w:pStyle w:val="6"/>
        <w:numPr>
          <w:ilvl w:val="0"/>
          <w:numId w:val="0"/>
        </w:numPr>
        <w:suppressLineNumbers/>
        <w:spacing w:line="360" w:lineRule="auto"/>
        <w:ind w:left="1152"/>
        <w:rPr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jc w:val="both"/>
        <w:rPr>
          <w:b/>
          <w:sz w:val="28"/>
          <w:szCs w:val="28"/>
        </w:rPr>
      </w:pPr>
    </w:p>
    <w:p w:rsidR="00131535" w:rsidRPr="00131535" w:rsidRDefault="00131535" w:rsidP="0013153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1535" w:rsidRPr="00131535" w:rsidRDefault="00131535" w:rsidP="00131535">
      <w:pPr>
        <w:suppressAutoHyphens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31535" w:rsidRDefault="00131535" w:rsidP="00131535">
      <w:pPr>
        <w:suppressAutoHyphens/>
        <w:rPr>
          <w:sz w:val="28"/>
          <w:szCs w:val="28"/>
          <w:lang w:eastAsia="ru-RU"/>
        </w:rPr>
        <w:sectPr w:rsidR="00131535" w:rsidSect="00131535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131535" w:rsidRPr="00322000" w:rsidRDefault="00131535" w:rsidP="00131535">
      <w:pPr>
        <w:suppressAutoHyphens/>
        <w:rPr>
          <w:sz w:val="28"/>
          <w:szCs w:val="28"/>
          <w:lang w:eastAsia="ru-RU"/>
        </w:rPr>
      </w:pPr>
    </w:p>
    <w:p w:rsidR="004829E3" w:rsidRPr="00562F53" w:rsidRDefault="00131535" w:rsidP="00562F53">
      <w:pPr>
        <w:widowControl w:val="0"/>
        <w:tabs>
          <w:tab w:val="left" w:pos="114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4253"/>
        <w:gridCol w:w="5386"/>
        <w:gridCol w:w="3261"/>
      </w:tblGrid>
      <w:tr w:rsidR="00562F53" w:rsidRPr="00026E4D" w:rsidTr="00562F53">
        <w:trPr>
          <w:tblHeader/>
        </w:trPr>
        <w:tc>
          <w:tcPr>
            <w:tcW w:w="2319" w:type="dxa"/>
            <w:shd w:val="clear" w:color="auto" w:fill="auto"/>
            <w:vAlign w:val="center"/>
          </w:tcPr>
          <w:p w:rsidR="00562F53" w:rsidRPr="00562F53" w:rsidRDefault="00562F53" w:rsidP="00562F53">
            <w:pPr>
              <w:pStyle w:val="ReportMain"/>
              <w:suppressAutoHyphens/>
              <w:jc w:val="center"/>
            </w:pPr>
            <w:r w:rsidRPr="00562F53">
              <w:t>Формируемые компетенции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2F53" w:rsidRPr="00562F53" w:rsidRDefault="00562F53" w:rsidP="00562F53">
            <w:pPr>
              <w:pStyle w:val="ReportMain"/>
              <w:suppressAutoHyphens/>
              <w:jc w:val="center"/>
            </w:pPr>
            <w:r w:rsidRPr="00562F53">
              <w:t>Код и наименование индикатора достижения компетенции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62F53" w:rsidRPr="00562F53" w:rsidRDefault="00562F53" w:rsidP="00562F53">
            <w:pPr>
              <w:pStyle w:val="ReportMain"/>
              <w:suppressAutoHyphens/>
              <w:jc w:val="center"/>
            </w:pPr>
            <w:r w:rsidRPr="00562F53">
              <w:t>Планируемые результаты обучения при прохождении практики</w:t>
            </w:r>
          </w:p>
        </w:tc>
        <w:tc>
          <w:tcPr>
            <w:tcW w:w="3261" w:type="dxa"/>
          </w:tcPr>
          <w:p w:rsidR="00562F53" w:rsidRDefault="00562F53" w:rsidP="00562F53">
            <w:pPr>
              <w:pStyle w:val="ReportMain"/>
              <w:suppressAutoHyphens/>
              <w:jc w:val="center"/>
            </w:pPr>
            <w:r>
              <w:t>Наименование</w:t>
            </w:r>
          </w:p>
          <w:p w:rsidR="00562F53" w:rsidRPr="00026E4D" w:rsidRDefault="00562F53" w:rsidP="00562F53">
            <w:pPr>
              <w:pStyle w:val="ReportMain"/>
              <w:suppressAutoHyphens/>
              <w:jc w:val="center"/>
            </w:pPr>
            <w:r>
              <w:t xml:space="preserve"> оценочного средства</w:t>
            </w:r>
          </w:p>
        </w:tc>
      </w:tr>
      <w:tr w:rsidR="00562F53" w:rsidRPr="00026E4D" w:rsidTr="00562F53">
        <w:tc>
          <w:tcPr>
            <w:tcW w:w="2319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253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УК-6-В-3 Демонстрирует интерес к учебе и использует предоставляемые возможности для приобретения новых знаний и навыков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УК-6-В-4 Критически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5386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b/>
              </w:rPr>
              <w:t>Знать: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способы самоанализа и самооценки собственных сил и возможностей;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стратегии личностного развития методы эффективного планирования времени;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эффективные способы самообучения и критерии оценки успешности личности.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b/>
              </w:rPr>
              <w:t>Уметь: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определять задачи саморазвития и профессионального роста, распределять их на долго- средне- и краткосрочные с обоснованием их актуальности и определением необходимых ресурсов;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планировать свою жизнедеятельность на период практической подготовки;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анализировать и оценивать собственные силы и возможности;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выбирать конструктивные стратегии личностного развития на основе принципов образования и самообразования.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b/>
              </w:rPr>
              <w:t xml:space="preserve"> Владеть: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приемами целеполагания, планирования, реализации необходимых видов деятельности;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приемами оценки и самооценки результатов деятельности по решению профессиональных задач;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lastRenderedPageBreak/>
              <w:t>- инструментами и методами управления временем при выполнении конкретных задач, при достижении поставленных целей.</w:t>
            </w:r>
          </w:p>
        </w:tc>
        <w:tc>
          <w:tcPr>
            <w:tcW w:w="3261" w:type="dxa"/>
          </w:tcPr>
          <w:p w:rsidR="00562F53" w:rsidRPr="00026E4D" w:rsidRDefault="00562F53" w:rsidP="00562F53">
            <w:pPr>
              <w:pStyle w:val="ReportMain"/>
              <w:suppressAutoHyphens/>
              <w:rPr>
                <w:b/>
                <w:u w:val="single"/>
              </w:rPr>
            </w:pPr>
            <w:r>
              <w:lastRenderedPageBreak/>
              <w:t>Индивидуальное задание/отчет</w:t>
            </w:r>
          </w:p>
        </w:tc>
      </w:tr>
      <w:tr w:rsidR="00562F53" w:rsidRPr="00026E4D" w:rsidTr="00562F53">
        <w:tc>
          <w:tcPr>
            <w:tcW w:w="2319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ОПК-1 Способен применять знание биологического разнообразия и использовать методы наблюдения, идентификации, классификации, воспроизводства и культивирования живых объектов для решения профессиональных задач</w:t>
            </w:r>
          </w:p>
        </w:tc>
        <w:tc>
          <w:tcPr>
            <w:tcW w:w="4253" w:type="dxa"/>
            <w:shd w:val="clear" w:color="auto" w:fill="auto"/>
          </w:tcPr>
          <w:p w:rsidR="0059225F" w:rsidRPr="00026E4D" w:rsidRDefault="0059225F" w:rsidP="0059225F">
            <w:pPr>
              <w:pStyle w:val="ReportMain"/>
              <w:suppressAutoHyphens/>
            </w:pPr>
            <w:r w:rsidRPr="00026E4D">
              <w:t xml:space="preserve">ОПК-1-В-1 </w:t>
            </w:r>
            <w:r w:rsidRPr="002B719A">
              <w:rPr>
                <w:rFonts w:eastAsia="Times New Roman"/>
                <w:szCs w:val="24"/>
                <w:lang w:eastAsia="ru-RU"/>
              </w:rPr>
              <w:t>Систематизирует теоретические основы микробиологии и вирусологии, ботаники, зоологии и использует их для изучения жизни и свойств живых объектов, их идентификации и культивирования</w:t>
            </w:r>
          </w:p>
          <w:p w:rsidR="0059225F" w:rsidRPr="00026E4D" w:rsidRDefault="0059225F" w:rsidP="0059225F">
            <w:pPr>
              <w:pStyle w:val="ReportMain"/>
              <w:suppressAutoHyphens/>
            </w:pPr>
            <w:r w:rsidRPr="00026E4D">
              <w:t xml:space="preserve">ОПК-1-В-2 </w:t>
            </w:r>
            <w:r w:rsidRPr="002B719A">
              <w:rPr>
                <w:rFonts w:eastAsia="Times New Roman"/>
                <w:szCs w:val="24"/>
                <w:lang w:eastAsia="ru-RU"/>
              </w:rPr>
              <w:t>Применяет методы наблюдения, классификации, воспроизводства биологических объектов в природных и лабораторных условиях</w:t>
            </w:r>
          </w:p>
          <w:p w:rsidR="00562F53" w:rsidRPr="00562F53" w:rsidRDefault="0059225F" w:rsidP="0059225F">
            <w:pPr>
              <w:pStyle w:val="ReportMain"/>
              <w:suppressAutoHyphens/>
            </w:pPr>
            <w:r w:rsidRPr="00026E4D">
              <w:t xml:space="preserve">ОПК-1-В-3 </w:t>
            </w:r>
            <w:r w:rsidRPr="002B719A">
              <w:rPr>
                <w:rFonts w:eastAsia="Times New Roman"/>
                <w:szCs w:val="24"/>
                <w:lang w:eastAsia="ru-RU"/>
              </w:rPr>
              <w:t>Использует полученные знания для анализа взаимодействий организмов различных видов друг с другом и со средой обитания</w:t>
            </w:r>
          </w:p>
        </w:tc>
        <w:tc>
          <w:tcPr>
            <w:tcW w:w="5386" w:type="dxa"/>
            <w:shd w:val="clear" w:color="auto" w:fill="auto"/>
          </w:tcPr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62F53" w:rsidRPr="00562F53" w:rsidRDefault="00562F53" w:rsidP="00562F53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анатомо-морфологические признаки биологических объектов; </w:t>
            </w:r>
          </w:p>
          <w:p w:rsidR="00562F53" w:rsidRPr="00562F53" w:rsidRDefault="00562F53" w:rsidP="00562F53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принципы биологической номенклатуры и таксономии; 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закономерности размножения и развития живых организмов; </w:t>
            </w: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отличия живого от неживого,  уровни организации жизни, их тесную взаимосвязь,  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методы познания живого,  строение клеток, механизм деления клеток;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основные периоды индивидуального развития,  важнейшие свойства живого – наследственность и изменчивость;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 экологические понятия, границы биосферы, учение В.И. Вернадского,  пути воздействия человека на природу.</w:t>
            </w:r>
          </w:p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b/>
                <w:szCs w:val="24"/>
              </w:rPr>
            </w:pPr>
            <w:r w:rsidRPr="00562F53">
              <w:rPr>
                <w:b/>
                <w:szCs w:val="24"/>
              </w:rPr>
              <w:t>Уметь: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основные признаки принадлежности данного биологического объекта к определенному типу, классу;  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вычленять критерии живого и уровни организации жизни в окружающей живой природе; 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>- использовать общебиологические закономерности для объяснения фактов и явлений живой природы; выявлять взаимосвязь строения и функций органоидов клеток и делать вывод об общности их происхождения; описывать фенотип и выявлять действие местных абиотических факторов на жи</w:t>
            </w:r>
            <w:r w:rsidRPr="0056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вую природу; 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прогнозировать изменения в видовой структуре биоценозов под воздействием биотических и абиотических факторов внешней среды; 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полученные знания для анализа деятельности людей в конкретной ситуации, в том числе в условиях своей местности; </w:t>
            </w:r>
          </w:p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szCs w:val="24"/>
              </w:rPr>
            </w:pPr>
            <w:r w:rsidRPr="00562F53">
              <w:rPr>
                <w:b/>
                <w:szCs w:val="24"/>
              </w:rPr>
              <w:t>Владеть: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</w:rPr>
            </w:pPr>
            <w:r w:rsidRPr="00562F53">
              <w:t xml:space="preserve"> - </w:t>
            </w:r>
            <w:r w:rsidRPr="00562F53">
              <w:rPr>
                <w:szCs w:val="24"/>
              </w:rPr>
              <w:t xml:space="preserve">приёмами сравнительного анализа морфологии и организации различных систематических групп животных, растений, грибов; понятийным аппаратом дисциплины;  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</w:rPr>
            </w:pPr>
            <w:r w:rsidRPr="00562F53">
              <w:rPr>
                <w:szCs w:val="24"/>
              </w:rPr>
              <w:t xml:space="preserve">- знанием организации и функционировании живой материи, обменных процессах, потоках энергии и информации в живых системах, единстве жизни в биосферном круговороте, взаимосвязях между средой и организмом, генетических основах эволюции, антропогенезе;  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</w:rPr>
            </w:pPr>
            <w:r w:rsidRPr="00562F53">
              <w:rPr>
                <w:szCs w:val="24"/>
              </w:rPr>
              <w:t>- научным языком и терминологией экологии популяций и сообществ;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szCs w:val="24"/>
              </w:rPr>
              <w:t xml:space="preserve"> - навыками выполнения экологического мониторинга.</w:t>
            </w:r>
          </w:p>
        </w:tc>
        <w:tc>
          <w:tcPr>
            <w:tcW w:w="3261" w:type="dxa"/>
          </w:tcPr>
          <w:p w:rsidR="00562F53" w:rsidRPr="00027AA1" w:rsidRDefault="00562F53" w:rsidP="00562F53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Индивидуальное задание/отчет</w:t>
            </w:r>
          </w:p>
        </w:tc>
      </w:tr>
      <w:tr w:rsidR="00562F53" w:rsidRPr="00026E4D" w:rsidTr="00562F53">
        <w:tc>
          <w:tcPr>
            <w:tcW w:w="2319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ОПК-8 Способен использовать методы сбора, обработки, систематизации и представления полевой и лабораторной информации, применять навыки работы с </w:t>
            </w:r>
            <w:r w:rsidRPr="00562F53">
              <w:lastRenderedPageBreak/>
              <w:t>современным оборудованием, анализировать полученные результаты</w:t>
            </w:r>
          </w:p>
        </w:tc>
        <w:tc>
          <w:tcPr>
            <w:tcW w:w="4253" w:type="dxa"/>
            <w:shd w:val="clear" w:color="auto" w:fill="auto"/>
          </w:tcPr>
          <w:p w:rsidR="0059225F" w:rsidRPr="00026E4D" w:rsidRDefault="0059225F" w:rsidP="0059225F">
            <w:pPr>
              <w:pStyle w:val="ReportMain"/>
              <w:suppressAutoHyphens/>
            </w:pPr>
            <w:r w:rsidRPr="00026E4D">
              <w:lastRenderedPageBreak/>
              <w:t xml:space="preserve">ОПК-8-В-1 </w:t>
            </w:r>
            <w:r w:rsidRPr="002B719A">
              <w:rPr>
                <w:rFonts w:eastAsia="Times New Roman"/>
                <w:szCs w:val="24"/>
                <w:lang w:eastAsia="ru-RU"/>
              </w:rPr>
              <w:t>Использует основные типы экспедиционного и лабораторного оборудования, особенности выбранного объекта профессиональной деятельности, условия его содержания и работы с ним с учетом требований биоэтики</w:t>
            </w:r>
          </w:p>
          <w:p w:rsidR="0059225F" w:rsidRPr="00026E4D" w:rsidRDefault="0059225F" w:rsidP="0059225F">
            <w:pPr>
              <w:pStyle w:val="ReportMain"/>
              <w:suppressAutoHyphens/>
            </w:pPr>
            <w:r w:rsidRPr="00026E4D">
              <w:t xml:space="preserve">ОПК-8-В-2 </w:t>
            </w:r>
            <w:r w:rsidRPr="002B719A">
              <w:rPr>
                <w:rFonts w:eastAsia="Times New Roman"/>
                <w:szCs w:val="24"/>
                <w:lang w:eastAsia="ru-RU"/>
              </w:rPr>
              <w:t xml:space="preserve">Анализирует и критически оценивает развитие научных идей, на основе имеющихся ресурсов составляет </w:t>
            </w:r>
            <w:r w:rsidRPr="002B719A">
              <w:rPr>
                <w:rFonts w:eastAsia="Times New Roman"/>
                <w:szCs w:val="24"/>
                <w:lang w:eastAsia="ru-RU"/>
              </w:rPr>
              <w:lastRenderedPageBreak/>
              <w:t>план решения поставленной задачи, выбирает и модифицирует методические приемы</w:t>
            </w:r>
          </w:p>
          <w:p w:rsidR="00562F53" w:rsidRPr="00562F53" w:rsidRDefault="0059225F" w:rsidP="0059225F">
            <w:pPr>
              <w:pStyle w:val="ReportMain"/>
              <w:suppressAutoHyphens/>
            </w:pPr>
            <w:r w:rsidRPr="00026E4D">
              <w:t xml:space="preserve">ОПК-8-В-3 </w:t>
            </w:r>
            <w:r w:rsidRPr="002B719A">
              <w:rPr>
                <w:rFonts w:eastAsia="Times New Roman"/>
                <w:szCs w:val="24"/>
                <w:lang w:eastAsia="ru-RU"/>
              </w:rPr>
              <w:t>Применяет навыки использования современного оборудования в полевых и лабораторных условиях, способен грамотно обосновать поставленные задачи в контексте современного состояния проблемы, использует математические методы оценивания гипотез, обработки экспериментальных данных, математического моделирования биологических процессов и адекватно оценивает достоверность и значимость полученных результатов, представляя их в широкой аудитории</w:t>
            </w:r>
          </w:p>
        </w:tc>
        <w:tc>
          <w:tcPr>
            <w:tcW w:w="5386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szCs w:val="24"/>
              </w:rPr>
            </w:pPr>
            <w:r w:rsidRPr="00562F53">
              <w:rPr>
                <w:b/>
                <w:szCs w:val="24"/>
              </w:rPr>
              <w:lastRenderedPageBreak/>
              <w:t xml:space="preserve"> Знать: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 xml:space="preserve">- методы ведения научного поиска в базе литературных данных;  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 xml:space="preserve">- основные правила составления научных отчетов; 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>- современное оборудование и программы для составления отчетов, обзоров, составления </w:t>
            </w:r>
            <w:hyperlink r:id="rId10" w:tooltip="Базы данных" w:history="1">
              <w:r w:rsidRPr="00562F53">
                <w:rPr>
                  <w:rStyle w:val="afc"/>
                  <w:color w:val="auto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562F53">
              <w:rPr>
                <w:rFonts w:ascii="Times New Roman" w:hAnsi="Times New Roman"/>
              </w:rPr>
              <w:t xml:space="preserve">; 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562F53">
              <w:rPr>
                <w:rFonts w:ascii="Times New Roman" w:hAnsi="Times New Roman"/>
              </w:rPr>
              <w:t>- способы представления результатов полевых и лабораторных биологических исследований</w:t>
            </w:r>
            <w:r w:rsidRPr="00562F53">
              <w:rPr>
                <w:rFonts w:ascii="Times New Roman" w:hAnsi="Times New Roman"/>
                <w:bCs/>
              </w:rPr>
              <w:t>;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  <w:bCs/>
              </w:rPr>
              <w:t xml:space="preserve">- </w:t>
            </w:r>
            <w:r w:rsidRPr="00562F53">
              <w:rPr>
                <w:rFonts w:ascii="Times New Roman" w:hAnsi="Times New Roman"/>
              </w:rPr>
              <w:t>основные типы экспедиционного и лабораторно</w:t>
            </w:r>
            <w:r w:rsidRPr="00562F53">
              <w:rPr>
                <w:rFonts w:ascii="Times New Roman" w:hAnsi="Times New Roman"/>
              </w:rPr>
              <w:lastRenderedPageBreak/>
              <w:t>го оборудования;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>- особенности выбранного объекта профессиональной деятельности, условия его содержания и работы с ним с учетом требований биоэтики</w:t>
            </w:r>
          </w:p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szCs w:val="24"/>
              </w:rPr>
            </w:pPr>
            <w:r w:rsidRPr="00562F53">
              <w:rPr>
                <w:b/>
                <w:szCs w:val="24"/>
              </w:rPr>
              <w:t>Уметь: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>- проводить наблюдения и </w:t>
            </w:r>
            <w:hyperlink r:id="rId11" w:tooltip="Практические работы" w:history="1">
              <w:r w:rsidRPr="00562F53">
                <w:rPr>
                  <w:rStyle w:val="afc"/>
                  <w:color w:val="auto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562F53">
              <w:rPr>
                <w:rFonts w:ascii="Times New Roman" w:hAnsi="Times New Roman"/>
              </w:rPr>
              <w:t>, связанные с изучением растений; 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 xml:space="preserve"> - критически анализировать получаемую информацию и представлять результаты полевых и лабораторных биологических исследований; 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>- использовать теоретические знания для практического решения профессиональных задач;</w:t>
            </w:r>
          </w:p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szCs w:val="24"/>
              </w:rPr>
            </w:pPr>
            <w:r w:rsidRPr="00562F53">
              <w:rPr>
                <w:b/>
                <w:szCs w:val="24"/>
              </w:rPr>
              <w:t>Владеть: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  <w:shd w:val="clear" w:color="auto" w:fill="FFFFFF"/>
              </w:rPr>
            </w:pPr>
            <w:r w:rsidRPr="00562F53">
              <w:rPr>
                <w:szCs w:val="24"/>
                <w:shd w:val="clear" w:color="auto" w:fill="FFFFFF"/>
              </w:rPr>
              <w:t xml:space="preserve">- навыками составления научно-технических отчетов, обзоров, аналитических карт и пояснительных записок;  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</w:rPr>
            </w:pPr>
            <w:r w:rsidRPr="00562F53">
              <w:rPr>
                <w:szCs w:val="24"/>
                <w:shd w:val="clear" w:color="auto" w:fill="FFFFFF"/>
              </w:rPr>
              <w:t>- способами представления результатов полевых и лабораторных биологических исследований</w:t>
            </w:r>
            <w:r w:rsidRPr="00562F53">
              <w:rPr>
                <w:szCs w:val="24"/>
              </w:rPr>
              <w:t>;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szCs w:val="24"/>
              </w:rPr>
              <w:t xml:space="preserve">- </w:t>
            </w:r>
            <w:r w:rsidRPr="00562F53">
              <w:t xml:space="preserve">навыками использования современного оборудования в полевых и лабораторных условиях;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способностью грамотно обосновать поставленные задачи в контексте современного состояния проблемы;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приемами обработки экспериментальных данных и адекватно оценить достоверность и значимость полученных результатов, представить их в широкой аудитории и вести дискуссию.</w:t>
            </w:r>
          </w:p>
        </w:tc>
        <w:tc>
          <w:tcPr>
            <w:tcW w:w="3261" w:type="dxa"/>
          </w:tcPr>
          <w:p w:rsidR="00562F53" w:rsidRPr="007D49D2" w:rsidRDefault="00562F53" w:rsidP="00562F53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  <w:r>
              <w:lastRenderedPageBreak/>
              <w:t>Индивидуальное задание/отчет</w:t>
            </w:r>
          </w:p>
        </w:tc>
      </w:tr>
    </w:tbl>
    <w:p w:rsidR="006F6E16" w:rsidRDefault="006F6E16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E97613" w:rsidRPr="00131535" w:rsidRDefault="00087D28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Ботаника: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Морфология листа (типы жилкования листьев, простые и сложные листья, край листовой пластинки, форма листовых пластинок)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Плоды. Семена.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соцветий (простые и сложные (моноподиальные и симподиальные соцветия).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простых листьев (по форме, краю листовой пластинки, основанию листа и т.д.)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сложных листьев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цветков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Различные формы венчиков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Типы опушения растений (гербарий).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Онтоморфогенез однодольного травянистого растения.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Онтоморфогенез двудольного травянистого растения.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водных растений (чилим-гребенчатый, кувшинка чистобелая)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ксерофитов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мезофитов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15. Морфолого-анатомические особенности представителей семейства Лютиковые.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16. Морфолого-анатомические особенности представителей семейства Бобовые.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17. Морфолого-анатомические особенности представителей семейства Сложноцветные.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lastRenderedPageBreak/>
        <w:t>18. Морфолого-анатомические особенности представителей семейства Лилейные, Осоковые.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19. Морфолого-анатомические особенности представителей семейства Капустные.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20. Морфолого-анатомические особенности представителей семейства Злаки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21. Сравнительно-морфологическая и экологическая характеристика местных видов одного рода (горошек, чина, клевер, лютик, подорожник).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Флора цветковых растений широколиственных лесов. Систематический состав. Экологические группы.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Ядовитые растения региона.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Сосудисто-споровые растения. Папоротники, хвощи, плауны. Систематический состав. Фитоценологическая роль в различных растительных сообществах. Их практические значение.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Суходольные луга. Флористический состав. Эколого-морфологические группы наиболее характерных представителей. Методы исследования. Использование человеком.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Пойменные луга. Флористический состав. Эколого-морфологические группы наиболее характерных представителей. Методы исследования. Использование человеком. </w:t>
      </w:r>
    </w:p>
    <w:p w:rsidR="00873C31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Прибрежно-водная растительность. Флористический состав.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Распространение плодов и семян. Типы плодов и способы их распространения.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Разнообразие корней.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Разнообразие стебля.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Полезные растения лугов, их биоэкологические особенности, химический состав и применение.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Анатомо-морфологические и биологические особенности гидрофитов.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lastRenderedPageBreak/>
        <w:t xml:space="preserve">Анатомо-морфологические и биологические особенности ксерофитов.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Ядовитые и съедобные грибы</w:t>
      </w:r>
      <w:r w:rsidR="00873C31" w:rsidRPr="00873C31">
        <w:rPr>
          <w:rFonts w:ascii="Times New Roman" w:hAnsi="Times New Roman" w:cs="Times New Roman"/>
          <w:sz w:val="28"/>
        </w:rPr>
        <w:t xml:space="preserve"> регионы</w:t>
      </w:r>
      <w:r w:rsidRPr="00873C31">
        <w:rPr>
          <w:rFonts w:ascii="Times New Roman" w:hAnsi="Times New Roman" w:cs="Times New Roman"/>
          <w:sz w:val="28"/>
        </w:rPr>
        <w:t xml:space="preserve">. Биоэкологическое значение. Применение.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Древесно-кустарниковая флора района практики.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73C31">
        <w:rPr>
          <w:rFonts w:ascii="Times New Roman" w:hAnsi="Times New Roman" w:cs="Times New Roman"/>
          <w:sz w:val="28"/>
        </w:rPr>
        <w:t>Растительность водоемов окрестностей. Систематический состав.</w:t>
      </w:r>
    </w:p>
    <w:p w:rsidR="00087D28" w:rsidRDefault="00087D28" w:rsidP="00087D28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</w:p>
    <w:p w:rsidR="00131535" w:rsidRPr="00087D28" w:rsidRDefault="00087D28" w:rsidP="00087D28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  <w:r w:rsidRPr="00087D28">
        <w:rPr>
          <w:rStyle w:val="afe"/>
          <w:rFonts w:eastAsiaTheme="minorHAnsi"/>
          <w:bCs w:val="0"/>
          <w:sz w:val="28"/>
          <w:szCs w:val="28"/>
          <w:u w:val="none"/>
        </w:rPr>
        <w:t>Зоология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Морфометрические показатели переднего крыла  пчелы медоносной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(Apismellifera L.).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 Насекомые вредители сельскохозяйственных культур.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Изучение инвазивных насекомых – фитофагов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8"/>
          <w:szCs w:val="24"/>
        </w:rPr>
        <w:t>Фитофаги – вредители растений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>
        <w:rPr>
          <w:rFonts w:ascii="Times New Roman" w:hAnsi="Times New Roman" w:cs="Times New Roman"/>
          <w:color w:val="000000"/>
          <w:sz w:val="28"/>
          <w:szCs w:val="24"/>
        </w:rPr>
        <w:t>Энтомофауна приусадебного участка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6 Создание коллекции насекомых.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7 </w:t>
      </w:r>
      <w:r>
        <w:rPr>
          <w:rFonts w:ascii="Times New Roman" w:hAnsi="Times New Roman" w:cs="Times New Roman"/>
          <w:color w:val="204462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Гнездование хищных птиц и сов. 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Особенности биологии птиц, активно внедряющихся в урбанизированные ландшафты.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9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Домашние животные и особенности их поведения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10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Домашние животные (семейство Кошачьи (</w:t>
      </w:r>
      <w:r>
        <w:rPr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Felidae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) и особенности их поведения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11 </w:t>
      </w:r>
      <w:r>
        <w:rPr>
          <w:rFonts w:ascii="Times New Roman" w:hAnsi="Times New Roman" w:cs="Times New Roman"/>
          <w:color w:val="204462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Хищные  птицы  в парках г. Бузулука. 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12 Краснокнижные позвоночные животные Оренбургской области.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13 Влияние антропогенных нарушений на популяции и сообщества наземных позвоночных.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14 Окраска птиц: экологические и эволюционные аспекты</w:t>
      </w:r>
    </w:p>
    <w:p w:rsidR="00087D28" w:rsidRDefault="00087D28" w:rsidP="00873C31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</w:p>
    <w:p w:rsidR="00E97613" w:rsidRPr="00873C31" w:rsidRDefault="00131535" w:rsidP="00873C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3C31">
        <w:rPr>
          <w:rStyle w:val="afe"/>
          <w:rFonts w:eastAsiaTheme="minorHAnsi"/>
          <w:bCs w:val="0"/>
          <w:sz w:val="28"/>
          <w:szCs w:val="28"/>
          <w:u w:val="none"/>
        </w:rPr>
        <w:t>Примерные вопросы при защите отчета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="00E97613" w:rsidRPr="00873C31">
        <w:rPr>
          <w:rFonts w:ascii="Times New Roman" w:hAnsi="Times New Roman" w:cs="Times New Roman"/>
          <w:sz w:val="28"/>
          <w:szCs w:val="28"/>
        </w:rPr>
        <w:t>изучаемого семейства</w:t>
      </w:r>
      <w:r w:rsidR="00E97613">
        <w:rPr>
          <w:rFonts w:ascii="Times New Roman" w:hAnsi="Times New Roman" w:cs="Times New Roman"/>
          <w:sz w:val="28"/>
          <w:szCs w:val="28"/>
        </w:rPr>
        <w:t>, представители</w:t>
      </w:r>
      <w:r w:rsidRPr="00873C31">
        <w:rPr>
          <w:rFonts w:ascii="Times New Roman" w:hAnsi="Times New Roman" w:cs="Times New Roman"/>
          <w:sz w:val="28"/>
          <w:szCs w:val="28"/>
        </w:rPr>
        <w:t>.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lastRenderedPageBreak/>
        <w:t xml:space="preserve">Сбор и монтировка гербария. Требования к гербарию и этикетке. </w:t>
      </w:r>
    </w:p>
    <w:p w:rsid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 xml:space="preserve">Сбор и сушка сырья. Время сбора разных частей растений, условия сушки. </w:t>
      </w:r>
    </w:p>
    <w:p w:rsidR="00087D28" w:rsidRPr="00873C31" w:rsidRDefault="00087D28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монтировка сухой коллекции насекомых.</w:t>
      </w:r>
    </w:p>
    <w:p w:rsidR="00E97613" w:rsidRPr="00873C31" w:rsidRDefault="00E97613" w:rsidP="00E97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 xml:space="preserve">Анатомо-морфологические особенности исследуемых </w:t>
      </w:r>
      <w:r w:rsidR="00087D28">
        <w:rPr>
          <w:rFonts w:ascii="Times New Roman" w:hAnsi="Times New Roman" w:cs="Times New Roman"/>
          <w:sz w:val="28"/>
          <w:szCs w:val="28"/>
        </w:rPr>
        <w:t>представителей</w:t>
      </w:r>
      <w:r w:rsidRPr="00873C31">
        <w:rPr>
          <w:rFonts w:ascii="Times New Roman" w:hAnsi="Times New Roman" w:cs="Times New Roman"/>
          <w:sz w:val="28"/>
          <w:szCs w:val="28"/>
        </w:rPr>
        <w:t xml:space="preserve">. Примеры. </w:t>
      </w:r>
      <w:r>
        <w:rPr>
          <w:rFonts w:ascii="Times New Roman" w:hAnsi="Times New Roman" w:cs="Times New Roman"/>
          <w:sz w:val="28"/>
          <w:szCs w:val="28"/>
        </w:rPr>
        <w:t>Значение в природе и для человека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Работа с определителем.</w:t>
      </w:r>
    </w:p>
    <w:p w:rsidR="00873C31" w:rsidRPr="00873C31" w:rsidRDefault="00087D28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Природно-климатическое</w:t>
      </w:r>
      <w:r w:rsidR="00873C31" w:rsidRPr="00873C31">
        <w:rPr>
          <w:rFonts w:ascii="Times New Roman" w:hAnsi="Times New Roman" w:cs="Times New Roman"/>
          <w:sz w:val="28"/>
          <w:szCs w:val="28"/>
        </w:rPr>
        <w:t xml:space="preserve"> описание места прохождения практики.</w:t>
      </w:r>
    </w:p>
    <w:p w:rsidR="00873C31" w:rsidRPr="00087D28" w:rsidRDefault="00873C31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Основные растительные сообщества</w:t>
      </w:r>
      <w:r w:rsidR="00E97613" w:rsidRPr="00873C31">
        <w:rPr>
          <w:rFonts w:ascii="Times New Roman" w:hAnsi="Times New Roman" w:cs="Times New Roman"/>
          <w:sz w:val="28"/>
          <w:szCs w:val="28"/>
        </w:rPr>
        <w:t>места прохождения практики</w:t>
      </w:r>
      <w:r w:rsidR="00E97613">
        <w:rPr>
          <w:rFonts w:ascii="Times New Roman" w:hAnsi="Times New Roman" w:cs="Times New Roman"/>
          <w:sz w:val="28"/>
          <w:szCs w:val="28"/>
        </w:rPr>
        <w:t>, где были собраны гербарные образцы</w:t>
      </w:r>
      <w:r w:rsidRPr="00873C31">
        <w:rPr>
          <w:rFonts w:ascii="Times New Roman" w:hAnsi="Times New Roman" w:cs="Times New Roman"/>
          <w:sz w:val="28"/>
          <w:szCs w:val="28"/>
        </w:rPr>
        <w:t>, краткая характеристика.</w:t>
      </w:r>
    </w:p>
    <w:p w:rsidR="00DA6566" w:rsidRDefault="00DA6566" w:rsidP="00770B3E">
      <w:pPr>
        <w:spacing w:after="0" w:line="360" w:lineRule="auto"/>
        <w:ind w:right="-42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613" w:rsidRPr="00E97613" w:rsidRDefault="00E97613" w:rsidP="00F15D5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p w:rsidR="00F15D5C" w:rsidRPr="00F15D5C" w:rsidRDefault="00F15D5C" w:rsidP="00F15D5C">
      <w:pPr>
        <w:rPr>
          <w:i/>
          <w:sz w:val="28"/>
          <w:szCs w:val="28"/>
        </w:rPr>
      </w:pPr>
      <w:r w:rsidRPr="00F15D5C">
        <w:rPr>
          <w:rStyle w:val="afe"/>
          <w:rFonts w:eastAsiaTheme="minorHAnsi"/>
          <w:bCs w:val="0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890"/>
        <w:gridCol w:w="4844"/>
      </w:tblGrid>
      <w:tr w:rsidR="00F15D5C" w:rsidRPr="00ED68E2" w:rsidTr="00F15D5C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15D5C" w:rsidRPr="00ED68E2" w:rsidTr="00F15D5C">
        <w:trPr>
          <w:trHeight w:val="1014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выполнения индивидуального задания;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выполнения</w:t>
            </w:r>
          </w:p>
          <w:p w:rsidR="00F15D5C" w:rsidRPr="00F15D5C" w:rsidRDefault="00F15D5C" w:rsidP="00D27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индивидуального</w:t>
            </w:r>
            <w:r w:rsidR="00562F53">
              <w:rPr>
                <w:rStyle w:val="33"/>
                <w:rFonts w:eastAsiaTheme="minorHAnsi"/>
                <w:sz w:val="24"/>
                <w:szCs w:val="24"/>
              </w:rPr>
              <w:t xml:space="preserve"> 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задания.</w:t>
            </w: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F15D5C" w:rsidRPr="00ED68E2" w:rsidTr="00F15D5C">
        <w:trPr>
          <w:trHeight w:val="892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F15D5C" w:rsidRPr="00ED68E2" w:rsidTr="00F15D5C">
        <w:trPr>
          <w:trHeight w:val="1460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F15D5C" w:rsidRPr="00ED68E2" w:rsidTr="00F15D5C">
        <w:trPr>
          <w:trHeight w:val="845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F15D5C" w:rsidRDefault="00F15D5C" w:rsidP="00F15D5C">
      <w:pPr>
        <w:rPr>
          <w:i/>
          <w:sz w:val="24"/>
          <w:szCs w:val="24"/>
        </w:rPr>
      </w:pPr>
    </w:p>
    <w:p w:rsidR="00F15D5C" w:rsidRDefault="00F15D5C" w:rsidP="00F15D5C">
      <w:pPr>
        <w:rPr>
          <w:i/>
          <w:sz w:val="24"/>
          <w:szCs w:val="24"/>
        </w:rPr>
      </w:pPr>
    </w:p>
    <w:p w:rsidR="00F15D5C" w:rsidRPr="00ED68E2" w:rsidRDefault="00F15D5C" w:rsidP="00F15D5C">
      <w:pPr>
        <w:rPr>
          <w:i/>
          <w:sz w:val="24"/>
          <w:szCs w:val="24"/>
        </w:rPr>
      </w:pPr>
    </w:p>
    <w:p w:rsidR="00F15D5C" w:rsidRDefault="00F15D5C" w:rsidP="00F15D5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Оценивание </w:t>
      </w:r>
      <w:r w:rsidRPr="00F15D5C">
        <w:rPr>
          <w:rStyle w:val="afe"/>
          <w:rFonts w:eastAsiaTheme="minorHAnsi"/>
          <w:bCs w:val="0"/>
          <w:sz w:val="28"/>
          <w:szCs w:val="24"/>
          <w:u w:val="none"/>
        </w:rPr>
        <w:t>защиты отчета</w:t>
      </w:r>
    </w:p>
    <w:p w:rsidR="00F15D5C" w:rsidRPr="00F15D5C" w:rsidRDefault="00F15D5C" w:rsidP="00F15D5C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915"/>
        <w:gridCol w:w="4819"/>
      </w:tblGrid>
      <w:tr w:rsidR="00F15D5C" w:rsidRPr="00F15D5C" w:rsidTr="000C5673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15D5C" w:rsidRPr="00F15D5C" w:rsidTr="00F15D5C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widowControl w:val="0"/>
              <w:numPr>
                <w:ilvl w:val="0"/>
                <w:numId w:val="70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содержания отчета требованиям программы практики;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70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материала;</w:t>
            </w:r>
          </w:p>
          <w:p w:rsidR="00F15D5C" w:rsidRPr="00D27704" w:rsidRDefault="00F15D5C" w:rsidP="00D27704">
            <w:pPr>
              <w:widowControl w:val="0"/>
              <w:numPr>
                <w:ilvl w:val="0"/>
                <w:numId w:val="70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выступления, правильност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ь ответов на вопросы при защите.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F15D5C" w:rsidRPr="00F15D5C" w:rsidTr="000C5673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F15D5C" w:rsidRPr="00F15D5C" w:rsidTr="000C5673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замечания.</w:t>
            </w:r>
          </w:p>
        </w:tc>
      </w:tr>
      <w:tr w:rsidR="00F15D5C" w:rsidRPr="00F15D5C" w:rsidTr="000C5673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</w:t>
            </w:r>
          </w:p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критические замечания.</w:t>
            </w:r>
          </w:p>
        </w:tc>
      </w:tr>
    </w:tbl>
    <w:p w:rsidR="00F15D5C" w:rsidRPr="00F15D5C" w:rsidRDefault="00F15D5C" w:rsidP="00F15D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D5C" w:rsidRPr="00F15D5C" w:rsidRDefault="00F15D5C" w:rsidP="00F15D5C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15D5C" w:rsidRPr="00456303" w:rsidRDefault="00F15D5C" w:rsidP="00F15D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i w:val="0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F15D5C" w:rsidRDefault="00F15D5C" w:rsidP="00F15D5C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 xml:space="preserve">качество выполнения программы практики и </w:t>
      </w:r>
      <w:r w:rsidR="00562F53">
        <w:rPr>
          <w:sz w:val="28"/>
        </w:rPr>
        <w:t>заключение</w:t>
      </w:r>
      <w:r>
        <w:rPr>
          <w:sz w:val="28"/>
        </w:rPr>
        <w:t xml:space="preserve"> руководи</w:t>
      </w:r>
      <w:r>
        <w:rPr>
          <w:sz w:val="28"/>
        </w:rPr>
        <w:lastRenderedPageBreak/>
        <w:t>теля;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выполнение индивидуальной работы);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E97613" w:rsidRDefault="00F15D5C" w:rsidP="00F15D5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i w:val="0"/>
          <w:sz w:val="28"/>
          <w:szCs w:val="28"/>
        </w:rPr>
        <w:t>По итогам аттестации выставляется дифференцированная оценка.</w:t>
      </w:r>
    </w:p>
    <w:p w:rsidR="00F15D5C" w:rsidRPr="00F15D5C" w:rsidRDefault="00F15D5C" w:rsidP="00F15D5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A23E6" w:rsidRDefault="001A23E6" w:rsidP="00770B3E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678"/>
      </w:tblGrid>
      <w:tr w:rsidR="00ED5207" w:rsidRPr="00F37F2F" w:rsidTr="00E9761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ED5207" w:rsidRPr="00F37F2F" w:rsidTr="00E9761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научно-практического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выполнения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решения.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заданий.</w:t>
            </w:r>
          </w:p>
        </w:tc>
      </w:tr>
      <w:tr w:rsidR="00ED5207" w:rsidRPr="00F37F2F" w:rsidTr="00F15D5C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ED5207" w:rsidRPr="00F37F2F" w:rsidTr="00E97613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ED5207" w:rsidRPr="00F37F2F" w:rsidTr="00E9761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ED5207" w:rsidRDefault="00ED5207" w:rsidP="00770B3E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5207" w:rsidSect="00F15D5C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0F" w:rsidRDefault="004A520F" w:rsidP="00CE176D">
      <w:pPr>
        <w:spacing w:after="0" w:line="240" w:lineRule="auto"/>
      </w:pPr>
      <w:r>
        <w:separator/>
      </w:r>
    </w:p>
  </w:endnote>
  <w:endnote w:type="continuationSeparator" w:id="0">
    <w:p w:rsidR="004A520F" w:rsidRDefault="004A520F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535" w:rsidRDefault="00762D4D">
    <w:pPr>
      <w:pStyle w:val="ad"/>
      <w:jc w:val="right"/>
    </w:pPr>
    <w:r>
      <w:rPr>
        <w:noProof/>
      </w:rPr>
      <w:fldChar w:fldCharType="begin"/>
    </w:r>
    <w:r w:rsidR="00131535">
      <w:rPr>
        <w:noProof/>
      </w:rPr>
      <w:instrText>PAGE   \* MERGEFORMAT</w:instrText>
    </w:r>
    <w:r>
      <w:rPr>
        <w:noProof/>
      </w:rPr>
      <w:fldChar w:fldCharType="separate"/>
    </w:r>
    <w:r w:rsidR="00992233">
      <w:rPr>
        <w:noProof/>
      </w:rPr>
      <w:t>1</w:t>
    </w:r>
    <w:r>
      <w:rPr>
        <w:noProof/>
      </w:rPr>
      <w:fldChar w:fldCharType="end"/>
    </w:r>
  </w:p>
  <w:p w:rsidR="00131535" w:rsidRPr="007E58DD" w:rsidRDefault="00131535" w:rsidP="00131535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0843"/>
      <w:docPartObj>
        <w:docPartGallery w:val="Page Numbers (Bottom of Page)"/>
        <w:docPartUnique/>
      </w:docPartObj>
    </w:sdtPr>
    <w:sdtEndPr/>
    <w:sdtContent>
      <w:p w:rsidR="00131535" w:rsidRDefault="00762D4D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3153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992233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131535" w:rsidRDefault="001315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0F" w:rsidRDefault="004A520F" w:rsidP="00CE176D">
      <w:pPr>
        <w:spacing w:after="0" w:line="240" w:lineRule="auto"/>
      </w:pPr>
      <w:r>
        <w:separator/>
      </w:r>
    </w:p>
  </w:footnote>
  <w:footnote w:type="continuationSeparator" w:id="0">
    <w:p w:rsidR="004A520F" w:rsidRDefault="004A520F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9B8"/>
    <w:multiLevelType w:val="hybridMultilevel"/>
    <w:tmpl w:val="E2B870E0"/>
    <w:lvl w:ilvl="0" w:tplc="C9263922">
      <w:start w:val="2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72DE"/>
    <w:multiLevelType w:val="hybridMultilevel"/>
    <w:tmpl w:val="B9F6B8B0"/>
    <w:lvl w:ilvl="0" w:tplc="18E21BF4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B121D"/>
    <w:multiLevelType w:val="hybridMultilevel"/>
    <w:tmpl w:val="4B86A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56AA3"/>
    <w:multiLevelType w:val="hybridMultilevel"/>
    <w:tmpl w:val="19BC9F7A"/>
    <w:lvl w:ilvl="0" w:tplc="AD4E3224">
      <w:start w:val="1"/>
      <w:numFmt w:val="decimal"/>
      <w:lvlText w:val="%1."/>
      <w:lvlJc w:val="left"/>
      <w:pPr>
        <w:tabs>
          <w:tab w:val="num" w:pos="7881"/>
        </w:tabs>
        <w:ind w:left="7881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0844CB"/>
    <w:multiLevelType w:val="hybridMultilevel"/>
    <w:tmpl w:val="F90601A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1A7F5A"/>
    <w:multiLevelType w:val="hybridMultilevel"/>
    <w:tmpl w:val="79426E5E"/>
    <w:lvl w:ilvl="0" w:tplc="A796C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478B2"/>
    <w:multiLevelType w:val="hybridMultilevel"/>
    <w:tmpl w:val="E2B024A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A859EA"/>
    <w:multiLevelType w:val="hybridMultilevel"/>
    <w:tmpl w:val="A8D43B3A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B06C4E"/>
    <w:multiLevelType w:val="hybridMultilevel"/>
    <w:tmpl w:val="6E1A3376"/>
    <w:lvl w:ilvl="0" w:tplc="840A0516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11" w15:restartNumberingAfterBreak="0">
    <w:nsid w:val="0FBA0501"/>
    <w:multiLevelType w:val="hybridMultilevel"/>
    <w:tmpl w:val="61F2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635E9D"/>
    <w:multiLevelType w:val="hybridMultilevel"/>
    <w:tmpl w:val="C92C11BE"/>
    <w:lvl w:ilvl="0" w:tplc="B240F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681000A"/>
    <w:multiLevelType w:val="hybridMultilevel"/>
    <w:tmpl w:val="4DAE9E30"/>
    <w:lvl w:ilvl="0" w:tplc="04824A0C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B967D4"/>
    <w:multiLevelType w:val="hybridMultilevel"/>
    <w:tmpl w:val="E6D8952C"/>
    <w:lvl w:ilvl="0" w:tplc="AE021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8A47906"/>
    <w:multiLevelType w:val="hybridMultilevel"/>
    <w:tmpl w:val="78386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E72B58"/>
    <w:multiLevelType w:val="hybridMultilevel"/>
    <w:tmpl w:val="EB965AE6"/>
    <w:lvl w:ilvl="0" w:tplc="2F58CA7E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DD5928"/>
    <w:multiLevelType w:val="hybridMultilevel"/>
    <w:tmpl w:val="577CA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3E03CE"/>
    <w:multiLevelType w:val="hybridMultilevel"/>
    <w:tmpl w:val="37B6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275139"/>
    <w:multiLevelType w:val="hybridMultilevel"/>
    <w:tmpl w:val="AAF85CDC"/>
    <w:lvl w:ilvl="0" w:tplc="168E9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125ED"/>
    <w:multiLevelType w:val="hybridMultilevel"/>
    <w:tmpl w:val="81E0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67061D"/>
    <w:multiLevelType w:val="hybridMultilevel"/>
    <w:tmpl w:val="3EA8269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EF6E16"/>
    <w:multiLevelType w:val="hybridMultilevel"/>
    <w:tmpl w:val="1CE02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686069"/>
    <w:multiLevelType w:val="hybridMultilevel"/>
    <w:tmpl w:val="8C88C808"/>
    <w:lvl w:ilvl="0" w:tplc="67F8F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C8E0036"/>
    <w:multiLevelType w:val="hybridMultilevel"/>
    <w:tmpl w:val="C140451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CC2C2B"/>
    <w:multiLevelType w:val="hybridMultilevel"/>
    <w:tmpl w:val="16F6201E"/>
    <w:lvl w:ilvl="0" w:tplc="198682EC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EB3428E"/>
    <w:multiLevelType w:val="hybridMultilevel"/>
    <w:tmpl w:val="A872C45C"/>
    <w:lvl w:ilvl="0" w:tplc="F8045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1F41A9C"/>
    <w:multiLevelType w:val="hybridMultilevel"/>
    <w:tmpl w:val="2A4E6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39B058E4"/>
    <w:multiLevelType w:val="hybridMultilevel"/>
    <w:tmpl w:val="8A4863FC"/>
    <w:lvl w:ilvl="0" w:tplc="583675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345D8E"/>
    <w:multiLevelType w:val="hybridMultilevel"/>
    <w:tmpl w:val="97E83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BB511D"/>
    <w:multiLevelType w:val="hybridMultilevel"/>
    <w:tmpl w:val="CCB24BB2"/>
    <w:lvl w:ilvl="0" w:tplc="B240F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9"/>
        </w:tabs>
        <w:ind w:left="6849" w:hanging="360"/>
      </w:pPr>
      <w:rPr>
        <w:rFonts w:cs="Times New Roman"/>
      </w:rPr>
    </w:lvl>
  </w:abstractNum>
  <w:abstractNum w:abstractNumId="36" w15:restartNumberingAfterBreak="0">
    <w:nsid w:val="4742709B"/>
    <w:multiLevelType w:val="hybridMultilevel"/>
    <w:tmpl w:val="7E9A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1173D0"/>
    <w:multiLevelType w:val="hybridMultilevel"/>
    <w:tmpl w:val="A5D2DE84"/>
    <w:lvl w:ilvl="0" w:tplc="C8F616CE">
      <w:start w:val="1"/>
      <w:numFmt w:val="decimal"/>
      <w:lvlText w:val="%1."/>
      <w:lvlJc w:val="left"/>
      <w:pPr>
        <w:tabs>
          <w:tab w:val="num" w:pos="6390"/>
        </w:tabs>
        <w:ind w:left="6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BC4773"/>
    <w:multiLevelType w:val="hybridMultilevel"/>
    <w:tmpl w:val="F866F2B4"/>
    <w:lvl w:ilvl="0" w:tplc="6638F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D0B6C9D"/>
    <w:multiLevelType w:val="hybridMultilevel"/>
    <w:tmpl w:val="336A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D3E08FC"/>
    <w:multiLevelType w:val="hybridMultilevel"/>
    <w:tmpl w:val="61AED1B6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E1B2051"/>
    <w:multiLevelType w:val="hybridMultilevel"/>
    <w:tmpl w:val="429E07D0"/>
    <w:lvl w:ilvl="0" w:tplc="36AE2726">
      <w:start w:val="1"/>
      <w:numFmt w:val="decimal"/>
      <w:lvlText w:val="%1"/>
      <w:lvlJc w:val="left"/>
      <w:pPr>
        <w:tabs>
          <w:tab w:val="num" w:pos="5463"/>
        </w:tabs>
        <w:ind w:left="546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937506"/>
    <w:multiLevelType w:val="hybridMultilevel"/>
    <w:tmpl w:val="1BECA194"/>
    <w:lvl w:ilvl="0" w:tplc="84FC5D1A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43" w15:restartNumberingAfterBreak="0">
    <w:nsid w:val="55F60A20"/>
    <w:multiLevelType w:val="hybridMultilevel"/>
    <w:tmpl w:val="6E52BE3A"/>
    <w:lvl w:ilvl="0" w:tplc="67C45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75B0057"/>
    <w:multiLevelType w:val="hybridMultilevel"/>
    <w:tmpl w:val="E05E0E60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9363DC8"/>
    <w:multiLevelType w:val="hybridMultilevel"/>
    <w:tmpl w:val="C0200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116149"/>
    <w:multiLevelType w:val="hybridMultilevel"/>
    <w:tmpl w:val="47D05EEC"/>
    <w:lvl w:ilvl="0" w:tplc="7F30E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B9F2082"/>
    <w:multiLevelType w:val="multilevel"/>
    <w:tmpl w:val="B7C44A4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DEF61DC"/>
    <w:multiLevelType w:val="hybridMultilevel"/>
    <w:tmpl w:val="7FE85ED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1D04F1"/>
    <w:multiLevelType w:val="hybridMultilevel"/>
    <w:tmpl w:val="BFE09BAC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0764C85"/>
    <w:multiLevelType w:val="hybridMultilevel"/>
    <w:tmpl w:val="7E528A26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1246386"/>
    <w:multiLevelType w:val="hybridMultilevel"/>
    <w:tmpl w:val="941A1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1897ED7"/>
    <w:multiLevelType w:val="hybridMultilevel"/>
    <w:tmpl w:val="8D0A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D5759B"/>
    <w:multiLevelType w:val="hybridMultilevel"/>
    <w:tmpl w:val="D554A06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223146A"/>
    <w:multiLevelType w:val="hybridMultilevel"/>
    <w:tmpl w:val="60F4E270"/>
    <w:lvl w:ilvl="0" w:tplc="EA903C8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42E1663"/>
    <w:multiLevelType w:val="multilevel"/>
    <w:tmpl w:val="F2A40F9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7" w15:restartNumberingAfterBreak="0">
    <w:nsid w:val="666C05EA"/>
    <w:multiLevelType w:val="hybridMultilevel"/>
    <w:tmpl w:val="2706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A0F035E"/>
    <w:multiLevelType w:val="hybridMultilevel"/>
    <w:tmpl w:val="B2CCD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C99679F"/>
    <w:multiLevelType w:val="hybridMultilevel"/>
    <w:tmpl w:val="68B8CE5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2B430B6"/>
    <w:multiLevelType w:val="multilevel"/>
    <w:tmpl w:val="CA6E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35D049C"/>
    <w:multiLevelType w:val="hybridMultilevel"/>
    <w:tmpl w:val="B314BC42"/>
    <w:lvl w:ilvl="0" w:tplc="DD28E8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7BA6703"/>
    <w:multiLevelType w:val="multilevel"/>
    <w:tmpl w:val="4D3ED6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5" w15:restartNumberingAfterBreak="0">
    <w:nsid w:val="7AA61693"/>
    <w:multiLevelType w:val="hybridMultilevel"/>
    <w:tmpl w:val="DECCC5F0"/>
    <w:lvl w:ilvl="0" w:tplc="D46CD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7C4F3A51"/>
    <w:multiLevelType w:val="hybridMultilevel"/>
    <w:tmpl w:val="59128FFA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BC5801"/>
    <w:multiLevelType w:val="multilevel"/>
    <w:tmpl w:val="CA20DA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</w:num>
  <w:num w:numId="4">
    <w:abstractNumId w:val="30"/>
  </w:num>
  <w:num w:numId="5">
    <w:abstractNumId w:val="47"/>
  </w:num>
  <w:num w:numId="6">
    <w:abstractNumId w:val="14"/>
  </w:num>
  <w:num w:numId="7">
    <w:abstractNumId w:val="25"/>
  </w:num>
  <w:num w:numId="8">
    <w:abstractNumId w:val="12"/>
  </w:num>
  <w:num w:numId="9">
    <w:abstractNumId w:val="33"/>
  </w:num>
  <w:num w:numId="10">
    <w:abstractNumId w:val="28"/>
  </w:num>
  <w:num w:numId="11">
    <w:abstractNumId w:val="43"/>
  </w:num>
  <w:num w:numId="12">
    <w:abstractNumId w:val="38"/>
  </w:num>
  <w:num w:numId="13">
    <w:abstractNumId w:val="6"/>
  </w:num>
  <w:num w:numId="14">
    <w:abstractNumId w:val="60"/>
  </w:num>
  <w:num w:numId="15">
    <w:abstractNumId w:val="5"/>
  </w:num>
  <w:num w:numId="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</w:num>
  <w:num w:numId="34">
    <w:abstractNumId w:val="56"/>
  </w:num>
  <w:num w:numId="35">
    <w:abstractNumId w:val="64"/>
  </w:num>
  <w:num w:numId="36">
    <w:abstractNumId w:val="48"/>
  </w:num>
  <w:num w:numId="37">
    <w:abstractNumId w:val="65"/>
  </w:num>
  <w:num w:numId="38">
    <w:abstractNumId w:val="62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1"/>
  </w:num>
  <w:num w:numId="44">
    <w:abstractNumId w:val="2"/>
  </w:num>
  <w:num w:numId="45">
    <w:abstractNumId w:val="10"/>
  </w:num>
  <w:num w:numId="46">
    <w:abstractNumId w:val="29"/>
  </w:num>
  <w:num w:numId="47">
    <w:abstractNumId w:val="36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31"/>
  </w:num>
  <w:num w:numId="63">
    <w:abstractNumId w:val="1"/>
  </w:num>
  <w:num w:numId="64">
    <w:abstractNumId w:val="20"/>
  </w:num>
  <w:num w:numId="65">
    <w:abstractNumId w:val="41"/>
  </w:num>
  <w:num w:numId="66">
    <w:abstractNumId w:val="0"/>
  </w:num>
  <w:num w:numId="67">
    <w:abstractNumId w:val="34"/>
  </w:num>
  <w:num w:numId="68">
    <w:abstractNumId w:val="61"/>
  </w:num>
  <w:num w:numId="69">
    <w:abstractNumId w:val="19"/>
  </w:num>
  <w:num w:numId="70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34"/>
    <w:rsid w:val="0001084A"/>
    <w:rsid w:val="00013C4A"/>
    <w:rsid w:val="0003000C"/>
    <w:rsid w:val="00031EF8"/>
    <w:rsid w:val="00047E51"/>
    <w:rsid w:val="00064484"/>
    <w:rsid w:val="000662A6"/>
    <w:rsid w:val="00087D28"/>
    <w:rsid w:val="00093738"/>
    <w:rsid w:val="000C1C74"/>
    <w:rsid w:val="000D5FDD"/>
    <w:rsid w:val="000E0986"/>
    <w:rsid w:val="001004B8"/>
    <w:rsid w:val="00101FFF"/>
    <w:rsid w:val="00115A4C"/>
    <w:rsid w:val="00131535"/>
    <w:rsid w:val="00131722"/>
    <w:rsid w:val="00132515"/>
    <w:rsid w:val="001636AB"/>
    <w:rsid w:val="0019723D"/>
    <w:rsid w:val="001A23E6"/>
    <w:rsid w:val="001C0C73"/>
    <w:rsid w:val="0020192F"/>
    <w:rsid w:val="00203907"/>
    <w:rsid w:val="00203E1C"/>
    <w:rsid w:val="00212B3B"/>
    <w:rsid w:val="00241FCD"/>
    <w:rsid w:val="00275D25"/>
    <w:rsid w:val="002808A3"/>
    <w:rsid w:val="002A727A"/>
    <w:rsid w:val="002C6F64"/>
    <w:rsid w:val="002D1408"/>
    <w:rsid w:val="002D4A05"/>
    <w:rsid w:val="0030189D"/>
    <w:rsid w:val="00303C4A"/>
    <w:rsid w:val="0030478A"/>
    <w:rsid w:val="003316AF"/>
    <w:rsid w:val="00362730"/>
    <w:rsid w:val="00380A86"/>
    <w:rsid w:val="00395F24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379EB"/>
    <w:rsid w:val="0044591C"/>
    <w:rsid w:val="004515D7"/>
    <w:rsid w:val="00456303"/>
    <w:rsid w:val="00460312"/>
    <w:rsid w:val="00466692"/>
    <w:rsid w:val="0047267C"/>
    <w:rsid w:val="004829E3"/>
    <w:rsid w:val="00483DE4"/>
    <w:rsid w:val="00485BBC"/>
    <w:rsid w:val="004A520F"/>
    <w:rsid w:val="004C7854"/>
    <w:rsid w:val="004D4805"/>
    <w:rsid w:val="004E538F"/>
    <w:rsid w:val="005001C0"/>
    <w:rsid w:val="005108A1"/>
    <w:rsid w:val="005131DA"/>
    <w:rsid w:val="005227D6"/>
    <w:rsid w:val="00527210"/>
    <w:rsid w:val="0053599F"/>
    <w:rsid w:val="00540D48"/>
    <w:rsid w:val="00542CB2"/>
    <w:rsid w:val="00562F53"/>
    <w:rsid w:val="005630B8"/>
    <w:rsid w:val="00574CA5"/>
    <w:rsid w:val="00584A24"/>
    <w:rsid w:val="0059225F"/>
    <w:rsid w:val="005B2E1C"/>
    <w:rsid w:val="005B42EC"/>
    <w:rsid w:val="005D3C37"/>
    <w:rsid w:val="005F389B"/>
    <w:rsid w:val="00600B1F"/>
    <w:rsid w:val="0061792D"/>
    <w:rsid w:val="00632CE1"/>
    <w:rsid w:val="006A55E3"/>
    <w:rsid w:val="006F6E16"/>
    <w:rsid w:val="00705F85"/>
    <w:rsid w:val="00710320"/>
    <w:rsid w:val="007148E1"/>
    <w:rsid w:val="00717134"/>
    <w:rsid w:val="00751267"/>
    <w:rsid w:val="00762D4D"/>
    <w:rsid w:val="00770B3E"/>
    <w:rsid w:val="00794029"/>
    <w:rsid w:val="007971B8"/>
    <w:rsid w:val="007A6456"/>
    <w:rsid w:val="007C3875"/>
    <w:rsid w:val="007E18FD"/>
    <w:rsid w:val="007E2AB6"/>
    <w:rsid w:val="007F3C92"/>
    <w:rsid w:val="00845798"/>
    <w:rsid w:val="0085405F"/>
    <w:rsid w:val="0087350C"/>
    <w:rsid w:val="00873C31"/>
    <w:rsid w:val="00884880"/>
    <w:rsid w:val="008933D6"/>
    <w:rsid w:val="00897D6C"/>
    <w:rsid w:val="008B0CC0"/>
    <w:rsid w:val="008E4B38"/>
    <w:rsid w:val="008E6908"/>
    <w:rsid w:val="00913981"/>
    <w:rsid w:val="00924C45"/>
    <w:rsid w:val="009261AF"/>
    <w:rsid w:val="009334D6"/>
    <w:rsid w:val="009913A1"/>
    <w:rsid w:val="00992233"/>
    <w:rsid w:val="009B72BC"/>
    <w:rsid w:val="009D16CC"/>
    <w:rsid w:val="009D2823"/>
    <w:rsid w:val="009D2D0B"/>
    <w:rsid w:val="009D744B"/>
    <w:rsid w:val="009F1378"/>
    <w:rsid w:val="009F430A"/>
    <w:rsid w:val="00A145C3"/>
    <w:rsid w:val="00A22231"/>
    <w:rsid w:val="00A54846"/>
    <w:rsid w:val="00A655AB"/>
    <w:rsid w:val="00A72C16"/>
    <w:rsid w:val="00A95A0D"/>
    <w:rsid w:val="00AA71F2"/>
    <w:rsid w:val="00AB5EB5"/>
    <w:rsid w:val="00AC2119"/>
    <w:rsid w:val="00AC3905"/>
    <w:rsid w:val="00AD12C5"/>
    <w:rsid w:val="00AF30CD"/>
    <w:rsid w:val="00B05816"/>
    <w:rsid w:val="00B35C80"/>
    <w:rsid w:val="00B458BC"/>
    <w:rsid w:val="00B65277"/>
    <w:rsid w:val="00B87057"/>
    <w:rsid w:val="00BB5537"/>
    <w:rsid w:val="00BD1F8D"/>
    <w:rsid w:val="00BF4F1D"/>
    <w:rsid w:val="00C16F1A"/>
    <w:rsid w:val="00C455E7"/>
    <w:rsid w:val="00C55A12"/>
    <w:rsid w:val="00C61809"/>
    <w:rsid w:val="00C65FDB"/>
    <w:rsid w:val="00C90482"/>
    <w:rsid w:val="00C97CF0"/>
    <w:rsid w:val="00CA0220"/>
    <w:rsid w:val="00CA7708"/>
    <w:rsid w:val="00CB1D8A"/>
    <w:rsid w:val="00CC4537"/>
    <w:rsid w:val="00CE176D"/>
    <w:rsid w:val="00CE521D"/>
    <w:rsid w:val="00D06B20"/>
    <w:rsid w:val="00D219AC"/>
    <w:rsid w:val="00D275D7"/>
    <w:rsid w:val="00D27704"/>
    <w:rsid w:val="00D945DD"/>
    <w:rsid w:val="00DA221B"/>
    <w:rsid w:val="00DA6566"/>
    <w:rsid w:val="00DB67A0"/>
    <w:rsid w:val="00DC20A4"/>
    <w:rsid w:val="00DD193A"/>
    <w:rsid w:val="00DD7EBD"/>
    <w:rsid w:val="00DF081E"/>
    <w:rsid w:val="00E249A6"/>
    <w:rsid w:val="00E77A27"/>
    <w:rsid w:val="00E97613"/>
    <w:rsid w:val="00EA246E"/>
    <w:rsid w:val="00EA6CD8"/>
    <w:rsid w:val="00EB5E97"/>
    <w:rsid w:val="00EC190E"/>
    <w:rsid w:val="00ED2EFC"/>
    <w:rsid w:val="00ED5207"/>
    <w:rsid w:val="00EF4BA9"/>
    <w:rsid w:val="00EF607C"/>
    <w:rsid w:val="00F05F82"/>
    <w:rsid w:val="00F15D5C"/>
    <w:rsid w:val="00F15F94"/>
    <w:rsid w:val="00F574A7"/>
    <w:rsid w:val="00F601AA"/>
    <w:rsid w:val="00F83909"/>
    <w:rsid w:val="00F84353"/>
    <w:rsid w:val="00F9441C"/>
    <w:rsid w:val="00FA614E"/>
    <w:rsid w:val="00FC139D"/>
    <w:rsid w:val="00FD2D31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91B71-84F6-4E4C-ACF6-B6E42F05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4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4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uiPriority w:val="20"/>
    <w:qFormat/>
    <w:rsid w:val="00770B3E"/>
    <w:rPr>
      <w:rFonts w:ascii="Times New Roman" w:hAnsi="Times New Roman" w:cs="Times New Roman"/>
      <w:i/>
      <w:iCs/>
    </w:rPr>
  </w:style>
  <w:style w:type="character" w:styleId="afc">
    <w:name w:val="Hyperlink"/>
    <w:uiPriority w:val="99"/>
    <w:unhideWhenUsed/>
    <w:rsid w:val="00770B3E"/>
    <w:rPr>
      <w:rFonts w:ascii="Times New Roman" w:hAnsi="Times New Roman" w:cs="Times New Roman"/>
      <w:color w:val="0000FF"/>
      <w:u w:val="single"/>
    </w:rPr>
  </w:style>
  <w:style w:type="character" w:customStyle="1" w:styleId="afd">
    <w:name w:val="Основной текст + Полужирный"/>
    <w:rsid w:val="001315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e">
    <w:name w:val="Подпись к таблице"/>
    <w:rsid w:val="00131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4D48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4563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56303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8C99-712B-4335-A151-E3CB6C10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15</cp:revision>
  <cp:lastPrinted>2019-11-07T15:39:00Z</cp:lastPrinted>
  <dcterms:created xsi:type="dcterms:W3CDTF">2019-11-16T14:45:00Z</dcterms:created>
  <dcterms:modified xsi:type="dcterms:W3CDTF">2022-03-17T10:39:00Z</dcterms:modified>
</cp:coreProperties>
</file>