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9FE8" w14:textId="77777777" w:rsidR="0030608E" w:rsidRDefault="0030608E" w:rsidP="0030608E">
      <w:pPr>
        <w:pStyle w:val="ReportHead"/>
        <w:suppressAutoHyphens/>
        <w:rPr>
          <w:rFonts w:eastAsia="Times New Roman"/>
          <w:szCs w:val="28"/>
          <w:lang w:eastAsia="ru-RU"/>
        </w:rPr>
      </w:pPr>
      <w:r>
        <w:rPr>
          <w:rFonts w:eastAsia="Times New Roman"/>
          <w:szCs w:val="28"/>
          <w:lang w:eastAsia="ru-RU"/>
        </w:rPr>
        <w:t>Минобрнауки России</w:t>
      </w:r>
    </w:p>
    <w:p w14:paraId="382D65B1" w14:textId="77777777" w:rsidR="0009719F" w:rsidRDefault="0009719F" w:rsidP="0009719F">
      <w:pPr>
        <w:suppressLineNumbers/>
        <w:spacing w:after="0" w:line="240" w:lineRule="auto"/>
        <w:jc w:val="center"/>
        <w:rPr>
          <w:rFonts w:ascii="Times New Roman" w:eastAsia="Times New Roman" w:hAnsi="Times New Roman" w:cs="Times New Roman"/>
          <w:sz w:val="28"/>
          <w:szCs w:val="28"/>
        </w:rPr>
      </w:pPr>
    </w:p>
    <w:p w14:paraId="40A30C0C" w14:textId="77777777"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Бузулукский гуманитарно-технологический институт (филиал) </w:t>
      </w:r>
    </w:p>
    <w:p w14:paraId="4A11EC8B" w14:textId="77777777"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14:paraId="2CAC7593" w14:textId="77777777"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14:paraId="6F276383" w14:textId="77777777" w:rsidR="0009719F" w:rsidRDefault="0009719F" w:rsidP="0009719F">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14:paraId="552193FF" w14:textId="77777777" w:rsidR="0009719F" w:rsidRDefault="0009719F" w:rsidP="0009719F">
      <w:pPr>
        <w:suppressLineNumbers/>
        <w:spacing w:after="0" w:line="240" w:lineRule="auto"/>
        <w:jc w:val="center"/>
        <w:rPr>
          <w:rFonts w:ascii="Times New Roman" w:eastAsia="Times New Roman" w:hAnsi="Times New Roman" w:cs="Times New Roman"/>
          <w:sz w:val="28"/>
          <w:szCs w:val="28"/>
        </w:rPr>
      </w:pPr>
    </w:p>
    <w:p w14:paraId="04377DC6" w14:textId="77777777"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биоэкологии и техносферной безопасности </w:t>
      </w:r>
    </w:p>
    <w:p w14:paraId="5FE0CA21" w14:textId="77777777"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p>
    <w:p w14:paraId="4DB72C7A" w14:textId="77777777"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p>
    <w:p w14:paraId="07323205" w14:textId="77777777" w:rsidR="0009719F" w:rsidRDefault="0009719F" w:rsidP="0009719F">
      <w:pPr>
        <w:spacing w:after="0" w:line="240" w:lineRule="auto"/>
        <w:jc w:val="center"/>
        <w:rPr>
          <w:rFonts w:ascii="Times New Roman" w:eastAsia="Times New Roman" w:hAnsi="Times New Roman" w:cs="Times New Roman"/>
          <w:sz w:val="28"/>
          <w:szCs w:val="28"/>
        </w:rPr>
      </w:pPr>
    </w:p>
    <w:p w14:paraId="2BB59A4C" w14:textId="77777777" w:rsidR="0009719F" w:rsidRDefault="0009719F" w:rsidP="0009719F">
      <w:pPr>
        <w:spacing w:after="0" w:line="240" w:lineRule="auto"/>
        <w:jc w:val="center"/>
        <w:rPr>
          <w:rFonts w:ascii="Times New Roman" w:eastAsia="Times New Roman" w:hAnsi="Times New Roman" w:cs="Times New Roman"/>
          <w:sz w:val="28"/>
          <w:szCs w:val="28"/>
        </w:rPr>
      </w:pPr>
    </w:p>
    <w:p w14:paraId="70ED1D17" w14:textId="77777777" w:rsidR="0009719F" w:rsidRDefault="0009719F" w:rsidP="0009719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14:paraId="5381E022" w14:textId="77777777" w:rsidR="0009719F" w:rsidRDefault="0009719F" w:rsidP="0009719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14:paraId="38805E08" w14:textId="77777777" w:rsidR="006A06C9" w:rsidRDefault="006A06C9" w:rsidP="0009719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по дисциплине </w:t>
      </w:r>
    </w:p>
    <w:p w14:paraId="2FA41F0A" w14:textId="12FFF39B" w:rsidR="006A06C9" w:rsidRPr="006A06C9" w:rsidRDefault="006A06C9" w:rsidP="006A06C9">
      <w:pPr>
        <w:suppressAutoHyphens/>
        <w:spacing w:after="0" w:line="360" w:lineRule="auto"/>
        <w:jc w:val="center"/>
        <w:rPr>
          <w:rFonts w:ascii="Times New Roman" w:eastAsia="Arial Unicode MS" w:hAnsi="Times New Roman" w:cs="Times New Roman"/>
          <w:i/>
          <w:sz w:val="32"/>
          <w:szCs w:val="32"/>
          <w:lang w:eastAsia="ru-RU"/>
        </w:rPr>
      </w:pPr>
      <w:r w:rsidRPr="006A06C9">
        <w:rPr>
          <w:rFonts w:ascii="Times New Roman" w:eastAsia="Arial Unicode MS" w:hAnsi="Times New Roman" w:cs="Times New Roman"/>
          <w:i/>
          <w:sz w:val="32"/>
          <w:szCs w:val="32"/>
          <w:lang w:eastAsia="ru-RU"/>
        </w:rPr>
        <w:t>«Б1.Д.Б.2</w:t>
      </w:r>
      <w:r w:rsidR="00D129ED">
        <w:rPr>
          <w:rFonts w:ascii="Times New Roman" w:eastAsia="Arial Unicode MS" w:hAnsi="Times New Roman" w:cs="Times New Roman"/>
          <w:i/>
          <w:sz w:val="32"/>
          <w:szCs w:val="32"/>
          <w:lang w:eastAsia="ru-RU"/>
        </w:rPr>
        <w:t>8</w:t>
      </w:r>
      <w:r w:rsidRPr="006A06C9">
        <w:rPr>
          <w:rFonts w:ascii="Times New Roman" w:eastAsia="Arial Unicode MS" w:hAnsi="Times New Roman" w:cs="Times New Roman"/>
          <w:i/>
          <w:sz w:val="32"/>
          <w:szCs w:val="32"/>
          <w:lang w:eastAsia="ru-RU"/>
        </w:rPr>
        <w:t xml:space="preserve"> Нанобиотехнологии»</w:t>
      </w:r>
    </w:p>
    <w:p w14:paraId="46479D12" w14:textId="77777777" w:rsidR="0009719F" w:rsidRDefault="0009719F" w:rsidP="0009719F">
      <w:pPr>
        <w:suppressAutoHyphens/>
        <w:spacing w:after="0" w:line="36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14:paraId="44619E98" w14:textId="77777777" w:rsidR="0009719F" w:rsidRDefault="0009719F" w:rsidP="0009719F">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14:paraId="700E0C00" w14:textId="77777777" w:rsidR="0009719F" w:rsidRDefault="0009719F" w:rsidP="0009719F">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14:paraId="65EF5395" w14:textId="77777777" w:rsidR="0009719F" w:rsidRDefault="0009719F" w:rsidP="0009719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14:paraId="29667770" w14:textId="77777777" w:rsidR="0009719F" w:rsidRDefault="0009719F" w:rsidP="0009719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14:paraId="5B00C446" w14:textId="77777777" w:rsidR="000E7A1A" w:rsidRDefault="000E7A1A" w:rsidP="000E7A1A">
      <w:pPr>
        <w:pStyle w:val="ReportHead"/>
        <w:suppressAutoHyphens/>
        <w:rPr>
          <w:i/>
          <w:szCs w:val="28"/>
          <w:u w:val="single"/>
        </w:rPr>
      </w:pPr>
      <w:r>
        <w:rPr>
          <w:i/>
          <w:szCs w:val="28"/>
          <w:u w:val="single"/>
        </w:rPr>
        <w:t>Биоэкология</w:t>
      </w:r>
    </w:p>
    <w:p w14:paraId="4776A14C" w14:textId="77777777" w:rsidR="0009719F" w:rsidRDefault="00BF4133" w:rsidP="00BF4133">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w:t>
      </w:r>
      <w:r w:rsidR="0009719F">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14:paraId="2D16C1B8" w14:textId="77777777" w:rsidR="0009719F" w:rsidRDefault="0009719F" w:rsidP="0009719F">
      <w:pPr>
        <w:suppressAutoHyphens/>
        <w:spacing w:after="0" w:line="240" w:lineRule="auto"/>
        <w:jc w:val="center"/>
        <w:rPr>
          <w:rFonts w:ascii="Times New Roman" w:eastAsia="Arial Unicode MS" w:hAnsi="Times New Roman" w:cs="Times New Roman"/>
          <w:sz w:val="20"/>
          <w:szCs w:val="20"/>
          <w:lang w:eastAsia="ru-RU"/>
        </w:rPr>
      </w:pPr>
    </w:p>
    <w:p w14:paraId="5D1272E7" w14:textId="77777777" w:rsidR="0009719F" w:rsidRDefault="0009719F" w:rsidP="0009719F">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14:paraId="27CEF790" w14:textId="77777777" w:rsidR="0009719F" w:rsidRDefault="0009719F" w:rsidP="0009719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14:paraId="49FC1B84" w14:textId="77777777" w:rsidR="0009719F" w:rsidRDefault="0009719F" w:rsidP="0009719F">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14:paraId="67B86660" w14:textId="77777777" w:rsidR="00BF4133" w:rsidRDefault="00BF4133" w:rsidP="00BF4133">
      <w:pPr>
        <w:pStyle w:val="ReportHead"/>
        <w:suppressAutoHyphens/>
        <w:rPr>
          <w:i/>
          <w:szCs w:val="28"/>
          <w:u w:val="single"/>
        </w:rPr>
      </w:pPr>
      <w:r>
        <w:rPr>
          <w:i/>
          <w:szCs w:val="28"/>
          <w:u w:val="single"/>
        </w:rPr>
        <w:t>Очно-заочная</w:t>
      </w:r>
    </w:p>
    <w:p w14:paraId="283C5F65" w14:textId="77777777" w:rsidR="0009719F" w:rsidRDefault="0009719F" w:rsidP="0009719F">
      <w:pPr>
        <w:suppressAutoHyphens/>
        <w:spacing w:after="0" w:line="240" w:lineRule="auto"/>
        <w:jc w:val="center"/>
        <w:rPr>
          <w:rFonts w:ascii="Times New Roman" w:eastAsia="Arial Unicode MS" w:hAnsi="Times New Roman" w:cs="Times New Roman"/>
          <w:i/>
          <w:sz w:val="24"/>
          <w:szCs w:val="24"/>
          <w:u w:val="single"/>
          <w:lang w:eastAsia="ru-RU"/>
        </w:rPr>
      </w:pPr>
    </w:p>
    <w:p w14:paraId="2F247C76" w14:textId="77777777" w:rsidR="0009719F" w:rsidRDefault="0009719F" w:rsidP="0009719F">
      <w:pPr>
        <w:suppressAutoHyphens/>
        <w:spacing w:after="0" w:line="240" w:lineRule="auto"/>
        <w:jc w:val="center"/>
        <w:rPr>
          <w:rFonts w:ascii="Times New Roman" w:eastAsia="Arial Unicode MS" w:hAnsi="Times New Roman" w:cs="Times New Roman"/>
          <w:sz w:val="20"/>
          <w:szCs w:val="20"/>
          <w:lang w:eastAsia="ru-RU"/>
        </w:rPr>
      </w:pPr>
    </w:p>
    <w:p w14:paraId="25C77B62" w14:textId="77777777" w:rsidR="0009719F" w:rsidRDefault="0009719F" w:rsidP="0009719F">
      <w:pPr>
        <w:suppressAutoHyphens/>
        <w:spacing w:after="0" w:line="240" w:lineRule="auto"/>
        <w:jc w:val="center"/>
        <w:rPr>
          <w:rFonts w:ascii="Times New Roman" w:eastAsia="Arial Unicode MS" w:hAnsi="Times New Roman" w:cs="Times New Roman"/>
          <w:sz w:val="20"/>
          <w:szCs w:val="20"/>
          <w:lang w:eastAsia="ru-RU"/>
        </w:rPr>
      </w:pPr>
    </w:p>
    <w:p w14:paraId="70D52123" w14:textId="77777777"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14:paraId="3B6520F2" w14:textId="77777777"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14:paraId="31ADA6AD" w14:textId="77777777"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14:paraId="6DE00E9D" w14:textId="77777777"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14:paraId="479DA016" w14:textId="77777777"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14:paraId="051339FF" w14:textId="77777777"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14:paraId="4DA4A27C" w14:textId="77777777"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14:paraId="3FFA4763" w14:textId="77777777"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14:paraId="7F9180B8" w14:textId="77777777"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14:paraId="0C04184B" w14:textId="77777777"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14:paraId="1424BC0E" w14:textId="77777777"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14:paraId="604F3183" w14:textId="77777777"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14:paraId="592B52EB" w14:textId="77777777"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3C100D">
        <w:rPr>
          <w:rFonts w:ascii="Times New Roman" w:eastAsia="Arial Unicode MS" w:hAnsi="Times New Roman" w:cs="Times New Roman"/>
          <w:sz w:val="28"/>
          <w:szCs w:val="24"/>
          <w:lang w:eastAsia="ru-RU"/>
        </w:rPr>
        <w:t>2022</w:t>
      </w:r>
    </w:p>
    <w:p w14:paraId="6E18E386" w14:textId="77777777" w:rsidR="00B73E7A" w:rsidRDefault="00B73E7A" w:rsidP="00B73E7A">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06.03.01 Биология по дисциплине «</w:t>
      </w:r>
      <w:r w:rsidR="006A06C9" w:rsidRPr="006A06C9">
        <w:rPr>
          <w:rFonts w:ascii="Times New Roman" w:eastAsia="Times New Roman" w:hAnsi="Times New Roman" w:cs="Times New Roman"/>
          <w:sz w:val="28"/>
          <w:szCs w:val="28"/>
        </w:rPr>
        <w:t>«Б1.Д.Б.27 Нанобиотехнологии»</w:t>
      </w:r>
    </w:p>
    <w:p w14:paraId="4BDD89EF" w14:textId="77777777" w:rsidR="00B73E7A" w:rsidRDefault="00B73E7A" w:rsidP="00B73E7A">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14:paraId="0D017237" w14:textId="77777777" w:rsidR="00B73E7A" w:rsidRDefault="00B73E7A" w:rsidP="00B73E7A">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0B875A09" w14:textId="77777777" w:rsidR="00B73E7A" w:rsidRDefault="00B73E7A" w:rsidP="00B73E7A">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14:paraId="6295CBA2" w14:textId="77777777" w:rsidR="00B73E7A" w:rsidRDefault="00B73E7A" w:rsidP="00B73E7A">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14:paraId="27B1E0D1" w14:textId="77777777" w:rsidR="00B73E7A" w:rsidRDefault="00B73E7A" w:rsidP="00B73E7A">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3C100D">
        <w:rPr>
          <w:rFonts w:ascii="Times New Roman" w:eastAsia="Calibri" w:hAnsi="Times New Roman" w:cs="Times New Roman"/>
          <w:sz w:val="28"/>
          <w:szCs w:val="28"/>
        </w:rPr>
        <w:t>2022</w:t>
      </w:r>
      <w:r>
        <w:rPr>
          <w:rFonts w:ascii="Times New Roman" w:eastAsia="Calibri" w:hAnsi="Times New Roman" w:cs="Times New Roman"/>
          <w:sz w:val="28"/>
          <w:szCs w:val="28"/>
        </w:rPr>
        <w:t>г.</w:t>
      </w:r>
    </w:p>
    <w:p w14:paraId="6E0A7908" w14:textId="77777777" w:rsidR="00B73E7A" w:rsidRDefault="00B73E7A" w:rsidP="00B73E7A">
      <w:pPr>
        <w:tabs>
          <w:tab w:val="left" w:pos="10432"/>
        </w:tabs>
        <w:suppressAutoHyphens/>
        <w:spacing w:after="0" w:line="240" w:lineRule="auto"/>
        <w:jc w:val="both"/>
        <w:rPr>
          <w:rFonts w:ascii="Times New Roman" w:eastAsia="Calibri" w:hAnsi="Times New Roman" w:cs="Times New Roman"/>
          <w:sz w:val="28"/>
          <w:szCs w:val="28"/>
        </w:rPr>
      </w:pPr>
    </w:p>
    <w:p w14:paraId="22D21035" w14:textId="77777777" w:rsidR="00B73E7A" w:rsidRDefault="00B73E7A" w:rsidP="00B73E7A">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14:paraId="6FC49519" w14:textId="77777777" w:rsidR="00B73E7A" w:rsidRDefault="00B73E7A" w:rsidP="00B73E7A">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14:paraId="6398C3BC" w14:textId="77777777" w:rsidR="00B73E7A" w:rsidRDefault="00B73E7A" w:rsidP="00B73E7A">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14:paraId="7699F39D" w14:textId="77777777" w:rsidR="00B73E7A" w:rsidRDefault="00B73E7A" w:rsidP="00B73E7A">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14:paraId="0B23B298" w14:textId="77777777" w:rsidR="00B73E7A" w:rsidRDefault="00B73E7A" w:rsidP="00B73E7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14:paraId="73871BB3" w14:textId="77777777" w:rsidR="00872944" w:rsidRPr="00872944" w:rsidRDefault="00B73E7A" w:rsidP="00B73E7A">
      <w:pPr>
        <w:spacing w:after="0" w:line="360" w:lineRule="auto"/>
        <w:rPr>
          <w:rFonts w:ascii="Times New Roman" w:hAnsi="Times New Roman" w:cs="Times New Roman"/>
          <w:sz w:val="24"/>
          <w:szCs w:val="24"/>
        </w:rPr>
      </w:pPr>
      <w:r w:rsidRPr="00872944">
        <w:rPr>
          <w:rFonts w:ascii="Times New Roman" w:hAnsi="Times New Roman" w:cs="Times New Roman"/>
          <w:sz w:val="24"/>
          <w:szCs w:val="24"/>
        </w:rPr>
        <w:t xml:space="preserve"> </w:t>
      </w:r>
    </w:p>
    <w:p w14:paraId="213EA1DB" w14:textId="77777777" w:rsidR="00872944" w:rsidRPr="00872944" w:rsidRDefault="00872944" w:rsidP="00872944">
      <w:pPr>
        <w:suppressAutoHyphens/>
        <w:spacing w:after="0" w:line="240" w:lineRule="auto"/>
        <w:ind w:firstLine="709"/>
        <w:jc w:val="both"/>
        <w:rPr>
          <w:rFonts w:ascii="Times New Roman" w:hAnsi="Times New Roman" w:cs="Times New Roman"/>
          <w:sz w:val="24"/>
          <w:szCs w:val="24"/>
        </w:rPr>
        <w:sectPr w:rsidR="00872944" w:rsidRPr="00872944" w:rsidSect="004D546A">
          <w:footerReference w:type="default" r:id="rId7"/>
          <w:footnotePr>
            <w:numFmt w:val="chicago"/>
          </w:footnotePr>
          <w:pgSz w:w="11906" w:h="16838"/>
          <w:pgMar w:top="1134" w:right="1134" w:bottom="1134" w:left="1134" w:header="709" w:footer="709" w:gutter="0"/>
          <w:cols w:space="720"/>
          <w:titlePg/>
          <w:docGrid w:linePitch="299"/>
        </w:sectPr>
      </w:pPr>
    </w:p>
    <w:p w14:paraId="7AD423E6" w14:textId="77777777" w:rsidR="00B73E7A" w:rsidRPr="00D00A1C" w:rsidRDefault="00B73E7A" w:rsidP="00B73E7A">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453028" w:rsidRPr="007E340D" w14:paraId="6264AD9C" w14:textId="77777777" w:rsidTr="00453028">
        <w:trPr>
          <w:tblHeader/>
        </w:trPr>
        <w:tc>
          <w:tcPr>
            <w:tcW w:w="3595" w:type="dxa"/>
            <w:shd w:val="clear" w:color="auto" w:fill="auto"/>
            <w:vAlign w:val="center"/>
          </w:tcPr>
          <w:p w14:paraId="37722A7D" w14:textId="77777777" w:rsidR="00453028" w:rsidRPr="007E340D" w:rsidRDefault="00453028" w:rsidP="00872944">
            <w:pPr>
              <w:suppressAutoHyphens/>
              <w:spacing w:after="0" w:line="240" w:lineRule="auto"/>
              <w:jc w:val="center"/>
              <w:rPr>
                <w:rFonts w:ascii="Times New Roman" w:eastAsia="Times New Roman" w:hAnsi="Times New Roman" w:cs="Times New Roman"/>
                <w:i/>
                <w:sz w:val="24"/>
                <w:szCs w:val="24"/>
                <w:lang w:eastAsia="ru-RU"/>
              </w:rPr>
            </w:pPr>
            <w:r w:rsidRPr="007E340D">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14:paraId="31D4C1AC" w14:textId="77777777" w:rsidR="00453028" w:rsidRPr="007E340D" w:rsidRDefault="00453028" w:rsidP="00872944">
            <w:pPr>
              <w:suppressAutoHyphens/>
              <w:spacing w:after="0" w:line="240" w:lineRule="auto"/>
              <w:jc w:val="center"/>
              <w:rPr>
                <w:rFonts w:ascii="Times New Roman" w:eastAsia="Times New Roman" w:hAnsi="Times New Roman" w:cs="Times New Roman"/>
                <w:i/>
                <w:sz w:val="24"/>
                <w:szCs w:val="24"/>
                <w:lang w:eastAsia="ru-RU"/>
              </w:rPr>
            </w:pPr>
            <w:r w:rsidRPr="007E340D">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260" w:type="dxa"/>
          </w:tcPr>
          <w:p w14:paraId="4A16A92B" w14:textId="77777777" w:rsidR="00453028" w:rsidRPr="007E340D" w:rsidRDefault="00453028" w:rsidP="00872944">
            <w:pPr>
              <w:suppressAutoHyphens/>
              <w:spacing w:after="0" w:line="240" w:lineRule="auto"/>
              <w:jc w:val="center"/>
              <w:rPr>
                <w:rFonts w:ascii="Times New Roman" w:eastAsia="Times New Roman" w:hAnsi="Times New Roman" w:cs="Times New Roman"/>
                <w:i/>
                <w:sz w:val="24"/>
                <w:szCs w:val="24"/>
                <w:lang w:eastAsia="ru-RU"/>
              </w:rPr>
            </w:pPr>
            <w:r w:rsidRPr="007E340D">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53028" w:rsidRPr="007E340D" w14:paraId="41888E3D" w14:textId="77777777" w:rsidTr="00611899">
        <w:trPr>
          <w:trHeight w:val="3842"/>
        </w:trPr>
        <w:tc>
          <w:tcPr>
            <w:tcW w:w="3595" w:type="dxa"/>
            <w:vMerge w:val="restart"/>
            <w:shd w:val="clear" w:color="auto" w:fill="auto"/>
          </w:tcPr>
          <w:p w14:paraId="4B653574" w14:textId="77777777" w:rsidR="00611899" w:rsidRPr="007E340D" w:rsidRDefault="006A06C9" w:rsidP="00611899">
            <w:pPr>
              <w:suppressAutoHyphens/>
              <w:spacing w:after="0" w:line="240" w:lineRule="auto"/>
              <w:jc w:val="both"/>
              <w:rPr>
                <w:rFonts w:ascii="Times New Roman" w:hAnsi="Times New Roman" w:cs="Times New Roman"/>
                <w:sz w:val="24"/>
                <w:szCs w:val="24"/>
              </w:rPr>
            </w:pPr>
            <w:r w:rsidRPr="007E340D">
              <w:rPr>
                <w:rFonts w:ascii="Times New Roman" w:hAnsi="Times New Roman" w:cs="Times New Roman"/>
                <w:sz w:val="24"/>
                <w:szCs w:val="24"/>
              </w:rPr>
              <w:t>ОПК-1 Способен применять знание биологического разнообразия и использовать методы наблюдения, идентификации, классификации, воспроизводства и культивирования живых объектов для решения профессиональных задач</w:t>
            </w:r>
          </w:p>
          <w:p w14:paraId="04C07FAE" w14:textId="77777777" w:rsidR="006A06C9" w:rsidRPr="007E340D" w:rsidRDefault="006A06C9" w:rsidP="006A06C9">
            <w:pPr>
              <w:pStyle w:val="ReportMain"/>
              <w:suppressAutoHyphens/>
              <w:rPr>
                <w:szCs w:val="24"/>
              </w:rPr>
            </w:pPr>
            <w:r w:rsidRPr="007E340D">
              <w:rPr>
                <w:szCs w:val="24"/>
              </w:rPr>
              <w:t>ОПК-1-В-1 Знает теоретические основы микробиологии и вирусологии, ботаники, зоологии и использует их для изучения жизни и свойств живых объектов, их идентификации и культивирования</w:t>
            </w:r>
          </w:p>
          <w:p w14:paraId="67EEF633" w14:textId="77777777" w:rsidR="006A06C9" w:rsidRPr="007E340D" w:rsidRDefault="006A06C9" w:rsidP="006A06C9">
            <w:pPr>
              <w:suppressAutoHyphens/>
              <w:spacing w:after="0" w:line="240" w:lineRule="auto"/>
              <w:jc w:val="both"/>
              <w:rPr>
                <w:rFonts w:ascii="Times New Roman" w:hAnsi="Times New Roman" w:cs="Times New Roman"/>
                <w:sz w:val="24"/>
                <w:szCs w:val="24"/>
              </w:rPr>
            </w:pPr>
            <w:r w:rsidRPr="007E340D">
              <w:rPr>
                <w:rFonts w:ascii="Times New Roman" w:hAnsi="Times New Roman" w:cs="Times New Roman"/>
                <w:sz w:val="24"/>
                <w:szCs w:val="24"/>
              </w:rPr>
              <w:t>ОПК-1-В-2 Умеет применять методы наблюдения, классификации, воспроизводства биологических объектов в природных и лабораторных условиях</w:t>
            </w:r>
          </w:p>
        </w:tc>
        <w:tc>
          <w:tcPr>
            <w:tcW w:w="5812" w:type="dxa"/>
            <w:shd w:val="clear" w:color="auto" w:fill="auto"/>
          </w:tcPr>
          <w:p w14:paraId="5567E103" w14:textId="77777777" w:rsidR="006A06C9" w:rsidRPr="007E340D" w:rsidRDefault="006A06C9" w:rsidP="006A06C9">
            <w:pPr>
              <w:pStyle w:val="ReportMain"/>
              <w:suppressAutoHyphens/>
              <w:rPr>
                <w:szCs w:val="24"/>
              </w:rPr>
            </w:pPr>
            <w:r w:rsidRPr="007E340D">
              <w:rPr>
                <w:b/>
                <w:szCs w:val="24"/>
                <w:u w:val="single"/>
              </w:rPr>
              <w:t>Знать:</w:t>
            </w:r>
          </w:p>
          <w:p w14:paraId="0D300BCE" w14:textId="77777777" w:rsidR="006A06C9" w:rsidRPr="007E340D" w:rsidRDefault="006A06C9" w:rsidP="006A06C9">
            <w:pPr>
              <w:pStyle w:val="ReportMain"/>
              <w:suppressAutoHyphens/>
              <w:rPr>
                <w:szCs w:val="24"/>
              </w:rPr>
            </w:pPr>
            <w:r w:rsidRPr="007E340D">
              <w:rPr>
                <w:szCs w:val="24"/>
              </w:rPr>
              <w:t>- особенности современного этапа развития биологии, биохимии, биотехнологии, их связь с нанотехнологиями, наноматериалами.</w:t>
            </w:r>
          </w:p>
          <w:p w14:paraId="07419DE7" w14:textId="77777777" w:rsidR="00453028" w:rsidRPr="007E340D" w:rsidRDefault="00453028" w:rsidP="006A06C9">
            <w:pPr>
              <w:autoSpaceDE w:val="0"/>
              <w:autoSpaceDN w:val="0"/>
              <w:adjustRightInd w:val="0"/>
              <w:spacing w:after="0" w:line="240" w:lineRule="auto"/>
              <w:jc w:val="both"/>
              <w:rPr>
                <w:rFonts w:ascii="Times New Roman" w:hAnsi="Times New Roman" w:cs="Times New Roman"/>
                <w:b/>
                <w:sz w:val="24"/>
                <w:szCs w:val="24"/>
                <w:u w:val="single"/>
              </w:rPr>
            </w:pPr>
          </w:p>
        </w:tc>
        <w:tc>
          <w:tcPr>
            <w:tcW w:w="3260" w:type="dxa"/>
          </w:tcPr>
          <w:p w14:paraId="7B536601" w14:textId="77777777" w:rsidR="00453028" w:rsidRPr="007E340D" w:rsidRDefault="00453028" w:rsidP="00453028">
            <w:pPr>
              <w:widowControl w:val="0"/>
              <w:spacing w:after="0" w:line="240" w:lineRule="auto"/>
              <w:jc w:val="both"/>
              <w:rPr>
                <w:rFonts w:ascii="Times New Roman" w:eastAsia="Calibri" w:hAnsi="Times New Roman" w:cs="Times New Roman"/>
                <w:sz w:val="24"/>
                <w:szCs w:val="24"/>
              </w:rPr>
            </w:pPr>
            <w:r w:rsidRPr="007E340D">
              <w:rPr>
                <w:rFonts w:ascii="Times New Roman" w:eastAsia="Calibri" w:hAnsi="Times New Roman" w:cs="Times New Roman"/>
                <w:b/>
                <w:sz w:val="24"/>
                <w:szCs w:val="24"/>
              </w:rPr>
              <w:t xml:space="preserve">Блок А </w:t>
            </w:r>
            <w:r w:rsidRPr="007E340D">
              <w:rPr>
                <w:rFonts w:ascii="Times New Roman" w:eastAsia="Calibri" w:hAnsi="Times New Roman" w:cs="Times New Roman"/>
                <w:b/>
                <w:sz w:val="24"/>
                <w:szCs w:val="24"/>
              </w:rPr>
              <w:sym w:font="Symbol" w:char="F02D"/>
            </w:r>
            <w:r w:rsidRPr="007E340D">
              <w:rPr>
                <w:rFonts w:ascii="Times New Roman" w:eastAsia="Calibri" w:hAnsi="Times New Roman" w:cs="Times New Roman"/>
                <w:b/>
                <w:sz w:val="24"/>
                <w:szCs w:val="24"/>
              </w:rPr>
              <w:t xml:space="preserve"> </w:t>
            </w:r>
            <w:r w:rsidRPr="007E340D">
              <w:rPr>
                <w:rFonts w:ascii="Times New Roman" w:eastAsia="Calibri" w:hAnsi="Times New Roman" w:cs="Times New Roman"/>
                <w:sz w:val="24"/>
                <w:szCs w:val="24"/>
              </w:rPr>
              <w:t>задания репродуктивного уровня:</w:t>
            </w:r>
          </w:p>
          <w:p w14:paraId="497D3251" w14:textId="77777777" w:rsidR="00453028" w:rsidRPr="007E340D" w:rsidRDefault="00453028" w:rsidP="00453028">
            <w:pPr>
              <w:widowControl w:val="0"/>
              <w:spacing w:after="0" w:line="240" w:lineRule="auto"/>
              <w:rPr>
                <w:rFonts w:ascii="Times New Roman" w:eastAsia="Times New Roman" w:hAnsi="Times New Roman" w:cs="Times New Roman"/>
                <w:sz w:val="24"/>
                <w:szCs w:val="24"/>
              </w:rPr>
            </w:pPr>
            <w:r w:rsidRPr="007E340D">
              <w:rPr>
                <w:rFonts w:ascii="Times New Roman" w:eastAsia="Times New Roman" w:hAnsi="Times New Roman" w:cs="Times New Roman"/>
                <w:sz w:val="24"/>
                <w:szCs w:val="24"/>
              </w:rPr>
              <w:t>- тестовые задания;</w:t>
            </w:r>
          </w:p>
          <w:p w14:paraId="6300344D" w14:textId="77777777" w:rsidR="00453028" w:rsidRPr="007E340D" w:rsidRDefault="00453028" w:rsidP="00453028">
            <w:pPr>
              <w:widowControl w:val="0"/>
              <w:spacing w:after="0" w:line="240" w:lineRule="auto"/>
              <w:rPr>
                <w:rFonts w:ascii="Times New Roman" w:eastAsia="Times New Roman" w:hAnsi="Times New Roman" w:cs="Times New Roman"/>
                <w:sz w:val="24"/>
                <w:szCs w:val="24"/>
              </w:rPr>
            </w:pPr>
            <w:r w:rsidRPr="007E340D">
              <w:rPr>
                <w:rFonts w:ascii="Times New Roman" w:eastAsia="Times New Roman" w:hAnsi="Times New Roman" w:cs="Times New Roman"/>
                <w:sz w:val="24"/>
                <w:szCs w:val="24"/>
              </w:rPr>
              <w:t>- вопросы для опроса;</w:t>
            </w:r>
          </w:p>
          <w:p w14:paraId="19E356E0" w14:textId="77777777" w:rsidR="00453028" w:rsidRPr="007E340D" w:rsidRDefault="00453028" w:rsidP="00453028">
            <w:pPr>
              <w:widowControl w:val="0"/>
              <w:spacing w:after="0" w:line="240" w:lineRule="auto"/>
              <w:jc w:val="both"/>
              <w:rPr>
                <w:rFonts w:ascii="Times New Roman" w:eastAsia="Times New Roman" w:hAnsi="Times New Roman" w:cs="Times New Roman"/>
                <w:sz w:val="24"/>
                <w:szCs w:val="24"/>
              </w:rPr>
            </w:pPr>
          </w:p>
        </w:tc>
      </w:tr>
      <w:tr w:rsidR="00453028" w:rsidRPr="007E340D" w14:paraId="52D71162" w14:textId="77777777" w:rsidTr="00453028">
        <w:trPr>
          <w:trHeight w:val="1920"/>
        </w:trPr>
        <w:tc>
          <w:tcPr>
            <w:tcW w:w="3595" w:type="dxa"/>
            <w:vMerge/>
            <w:shd w:val="clear" w:color="auto" w:fill="auto"/>
          </w:tcPr>
          <w:p w14:paraId="2EC5A336" w14:textId="77777777" w:rsidR="00453028" w:rsidRPr="007E340D" w:rsidRDefault="00453028" w:rsidP="007E7C33">
            <w:pPr>
              <w:suppressAutoHyphens/>
              <w:spacing w:after="0" w:line="240" w:lineRule="auto"/>
              <w:jc w:val="both"/>
              <w:rPr>
                <w:rFonts w:ascii="Times New Roman" w:hAnsi="Times New Roman" w:cs="Times New Roman"/>
                <w:sz w:val="24"/>
                <w:szCs w:val="24"/>
              </w:rPr>
            </w:pPr>
          </w:p>
        </w:tc>
        <w:tc>
          <w:tcPr>
            <w:tcW w:w="5812" w:type="dxa"/>
            <w:shd w:val="clear" w:color="auto" w:fill="auto"/>
          </w:tcPr>
          <w:p w14:paraId="6F131B6B" w14:textId="77777777" w:rsidR="006A06C9" w:rsidRPr="007E340D" w:rsidRDefault="006A06C9" w:rsidP="006A06C9">
            <w:pPr>
              <w:pStyle w:val="ReportMain"/>
              <w:suppressAutoHyphens/>
              <w:rPr>
                <w:szCs w:val="24"/>
              </w:rPr>
            </w:pPr>
            <w:r w:rsidRPr="007E340D">
              <w:rPr>
                <w:b/>
                <w:szCs w:val="24"/>
                <w:u w:val="single"/>
              </w:rPr>
              <w:t>Уметь:</w:t>
            </w:r>
          </w:p>
          <w:p w14:paraId="4B0FB8AE" w14:textId="77777777" w:rsidR="006A06C9" w:rsidRPr="007E340D" w:rsidRDefault="006A06C9" w:rsidP="006A06C9">
            <w:pPr>
              <w:pStyle w:val="ReportMain"/>
              <w:suppressAutoHyphens/>
              <w:rPr>
                <w:szCs w:val="24"/>
              </w:rPr>
            </w:pPr>
            <w:r w:rsidRPr="007E340D">
              <w:rPr>
                <w:szCs w:val="24"/>
              </w:rPr>
              <w:t>- проводить поиск информации по проблемам нанобиотехнологий, геномным, протеомным и метаболомным базам данных.</w:t>
            </w:r>
          </w:p>
          <w:p w14:paraId="352CB8C3" w14:textId="77777777" w:rsidR="00453028" w:rsidRPr="007E340D" w:rsidRDefault="00453028" w:rsidP="006A06C9">
            <w:pPr>
              <w:spacing w:after="0" w:line="240" w:lineRule="auto"/>
              <w:jc w:val="both"/>
              <w:rPr>
                <w:rFonts w:ascii="Times New Roman" w:hAnsi="Times New Roman" w:cs="Times New Roman"/>
                <w:b/>
                <w:sz w:val="24"/>
                <w:szCs w:val="24"/>
                <w:u w:val="single"/>
              </w:rPr>
            </w:pPr>
          </w:p>
        </w:tc>
        <w:tc>
          <w:tcPr>
            <w:tcW w:w="3260" w:type="dxa"/>
          </w:tcPr>
          <w:p w14:paraId="0FB8EA9B" w14:textId="77777777" w:rsidR="00453028" w:rsidRPr="007E340D" w:rsidRDefault="00453028" w:rsidP="00453028">
            <w:pPr>
              <w:widowControl w:val="0"/>
              <w:spacing w:after="0" w:line="240" w:lineRule="auto"/>
              <w:jc w:val="both"/>
              <w:rPr>
                <w:rFonts w:ascii="Times New Roman" w:eastAsia="Calibri" w:hAnsi="Times New Roman" w:cs="Times New Roman"/>
                <w:sz w:val="24"/>
                <w:szCs w:val="24"/>
              </w:rPr>
            </w:pPr>
            <w:r w:rsidRPr="007E340D">
              <w:rPr>
                <w:rFonts w:ascii="Times New Roman" w:eastAsia="Calibri" w:hAnsi="Times New Roman" w:cs="Times New Roman"/>
                <w:b/>
                <w:sz w:val="24"/>
                <w:szCs w:val="24"/>
              </w:rPr>
              <w:t xml:space="preserve">Блок В </w:t>
            </w:r>
            <w:r w:rsidRPr="007E340D">
              <w:rPr>
                <w:rFonts w:ascii="Times New Roman" w:eastAsia="Calibri" w:hAnsi="Times New Roman" w:cs="Times New Roman"/>
                <w:sz w:val="24"/>
                <w:szCs w:val="24"/>
              </w:rPr>
              <w:sym w:font="Symbol" w:char="F02D"/>
            </w:r>
            <w:r w:rsidRPr="007E340D">
              <w:rPr>
                <w:rFonts w:ascii="Times New Roman" w:eastAsia="Calibri" w:hAnsi="Times New Roman" w:cs="Times New Roman"/>
                <w:sz w:val="24"/>
                <w:szCs w:val="24"/>
              </w:rPr>
              <w:t xml:space="preserve"> задания реконструктивного уровня.</w:t>
            </w:r>
          </w:p>
          <w:p w14:paraId="440D0703" w14:textId="77777777" w:rsidR="00453028" w:rsidRPr="007E340D" w:rsidRDefault="00453028" w:rsidP="00453028">
            <w:pPr>
              <w:widowControl w:val="0"/>
              <w:spacing w:after="0" w:line="240" w:lineRule="auto"/>
              <w:rPr>
                <w:rFonts w:ascii="Times New Roman" w:eastAsia="Calibri" w:hAnsi="Times New Roman" w:cs="Times New Roman"/>
                <w:sz w:val="24"/>
                <w:szCs w:val="24"/>
              </w:rPr>
            </w:pPr>
            <w:r w:rsidRPr="007E340D">
              <w:rPr>
                <w:rFonts w:ascii="Times New Roman" w:eastAsia="Calibri" w:hAnsi="Times New Roman" w:cs="Times New Roman"/>
                <w:sz w:val="24"/>
                <w:szCs w:val="24"/>
              </w:rPr>
              <w:t>- примерные задания к выполнению практических работ;</w:t>
            </w:r>
          </w:p>
          <w:p w14:paraId="42D2DB9A" w14:textId="77777777" w:rsidR="00453028" w:rsidRPr="007E340D" w:rsidRDefault="00453028" w:rsidP="00453028">
            <w:pPr>
              <w:widowControl w:val="0"/>
              <w:spacing w:after="0" w:line="240" w:lineRule="auto"/>
              <w:rPr>
                <w:rFonts w:ascii="Times New Roman" w:eastAsia="Calibri" w:hAnsi="Times New Roman" w:cs="Times New Roman"/>
                <w:sz w:val="24"/>
                <w:szCs w:val="24"/>
              </w:rPr>
            </w:pPr>
            <w:r w:rsidRPr="007E340D">
              <w:rPr>
                <w:rFonts w:ascii="Times New Roman" w:eastAsia="Calibri" w:hAnsi="Times New Roman" w:cs="Times New Roman"/>
                <w:sz w:val="24"/>
                <w:szCs w:val="24"/>
              </w:rPr>
              <w:t>- типовые задачи</w:t>
            </w:r>
          </w:p>
          <w:p w14:paraId="2E3F70CC" w14:textId="77777777" w:rsidR="00453028" w:rsidRPr="007E340D" w:rsidRDefault="00453028" w:rsidP="00453028">
            <w:pPr>
              <w:widowControl w:val="0"/>
              <w:spacing w:line="240" w:lineRule="auto"/>
              <w:rPr>
                <w:rFonts w:ascii="Times New Roman" w:eastAsia="Calibri" w:hAnsi="Times New Roman" w:cs="Times New Roman"/>
                <w:b/>
                <w:sz w:val="24"/>
                <w:szCs w:val="24"/>
              </w:rPr>
            </w:pPr>
          </w:p>
        </w:tc>
      </w:tr>
      <w:tr w:rsidR="00453028" w:rsidRPr="007E340D" w14:paraId="1413372F" w14:textId="77777777" w:rsidTr="00453028">
        <w:trPr>
          <w:trHeight w:val="2205"/>
        </w:trPr>
        <w:tc>
          <w:tcPr>
            <w:tcW w:w="3595" w:type="dxa"/>
            <w:vMerge/>
            <w:shd w:val="clear" w:color="auto" w:fill="auto"/>
          </w:tcPr>
          <w:p w14:paraId="1FC2BD30" w14:textId="77777777" w:rsidR="00453028" w:rsidRPr="007E340D" w:rsidRDefault="00453028" w:rsidP="007E7C33">
            <w:pPr>
              <w:suppressAutoHyphens/>
              <w:spacing w:after="0" w:line="240" w:lineRule="auto"/>
              <w:jc w:val="both"/>
              <w:rPr>
                <w:rFonts w:ascii="Times New Roman" w:hAnsi="Times New Roman" w:cs="Times New Roman"/>
                <w:sz w:val="24"/>
                <w:szCs w:val="24"/>
              </w:rPr>
            </w:pPr>
          </w:p>
        </w:tc>
        <w:tc>
          <w:tcPr>
            <w:tcW w:w="5812" w:type="dxa"/>
            <w:shd w:val="clear" w:color="auto" w:fill="auto"/>
          </w:tcPr>
          <w:p w14:paraId="0CE09316" w14:textId="77777777" w:rsidR="006A06C9" w:rsidRPr="007E340D" w:rsidRDefault="006A06C9" w:rsidP="006A06C9">
            <w:pPr>
              <w:pStyle w:val="ReportMain"/>
              <w:suppressAutoHyphens/>
              <w:rPr>
                <w:szCs w:val="24"/>
              </w:rPr>
            </w:pPr>
            <w:r w:rsidRPr="007E340D">
              <w:rPr>
                <w:b/>
                <w:szCs w:val="24"/>
                <w:u w:val="single"/>
              </w:rPr>
              <w:t>Владеть:</w:t>
            </w:r>
          </w:p>
          <w:p w14:paraId="1E7772C2" w14:textId="77777777" w:rsidR="00453028" w:rsidRPr="007E340D" w:rsidRDefault="006A06C9" w:rsidP="006A06C9">
            <w:pPr>
              <w:pStyle w:val="ReportMain"/>
              <w:suppressAutoHyphens/>
              <w:jc w:val="both"/>
              <w:rPr>
                <w:b/>
                <w:szCs w:val="24"/>
                <w:u w:val="single"/>
              </w:rPr>
            </w:pPr>
            <w:r w:rsidRPr="007E340D">
              <w:rPr>
                <w:szCs w:val="24"/>
              </w:rPr>
              <w:t>- методами выделения и исследования свойств биологических нанообъектов.</w:t>
            </w:r>
          </w:p>
        </w:tc>
        <w:tc>
          <w:tcPr>
            <w:tcW w:w="3260" w:type="dxa"/>
          </w:tcPr>
          <w:p w14:paraId="677A460E" w14:textId="77777777" w:rsidR="00453028" w:rsidRPr="007E340D" w:rsidRDefault="00453028" w:rsidP="00453028">
            <w:pPr>
              <w:widowControl w:val="0"/>
              <w:spacing w:after="0" w:line="240" w:lineRule="auto"/>
              <w:jc w:val="both"/>
              <w:rPr>
                <w:rFonts w:ascii="Times New Roman" w:eastAsia="Calibri" w:hAnsi="Times New Roman" w:cs="Times New Roman"/>
                <w:sz w:val="24"/>
                <w:szCs w:val="24"/>
              </w:rPr>
            </w:pPr>
            <w:r w:rsidRPr="007E340D">
              <w:rPr>
                <w:rFonts w:ascii="Times New Roman" w:eastAsia="Calibri" w:hAnsi="Times New Roman" w:cs="Times New Roman"/>
                <w:b/>
                <w:sz w:val="24"/>
                <w:szCs w:val="24"/>
              </w:rPr>
              <w:t xml:space="preserve">Блок С </w:t>
            </w:r>
            <w:r w:rsidRPr="007E340D">
              <w:rPr>
                <w:rFonts w:ascii="Times New Roman" w:eastAsia="Calibri" w:hAnsi="Times New Roman" w:cs="Times New Roman"/>
                <w:sz w:val="24"/>
                <w:szCs w:val="24"/>
              </w:rPr>
              <w:sym w:font="Symbol" w:char="F02D"/>
            </w:r>
            <w:r w:rsidRPr="007E340D">
              <w:rPr>
                <w:rFonts w:ascii="Times New Roman" w:eastAsia="Calibri" w:hAnsi="Times New Roman" w:cs="Times New Roman"/>
                <w:sz w:val="24"/>
                <w:szCs w:val="24"/>
              </w:rPr>
              <w:t xml:space="preserve"> задания практико-ориентированного и/или исследовательского уровня  </w:t>
            </w:r>
          </w:p>
          <w:p w14:paraId="58DE6F29" w14:textId="77777777" w:rsidR="00453028" w:rsidRPr="007E340D" w:rsidRDefault="00453028" w:rsidP="00453028">
            <w:pPr>
              <w:widowControl w:val="0"/>
              <w:spacing w:after="0" w:line="240" w:lineRule="auto"/>
              <w:rPr>
                <w:rFonts w:ascii="Times New Roman" w:eastAsia="Times New Roman" w:hAnsi="Times New Roman" w:cs="Times New Roman"/>
                <w:sz w:val="24"/>
                <w:szCs w:val="24"/>
                <w:lang w:eastAsia="ru-RU"/>
              </w:rPr>
            </w:pPr>
            <w:r w:rsidRPr="007E340D">
              <w:rPr>
                <w:rFonts w:ascii="Times New Roman" w:eastAsia="Times New Roman" w:hAnsi="Times New Roman" w:cs="Times New Roman"/>
                <w:sz w:val="24"/>
                <w:szCs w:val="24"/>
                <w:lang w:eastAsia="ru-RU"/>
              </w:rPr>
              <w:t xml:space="preserve">- комплексные практические  задания  </w:t>
            </w:r>
          </w:p>
          <w:p w14:paraId="685B5D32" w14:textId="77777777" w:rsidR="00453028" w:rsidRPr="007E340D" w:rsidRDefault="00453028" w:rsidP="00453028">
            <w:pPr>
              <w:widowControl w:val="0"/>
              <w:spacing w:after="0" w:line="240" w:lineRule="auto"/>
              <w:jc w:val="both"/>
              <w:rPr>
                <w:rFonts w:ascii="Times New Roman" w:eastAsia="Calibri" w:hAnsi="Times New Roman" w:cs="Times New Roman"/>
                <w:b/>
                <w:sz w:val="24"/>
                <w:szCs w:val="24"/>
              </w:rPr>
            </w:pPr>
          </w:p>
        </w:tc>
      </w:tr>
      <w:tr w:rsidR="006A06C9" w:rsidRPr="007E340D" w14:paraId="00577B1E" w14:textId="77777777" w:rsidTr="00453028">
        <w:trPr>
          <w:trHeight w:val="2205"/>
        </w:trPr>
        <w:tc>
          <w:tcPr>
            <w:tcW w:w="3595" w:type="dxa"/>
            <w:vMerge w:val="restart"/>
            <w:shd w:val="clear" w:color="auto" w:fill="auto"/>
          </w:tcPr>
          <w:p w14:paraId="4038CEC1" w14:textId="77777777" w:rsidR="006A06C9" w:rsidRPr="007E340D" w:rsidRDefault="006A06C9" w:rsidP="007E7C33">
            <w:pPr>
              <w:suppressAutoHyphens/>
              <w:spacing w:after="0" w:line="240" w:lineRule="auto"/>
              <w:jc w:val="both"/>
              <w:rPr>
                <w:rFonts w:ascii="Times New Roman" w:hAnsi="Times New Roman" w:cs="Times New Roman"/>
                <w:sz w:val="24"/>
                <w:szCs w:val="24"/>
              </w:rPr>
            </w:pPr>
            <w:r w:rsidRPr="007E340D">
              <w:rPr>
                <w:rFonts w:ascii="Times New Roman" w:hAnsi="Times New Roman" w:cs="Times New Roman"/>
                <w:sz w:val="24"/>
                <w:szCs w:val="24"/>
              </w:rPr>
              <w:lastRenderedPageBreak/>
              <w:t>ОПК-5 Способен применять в профессиональной деятельности современные представления об основах биотехнологических и биомедицинских производств, генной инженерии, нанобиотехнологии, молекулярного моделирования</w:t>
            </w:r>
          </w:p>
          <w:p w14:paraId="5E60A34B" w14:textId="77777777" w:rsidR="006A06C9" w:rsidRPr="007E340D" w:rsidRDefault="006A06C9" w:rsidP="006A06C9">
            <w:pPr>
              <w:pStyle w:val="ReportMain"/>
              <w:suppressAutoHyphens/>
              <w:rPr>
                <w:szCs w:val="24"/>
              </w:rPr>
            </w:pPr>
            <w:r w:rsidRPr="007E340D">
              <w:rPr>
                <w:szCs w:val="24"/>
              </w:rPr>
              <w:t>ОПК-5-В-1 Знает принципы современной биотехнологии, приемы генетической инженерии, основы нанобиотехнологии, молекулярного моделирования</w:t>
            </w:r>
          </w:p>
          <w:p w14:paraId="3C6564A4" w14:textId="77777777" w:rsidR="006A06C9" w:rsidRPr="007E340D" w:rsidRDefault="006A06C9" w:rsidP="006A06C9">
            <w:pPr>
              <w:pStyle w:val="ReportMain"/>
              <w:suppressAutoHyphens/>
              <w:rPr>
                <w:szCs w:val="24"/>
              </w:rPr>
            </w:pPr>
            <w:r w:rsidRPr="007E340D">
              <w:rPr>
                <w:szCs w:val="24"/>
              </w:rPr>
              <w:t>ОПК-5-В-2 Умеет оценивать и прогнозировать перспективность объектов своей профессиональной деятельности для биотехнологических производств</w:t>
            </w:r>
          </w:p>
          <w:p w14:paraId="18D2ACBD" w14:textId="77777777" w:rsidR="006A06C9" w:rsidRPr="007E340D" w:rsidRDefault="006A06C9" w:rsidP="006A06C9">
            <w:pPr>
              <w:suppressAutoHyphens/>
              <w:spacing w:after="0" w:line="240" w:lineRule="auto"/>
              <w:jc w:val="both"/>
              <w:rPr>
                <w:rFonts w:ascii="Times New Roman" w:hAnsi="Times New Roman" w:cs="Times New Roman"/>
                <w:sz w:val="24"/>
                <w:szCs w:val="24"/>
              </w:rPr>
            </w:pPr>
            <w:r w:rsidRPr="007E340D">
              <w:rPr>
                <w:rFonts w:ascii="Times New Roman" w:hAnsi="Times New Roman" w:cs="Times New Roman"/>
                <w:sz w:val="24"/>
                <w:szCs w:val="24"/>
              </w:rPr>
              <w:t>ОПК-5-В-3 Владеет приемами определения биологической безопасности продукции биотехнологических и биомедицинских производств</w:t>
            </w:r>
          </w:p>
        </w:tc>
        <w:tc>
          <w:tcPr>
            <w:tcW w:w="5812" w:type="dxa"/>
            <w:shd w:val="clear" w:color="auto" w:fill="auto"/>
          </w:tcPr>
          <w:p w14:paraId="65399B3C" w14:textId="77777777" w:rsidR="006A06C9" w:rsidRPr="007E340D" w:rsidRDefault="006A06C9" w:rsidP="006A06C9">
            <w:pPr>
              <w:pStyle w:val="ReportMain"/>
              <w:suppressAutoHyphens/>
              <w:rPr>
                <w:szCs w:val="24"/>
              </w:rPr>
            </w:pPr>
            <w:r w:rsidRPr="007E340D">
              <w:rPr>
                <w:b/>
                <w:szCs w:val="24"/>
                <w:u w:val="single"/>
              </w:rPr>
              <w:t>Знать:</w:t>
            </w:r>
          </w:p>
          <w:p w14:paraId="6E053F0F" w14:textId="77777777" w:rsidR="006A06C9" w:rsidRPr="007E340D" w:rsidRDefault="006A06C9" w:rsidP="006A06C9">
            <w:pPr>
              <w:pStyle w:val="ReportMain"/>
              <w:suppressAutoHyphens/>
              <w:rPr>
                <w:szCs w:val="24"/>
              </w:rPr>
            </w:pPr>
            <w:r w:rsidRPr="007E340D">
              <w:rPr>
                <w:szCs w:val="24"/>
              </w:rPr>
              <w:t>- особенности физико-химических характеристик наноматериалов, применяемых в биологии и медицине, возможные неблагоприятные последствия применяемых в биологии и медицине нанопродуктов и наноматериалов;</w:t>
            </w:r>
          </w:p>
          <w:p w14:paraId="5A5122BA" w14:textId="77777777" w:rsidR="006A06C9" w:rsidRPr="007E340D" w:rsidRDefault="006A06C9" w:rsidP="006A06C9">
            <w:pPr>
              <w:pStyle w:val="ReportMain"/>
              <w:suppressAutoHyphens/>
              <w:rPr>
                <w:szCs w:val="24"/>
              </w:rPr>
            </w:pPr>
            <w:r w:rsidRPr="007E340D">
              <w:rPr>
                <w:szCs w:val="24"/>
              </w:rPr>
              <w:t>пути и способы получения, применения наноматериалов в биологии и медицине.</w:t>
            </w:r>
          </w:p>
          <w:p w14:paraId="75AE1235" w14:textId="77777777" w:rsidR="006A06C9" w:rsidRPr="007E340D" w:rsidRDefault="006A06C9" w:rsidP="006A06C9">
            <w:pPr>
              <w:pStyle w:val="ReportMain"/>
              <w:suppressAutoHyphens/>
              <w:rPr>
                <w:b/>
                <w:szCs w:val="24"/>
                <w:u w:val="single"/>
              </w:rPr>
            </w:pPr>
          </w:p>
        </w:tc>
        <w:tc>
          <w:tcPr>
            <w:tcW w:w="3260" w:type="dxa"/>
          </w:tcPr>
          <w:p w14:paraId="31FD76E3" w14:textId="77777777" w:rsidR="006A06C9" w:rsidRPr="007E340D" w:rsidRDefault="006A06C9" w:rsidP="006A06C9">
            <w:pPr>
              <w:widowControl w:val="0"/>
              <w:spacing w:after="0" w:line="240" w:lineRule="auto"/>
              <w:jc w:val="both"/>
              <w:rPr>
                <w:rFonts w:ascii="Times New Roman" w:eastAsia="Calibri" w:hAnsi="Times New Roman" w:cs="Times New Roman"/>
                <w:sz w:val="24"/>
                <w:szCs w:val="24"/>
              </w:rPr>
            </w:pPr>
            <w:r w:rsidRPr="007E340D">
              <w:rPr>
                <w:rFonts w:ascii="Times New Roman" w:eastAsia="Calibri" w:hAnsi="Times New Roman" w:cs="Times New Roman"/>
                <w:b/>
                <w:sz w:val="24"/>
                <w:szCs w:val="24"/>
              </w:rPr>
              <w:t xml:space="preserve">Блок А </w:t>
            </w:r>
            <w:r w:rsidRPr="007E340D">
              <w:rPr>
                <w:rFonts w:ascii="Times New Roman" w:eastAsia="Calibri" w:hAnsi="Times New Roman" w:cs="Times New Roman"/>
                <w:b/>
                <w:sz w:val="24"/>
                <w:szCs w:val="24"/>
              </w:rPr>
              <w:sym w:font="Symbol" w:char="F02D"/>
            </w:r>
            <w:r w:rsidRPr="007E340D">
              <w:rPr>
                <w:rFonts w:ascii="Times New Roman" w:eastAsia="Calibri" w:hAnsi="Times New Roman" w:cs="Times New Roman"/>
                <w:b/>
                <w:sz w:val="24"/>
                <w:szCs w:val="24"/>
              </w:rPr>
              <w:t xml:space="preserve"> </w:t>
            </w:r>
            <w:r w:rsidRPr="007E340D">
              <w:rPr>
                <w:rFonts w:ascii="Times New Roman" w:eastAsia="Calibri" w:hAnsi="Times New Roman" w:cs="Times New Roman"/>
                <w:sz w:val="24"/>
                <w:szCs w:val="24"/>
              </w:rPr>
              <w:t>задания репродуктивного уровня:</w:t>
            </w:r>
          </w:p>
          <w:p w14:paraId="63C6B136" w14:textId="77777777" w:rsidR="006A06C9" w:rsidRPr="007E340D" w:rsidRDefault="006A06C9" w:rsidP="006A06C9">
            <w:pPr>
              <w:widowControl w:val="0"/>
              <w:spacing w:after="0" w:line="240" w:lineRule="auto"/>
              <w:rPr>
                <w:rFonts w:ascii="Times New Roman" w:eastAsia="Times New Roman" w:hAnsi="Times New Roman" w:cs="Times New Roman"/>
                <w:sz w:val="24"/>
                <w:szCs w:val="24"/>
              </w:rPr>
            </w:pPr>
            <w:r w:rsidRPr="007E340D">
              <w:rPr>
                <w:rFonts w:ascii="Times New Roman" w:eastAsia="Times New Roman" w:hAnsi="Times New Roman" w:cs="Times New Roman"/>
                <w:sz w:val="24"/>
                <w:szCs w:val="24"/>
              </w:rPr>
              <w:t>- тестовые задания;</w:t>
            </w:r>
          </w:p>
          <w:p w14:paraId="58896126" w14:textId="77777777" w:rsidR="006A06C9" w:rsidRPr="007E340D" w:rsidRDefault="006A06C9" w:rsidP="006A06C9">
            <w:pPr>
              <w:widowControl w:val="0"/>
              <w:spacing w:after="0" w:line="240" w:lineRule="auto"/>
              <w:rPr>
                <w:rFonts w:ascii="Times New Roman" w:eastAsia="Times New Roman" w:hAnsi="Times New Roman" w:cs="Times New Roman"/>
                <w:sz w:val="24"/>
                <w:szCs w:val="24"/>
              </w:rPr>
            </w:pPr>
            <w:r w:rsidRPr="007E340D">
              <w:rPr>
                <w:rFonts w:ascii="Times New Roman" w:eastAsia="Times New Roman" w:hAnsi="Times New Roman" w:cs="Times New Roman"/>
                <w:sz w:val="24"/>
                <w:szCs w:val="24"/>
              </w:rPr>
              <w:t>- вопросы для опроса;</w:t>
            </w:r>
          </w:p>
          <w:p w14:paraId="2960C44D" w14:textId="77777777" w:rsidR="006A06C9" w:rsidRPr="007E340D" w:rsidRDefault="006A06C9" w:rsidP="006A06C9">
            <w:pPr>
              <w:widowControl w:val="0"/>
              <w:spacing w:after="0" w:line="240" w:lineRule="auto"/>
              <w:jc w:val="both"/>
              <w:rPr>
                <w:rFonts w:ascii="Times New Roman" w:eastAsia="Times New Roman" w:hAnsi="Times New Roman" w:cs="Times New Roman"/>
                <w:sz w:val="24"/>
                <w:szCs w:val="24"/>
              </w:rPr>
            </w:pPr>
          </w:p>
        </w:tc>
      </w:tr>
      <w:tr w:rsidR="006A06C9" w:rsidRPr="007E340D" w14:paraId="5E3F1FB4" w14:textId="77777777" w:rsidTr="00453028">
        <w:trPr>
          <w:trHeight w:val="2205"/>
        </w:trPr>
        <w:tc>
          <w:tcPr>
            <w:tcW w:w="3595" w:type="dxa"/>
            <w:vMerge/>
            <w:shd w:val="clear" w:color="auto" w:fill="auto"/>
          </w:tcPr>
          <w:p w14:paraId="371AE9C4" w14:textId="77777777" w:rsidR="006A06C9" w:rsidRPr="007E340D" w:rsidRDefault="006A06C9" w:rsidP="007E7C33">
            <w:pPr>
              <w:suppressAutoHyphens/>
              <w:spacing w:after="0" w:line="240" w:lineRule="auto"/>
              <w:jc w:val="both"/>
              <w:rPr>
                <w:rFonts w:ascii="Times New Roman" w:hAnsi="Times New Roman" w:cs="Times New Roman"/>
                <w:sz w:val="24"/>
                <w:szCs w:val="24"/>
              </w:rPr>
            </w:pPr>
          </w:p>
        </w:tc>
        <w:tc>
          <w:tcPr>
            <w:tcW w:w="5812" w:type="dxa"/>
            <w:shd w:val="clear" w:color="auto" w:fill="auto"/>
          </w:tcPr>
          <w:p w14:paraId="1E86E311" w14:textId="77777777" w:rsidR="006A06C9" w:rsidRPr="007E340D" w:rsidRDefault="006A06C9" w:rsidP="006A06C9">
            <w:pPr>
              <w:pStyle w:val="ReportMain"/>
              <w:suppressAutoHyphens/>
              <w:rPr>
                <w:szCs w:val="24"/>
              </w:rPr>
            </w:pPr>
            <w:r w:rsidRPr="007E340D">
              <w:rPr>
                <w:b/>
                <w:szCs w:val="24"/>
                <w:u w:val="single"/>
              </w:rPr>
              <w:t>Уметь:</w:t>
            </w:r>
          </w:p>
          <w:p w14:paraId="37C1C364" w14:textId="77777777" w:rsidR="006A06C9" w:rsidRPr="007E340D" w:rsidRDefault="006A06C9" w:rsidP="006A06C9">
            <w:pPr>
              <w:pStyle w:val="ReportMain"/>
              <w:suppressAutoHyphens/>
              <w:rPr>
                <w:szCs w:val="24"/>
              </w:rPr>
            </w:pPr>
            <w:r w:rsidRPr="007E340D">
              <w:rPr>
                <w:szCs w:val="24"/>
              </w:rPr>
              <w:t>- осуществлять поиск информации по проблемам по базам данных наноматериалов и биополимеров.</w:t>
            </w:r>
          </w:p>
        </w:tc>
        <w:tc>
          <w:tcPr>
            <w:tcW w:w="3260" w:type="dxa"/>
          </w:tcPr>
          <w:p w14:paraId="1F71A05B" w14:textId="77777777" w:rsidR="006A06C9" w:rsidRPr="007E340D" w:rsidRDefault="006A06C9" w:rsidP="006A06C9">
            <w:pPr>
              <w:widowControl w:val="0"/>
              <w:spacing w:after="0" w:line="240" w:lineRule="auto"/>
              <w:jc w:val="both"/>
              <w:rPr>
                <w:rFonts w:ascii="Times New Roman" w:eastAsia="Calibri" w:hAnsi="Times New Roman" w:cs="Times New Roman"/>
                <w:sz w:val="24"/>
                <w:szCs w:val="24"/>
              </w:rPr>
            </w:pPr>
            <w:r w:rsidRPr="007E340D">
              <w:rPr>
                <w:rFonts w:ascii="Times New Roman" w:eastAsia="Calibri" w:hAnsi="Times New Roman" w:cs="Times New Roman"/>
                <w:b/>
                <w:sz w:val="24"/>
                <w:szCs w:val="24"/>
              </w:rPr>
              <w:t xml:space="preserve">Блок В </w:t>
            </w:r>
            <w:r w:rsidRPr="007E340D">
              <w:rPr>
                <w:rFonts w:ascii="Times New Roman" w:eastAsia="Calibri" w:hAnsi="Times New Roman" w:cs="Times New Roman"/>
                <w:sz w:val="24"/>
                <w:szCs w:val="24"/>
              </w:rPr>
              <w:sym w:font="Symbol" w:char="F02D"/>
            </w:r>
            <w:r w:rsidRPr="007E340D">
              <w:rPr>
                <w:rFonts w:ascii="Times New Roman" w:eastAsia="Calibri" w:hAnsi="Times New Roman" w:cs="Times New Roman"/>
                <w:sz w:val="24"/>
                <w:szCs w:val="24"/>
              </w:rPr>
              <w:t xml:space="preserve"> задания реконструктивного уровня.</w:t>
            </w:r>
          </w:p>
          <w:p w14:paraId="65219268" w14:textId="77777777" w:rsidR="006A06C9" w:rsidRPr="007E340D" w:rsidRDefault="006A06C9" w:rsidP="006A06C9">
            <w:pPr>
              <w:widowControl w:val="0"/>
              <w:spacing w:after="0" w:line="240" w:lineRule="auto"/>
              <w:rPr>
                <w:rFonts w:ascii="Times New Roman" w:eastAsia="Calibri" w:hAnsi="Times New Roman" w:cs="Times New Roman"/>
                <w:sz w:val="24"/>
                <w:szCs w:val="24"/>
              </w:rPr>
            </w:pPr>
            <w:r w:rsidRPr="007E340D">
              <w:rPr>
                <w:rFonts w:ascii="Times New Roman" w:eastAsia="Calibri" w:hAnsi="Times New Roman" w:cs="Times New Roman"/>
                <w:sz w:val="24"/>
                <w:szCs w:val="24"/>
              </w:rPr>
              <w:t>- примерные задания к выполнению практических работ;</w:t>
            </w:r>
          </w:p>
          <w:p w14:paraId="53FA8755" w14:textId="77777777" w:rsidR="006A06C9" w:rsidRPr="007E340D" w:rsidRDefault="006A06C9" w:rsidP="006A06C9">
            <w:pPr>
              <w:widowControl w:val="0"/>
              <w:spacing w:after="0" w:line="240" w:lineRule="auto"/>
              <w:rPr>
                <w:rFonts w:ascii="Times New Roman" w:eastAsia="Calibri" w:hAnsi="Times New Roman" w:cs="Times New Roman"/>
                <w:sz w:val="24"/>
                <w:szCs w:val="24"/>
              </w:rPr>
            </w:pPr>
            <w:r w:rsidRPr="007E340D">
              <w:rPr>
                <w:rFonts w:ascii="Times New Roman" w:eastAsia="Calibri" w:hAnsi="Times New Roman" w:cs="Times New Roman"/>
                <w:sz w:val="24"/>
                <w:szCs w:val="24"/>
              </w:rPr>
              <w:t>- типовые задачи</w:t>
            </w:r>
          </w:p>
          <w:p w14:paraId="4D26A2C4" w14:textId="77777777" w:rsidR="006A06C9" w:rsidRPr="007E340D" w:rsidRDefault="006A06C9" w:rsidP="006A06C9">
            <w:pPr>
              <w:widowControl w:val="0"/>
              <w:spacing w:line="240" w:lineRule="auto"/>
              <w:rPr>
                <w:rFonts w:ascii="Times New Roman" w:eastAsia="Calibri" w:hAnsi="Times New Roman" w:cs="Times New Roman"/>
                <w:b/>
                <w:sz w:val="24"/>
                <w:szCs w:val="24"/>
              </w:rPr>
            </w:pPr>
          </w:p>
        </w:tc>
      </w:tr>
      <w:tr w:rsidR="006A06C9" w:rsidRPr="007E340D" w14:paraId="61D64A76" w14:textId="77777777" w:rsidTr="006A06C9">
        <w:trPr>
          <w:trHeight w:val="1683"/>
        </w:trPr>
        <w:tc>
          <w:tcPr>
            <w:tcW w:w="3595" w:type="dxa"/>
            <w:vMerge/>
            <w:shd w:val="clear" w:color="auto" w:fill="auto"/>
          </w:tcPr>
          <w:p w14:paraId="36B028D0" w14:textId="77777777" w:rsidR="006A06C9" w:rsidRPr="007E340D" w:rsidRDefault="006A06C9" w:rsidP="007E7C33">
            <w:pPr>
              <w:suppressAutoHyphens/>
              <w:spacing w:after="0" w:line="240" w:lineRule="auto"/>
              <w:jc w:val="both"/>
              <w:rPr>
                <w:rFonts w:ascii="Times New Roman" w:hAnsi="Times New Roman" w:cs="Times New Roman"/>
                <w:sz w:val="24"/>
                <w:szCs w:val="24"/>
              </w:rPr>
            </w:pPr>
          </w:p>
        </w:tc>
        <w:tc>
          <w:tcPr>
            <w:tcW w:w="5812" w:type="dxa"/>
            <w:shd w:val="clear" w:color="auto" w:fill="auto"/>
          </w:tcPr>
          <w:p w14:paraId="1F1A8709" w14:textId="77777777" w:rsidR="006A06C9" w:rsidRPr="007E340D" w:rsidRDefault="006A06C9" w:rsidP="006A06C9">
            <w:pPr>
              <w:pStyle w:val="ReportMain"/>
              <w:suppressAutoHyphens/>
              <w:rPr>
                <w:szCs w:val="24"/>
              </w:rPr>
            </w:pPr>
            <w:r w:rsidRPr="007E340D">
              <w:rPr>
                <w:b/>
                <w:szCs w:val="24"/>
                <w:u w:val="single"/>
              </w:rPr>
              <w:t>Владеть:</w:t>
            </w:r>
          </w:p>
          <w:p w14:paraId="57BB2515" w14:textId="77777777" w:rsidR="006A06C9" w:rsidRPr="007E340D" w:rsidRDefault="006A06C9" w:rsidP="006A06C9">
            <w:pPr>
              <w:pStyle w:val="ReportMain"/>
              <w:suppressAutoHyphens/>
              <w:rPr>
                <w:b/>
                <w:szCs w:val="24"/>
                <w:u w:val="single"/>
              </w:rPr>
            </w:pPr>
            <w:r w:rsidRPr="007E340D">
              <w:rPr>
                <w:szCs w:val="24"/>
              </w:rPr>
              <w:t>- методами оценки, моделирования и визуализации пространственных структур биополимеров, наноматериалов искусственного происхождения используемых в медицине.</w:t>
            </w:r>
          </w:p>
        </w:tc>
        <w:tc>
          <w:tcPr>
            <w:tcW w:w="3260" w:type="dxa"/>
          </w:tcPr>
          <w:p w14:paraId="418A750A" w14:textId="77777777" w:rsidR="006A06C9" w:rsidRPr="007E340D" w:rsidRDefault="006A06C9" w:rsidP="006A06C9">
            <w:pPr>
              <w:widowControl w:val="0"/>
              <w:spacing w:after="0" w:line="240" w:lineRule="auto"/>
              <w:jc w:val="both"/>
              <w:rPr>
                <w:rFonts w:ascii="Times New Roman" w:eastAsia="Calibri" w:hAnsi="Times New Roman" w:cs="Times New Roman"/>
                <w:sz w:val="24"/>
                <w:szCs w:val="24"/>
              </w:rPr>
            </w:pPr>
            <w:r w:rsidRPr="007E340D">
              <w:rPr>
                <w:rFonts w:ascii="Times New Roman" w:eastAsia="Calibri" w:hAnsi="Times New Roman" w:cs="Times New Roman"/>
                <w:b/>
                <w:sz w:val="24"/>
                <w:szCs w:val="24"/>
              </w:rPr>
              <w:t xml:space="preserve">Блок С </w:t>
            </w:r>
            <w:r w:rsidRPr="007E340D">
              <w:rPr>
                <w:rFonts w:ascii="Times New Roman" w:eastAsia="Calibri" w:hAnsi="Times New Roman" w:cs="Times New Roman"/>
                <w:sz w:val="24"/>
                <w:szCs w:val="24"/>
              </w:rPr>
              <w:sym w:font="Symbol" w:char="F02D"/>
            </w:r>
            <w:r w:rsidRPr="007E340D">
              <w:rPr>
                <w:rFonts w:ascii="Times New Roman" w:eastAsia="Calibri" w:hAnsi="Times New Roman" w:cs="Times New Roman"/>
                <w:sz w:val="24"/>
                <w:szCs w:val="24"/>
              </w:rPr>
              <w:t xml:space="preserve"> задания практико-ориентированного и/или исследовательского уровня  </w:t>
            </w:r>
          </w:p>
          <w:p w14:paraId="77B8D560" w14:textId="77777777" w:rsidR="006A06C9" w:rsidRPr="007E340D" w:rsidRDefault="006A06C9" w:rsidP="006A06C9">
            <w:pPr>
              <w:widowControl w:val="0"/>
              <w:spacing w:after="0" w:line="240" w:lineRule="auto"/>
              <w:rPr>
                <w:rFonts w:ascii="Times New Roman" w:eastAsia="Times New Roman" w:hAnsi="Times New Roman" w:cs="Times New Roman"/>
                <w:sz w:val="24"/>
                <w:szCs w:val="24"/>
                <w:lang w:eastAsia="ru-RU"/>
              </w:rPr>
            </w:pPr>
            <w:r w:rsidRPr="007E340D">
              <w:rPr>
                <w:rFonts w:ascii="Times New Roman" w:eastAsia="Times New Roman" w:hAnsi="Times New Roman" w:cs="Times New Roman"/>
                <w:sz w:val="24"/>
                <w:szCs w:val="24"/>
                <w:lang w:eastAsia="ru-RU"/>
              </w:rPr>
              <w:t xml:space="preserve">- комплексные практические  задания  </w:t>
            </w:r>
          </w:p>
          <w:p w14:paraId="08DEAE6D" w14:textId="77777777" w:rsidR="006A06C9" w:rsidRPr="007E340D" w:rsidRDefault="006A06C9" w:rsidP="006A06C9">
            <w:pPr>
              <w:widowControl w:val="0"/>
              <w:spacing w:after="0" w:line="240" w:lineRule="auto"/>
              <w:jc w:val="both"/>
              <w:rPr>
                <w:rFonts w:ascii="Times New Roman" w:eastAsia="Calibri" w:hAnsi="Times New Roman" w:cs="Times New Roman"/>
                <w:b/>
                <w:sz w:val="24"/>
                <w:szCs w:val="24"/>
              </w:rPr>
            </w:pPr>
          </w:p>
        </w:tc>
      </w:tr>
    </w:tbl>
    <w:p w14:paraId="74F379EA" w14:textId="77777777"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14:paraId="3B98F92C" w14:textId="77777777" w:rsidR="00B73E7A" w:rsidRDefault="00B73E7A" w:rsidP="00B73E7A">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0"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0"/>
    </w:p>
    <w:p w14:paraId="769BEDDD" w14:textId="77777777" w:rsidR="00B73E7A" w:rsidRDefault="00B73E7A" w:rsidP="00B73E7A">
      <w:pPr>
        <w:tabs>
          <w:tab w:val="left" w:pos="426"/>
        </w:tabs>
        <w:spacing w:after="0" w:line="240" w:lineRule="auto"/>
        <w:jc w:val="both"/>
        <w:rPr>
          <w:rFonts w:ascii="Times New Roman" w:eastAsia="Times New Roman" w:hAnsi="Times New Roman" w:cs="Times New Roman"/>
          <w:b/>
          <w:sz w:val="28"/>
          <w:szCs w:val="28"/>
        </w:rPr>
      </w:pPr>
    </w:p>
    <w:p w14:paraId="5701322B" w14:textId="77777777" w:rsidR="00B73E7A" w:rsidRDefault="00B73E7A" w:rsidP="00B73E7A">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14:paraId="63EE7143" w14:textId="77777777" w:rsidR="00F6503E" w:rsidRDefault="00F6503E" w:rsidP="00F83440">
      <w:pPr>
        <w:pStyle w:val="ReportMain"/>
        <w:keepNext/>
        <w:suppressAutoHyphens/>
        <w:spacing w:line="360" w:lineRule="auto"/>
        <w:ind w:firstLine="709"/>
        <w:jc w:val="both"/>
        <w:outlineLvl w:val="1"/>
        <w:rPr>
          <w:b/>
          <w:sz w:val="28"/>
          <w:szCs w:val="28"/>
        </w:rPr>
      </w:pPr>
    </w:p>
    <w:p w14:paraId="4D7C08C8" w14:textId="77777777" w:rsidR="00F83440" w:rsidRDefault="00F83440" w:rsidP="00F83440">
      <w:pPr>
        <w:pStyle w:val="ReportMain"/>
        <w:keepNext/>
        <w:suppressAutoHyphens/>
        <w:spacing w:line="360" w:lineRule="auto"/>
        <w:ind w:firstLine="709"/>
        <w:jc w:val="both"/>
        <w:outlineLvl w:val="1"/>
        <w:rPr>
          <w:b/>
          <w:sz w:val="28"/>
          <w:szCs w:val="28"/>
        </w:rPr>
      </w:pPr>
      <w:r>
        <w:rPr>
          <w:b/>
          <w:sz w:val="28"/>
          <w:szCs w:val="28"/>
        </w:rPr>
        <w:t xml:space="preserve">Раздел №1 </w:t>
      </w:r>
      <w:r w:rsidR="003F3540" w:rsidRPr="003F3540">
        <w:rPr>
          <w:b/>
          <w:sz w:val="28"/>
          <w:szCs w:val="28"/>
        </w:rPr>
        <w:t>Введение, основные понятия. Роль биотехнологий в современной жизни, задачи</w:t>
      </w:r>
    </w:p>
    <w:p w14:paraId="2A69BAA6" w14:textId="77777777" w:rsidR="00031E4D" w:rsidRPr="003956BB" w:rsidRDefault="00031E4D" w:rsidP="007354CF">
      <w:pPr>
        <w:spacing w:after="0" w:line="360" w:lineRule="auto"/>
        <w:ind w:firstLine="709"/>
        <w:rPr>
          <w:rFonts w:ascii="Times New Roman" w:eastAsia="Times New Roman" w:hAnsi="Times New Roman" w:cs="Times New Roman"/>
          <w:b/>
          <w:sz w:val="28"/>
          <w:szCs w:val="20"/>
          <w:lang w:eastAsia="ru-RU"/>
        </w:rPr>
      </w:pPr>
      <w:r w:rsidRPr="003956BB">
        <w:rPr>
          <w:rFonts w:ascii="Times New Roman" w:eastAsia="Times New Roman" w:hAnsi="Times New Roman" w:cs="Times New Roman"/>
          <w:b/>
          <w:sz w:val="28"/>
          <w:szCs w:val="20"/>
          <w:lang w:eastAsia="ru-RU"/>
        </w:rPr>
        <w:t>1.</w:t>
      </w:r>
      <w:r w:rsidR="003956BB">
        <w:rPr>
          <w:rFonts w:ascii="Times New Roman" w:eastAsia="Times New Roman" w:hAnsi="Times New Roman" w:cs="Times New Roman"/>
          <w:b/>
          <w:sz w:val="28"/>
          <w:szCs w:val="20"/>
          <w:lang w:eastAsia="ru-RU"/>
        </w:rPr>
        <w:t>1</w:t>
      </w:r>
      <w:r w:rsidRPr="003956BB">
        <w:rPr>
          <w:rFonts w:ascii="Times New Roman" w:eastAsia="Times New Roman" w:hAnsi="Times New Roman" w:cs="Times New Roman"/>
          <w:b/>
          <w:sz w:val="28"/>
          <w:szCs w:val="20"/>
          <w:lang w:eastAsia="ru-RU"/>
        </w:rPr>
        <w:t xml:space="preserve"> Некоторыми объектами микробиотехнолоии являются:</w:t>
      </w:r>
    </w:p>
    <w:p w14:paraId="352A2B8D" w14:textId="77777777"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растения; </w:t>
      </w:r>
    </w:p>
    <w:p w14:paraId="2DD5915F" w14:textId="77777777"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животные; </w:t>
      </w:r>
    </w:p>
    <w:p w14:paraId="7536B87C"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бактерии.</w:t>
      </w:r>
    </w:p>
    <w:p w14:paraId="4F50581E" w14:textId="77777777"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sidRPr="003956BB">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2. Одним из преимуществ микроорганизмов как биообъектов является:</w:t>
      </w:r>
    </w:p>
    <w:p w14:paraId="58516677" w14:textId="77777777"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малые размеры; </w:t>
      </w:r>
    </w:p>
    <w:p w14:paraId="45D4CED4" w14:textId="77777777"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«простота» организации генома; </w:t>
      </w:r>
    </w:p>
    <w:p w14:paraId="100F6E90"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большая распространенность.</w:t>
      </w:r>
    </w:p>
    <w:p w14:paraId="3B115218" w14:textId="77777777"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sidRPr="003956BB">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3. Микроорганизмы, хорошо переносящие холод называются:</w:t>
      </w:r>
    </w:p>
    <w:p w14:paraId="22873D02" w14:textId="77777777"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мезофилы; </w:t>
      </w:r>
    </w:p>
    <w:p w14:paraId="393C4AD9" w14:textId="77777777"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термофилы, </w:t>
      </w:r>
    </w:p>
    <w:p w14:paraId="5910277E"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психрофилы.</w:t>
      </w:r>
    </w:p>
    <w:p w14:paraId="5BC8039C" w14:textId="77777777"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4. Супертермофилы - это организмы:</w:t>
      </w:r>
    </w:p>
    <w:p w14:paraId="233F54A9"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хорошо переносящие холод; </w:t>
      </w:r>
    </w:p>
    <w:p w14:paraId="4F9F9AD4"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переносят температуру до 100ºС; </w:t>
      </w:r>
    </w:p>
    <w:p w14:paraId="3903A323"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переносят температуру выше 100ºС.</w:t>
      </w:r>
    </w:p>
    <w:p w14:paraId="5B9653AC" w14:textId="77777777"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5. По сравнению с растительными и животными клетками, микроорганизмы:</w:t>
      </w:r>
    </w:p>
    <w:p w14:paraId="3114E525"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размножаются быстрее; </w:t>
      </w:r>
    </w:p>
    <w:p w14:paraId="09A7995B"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размножаются медленно; </w:t>
      </w:r>
    </w:p>
    <w:p w14:paraId="7DB2F486"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скорость размножения средняя.</w:t>
      </w:r>
    </w:p>
    <w:p w14:paraId="555BA8EC" w14:textId="77777777"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6. Более легкую приспособляемость к среде обитания имеют:</w:t>
      </w:r>
    </w:p>
    <w:p w14:paraId="386C4378"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клетки растений; </w:t>
      </w:r>
    </w:p>
    <w:p w14:paraId="2C65355A"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lastRenderedPageBreak/>
        <w:t xml:space="preserve">2) клетки животных; </w:t>
      </w:r>
    </w:p>
    <w:p w14:paraId="41BC809B"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3)микробы.</w:t>
      </w:r>
    </w:p>
    <w:p w14:paraId="779E9C03" w14:textId="77777777"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7. Окислительный процесс, в котором водород переносится от субстрата на органические вещества называется:</w:t>
      </w:r>
    </w:p>
    <w:p w14:paraId="1AD419E6"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дыхание; </w:t>
      </w:r>
    </w:p>
    <w:p w14:paraId="55F25B4E"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брожение; </w:t>
      </w:r>
    </w:p>
    <w:p w14:paraId="4DA59581"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анаэробное дыхание.</w:t>
      </w:r>
    </w:p>
    <w:p w14:paraId="64654B5B" w14:textId="77777777"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8. Ключевым промежуточным продуктом при брожении является:</w:t>
      </w:r>
    </w:p>
    <w:p w14:paraId="1D08C591"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пируват; </w:t>
      </w:r>
    </w:p>
    <w:p w14:paraId="7490078A" w14:textId="77777777"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вода; </w:t>
      </w:r>
    </w:p>
    <w:p w14:paraId="547E3E5B"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молочная кислота.</w:t>
      </w:r>
    </w:p>
    <w:p w14:paraId="0A2B0167" w14:textId="77777777"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9. В результате спиртового брожения образуется:</w:t>
      </w:r>
    </w:p>
    <w:p w14:paraId="2EE185D0" w14:textId="77777777"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бутанол; </w:t>
      </w:r>
    </w:p>
    <w:p w14:paraId="1CD75BA6" w14:textId="77777777"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этанол; </w:t>
      </w:r>
    </w:p>
    <w:p w14:paraId="0CE3B60A"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ацетон.</w:t>
      </w:r>
    </w:p>
    <w:p w14:paraId="16CB6318" w14:textId="77777777"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10. Спиртовое брожение вызывают:</w:t>
      </w:r>
    </w:p>
    <w:p w14:paraId="13A551CF"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дрожжи; </w:t>
      </w:r>
    </w:p>
    <w:p w14:paraId="48402D9E"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бактерии; </w:t>
      </w:r>
    </w:p>
    <w:p w14:paraId="6122E1CF"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дрожжи и бактерии.</w:t>
      </w:r>
    </w:p>
    <w:p w14:paraId="123DB31F" w14:textId="77777777"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11. Как действует кислород на процесс брожения:</w:t>
      </w:r>
    </w:p>
    <w:p w14:paraId="640D5578"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подавляет его; </w:t>
      </w:r>
    </w:p>
    <w:p w14:paraId="6E94D90C"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стимулирует его;</w:t>
      </w:r>
    </w:p>
    <w:p w14:paraId="5F57963F"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3) никак не влияет.</w:t>
      </w:r>
    </w:p>
    <w:p w14:paraId="3E2BD683" w14:textId="77777777"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12. Спиртовые, хлебопекарные дрожжи являются расами:</w:t>
      </w:r>
    </w:p>
    <w:p w14:paraId="32D14173"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низового брожения; </w:t>
      </w:r>
    </w:p>
    <w:p w14:paraId="20C894CC"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верхового брожения.</w:t>
      </w:r>
    </w:p>
    <w:p w14:paraId="4A011C8B" w14:textId="77777777"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13. В России, Украине сырьем для производства этанола является:</w:t>
      </w:r>
    </w:p>
    <w:p w14:paraId="27B0D072"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рис; </w:t>
      </w:r>
    </w:p>
    <w:p w14:paraId="453977FC"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тростниковая меласса; </w:t>
      </w:r>
    </w:p>
    <w:p w14:paraId="48BCDED4"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свекловичная меласса.</w:t>
      </w:r>
    </w:p>
    <w:p w14:paraId="10BD5485" w14:textId="77777777"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lastRenderedPageBreak/>
        <w:t>1.</w:t>
      </w:r>
      <w:r w:rsidR="00031E4D" w:rsidRPr="007354CF">
        <w:rPr>
          <w:rFonts w:ascii="Times New Roman" w:eastAsia="Times New Roman" w:hAnsi="Times New Roman" w:cs="Times New Roman"/>
          <w:b/>
          <w:sz w:val="28"/>
          <w:szCs w:val="20"/>
          <w:lang w:eastAsia="ru-RU"/>
        </w:rPr>
        <w:t>14. Пророщенное зерно (солод) добавляют в крахмальное сырье для:</w:t>
      </w:r>
    </w:p>
    <w:p w14:paraId="4A601C33"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гидролитического расщепления крахмала до глюкозы; </w:t>
      </w:r>
    </w:p>
    <w:p w14:paraId="6426BEF8"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получения вкуса; </w:t>
      </w:r>
    </w:p>
    <w:p w14:paraId="3D792642"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чистоты продукта.</w:t>
      </w:r>
    </w:p>
    <w:p w14:paraId="6BBD769C" w14:textId="77777777" w:rsidR="00031E4D" w:rsidRPr="007354CF" w:rsidRDefault="00031E4D" w:rsidP="007354CF">
      <w:pPr>
        <w:spacing w:after="0" w:line="360" w:lineRule="auto"/>
        <w:ind w:firstLine="709"/>
        <w:rPr>
          <w:rFonts w:ascii="Times New Roman" w:eastAsia="Times New Roman" w:hAnsi="Times New Roman" w:cs="Times New Roman"/>
          <w:b/>
          <w:sz w:val="28"/>
          <w:szCs w:val="20"/>
          <w:lang w:eastAsia="ru-RU"/>
        </w:rPr>
      </w:pPr>
      <w:r w:rsidRPr="007354CF">
        <w:rPr>
          <w:rFonts w:ascii="Times New Roman" w:eastAsia="Times New Roman" w:hAnsi="Times New Roman" w:cs="Times New Roman"/>
          <w:b/>
          <w:sz w:val="28"/>
          <w:szCs w:val="20"/>
          <w:lang w:eastAsia="ru-RU"/>
        </w:rPr>
        <w:t>  </w:t>
      </w:r>
      <w:r w:rsidR="007354CF">
        <w:rPr>
          <w:rFonts w:ascii="Times New Roman" w:eastAsia="Times New Roman" w:hAnsi="Times New Roman" w:cs="Times New Roman"/>
          <w:b/>
          <w:sz w:val="28"/>
          <w:szCs w:val="20"/>
          <w:lang w:eastAsia="ru-RU"/>
        </w:rPr>
        <w:t>1.</w:t>
      </w:r>
      <w:r w:rsidRPr="007354CF">
        <w:rPr>
          <w:rFonts w:ascii="Times New Roman" w:eastAsia="Times New Roman" w:hAnsi="Times New Roman" w:cs="Times New Roman"/>
          <w:b/>
          <w:sz w:val="28"/>
          <w:szCs w:val="20"/>
          <w:lang w:eastAsia="ru-RU"/>
        </w:rPr>
        <w:t>15. % содержание этанола в бражке составляет:</w:t>
      </w:r>
    </w:p>
    <w:p w14:paraId="5E7C2732"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1) 6,5 - 8,5%;</w:t>
      </w:r>
    </w:p>
    <w:p w14:paraId="5BF891FD"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2) 96%; </w:t>
      </w:r>
    </w:p>
    <w:p w14:paraId="6A05752B"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30 - 35%.</w:t>
      </w:r>
    </w:p>
    <w:p w14:paraId="6E6CDFCA" w14:textId="77777777"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16. «Гидролизный» спирт получают при сбраживании:</w:t>
      </w:r>
    </w:p>
    <w:p w14:paraId="61D23B2C"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глюкозы; </w:t>
      </w:r>
    </w:p>
    <w:p w14:paraId="5934EB50"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картофеля; </w:t>
      </w:r>
    </w:p>
    <w:p w14:paraId="5E343E38"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древесины.</w:t>
      </w:r>
    </w:p>
    <w:p w14:paraId="1543C23D" w14:textId="77777777"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17. При получении хлебопекарных дрожжей:</w:t>
      </w:r>
    </w:p>
    <w:p w14:paraId="637F541B"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есть необходимость в сильной аэрации; </w:t>
      </w:r>
    </w:p>
    <w:p w14:paraId="26CA879F"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без доступа воздуха.</w:t>
      </w:r>
    </w:p>
    <w:p w14:paraId="42C1A33F" w14:textId="77777777"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18. В основе пивоварения лежит:</w:t>
      </w:r>
    </w:p>
    <w:p w14:paraId="19A0827A"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уксуснокислое брожение; </w:t>
      </w:r>
    </w:p>
    <w:p w14:paraId="3DBA4CF3"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молочнокислое брожение; </w:t>
      </w:r>
    </w:p>
    <w:p w14:paraId="2F26DCD2"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спиртовое брожение.</w:t>
      </w:r>
    </w:p>
    <w:p w14:paraId="00F23644" w14:textId="77777777"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19. Для получения вин используют:</w:t>
      </w:r>
    </w:p>
    <w:p w14:paraId="6718773D"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1) молочнокислые бактерии; </w:t>
      </w:r>
    </w:p>
    <w:p w14:paraId="30A34344"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актиномицеты; </w:t>
      </w:r>
    </w:p>
    <w:p w14:paraId="0258606C"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дрожжи.</w:t>
      </w:r>
    </w:p>
    <w:p w14:paraId="1377C51C" w14:textId="77777777"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20. Ацетон и бутанол получают в результате:</w:t>
      </w:r>
    </w:p>
    <w:p w14:paraId="74D18DA6"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спиртового брожения; </w:t>
      </w:r>
    </w:p>
    <w:p w14:paraId="26341F47"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ацетонобутилового брожения; </w:t>
      </w:r>
    </w:p>
    <w:p w14:paraId="38A0B7F1"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пропионового брожения.</w:t>
      </w:r>
    </w:p>
    <w:p w14:paraId="08BD6787" w14:textId="77777777"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21. Ацетонобутиловое брожение вызывают:</w:t>
      </w:r>
    </w:p>
    <w:p w14:paraId="65396AC0"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спорообразующие бактерии клостридиум; </w:t>
      </w:r>
    </w:p>
    <w:p w14:paraId="66C1373E"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lastRenderedPageBreak/>
        <w:t xml:space="preserve">2) дрожжи; </w:t>
      </w:r>
    </w:p>
    <w:p w14:paraId="1D712A28"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мицелиальные грибы.</w:t>
      </w:r>
    </w:p>
    <w:p w14:paraId="196AF1D6" w14:textId="77777777"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22. Бактерии семейства Lactobacteriaceae:</w:t>
      </w:r>
    </w:p>
    <w:p w14:paraId="36CC6626"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спиртовое брожение; </w:t>
      </w:r>
    </w:p>
    <w:p w14:paraId="5A779D9D"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маслянокислое брожение;</w:t>
      </w:r>
    </w:p>
    <w:p w14:paraId="39E679C2"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молочнокислое брожение.</w:t>
      </w:r>
    </w:p>
    <w:p w14:paraId="59D9ECA1" w14:textId="77777777"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23. Карбонат кальция добавляют в питательную среду для роста молочнокислых бактерий для:</w:t>
      </w:r>
    </w:p>
    <w:p w14:paraId="1857BE92"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1) нейтрализации среды; </w:t>
      </w:r>
    </w:p>
    <w:p w14:paraId="7936B7F5"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очищения среды; </w:t>
      </w:r>
    </w:p>
    <w:p w14:paraId="433C38CD"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стерилизации среды.</w:t>
      </w:r>
    </w:p>
    <w:p w14:paraId="785BE19E" w14:textId="77777777"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24. Молочнокислые бактерии встречаются:</w:t>
      </w:r>
    </w:p>
    <w:p w14:paraId="77EB5FBC"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в почве; </w:t>
      </w:r>
    </w:p>
    <w:p w14:paraId="1BC49A86" w14:textId="77777777"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в воде; </w:t>
      </w:r>
    </w:p>
    <w:p w14:paraId="6068B775" w14:textId="77777777"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в молоке и молочных продуктах.</w:t>
      </w:r>
    </w:p>
    <w:p w14:paraId="2C52E6DC" w14:textId="77777777" w:rsidR="006B05C7" w:rsidRPr="006B05C7" w:rsidRDefault="007354CF" w:rsidP="007354CF">
      <w:pPr>
        <w:spacing w:after="0" w:line="360" w:lineRule="auto"/>
        <w:ind w:firstLine="709"/>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1.</w:t>
      </w:r>
      <w:r w:rsidR="006B05C7">
        <w:rPr>
          <w:rFonts w:ascii="Times New Roman" w:eastAsia="Times New Roman" w:hAnsi="Times New Roman" w:cs="Times New Roman"/>
          <w:b/>
          <w:bCs/>
          <w:sz w:val="28"/>
          <w:szCs w:val="20"/>
          <w:lang w:eastAsia="ru-RU"/>
        </w:rPr>
        <w:t xml:space="preserve">25. </w:t>
      </w:r>
      <w:r w:rsidR="006B05C7" w:rsidRPr="006B05C7">
        <w:rPr>
          <w:rFonts w:ascii="Times New Roman" w:eastAsia="Times New Roman" w:hAnsi="Times New Roman" w:cs="Times New Roman"/>
          <w:b/>
          <w:bCs/>
          <w:sz w:val="28"/>
          <w:szCs w:val="20"/>
          <w:lang w:eastAsia="ru-RU"/>
        </w:rPr>
        <w:t>Перечислите стадии биотехнологического производства в хронологическом порядке</w:t>
      </w:r>
    </w:p>
    <w:p w14:paraId="036F5A38" w14:textId="77777777"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А. Приготовление товарных форм продуктов</w:t>
      </w:r>
    </w:p>
    <w:p w14:paraId="61E4D714" w14:textId="77777777"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Б) Ферментация</w:t>
      </w:r>
    </w:p>
    <w:p w14:paraId="231C1813" w14:textId="77777777"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В) Выделение и очищение целевых продуктов</w:t>
      </w:r>
    </w:p>
    <w:p w14:paraId="07D44368" w14:textId="77777777"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Г) Подготовка сырья</w:t>
      </w:r>
    </w:p>
    <w:p w14:paraId="752AB097" w14:textId="77777777"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Д) Подготовка биологически действующего начала</w:t>
      </w:r>
    </w:p>
    <w:p w14:paraId="01C57976" w14:textId="77777777" w:rsidR="00F83440" w:rsidRDefault="0053357D" w:rsidP="00BA1C71">
      <w:pPr>
        <w:spacing w:after="0" w:line="360" w:lineRule="auto"/>
        <w:ind w:firstLine="720"/>
        <w:rPr>
          <w:rFonts w:ascii="Times New Roman" w:hAnsi="Times New Roman" w:cs="Times New Roman"/>
          <w:b/>
          <w:sz w:val="28"/>
          <w:szCs w:val="28"/>
        </w:rPr>
      </w:pPr>
      <w:r w:rsidRPr="00BA1C71">
        <w:rPr>
          <w:rFonts w:ascii="Times New Roman" w:eastAsia="Times New Roman" w:hAnsi="Times New Roman" w:cs="Times New Roman"/>
          <w:sz w:val="28"/>
          <w:szCs w:val="20"/>
          <w:lang w:eastAsia="ru-RU"/>
        </w:rPr>
        <w:br/>
      </w:r>
      <w:r w:rsidR="00F83440" w:rsidRPr="00F6503E">
        <w:rPr>
          <w:rFonts w:ascii="Times New Roman" w:hAnsi="Times New Roman" w:cs="Times New Roman"/>
          <w:b/>
          <w:sz w:val="28"/>
          <w:szCs w:val="28"/>
        </w:rPr>
        <w:t xml:space="preserve">Раздел №2 </w:t>
      </w:r>
      <w:r w:rsidR="003F3540" w:rsidRPr="003F3540">
        <w:rPr>
          <w:rFonts w:ascii="Times New Roman" w:hAnsi="Times New Roman" w:cs="Times New Roman"/>
          <w:b/>
          <w:sz w:val="28"/>
          <w:szCs w:val="28"/>
        </w:rPr>
        <w:t>Биотехнологические процессы в пищевой промышленности</w:t>
      </w:r>
    </w:p>
    <w:p w14:paraId="0FD146DD" w14:textId="77777777" w:rsidR="006B05C7" w:rsidRPr="007354CF" w:rsidRDefault="007354CF" w:rsidP="007354CF">
      <w:pPr>
        <w:spacing w:before="120" w:after="0"/>
        <w:ind w:left="35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w:t>
      </w:r>
      <w:r w:rsidR="006B05C7" w:rsidRPr="007354CF">
        <w:rPr>
          <w:rFonts w:ascii="Times New Roman" w:eastAsia="Times New Roman" w:hAnsi="Times New Roman" w:cs="Times New Roman"/>
          <w:b/>
          <w:sz w:val="28"/>
          <w:szCs w:val="28"/>
          <w:lang w:eastAsia="ru-RU"/>
        </w:rPr>
        <w:tab/>
        <w:t>Возникновение геномики как научной дисциплины стало возможным после:</w:t>
      </w:r>
    </w:p>
    <w:p w14:paraId="6A983918" w14:textId="77777777"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установления  структуры ДНК</w:t>
      </w:r>
    </w:p>
    <w:p w14:paraId="6CD33006" w14:textId="77777777"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создания концепции гена</w:t>
      </w:r>
    </w:p>
    <w:p w14:paraId="7CE63C01" w14:textId="77777777"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дифференциации структурных и регуляторных участков гена</w:t>
      </w:r>
    </w:p>
    <w:p w14:paraId="2798ECDF" w14:textId="77777777"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полного секвенирования генома у ряда  организмов</w:t>
      </w:r>
    </w:p>
    <w:p w14:paraId="30C40041" w14:textId="77777777"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разработки методов секвенирования генома </w:t>
      </w:r>
    </w:p>
    <w:p w14:paraId="6A4A7DE6" w14:textId="77777777" w:rsidR="006B05C7" w:rsidRPr="007354CF" w:rsidRDefault="006B05C7" w:rsidP="007354CF">
      <w:pPr>
        <w:spacing w:after="0"/>
        <w:ind w:left="360"/>
        <w:rPr>
          <w:rFonts w:ascii="Times New Roman" w:eastAsia="Times New Roman" w:hAnsi="Times New Roman" w:cs="Times New Roman"/>
          <w:b/>
          <w:sz w:val="28"/>
          <w:szCs w:val="28"/>
          <w:lang w:eastAsia="ru-RU"/>
        </w:rPr>
      </w:pPr>
    </w:p>
    <w:p w14:paraId="46CCDAEA" w14:textId="77777777" w:rsidR="006B05C7" w:rsidRPr="007354CF" w:rsidRDefault="006B05C7" w:rsidP="00B55DD1">
      <w:pPr>
        <w:pStyle w:val="a3"/>
        <w:numPr>
          <w:ilvl w:val="1"/>
          <w:numId w:val="117"/>
        </w:numPr>
        <w:spacing w:after="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Существенность гена у патогенного организма – кодируемый геном продукт необходим:</w:t>
      </w:r>
    </w:p>
    <w:p w14:paraId="3BF70E3D" w14:textId="77777777"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размножения клетки</w:t>
      </w:r>
    </w:p>
    <w:p w14:paraId="0FE9FBBA" w14:textId="77777777"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поддержания жизнедеятельности</w:t>
      </w:r>
    </w:p>
    <w:p w14:paraId="1E6ABF93" w14:textId="77777777"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инвазии в ткани</w:t>
      </w:r>
    </w:p>
    <w:p w14:paraId="00443C4E" w14:textId="77777777"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инактивации антимикробного вещества</w:t>
      </w:r>
    </w:p>
    <w:p w14:paraId="54CA1DE7" w14:textId="77777777"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подавления иммунной системы человека</w:t>
      </w:r>
    </w:p>
    <w:p w14:paraId="68EA0F24" w14:textId="77777777" w:rsidR="006B05C7" w:rsidRPr="007354CF" w:rsidRDefault="006B05C7" w:rsidP="007354CF">
      <w:pPr>
        <w:spacing w:after="0"/>
        <w:ind w:left="360"/>
        <w:rPr>
          <w:rFonts w:ascii="Times New Roman" w:eastAsia="Times New Roman" w:hAnsi="Times New Roman" w:cs="Times New Roman"/>
          <w:b/>
          <w:sz w:val="28"/>
          <w:szCs w:val="28"/>
          <w:lang w:eastAsia="ru-RU"/>
        </w:rPr>
      </w:pPr>
    </w:p>
    <w:p w14:paraId="7653D9B3" w14:textId="77777777"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3.</w:t>
      </w:r>
      <w:r w:rsidR="006B05C7" w:rsidRPr="007354CF">
        <w:rPr>
          <w:rFonts w:ascii="Times New Roman" w:eastAsia="Times New Roman" w:hAnsi="Times New Roman" w:cs="Times New Roman"/>
          <w:b/>
          <w:sz w:val="28"/>
          <w:szCs w:val="28"/>
          <w:lang w:eastAsia="ru-RU"/>
        </w:rPr>
        <w:tab/>
        <w:t>Протеомика характеризует состояние микробного патогенна:</w:t>
      </w:r>
    </w:p>
    <w:p w14:paraId="09D3B160" w14:textId="77777777"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ферментативной активности</w:t>
      </w:r>
    </w:p>
    <w:p w14:paraId="19486168" w14:textId="77777777"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скорости роста</w:t>
      </w:r>
    </w:p>
    <w:p w14:paraId="08CD88BC" w14:textId="77777777"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экспрессии отдельных белков</w:t>
      </w:r>
    </w:p>
    <w:p w14:paraId="50033F61" w14:textId="77777777"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нахождению на конкретной стадии ростового цикла</w:t>
      </w:r>
    </w:p>
    <w:p w14:paraId="27A35716" w14:textId="77777777"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чувствительности к определенным антибиотикам</w:t>
      </w:r>
    </w:p>
    <w:p w14:paraId="4050C195" w14:textId="77777777" w:rsidR="006B05C7" w:rsidRPr="007354CF" w:rsidRDefault="006B05C7" w:rsidP="007354CF">
      <w:pPr>
        <w:spacing w:after="0"/>
        <w:ind w:left="360"/>
        <w:rPr>
          <w:rFonts w:ascii="Times New Roman" w:eastAsia="Times New Roman" w:hAnsi="Times New Roman" w:cs="Times New Roman"/>
          <w:b/>
          <w:sz w:val="28"/>
          <w:szCs w:val="28"/>
          <w:lang w:eastAsia="ru-RU"/>
        </w:rPr>
      </w:pPr>
    </w:p>
    <w:p w14:paraId="751F3BC1" w14:textId="77777777"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4.</w:t>
      </w:r>
      <w:r w:rsidR="006B05C7" w:rsidRPr="007354CF">
        <w:rPr>
          <w:rFonts w:ascii="Times New Roman" w:eastAsia="Times New Roman" w:hAnsi="Times New Roman" w:cs="Times New Roman"/>
          <w:b/>
          <w:sz w:val="28"/>
          <w:szCs w:val="28"/>
          <w:lang w:eastAsia="ru-RU"/>
        </w:rPr>
        <w:tab/>
        <w:t xml:space="preserve">Для получения протопластов из клеток грибов используется </w:t>
      </w:r>
    </w:p>
    <w:p w14:paraId="4A445805" w14:textId="77777777"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лизоцим </w:t>
      </w:r>
    </w:p>
    <w:p w14:paraId="3AF189DD" w14:textId="77777777"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трипсин</w:t>
      </w:r>
    </w:p>
    <w:p w14:paraId="5F42B927" w14:textId="77777777"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“улиточный фермент” </w:t>
      </w:r>
    </w:p>
    <w:p w14:paraId="1DC5ED27" w14:textId="77777777"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пепсин</w:t>
      </w:r>
    </w:p>
    <w:p w14:paraId="4D27BECB" w14:textId="77777777"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амилаза</w:t>
      </w:r>
    </w:p>
    <w:p w14:paraId="08CF527B" w14:textId="77777777" w:rsidR="006B05C7" w:rsidRPr="007354CF" w:rsidRDefault="006B05C7" w:rsidP="007354CF">
      <w:pPr>
        <w:spacing w:after="0"/>
        <w:ind w:left="360"/>
        <w:rPr>
          <w:rFonts w:ascii="Times New Roman" w:eastAsia="Times New Roman" w:hAnsi="Times New Roman" w:cs="Times New Roman"/>
          <w:b/>
          <w:sz w:val="28"/>
          <w:szCs w:val="28"/>
          <w:lang w:eastAsia="ru-RU"/>
        </w:rPr>
      </w:pPr>
    </w:p>
    <w:p w14:paraId="149BFF45" w14:textId="77777777" w:rsidR="006B05C7" w:rsidRPr="007354CF" w:rsidRDefault="006B05C7" w:rsidP="00B55DD1">
      <w:pPr>
        <w:pStyle w:val="a3"/>
        <w:numPr>
          <w:ilvl w:val="1"/>
          <w:numId w:val="118"/>
        </w:numPr>
        <w:spacing w:after="0"/>
        <w:ind w:left="0" w:firstLine="426"/>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За образованием протопластов из микробных клеток можно следить с помощью методов:</w:t>
      </w:r>
    </w:p>
    <w:p w14:paraId="3F9CB197" w14:textId="77777777"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вискозиметрии</w:t>
      </w:r>
    </w:p>
    <w:p w14:paraId="7955B82E" w14:textId="77777777"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колориметрии</w:t>
      </w:r>
    </w:p>
    <w:p w14:paraId="6887C41B" w14:textId="77777777"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фазово-контрастной микроскопии</w:t>
      </w:r>
    </w:p>
    <w:p w14:paraId="3B7B2257" w14:textId="77777777"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электронной микроскопии</w:t>
      </w:r>
    </w:p>
    <w:p w14:paraId="7DE137F9" w14:textId="77777777"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sz w:val="28"/>
          <w:szCs w:val="28"/>
          <w:lang w:eastAsia="ru-RU"/>
        </w:rPr>
        <w:t>по светорассеянию в культуральной жидкости</w:t>
      </w:r>
    </w:p>
    <w:p w14:paraId="442D3987" w14:textId="77777777" w:rsidR="006B05C7" w:rsidRPr="007354CF" w:rsidRDefault="006B05C7" w:rsidP="007354CF">
      <w:pPr>
        <w:spacing w:after="0"/>
        <w:ind w:left="360"/>
        <w:rPr>
          <w:rFonts w:ascii="Times New Roman" w:eastAsia="Times New Roman" w:hAnsi="Times New Roman" w:cs="Times New Roman"/>
          <w:b/>
          <w:sz w:val="28"/>
          <w:szCs w:val="28"/>
          <w:lang w:eastAsia="ru-RU"/>
        </w:rPr>
      </w:pPr>
    </w:p>
    <w:p w14:paraId="1604C371" w14:textId="77777777" w:rsidR="006B05C7" w:rsidRPr="007354CF" w:rsidRDefault="006B05C7" w:rsidP="00B55DD1">
      <w:pPr>
        <w:pStyle w:val="a3"/>
        <w:numPr>
          <w:ilvl w:val="1"/>
          <w:numId w:val="118"/>
        </w:numPr>
        <w:spacing w:after="0"/>
        <w:ind w:left="0" w:firstLine="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Для получения протопластов из бактериальных клеток используется:</w:t>
      </w:r>
    </w:p>
    <w:p w14:paraId="4FCA7FE5" w14:textId="77777777"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лизоцим</w:t>
      </w:r>
    </w:p>
    <w:p w14:paraId="269956B9" w14:textId="77777777"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“улиточный фермент”</w:t>
      </w:r>
    </w:p>
    <w:p w14:paraId="63A0CB93" w14:textId="77777777"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трипсин</w:t>
      </w:r>
    </w:p>
    <w:p w14:paraId="2AAEB479" w14:textId="77777777"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папаин</w:t>
      </w:r>
    </w:p>
    <w:p w14:paraId="0B4E5948" w14:textId="77777777"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бромциан</w:t>
      </w:r>
    </w:p>
    <w:p w14:paraId="57C3D208" w14:textId="77777777" w:rsidR="006B05C7" w:rsidRPr="007354CF" w:rsidRDefault="006B05C7" w:rsidP="007354CF">
      <w:pPr>
        <w:spacing w:after="0"/>
        <w:ind w:left="360"/>
        <w:rPr>
          <w:rFonts w:ascii="Times New Roman" w:eastAsia="Times New Roman" w:hAnsi="Times New Roman" w:cs="Times New Roman"/>
          <w:b/>
          <w:sz w:val="28"/>
          <w:szCs w:val="28"/>
          <w:lang w:eastAsia="ru-RU"/>
        </w:rPr>
      </w:pPr>
    </w:p>
    <w:p w14:paraId="0E5D6390" w14:textId="77777777" w:rsidR="006B05C7" w:rsidRPr="007354CF" w:rsidRDefault="006B05C7" w:rsidP="00B55DD1">
      <w:pPr>
        <w:pStyle w:val="a3"/>
        <w:numPr>
          <w:ilvl w:val="1"/>
          <w:numId w:val="118"/>
        </w:numPr>
        <w:tabs>
          <w:tab w:val="num" w:pos="2340"/>
        </w:tabs>
        <w:spacing w:after="0"/>
        <w:ind w:left="0" w:firstLine="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lastRenderedPageBreak/>
        <w:t>Объединение геномов клеток разных видов  и родов при соматической гибридизации возможно:</w:t>
      </w:r>
    </w:p>
    <w:p w14:paraId="2FC138F2" w14:textId="77777777"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в природных условиях</w:t>
      </w:r>
    </w:p>
    <w:p w14:paraId="22B26725" w14:textId="77777777"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в искусственных условиях</w:t>
      </w:r>
    </w:p>
    <w:p w14:paraId="312BB801" w14:textId="77777777"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природных и искусственных условиях</w:t>
      </w:r>
    </w:p>
    <w:p w14:paraId="753ED5BA" w14:textId="77777777"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не возможно вообще</w:t>
      </w:r>
    </w:p>
    <w:p w14:paraId="069A38D6" w14:textId="77777777"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при рентгеновском облучении</w:t>
      </w:r>
    </w:p>
    <w:p w14:paraId="65830B62" w14:textId="77777777" w:rsidR="006B05C7" w:rsidRPr="007354CF" w:rsidRDefault="006B05C7" w:rsidP="007354CF">
      <w:pPr>
        <w:spacing w:after="0"/>
        <w:ind w:left="360"/>
        <w:rPr>
          <w:rFonts w:ascii="Times New Roman" w:eastAsia="Times New Roman" w:hAnsi="Times New Roman" w:cs="Times New Roman"/>
          <w:sz w:val="28"/>
          <w:szCs w:val="28"/>
          <w:lang w:eastAsia="ru-RU"/>
        </w:rPr>
      </w:pPr>
    </w:p>
    <w:p w14:paraId="6F589DCB" w14:textId="77777777" w:rsidR="006B05C7" w:rsidRPr="007354CF" w:rsidRDefault="007354CF" w:rsidP="007354CF">
      <w:pPr>
        <w:spacing w:after="0"/>
        <w:ind w:firstLine="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8.</w:t>
      </w:r>
      <w:r w:rsidR="006B05C7" w:rsidRPr="007354CF">
        <w:rPr>
          <w:rFonts w:ascii="Times New Roman" w:eastAsia="Times New Roman" w:hAnsi="Times New Roman" w:cs="Times New Roman"/>
          <w:b/>
          <w:sz w:val="28"/>
          <w:szCs w:val="28"/>
          <w:lang w:eastAsia="ru-RU"/>
        </w:rPr>
        <w:tab/>
        <w:t>Высокая стабильность протопластов  достигается при хранении:</w:t>
      </w:r>
    </w:p>
    <w:p w14:paraId="35AA63DE" w14:textId="77777777"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на холоду:</w:t>
      </w:r>
    </w:p>
    <w:p w14:paraId="64C5FD82" w14:textId="77777777"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гипертонической среде</w:t>
      </w:r>
    </w:p>
    <w:p w14:paraId="1A9B5778" w14:textId="77777777"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среде с добавлением антиоксидантов</w:t>
      </w:r>
    </w:p>
    <w:p w14:paraId="54775801" w14:textId="77777777"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анаэробных условиях</w:t>
      </w:r>
    </w:p>
    <w:p w14:paraId="01780E29" w14:textId="77777777"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среде с добавлением кумарина</w:t>
      </w:r>
    </w:p>
    <w:p w14:paraId="75C3EEAB" w14:textId="77777777" w:rsidR="006B05C7" w:rsidRPr="007354CF" w:rsidRDefault="006B05C7" w:rsidP="007354CF">
      <w:pPr>
        <w:spacing w:after="0"/>
        <w:ind w:left="360"/>
        <w:rPr>
          <w:rFonts w:ascii="Times New Roman" w:eastAsia="Times New Roman" w:hAnsi="Times New Roman" w:cs="Times New Roman"/>
          <w:b/>
          <w:sz w:val="28"/>
          <w:szCs w:val="28"/>
          <w:lang w:eastAsia="ru-RU"/>
        </w:rPr>
      </w:pPr>
    </w:p>
    <w:p w14:paraId="78A803AA" w14:textId="77777777"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9.</w:t>
      </w:r>
      <w:r w:rsidR="006B05C7" w:rsidRPr="007354CF">
        <w:rPr>
          <w:rFonts w:ascii="Times New Roman" w:eastAsia="Times New Roman" w:hAnsi="Times New Roman" w:cs="Times New Roman"/>
          <w:b/>
          <w:sz w:val="28"/>
          <w:szCs w:val="28"/>
          <w:lang w:eastAsia="ru-RU"/>
        </w:rPr>
        <w:tab/>
        <w:t>Полиэтиленгликоль (ПЭГ), вносимый в суспензию протопластов:</w:t>
      </w:r>
    </w:p>
    <w:p w14:paraId="60A18B90" w14:textId="77777777"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способствует их слиянию</w:t>
      </w:r>
    </w:p>
    <w:p w14:paraId="3074086D" w14:textId="77777777"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предотвращает их слияние</w:t>
      </w:r>
    </w:p>
    <w:p w14:paraId="6E7413C3" w14:textId="77777777"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повышает стабильность суспензии</w:t>
      </w:r>
    </w:p>
    <w:p w14:paraId="76271BB1" w14:textId="77777777"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предотвращает микробное заражение</w:t>
      </w:r>
    </w:p>
    <w:p w14:paraId="555E5F3E" w14:textId="77777777"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предотвращает восстановление клеточной стенки</w:t>
      </w:r>
    </w:p>
    <w:p w14:paraId="2078B6CD" w14:textId="77777777" w:rsidR="006B05C7" w:rsidRPr="007354CF" w:rsidRDefault="006B05C7" w:rsidP="007354CF">
      <w:pPr>
        <w:spacing w:after="0"/>
        <w:ind w:left="360"/>
        <w:rPr>
          <w:rFonts w:ascii="Times New Roman" w:eastAsia="Times New Roman" w:hAnsi="Times New Roman" w:cs="Times New Roman"/>
          <w:sz w:val="28"/>
          <w:szCs w:val="28"/>
          <w:lang w:eastAsia="ru-RU"/>
        </w:rPr>
      </w:pPr>
    </w:p>
    <w:p w14:paraId="520991D1" w14:textId="77777777" w:rsidR="006B05C7" w:rsidRPr="007354CF" w:rsidRDefault="007354CF" w:rsidP="007354CF">
      <w:pPr>
        <w:spacing w:after="0"/>
        <w:ind w:firstLine="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10.</w:t>
      </w:r>
      <w:r w:rsidR="006B05C7" w:rsidRPr="007354CF">
        <w:rPr>
          <w:rFonts w:ascii="Times New Roman" w:eastAsia="Times New Roman" w:hAnsi="Times New Roman" w:cs="Times New Roman"/>
          <w:b/>
          <w:sz w:val="28"/>
          <w:szCs w:val="28"/>
          <w:lang w:eastAsia="ru-RU"/>
        </w:rPr>
        <w:tab/>
        <w:t>Для протопластирования наиболее подходят суспензионные культуры:</w:t>
      </w:r>
    </w:p>
    <w:p w14:paraId="542BD35E" w14:textId="77777777"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лаг-фазе</w:t>
      </w:r>
    </w:p>
    <w:p w14:paraId="3058B230" w14:textId="77777777"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стационарной фазе</w:t>
      </w:r>
    </w:p>
    <w:p w14:paraId="55B8AAA3" w14:textId="77777777"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логарифмической фазе</w:t>
      </w:r>
    </w:p>
    <w:p w14:paraId="287708D5" w14:textId="77777777"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фазе замедленного роста</w:t>
      </w:r>
    </w:p>
    <w:p w14:paraId="799A9024" w14:textId="77777777"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фазе отмирания</w:t>
      </w:r>
    </w:p>
    <w:p w14:paraId="3998C132" w14:textId="77777777" w:rsidR="006B05C7" w:rsidRPr="007354CF" w:rsidRDefault="006B05C7" w:rsidP="007354CF">
      <w:pPr>
        <w:spacing w:after="0"/>
        <w:ind w:left="360"/>
        <w:rPr>
          <w:rFonts w:ascii="Times New Roman" w:eastAsia="Times New Roman" w:hAnsi="Times New Roman" w:cs="Times New Roman"/>
          <w:b/>
          <w:sz w:val="28"/>
          <w:szCs w:val="28"/>
          <w:lang w:eastAsia="ru-RU"/>
        </w:rPr>
      </w:pPr>
    </w:p>
    <w:p w14:paraId="3438686B" w14:textId="77777777"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11.</w:t>
      </w:r>
      <w:r w:rsidR="006B05C7" w:rsidRPr="007354CF">
        <w:rPr>
          <w:rFonts w:ascii="Times New Roman" w:eastAsia="Times New Roman" w:hAnsi="Times New Roman" w:cs="Times New Roman"/>
          <w:b/>
          <w:sz w:val="28"/>
          <w:szCs w:val="28"/>
          <w:lang w:eastAsia="ru-RU"/>
        </w:rPr>
        <w:tab/>
        <w:t>Гибридизация протопластов возможна, если клетки исходных растений обладают:</w:t>
      </w:r>
    </w:p>
    <w:p w14:paraId="730A8EC2" w14:textId="77777777"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половой совместимостью</w:t>
      </w:r>
    </w:p>
    <w:p w14:paraId="7713AA06" w14:textId="77777777"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половой несовместимостью</w:t>
      </w:r>
    </w:p>
    <w:p w14:paraId="486EAAA1" w14:textId="77777777"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совместимость не имеет существенного значения</w:t>
      </w:r>
    </w:p>
    <w:p w14:paraId="5894C578" w14:textId="77777777"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одинаковыми размерами</w:t>
      </w:r>
    </w:p>
    <w:p w14:paraId="5E686468" w14:textId="77777777"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высокой скоростью размножения</w:t>
      </w:r>
    </w:p>
    <w:p w14:paraId="65E0E57C" w14:textId="77777777" w:rsidR="006B05C7" w:rsidRPr="007354CF" w:rsidRDefault="006B05C7" w:rsidP="007354CF">
      <w:pPr>
        <w:spacing w:after="0"/>
        <w:ind w:left="360"/>
        <w:rPr>
          <w:rFonts w:ascii="Times New Roman" w:eastAsia="Times New Roman" w:hAnsi="Times New Roman" w:cs="Times New Roman"/>
          <w:sz w:val="28"/>
          <w:szCs w:val="28"/>
          <w:lang w:eastAsia="ru-RU"/>
        </w:rPr>
      </w:pPr>
    </w:p>
    <w:p w14:paraId="7FD0C1FA" w14:textId="77777777"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12.</w:t>
      </w:r>
      <w:r w:rsidR="006B05C7" w:rsidRPr="007354CF">
        <w:rPr>
          <w:rFonts w:ascii="Times New Roman" w:eastAsia="Times New Roman" w:hAnsi="Times New Roman" w:cs="Times New Roman"/>
          <w:b/>
          <w:sz w:val="28"/>
          <w:szCs w:val="28"/>
          <w:lang w:eastAsia="ru-RU"/>
        </w:rPr>
        <w:tab/>
        <w:t>Преимуществом генно-инженерного инсулина перед животным являются:</w:t>
      </w:r>
    </w:p>
    <w:p w14:paraId="06AE7E4C" w14:textId="77777777"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высокая активность </w:t>
      </w:r>
    </w:p>
    <w:p w14:paraId="6F2FE16E" w14:textId="77777777"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меньшая аллергенность</w:t>
      </w:r>
    </w:p>
    <w:p w14:paraId="1AE81F2A" w14:textId="77777777"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меньшая токсичность</w:t>
      </w:r>
    </w:p>
    <w:p w14:paraId="56005ECE" w14:textId="77777777"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большая стабильность</w:t>
      </w:r>
    </w:p>
    <w:p w14:paraId="6741E8CA" w14:textId="77777777"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более длительный срок хранения</w:t>
      </w:r>
    </w:p>
    <w:p w14:paraId="668C730F" w14:textId="77777777" w:rsidR="006B05C7" w:rsidRPr="007354CF" w:rsidRDefault="006B05C7" w:rsidP="007354CF">
      <w:pPr>
        <w:spacing w:after="0"/>
        <w:rPr>
          <w:rFonts w:ascii="Times New Roman" w:eastAsia="Times New Roman" w:hAnsi="Times New Roman" w:cs="Times New Roman"/>
          <w:b/>
          <w:sz w:val="28"/>
          <w:szCs w:val="28"/>
          <w:lang w:eastAsia="ru-RU"/>
        </w:rPr>
      </w:pPr>
    </w:p>
    <w:p w14:paraId="3526F2F2" w14:textId="77777777"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13.</w:t>
      </w:r>
      <w:r w:rsidR="006B05C7" w:rsidRPr="007354CF">
        <w:rPr>
          <w:rFonts w:ascii="Times New Roman" w:eastAsia="Times New Roman" w:hAnsi="Times New Roman" w:cs="Times New Roman"/>
          <w:b/>
          <w:sz w:val="28"/>
          <w:szCs w:val="28"/>
          <w:lang w:eastAsia="ru-RU"/>
        </w:rPr>
        <w:tab/>
        <w:t>Преимущества получения видоспецифических для человека белков путем микробиологического синтеза</w:t>
      </w:r>
    </w:p>
    <w:p w14:paraId="3243085B" w14:textId="77777777"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простота оборудования</w:t>
      </w:r>
    </w:p>
    <w:p w14:paraId="50A447C0" w14:textId="77777777"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экономичность</w:t>
      </w:r>
    </w:p>
    <w:p w14:paraId="49616F89" w14:textId="77777777"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отсутствие дефицитного сырья</w:t>
      </w:r>
    </w:p>
    <w:p w14:paraId="3A00ABFE" w14:textId="77777777"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снятие этических проблем</w:t>
      </w:r>
    </w:p>
    <w:p w14:paraId="46D30537" w14:textId="77777777"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простота выделения и очистки </w:t>
      </w:r>
    </w:p>
    <w:p w14:paraId="287BF5EF" w14:textId="77777777" w:rsidR="006B05C7" w:rsidRPr="007354CF" w:rsidRDefault="006B05C7" w:rsidP="007354CF">
      <w:pPr>
        <w:spacing w:after="0"/>
        <w:ind w:left="360"/>
        <w:rPr>
          <w:rFonts w:ascii="Times New Roman" w:eastAsia="Times New Roman" w:hAnsi="Times New Roman" w:cs="Times New Roman"/>
          <w:sz w:val="28"/>
          <w:szCs w:val="28"/>
          <w:lang w:eastAsia="ru-RU"/>
        </w:rPr>
      </w:pPr>
    </w:p>
    <w:p w14:paraId="36969B54" w14:textId="77777777"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14.</w:t>
      </w:r>
      <w:r w:rsidR="006B05C7" w:rsidRPr="007354CF">
        <w:rPr>
          <w:rFonts w:ascii="Times New Roman" w:eastAsia="Times New Roman" w:hAnsi="Times New Roman" w:cs="Times New Roman"/>
          <w:b/>
          <w:sz w:val="28"/>
          <w:szCs w:val="28"/>
          <w:lang w:eastAsia="ru-RU"/>
        </w:rPr>
        <w:tab/>
        <w:t>Трансферазы осуществляют:</w:t>
      </w:r>
    </w:p>
    <w:p w14:paraId="4AD1C69F" w14:textId="77777777"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окислительно-восстановительных реакций</w:t>
      </w:r>
    </w:p>
    <w:p w14:paraId="6CBDAB2F" w14:textId="77777777"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перенос функциональных групп на молекулу воды</w:t>
      </w:r>
    </w:p>
    <w:p w14:paraId="435D19B8" w14:textId="77777777"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реакций присоединения по двойным связям</w:t>
      </w:r>
    </w:p>
    <w:p w14:paraId="65B07432" w14:textId="77777777"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реакций переноса функциональных групп на субстрат</w:t>
      </w:r>
    </w:p>
    <w:p w14:paraId="3D667F86" w14:textId="77777777"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реакций гидролиза</w:t>
      </w:r>
    </w:p>
    <w:p w14:paraId="20371DF6" w14:textId="77777777" w:rsidR="006B05C7" w:rsidRPr="007354CF" w:rsidRDefault="006B05C7" w:rsidP="007354CF">
      <w:pPr>
        <w:spacing w:after="0"/>
        <w:ind w:left="360"/>
        <w:rPr>
          <w:rFonts w:ascii="Times New Roman" w:eastAsia="Times New Roman" w:hAnsi="Times New Roman" w:cs="Times New Roman"/>
          <w:b/>
          <w:sz w:val="28"/>
          <w:szCs w:val="28"/>
          <w:lang w:eastAsia="ru-RU"/>
        </w:rPr>
      </w:pPr>
    </w:p>
    <w:p w14:paraId="7D851784" w14:textId="77777777" w:rsidR="006B05C7" w:rsidRPr="007354CF" w:rsidRDefault="006B05C7" w:rsidP="00B55DD1">
      <w:pPr>
        <w:pStyle w:val="a3"/>
        <w:numPr>
          <w:ilvl w:val="1"/>
          <w:numId w:val="119"/>
        </w:numPr>
        <w:tabs>
          <w:tab w:val="num" w:pos="993"/>
        </w:tabs>
        <w:spacing w:after="0"/>
        <w:ind w:left="426" w:firstLine="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Пенициллинацилаза используется:</w:t>
      </w:r>
    </w:p>
    <w:p w14:paraId="75E42926" w14:textId="77777777"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проверке заводских серий пенициллина на стерильность</w:t>
      </w:r>
    </w:p>
    <w:p w14:paraId="4D0B7CEE" w14:textId="77777777" w:rsidR="006B05C7" w:rsidRPr="007354CF" w:rsidRDefault="006B05C7" w:rsidP="00B55DD1">
      <w:pPr>
        <w:numPr>
          <w:ilvl w:val="0"/>
          <w:numId w:val="2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оценке эффективности пенициллиновых структур против резистентных бактерий</w:t>
      </w:r>
    </w:p>
    <w:p w14:paraId="4CC4A67A" w14:textId="77777777"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получении полусинтетических пенициллинов</w:t>
      </w:r>
    </w:p>
    <w:p w14:paraId="2F33855E" w14:textId="77777777"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снятии аллергических реакций на пенициллин</w:t>
      </w:r>
    </w:p>
    <w:p w14:paraId="669021F7" w14:textId="77777777"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очистке бензилпенициллина</w:t>
      </w:r>
    </w:p>
    <w:p w14:paraId="4273F120" w14:textId="77777777" w:rsidR="006B05C7" w:rsidRPr="007354CF" w:rsidRDefault="006B05C7" w:rsidP="007354CF">
      <w:pPr>
        <w:spacing w:after="0"/>
        <w:ind w:left="360"/>
        <w:rPr>
          <w:rFonts w:ascii="Times New Roman" w:eastAsia="Times New Roman" w:hAnsi="Times New Roman" w:cs="Times New Roman"/>
          <w:b/>
          <w:sz w:val="28"/>
          <w:szCs w:val="28"/>
          <w:lang w:eastAsia="ru-RU"/>
        </w:rPr>
      </w:pPr>
    </w:p>
    <w:p w14:paraId="74F61DC8" w14:textId="77777777"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16.</w:t>
      </w:r>
      <w:r w:rsidR="006B05C7" w:rsidRPr="007354CF">
        <w:rPr>
          <w:rFonts w:ascii="Times New Roman" w:eastAsia="Times New Roman" w:hAnsi="Times New Roman" w:cs="Times New Roman"/>
          <w:b/>
          <w:sz w:val="28"/>
          <w:szCs w:val="28"/>
          <w:lang w:eastAsia="ru-RU"/>
        </w:rPr>
        <w:tab/>
        <w:t>Пенициллинацилаза катализирует:</w:t>
      </w:r>
    </w:p>
    <w:p w14:paraId="20E17499" w14:textId="77777777"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расщепление беталактамного кольца</w:t>
      </w:r>
    </w:p>
    <w:p w14:paraId="0442DDA3" w14:textId="77777777"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расщепление тиазолидинового кольца</w:t>
      </w:r>
    </w:p>
    <w:p w14:paraId="143D77B5" w14:textId="77777777"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отщепление ацильного заместителя при аминогруппе</w:t>
      </w:r>
    </w:p>
    <w:p w14:paraId="152604CB" w14:textId="77777777"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деметилирование тиазолидинового кольца</w:t>
      </w:r>
    </w:p>
    <w:p w14:paraId="6E928F66" w14:textId="77777777"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декарбоксилирование</w:t>
      </w:r>
    </w:p>
    <w:p w14:paraId="079429FA" w14:textId="77777777" w:rsidR="006B05C7" w:rsidRPr="007354CF" w:rsidRDefault="006B05C7" w:rsidP="007354CF">
      <w:pPr>
        <w:spacing w:after="0"/>
        <w:ind w:left="360"/>
        <w:rPr>
          <w:rFonts w:ascii="Times New Roman" w:eastAsia="Times New Roman" w:hAnsi="Times New Roman" w:cs="Times New Roman"/>
          <w:b/>
          <w:sz w:val="28"/>
          <w:szCs w:val="28"/>
          <w:lang w:eastAsia="ru-RU"/>
        </w:rPr>
      </w:pPr>
    </w:p>
    <w:p w14:paraId="5A1B2147" w14:textId="77777777"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2.17 </w:t>
      </w:r>
      <w:r w:rsidR="006B05C7" w:rsidRPr="007354CF">
        <w:rPr>
          <w:rFonts w:ascii="Times New Roman" w:eastAsia="Times New Roman" w:hAnsi="Times New Roman" w:cs="Times New Roman"/>
          <w:b/>
          <w:sz w:val="28"/>
          <w:szCs w:val="28"/>
          <w:lang w:eastAsia="ru-RU"/>
        </w:rPr>
        <w:t>Моноклональные антитела получают в производстве:</w:t>
      </w:r>
    </w:p>
    <w:p w14:paraId="5DD8893E" w14:textId="77777777"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фракционировании антител организмов</w:t>
      </w:r>
    </w:p>
    <w:p w14:paraId="5715F14E" w14:textId="77777777"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фракционированием лимфоцитов</w:t>
      </w:r>
    </w:p>
    <w:p w14:paraId="7FD718BF" w14:textId="77777777"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 помощью гибридом</w:t>
      </w:r>
    </w:p>
    <w:p w14:paraId="79DD484D" w14:textId="77777777"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химическим синтезом</w:t>
      </w:r>
    </w:p>
    <w:p w14:paraId="392BA7FC" w14:textId="77777777"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биотрансформацией поликлональных антител</w:t>
      </w:r>
    </w:p>
    <w:p w14:paraId="5AD84BAE" w14:textId="77777777" w:rsidR="006B05C7" w:rsidRPr="007354CF" w:rsidRDefault="006B05C7" w:rsidP="007354CF">
      <w:pPr>
        <w:spacing w:after="0"/>
        <w:ind w:left="360"/>
        <w:rPr>
          <w:rFonts w:ascii="Times New Roman" w:eastAsia="Times New Roman" w:hAnsi="Times New Roman" w:cs="Times New Roman"/>
          <w:sz w:val="28"/>
          <w:szCs w:val="28"/>
          <w:lang w:eastAsia="ru-RU"/>
        </w:rPr>
      </w:pPr>
    </w:p>
    <w:p w14:paraId="36DC49F2" w14:textId="77777777"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18.</w:t>
      </w:r>
      <w:r w:rsidR="006B05C7" w:rsidRPr="007354CF">
        <w:rPr>
          <w:rFonts w:ascii="Times New Roman" w:eastAsia="Times New Roman" w:hAnsi="Times New Roman" w:cs="Times New Roman"/>
          <w:b/>
          <w:sz w:val="28"/>
          <w:szCs w:val="28"/>
          <w:lang w:eastAsia="ru-RU"/>
        </w:rPr>
        <w:tab/>
        <w:t>Мишенью для действия мутагенов в клетке являются:</w:t>
      </w:r>
    </w:p>
    <w:p w14:paraId="3C0DACCB" w14:textId="77777777"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ДНК</w:t>
      </w:r>
    </w:p>
    <w:p w14:paraId="73AAC674" w14:textId="77777777"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ДНК-полимераза</w:t>
      </w:r>
    </w:p>
    <w:p w14:paraId="798C40C1" w14:textId="77777777"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РНК-полимераза</w:t>
      </w:r>
    </w:p>
    <w:p w14:paraId="149D2C9E" w14:textId="77777777"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рибосома</w:t>
      </w:r>
    </w:p>
    <w:p w14:paraId="6CC570A7" w14:textId="77777777"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информационная РНК</w:t>
      </w:r>
    </w:p>
    <w:p w14:paraId="6D7FACE7" w14:textId="77777777" w:rsidR="006B05C7" w:rsidRPr="007354CF" w:rsidRDefault="006B05C7" w:rsidP="007354CF">
      <w:pPr>
        <w:spacing w:after="0"/>
        <w:ind w:left="360"/>
        <w:rPr>
          <w:rFonts w:ascii="Times New Roman" w:eastAsia="Times New Roman" w:hAnsi="Times New Roman" w:cs="Times New Roman"/>
          <w:b/>
          <w:sz w:val="28"/>
          <w:szCs w:val="28"/>
          <w:lang w:eastAsia="ru-RU"/>
        </w:rPr>
      </w:pPr>
    </w:p>
    <w:p w14:paraId="56190C08" w14:textId="77777777"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19.</w:t>
      </w:r>
      <w:r w:rsidR="006B05C7" w:rsidRPr="007354CF">
        <w:rPr>
          <w:rFonts w:ascii="Times New Roman" w:eastAsia="Times New Roman" w:hAnsi="Times New Roman" w:cs="Times New Roman"/>
          <w:b/>
          <w:sz w:val="28"/>
          <w:szCs w:val="28"/>
          <w:lang w:eastAsia="ru-RU"/>
        </w:rPr>
        <w:tab/>
        <w:t>Активный ил, применяемый при очистке сточных вод – это:</w:t>
      </w:r>
    </w:p>
    <w:p w14:paraId="19EF8153" w14:textId="77777777"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сорбент</w:t>
      </w:r>
    </w:p>
    <w:p w14:paraId="14410EA5" w14:textId="77777777"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смесь сорбентов </w:t>
      </w:r>
    </w:p>
    <w:p w14:paraId="1EDB79FB" w14:textId="77777777"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смесь микроорганизмов, полученных генно-инженерными методами </w:t>
      </w:r>
    </w:p>
    <w:p w14:paraId="64E341D6" w14:textId="77777777"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природный  комплекс микроорганизмов </w:t>
      </w:r>
    </w:p>
    <w:p w14:paraId="7D619CA9" w14:textId="77777777"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мусор, оседающий на дно аэротенка</w:t>
      </w:r>
    </w:p>
    <w:p w14:paraId="24C3EB25" w14:textId="77777777" w:rsidR="006B05C7" w:rsidRPr="007354CF" w:rsidRDefault="006B05C7" w:rsidP="007354CF">
      <w:pPr>
        <w:spacing w:after="0"/>
        <w:ind w:left="360"/>
        <w:rPr>
          <w:rFonts w:ascii="Times New Roman" w:eastAsia="Times New Roman" w:hAnsi="Times New Roman" w:cs="Times New Roman"/>
          <w:sz w:val="28"/>
          <w:szCs w:val="28"/>
          <w:lang w:eastAsia="ru-RU"/>
        </w:rPr>
      </w:pPr>
    </w:p>
    <w:p w14:paraId="0B20A5B7" w14:textId="77777777"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20.</w:t>
      </w:r>
      <w:r w:rsidR="006B05C7" w:rsidRPr="007354CF">
        <w:rPr>
          <w:rFonts w:ascii="Times New Roman" w:eastAsia="Times New Roman" w:hAnsi="Times New Roman" w:cs="Times New Roman"/>
          <w:b/>
          <w:sz w:val="28"/>
          <w:szCs w:val="28"/>
          <w:lang w:eastAsia="ru-RU"/>
        </w:rPr>
        <w:tab/>
        <w:t>Постоянное присутствие генно-инжененрных штаммов – деструкторов в аэротенках малоэффективно; периодическое внесение их коммерческих препаратов вызвано:</w:t>
      </w:r>
    </w:p>
    <w:p w14:paraId="7E820497" w14:textId="77777777"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слабой скоростью их размножения</w:t>
      </w:r>
    </w:p>
    <w:p w14:paraId="5CF70E03" w14:textId="77777777"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их вытеснением представителями микрофлоры активного ила</w:t>
      </w:r>
    </w:p>
    <w:p w14:paraId="0CE17E5B" w14:textId="77777777"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потерей плазмид, в которых локализованы гены окислительных ферментов</w:t>
      </w:r>
    </w:p>
    <w:p w14:paraId="41B926CD" w14:textId="77777777"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проблемами техники безопасности</w:t>
      </w:r>
    </w:p>
    <w:p w14:paraId="771253B8" w14:textId="77777777"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чувствительностью к перепадам температур окружающей среды</w:t>
      </w:r>
    </w:p>
    <w:p w14:paraId="1522C477" w14:textId="77777777" w:rsidR="006B05C7" w:rsidRPr="007354CF" w:rsidRDefault="006B05C7" w:rsidP="007354CF">
      <w:pPr>
        <w:spacing w:after="0"/>
        <w:ind w:left="360"/>
        <w:rPr>
          <w:rFonts w:ascii="Times New Roman" w:eastAsia="Times New Roman" w:hAnsi="Times New Roman" w:cs="Times New Roman"/>
          <w:b/>
          <w:sz w:val="28"/>
          <w:szCs w:val="28"/>
          <w:lang w:eastAsia="ru-RU"/>
        </w:rPr>
      </w:pPr>
    </w:p>
    <w:p w14:paraId="71D7BE34" w14:textId="77777777"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21.</w:t>
      </w:r>
      <w:r w:rsidR="006B05C7" w:rsidRPr="007354CF">
        <w:rPr>
          <w:rFonts w:ascii="Times New Roman" w:eastAsia="Times New Roman" w:hAnsi="Times New Roman" w:cs="Times New Roman"/>
          <w:b/>
          <w:sz w:val="28"/>
          <w:szCs w:val="28"/>
          <w:lang w:eastAsia="ru-RU"/>
        </w:rPr>
        <w:tab/>
        <w:t>Выделение и очистка небелковых продуктов биосинтеза и химического синтеза имеет  принципиальные отличия на стадиях процесса:</w:t>
      </w:r>
    </w:p>
    <w:p w14:paraId="7CA8BAD6" w14:textId="77777777"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всех</w:t>
      </w:r>
    </w:p>
    <w:p w14:paraId="70149DF3" w14:textId="77777777"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конечных</w:t>
      </w:r>
    </w:p>
    <w:p w14:paraId="61FC5701" w14:textId="77777777"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первых</w:t>
      </w:r>
    </w:p>
    <w:p w14:paraId="28A2B893" w14:textId="77777777"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принципиальных различий нет</w:t>
      </w:r>
    </w:p>
    <w:p w14:paraId="058FB8DF" w14:textId="77777777"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хранении продуктов</w:t>
      </w:r>
    </w:p>
    <w:p w14:paraId="75B3F1D7" w14:textId="77777777" w:rsidR="006B05C7" w:rsidRPr="007354CF" w:rsidRDefault="006B05C7" w:rsidP="007354CF">
      <w:pPr>
        <w:spacing w:after="0"/>
        <w:ind w:left="360"/>
        <w:rPr>
          <w:rFonts w:ascii="Times New Roman" w:eastAsia="Times New Roman" w:hAnsi="Times New Roman" w:cs="Times New Roman"/>
          <w:sz w:val="28"/>
          <w:szCs w:val="28"/>
          <w:lang w:eastAsia="ru-RU"/>
        </w:rPr>
      </w:pPr>
    </w:p>
    <w:p w14:paraId="1351B31A" w14:textId="77777777" w:rsidR="006B05C7" w:rsidRPr="007354CF" w:rsidRDefault="007354CF" w:rsidP="007354CF">
      <w:pPr>
        <w:spacing w:after="0"/>
        <w:ind w:left="360"/>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22.</w:t>
      </w:r>
      <w:r w:rsidR="006B05C7" w:rsidRPr="007354CF">
        <w:rPr>
          <w:rFonts w:ascii="Times New Roman" w:eastAsia="Times New Roman" w:hAnsi="Times New Roman" w:cs="Times New Roman"/>
          <w:b/>
          <w:sz w:val="28"/>
          <w:szCs w:val="28"/>
          <w:lang w:eastAsia="ru-RU"/>
        </w:rPr>
        <w:tab/>
        <w:t>Основным недостатком живых (аттенуированных) вакцин является</w:t>
      </w:r>
      <w:r w:rsidR="006B05C7" w:rsidRPr="007354CF">
        <w:rPr>
          <w:rFonts w:ascii="Times New Roman" w:eastAsia="Times New Roman" w:hAnsi="Times New Roman" w:cs="Times New Roman"/>
          <w:b/>
          <w:sz w:val="28"/>
          <w:szCs w:val="28"/>
          <w:u w:val="single"/>
          <w:lang w:eastAsia="ru-RU"/>
        </w:rPr>
        <w:t>:</w:t>
      </w:r>
    </w:p>
    <w:p w14:paraId="4050B8CC" w14:textId="77777777"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необходимость использования холодильников для хранения</w:t>
      </w:r>
    </w:p>
    <w:p w14:paraId="73CE4778" w14:textId="77777777"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сложность культивирования многих патогенных микроорганизмов</w:t>
      </w:r>
    </w:p>
    <w:p w14:paraId="4B98ACDF" w14:textId="77777777"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опасность спонтанного восстановления вирулентности</w:t>
      </w:r>
    </w:p>
    <w:p w14:paraId="3B2CBE9A" w14:textId="77777777"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низкая эффективность таких вакцин</w:t>
      </w:r>
    </w:p>
    <w:p w14:paraId="3E9900BF" w14:textId="77777777"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опасность заражения персонала на предприятии</w:t>
      </w:r>
    </w:p>
    <w:p w14:paraId="0EBE8152" w14:textId="77777777" w:rsidR="006B05C7" w:rsidRPr="007354CF" w:rsidRDefault="006B05C7" w:rsidP="007354CF">
      <w:pPr>
        <w:spacing w:after="0"/>
        <w:ind w:left="360"/>
        <w:rPr>
          <w:rFonts w:ascii="Times New Roman" w:eastAsia="Times New Roman" w:hAnsi="Times New Roman" w:cs="Times New Roman"/>
          <w:sz w:val="28"/>
          <w:szCs w:val="28"/>
          <w:lang w:eastAsia="ru-RU"/>
        </w:rPr>
      </w:pPr>
    </w:p>
    <w:p w14:paraId="3D73E9C7" w14:textId="77777777" w:rsidR="006B05C7" w:rsidRPr="007354CF" w:rsidRDefault="006B05C7" w:rsidP="00B55DD1">
      <w:pPr>
        <w:pStyle w:val="a3"/>
        <w:numPr>
          <w:ilvl w:val="1"/>
          <w:numId w:val="120"/>
        </w:numPr>
        <w:spacing w:after="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Увеличение выхода целевого продукта при биотрансформации стероида достигается:</w:t>
      </w:r>
    </w:p>
    <w:p w14:paraId="22DC399B" w14:textId="77777777"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увеличении интенсивности перемешивания</w:t>
      </w:r>
    </w:p>
    <w:p w14:paraId="759ABFA1" w14:textId="77777777"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увеличении интенсивности аэрации</w:t>
      </w:r>
    </w:p>
    <w:p w14:paraId="4CB678E7" w14:textId="77777777"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повышении температуры ферментации</w:t>
      </w:r>
    </w:p>
    <w:p w14:paraId="0F4901AC" w14:textId="77777777"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исключении микробной контаминации</w:t>
      </w:r>
    </w:p>
    <w:p w14:paraId="7ED1EF75" w14:textId="77777777"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увеличении концентрации стероидного субстрата в ферментационной среде</w:t>
      </w:r>
    </w:p>
    <w:p w14:paraId="56DC62C0" w14:textId="77777777" w:rsidR="006B05C7" w:rsidRPr="007354CF" w:rsidRDefault="006B05C7" w:rsidP="007354CF">
      <w:pPr>
        <w:spacing w:after="0"/>
        <w:ind w:left="360"/>
        <w:rPr>
          <w:rFonts w:ascii="Times New Roman" w:eastAsia="Times New Roman" w:hAnsi="Times New Roman" w:cs="Times New Roman"/>
          <w:b/>
          <w:sz w:val="28"/>
          <w:szCs w:val="28"/>
          <w:lang w:eastAsia="ru-RU"/>
        </w:rPr>
      </w:pPr>
    </w:p>
    <w:p w14:paraId="5FC53458" w14:textId="77777777" w:rsidR="006B05C7" w:rsidRPr="007354CF" w:rsidRDefault="007354CF" w:rsidP="007354CF">
      <w:pPr>
        <w:spacing w:after="0"/>
        <w:ind w:left="36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24.</w:t>
      </w:r>
      <w:r w:rsidR="006B05C7" w:rsidRPr="007354CF">
        <w:rPr>
          <w:rFonts w:ascii="Times New Roman" w:eastAsia="Times New Roman" w:hAnsi="Times New Roman" w:cs="Times New Roman"/>
          <w:b/>
          <w:sz w:val="28"/>
          <w:szCs w:val="28"/>
          <w:lang w:eastAsia="ru-RU"/>
        </w:rPr>
        <w:tab/>
        <w:t>Стерилизацией в биотехнологии называется</w:t>
      </w:r>
      <w:r w:rsidR="006B05C7" w:rsidRPr="007354CF">
        <w:rPr>
          <w:rFonts w:ascii="Times New Roman" w:eastAsia="Times New Roman" w:hAnsi="Times New Roman" w:cs="Times New Roman"/>
          <w:sz w:val="28"/>
          <w:szCs w:val="28"/>
          <w:lang w:eastAsia="ru-RU"/>
        </w:rPr>
        <w:t>:</w:t>
      </w:r>
    </w:p>
    <w:p w14:paraId="2B75F095" w14:textId="77777777"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выделение бактерий из природного источника</w:t>
      </w:r>
    </w:p>
    <w:p w14:paraId="669B4B15" w14:textId="77777777"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уничтожение патогенных микроорганизмов</w:t>
      </w:r>
    </w:p>
    <w:p w14:paraId="6E9C655A" w14:textId="77777777"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уничтожение всех микроорганизмов и их покоящихся форм</w:t>
      </w:r>
    </w:p>
    <w:p w14:paraId="00E93026" w14:textId="77777777"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уничтожение спор микроорганизмов</w:t>
      </w:r>
    </w:p>
    <w:p w14:paraId="0CE8DE6D" w14:textId="77777777"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создание условий препятствующих размножению продуцентов</w:t>
      </w:r>
    </w:p>
    <w:p w14:paraId="5CA9AD0D" w14:textId="77777777" w:rsidR="006B05C7" w:rsidRPr="007354CF" w:rsidRDefault="006B05C7" w:rsidP="007354CF">
      <w:pPr>
        <w:spacing w:after="0"/>
        <w:ind w:left="360"/>
        <w:rPr>
          <w:rFonts w:ascii="Times New Roman" w:eastAsia="Times New Roman" w:hAnsi="Times New Roman" w:cs="Times New Roman"/>
          <w:b/>
          <w:sz w:val="28"/>
          <w:szCs w:val="28"/>
          <w:lang w:eastAsia="ru-RU"/>
        </w:rPr>
      </w:pPr>
    </w:p>
    <w:p w14:paraId="7460AC91" w14:textId="77777777"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25.</w:t>
      </w:r>
      <w:r w:rsidR="006B05C7" w:rsidRPr="007354CF">
        <w:rPr>
          <w:rFonts w:ascii="Times New Roman" w:eastAsia="Times New Roman" w:hAnsi="Times New Roman" w:cs="Times New Roman"/>
          <w:b/>
          <w:sz w:val="28"/>
          <w:szCs w:val="28"/>
          <w:lang w:eastAsia="ru-RU"/>
        </w:rPr>
        <w:tab/>
        <w:t xml:space="preserve">Правила </w:t>
      </w:r>
      <w:r w:rsidR="006B05C7" w:rsidRPr="007354CF">
        <w:rPr>
          <w:rFonts w:ascii="Times New Roman" w:eastAsia="Times New Roman" w:hAnsi="Times New Roman" w:cs="Times New Roman"/>
          <w:b/>
          <w:sz w:val="28"/>
          <w:szCs w:val="28"/>
          <w:lang w:val="en-US" w:eastAsia="ru-RU"/>
        </w:rPr>
        <w:t>GMP</w:t>
      </w:r>
      <w:r w:rsidR="006B05C7" w:rsidRPr="007354CF">
        <w:rPr>
          <w:rFonts w:ascii="Times New Roman" w:eastAsia="Times New Roman" w:hAnsi="Times New Roman" w:cs="Times New Roman"/>
          <w:b/>
          <w:sz w:val="28"/>
          <w:szCs w:val="28"/>
          <w:lang w:eastAsia="ru-RU"/>
        </w:rPr>
        <w:t xml:space="preserve"> предусматривают производство в отдельных помещениях и на отдельном оборудовании:</w:t>
      </w:r>
    </w:p>
    <w:p w14:paraId="3BC91AEE" w14:textId="77777777"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биологических препаратов, на всех стадиях процесса</w:t>
      </w:r>
    </w:p>
    <w:p w14:paraId="2D1AF7CD" w14:textId="77777777"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на стадии выделения продукта</w:t>
      </w:r>
    </w:p>
    <w:p w14:paraId="7EA1370E" w14:textId="77777777"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для препаратов, получаемых с использованием рекомбинантных штаммов</w:t>
      </w:r>
    </w:p>
    <w:p w14:paraId="09CA0E26" w14:textId="77777777"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производства вакцин БЦЖ и работы с живыми микроорганизмами</w:t>
      </w:r>
    </w:p>
    <w:p w14:paraId="278D773C" w14:textId="77777777"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требование не актуально для биотехнологических препаратов</w:t>
      </w:r>
    </w:p>
    <w:p w14:paraId="792411CF" w14:textId="77777777" w:rsidR="00412819" w:rsidRPr="00F6503E" w:rsidRDefault="00412819" w:rsidP="00BA1C71">
      <w:pPr>
        <w:spacing w:after="0" w:line="360" w:lineRule="auto"/>
        <w:ind w:firstLine="720"/>
        <w:rPr>
          <w:rFonts w:ascii="Times New Roman" w:hAnsi="Times New Roman" w:cs="Times New Roman"/>
          <w:b/>
          <w:sz w:val="28"/>
          <w:szCs w:val="28"/>
        </w:rPr>
      </w:pPr>
    </w:p>
    <w:p w14:paraId="77CC2A4E" w14:textId="77777777" w:rsidR="00F83440" w:rsidRDefault="00F83440" w:rsidP="00F83440">
      <w:pPr>
        <w:pStyle w:val="ReportMain"/>
        <w:keepNext/>
        <w:suppressAutoHyphens/>
        <w:spacing w:line="360" w:lineRule="auto"/>
        <w:ind w:firstLine="709"/>
        <w:jc w:val="both"/>
        <w:outlineLvl w:val="1"/>
        <w:rPr>
          <w:b/>
          <w:sz w:val="28"/>
          <w:szCs w:val="28"/>
        </w:rPr>
      </w:pPr>
      <w:r>
        <w:rPr>
          <w:b/>
          <w:sz w:val="28"/>
          <w:szCs w:val="28"/>
        </w:rPr>
        <w:t xml:space="preserve">Раздел №3 </w:t>
      </w:r>
      <w:r w:rsidR="003F3540" w:rsidRPr="003F3540">
        <w:rPr>
          <w:b/>
          <w:sz w:val="28"/>
          <w:szCs w:val="28"/>
        </w:rPr>
        <w:t>Применение биотехнологических процессов для решения проблем окружающей среды.</w:t>
      </w:r>
    </w:p>
    <w:p w14:paraId="6E7FF921" w14:textId="77777777"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1. Преимущество бактериальной очистки нефтяного пятна в водной среде  по сравнению с химической:</w:t>
      </w:r>
    </w:p>
    <w:p w14:paraId="3E855E80" w14:textId="77777777" w:rsidR="003956BB" w:rsidRPr="000751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lastRenderedPageBreak/>
        <w:t>легче проводится;</w:t>
      </w:r>
    </w:p>
    <w:p w14:paraId="1D87238D" w14:textId="77777777" w:rsidR="003956BB" w:rsidRPr="000751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вызывает сопротивление окружающей среды;</w:t>
      </w:r>
    </w:p>
    <w:p w14:paraId="646BA3E6" w14:textId="77777777" w:rsidR="003956BB" w:rsidRPr="000751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более технологична;</w:t>
      </w:r>
    </w:p>
    <w:p w14:paraId="107B99EE" w14:textId="77777777" w:rsidR="003956BB" w:rsidRPr="004530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453028">
        <w:rPr>
          <w:rFonts w:ascii="Times New Roman" w:eastAsia="Calibri" w:hAnsi="Times New Roman" w:cs="Times New Roman"/>
          <w:sz w:val="28"/>
          <w:szCs w:val="28"/>
        </w:rPr>
        <w:t>не вызывает появления нового загрязняющего агента.</w:t>
      </w:r>
    </w:p>
    <w:p w14:paraId="70CCFE19" w14:textId="77777777"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p>
    <w:p w14:paraId="033CFF98" w14:textId="77777777"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shd w:val="clear" w:color="auto" w:fill="FFFFFF"/>
          <w:lang w:eastAsia="ru-RU"/>
        </w:rPr>
      </w:pPr>
      <w:r w:rsidRPr="00075128">
        <w:rPr>
          <w:rFonts w:ascii="Times New Roman" w:eastAsia="Times New Roman" w:hAnsi="Times New Roman" w:cs="Times New Roman"/>
          <w:sz w:val="28"/>
          <w:szCs w:val="28"/>
          <w:lang w:eastAsia="ru-RU"/>
        </w:rPr>
        <w:t>3.</w:t>
      </w:r>
      <w:r w:rsidR="003956BB" w:rsidRPr="00075128">
        <w:rPr>
          <w:rFonts w:ascii="Times New Roman" w:eastAsia="Times New Roman" w:hAnsi="Times New Roman" w:cs="Times New Roman"/>
          <w:b/>
          <w:sz w:val="28"/>
          <w:szCs w:val="28"/>
          <w:shd w:val="clear" w:color="auto" w:fill="FFFFFF"/>
          <w:lang w:eastAsia="ru-RU"/>
        </w:rPr>
        <w:t>2. Самый простой в реализации очистки воды способ:</w:t>
      </w:r>
    </w:p>
    <w:p w14:paraId="56261D18" w14:textId="77777777" w:rsidR="003956BB" w:rsidRPr="004530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lang w:val="en-US"/>
        </w:rPr>
      </w:pPr>
      <w:r w:rsidRPr="00453028">
        <w:rPr>
          <w:rFonts w:ascii="Times New Roman" w:eastAsia="Calibri" w:hAnsi="Times New Roman" w:cs="Times New Roman"/>
          <w:sz w:val="28"/>
          <w:szCs w:val="28"/>
          <w:shd w:val="clear" w:color="auto" w:fill="FFFFFF"/>
          <w:lang w:val="en-US"/>
        </w:rPr>
        <w:t>in situ;</w:t>
      </w:r>
    </w:p>
    <w:p w14:paraId="0F370860" w14:textId="77777777" w:rsidR="003956BB" w:rsidRPr="000751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lang w:val="en-US"/>
        </w:rPr>
      </w:pPr>
      <w:r w:rsidRPr="00075128">
        <w:rPr>
          <w:rFonts w:ascii="Times New Roman" w:eastAsia="Calibri" w:hAnsi="Times New Roman" w:cs="Times New Roman"/>
          <w:sz w:val="28"/>
          <w:szCs w:val="28"/>
          <w:shd w:val="clear" w:color="auto" w:fill="FFFFFF"/>
          <w:lang w:val="en-US"/>
        </w:rPr>
        <w:t>on site;</w:t>
      </w:r>
    </w:p>
    <w:p w14:paraId="4D490F82" w14:textId="77777777" w:rsidR="003956BB" w:rsidRPr="000751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lang w:val="en-US"/>
        </w:rPr>
        <w:t>from situ</w:t>
      </w:r>
      <w:r w:rsidRPr="00075128">
        <w:rPr>
          <w:rFonts w:ascii="Times New Roman" w:eastAsia="Calibri" w:hAnsi="Times New Roman" w:cs="Times New Roman"/>
          <w:sz w:val="28"/>
          <w:szCs w:val="28"/>
          <w:shd w:val="clear" w:color="auto" w:fill="FFFFFF"/>
        </w:rPr>
        <w:t>;</w:t>
      </w:r>
    </w:p>
    <w:p w14:paraId="06E4D6C1" w14:textId="77777777" w:rsidR="003956BB" w:rsidRPr="000751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lang w:val="en-US"/>
        </w:rPr>
      </w:pPr>
      <w:r w:rsidRPr="00075128">
        <w:rPr>
          <w:rFonts w:ascii="Times New Roman" w:eastAsia="Calibri" w:hAnsi="Times New Roman" w:cs="Times New Roman"/>
          <w:sz w:val="28"/>
          <w:szCs w:val="28"/>
          <w:shd w:val="clear" w:color="auto" w:fill="FFFFFF"/>
          <w:lang w:val="en-US"/>
        </w:rPr>
        <w:t>ex situ.</w:t>
      </w:r>
    </w:p>
    <w:p w14:paraId="140F6C81" w14:textId="77777777"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p>
    <w:p w14:paraId="2EC241CB" w14:textId="77777777"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shd w:val="clear" w:color="auto" w:fill="FFFFFF"/>
          <w:lang w:eastAsia="ru-RU"/>
        </w:rPr>
      </w:pPr>
      <w:r w:rsidRPr="00075128">
        <w:rPr>
          <w:rFonts w:ascii="Times New Roman" w:eastAsia="Times New Roman" w:hAnsi="Times New Roman" w:cs="Times New Roman"/>
          <w:sz w:val="28"/>
          <w:szCs w:val="28"/>
          <w:lang w:eastAsia="ru-RU"/>
        </w:rPr>
        <w:t>3.</w:t>
      </w:r>
      <w:r w:rsidR="003956BB" w:rsidRPr="00075128">
        <w:rPr>
          <w:rFonts w:ascii="Times New Roman" w:eastAsia="Times New Roman" w:hAnsi="Times New Roman" w:cs="Times New Roman"/>
          <w:b/>
          <w:sz w:val="28"/>
          <w:szCs w:val="28"/>
          <w:shd w:val="clear" w:color="auto" w:fill="FFFFFF"/>
          <w:lang w:eastAsia="ru-RU"/>
        </w:rPr>
        <w:t>3. Способа in situ предполагает:</w:t>
      </w:r>
    </w:p>
    <w:p w14:paraId="6D62D3AC" w14:textId="77777777" w:rsidR="003956BB" w:rsidRPr="004530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453028">
        <w:rPr>
          <w:rFonts w:ascii="Times New Roman" w:eastAsia="Calibri" w:hAnsi="Times New Roman" w:cs="Times New Roman"/>
          <w:sz w:val="28"/>
          <w:szCs w:val="28"/>
          <w:shd w:val="clear" w:color="auto" w:fill="FFFFFF"/>
        </w:rPr>
        <w:t>внесение специальных биопрепаратов;</w:t>
      </w:r>
    </w:p>
    <w:p w14:paraId="035F5FE7" w14:textId="77777777" w:rsidR="003956BB" w:rsidRPr="000751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использование физических методов ичистки;</w:t>
      </w:r>
    </w:p>
    <w:p w14:paraId="7CEEE27A" w14:textId="77777777" w:rsidR="003956BB" w:rsidRPr="000751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использование биореактора;</w:t>
      </w:r>
    </w:p>
    <w:p w14:paraId="7373600C" w14:textId="77777777" w:rsidR="003956BB" w:rsidRPr="000751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паровую экстракцию.</w:t>
      </w:r>
    </w:p>
    <w:p w14:paraId="2C38A4C5" w14:textId="77777777"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
    <w:p w14:paraId="1415EF83" w14:textId="77777777"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Pr="00075128">
        <w:rPr>
          <w:rFonts w:ascii="Times New Roman" w:eastAsia="Times New Roman" w:hAnsi="Times New Roman" w:cs="Times New Roman"/>
          <w:sz w:val="28"/>
          <w:szCs w:val="28"/>
          <w:lang w:eastAsia="ru-RU"/>
        </w:rPr>
        <w:t>.</w:t>
      </w:r>
      <w:r w:rsidR="003956BB" w:rsidRPr="00075128">
        <w:rPr>
          <w:rFonts w:ascii="Times New Roman" w:eastAsia="Times New Roman" w:hAnsi="Times New Roman" w:cs="Times New Roman"/>
          <w:b/>
          <w:sz w:val="28"/>
          <w:szCs w:val="28"/>
          <w:lang w:eastAsia="ru-RU"/>
        </w:rPr>
        <w:t>4.Биохимическая очистка производственных сточных вод нефтеперерабатывающих заводов НЕ производится в:</w:t>
      </w:r>
    </w:p>
    <w:p w14:paraId="2892352E" w14:textId="77777777"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аэрофильтрах (биофильтры);</w:t>
      </w:r>
    </w:p>
    <w:p w14:paraId="0C0EEF38" w14:textId="77777777"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аэротенках;</w:t>
      </w:r>
    </w:p>
    <w:p w14:paraId="33FBF217" w14:textId="77777777" w:rsidR="003956BB" w:rsidRPr="004530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453028">
        <w:rPr>
          <w:rFonts w:ascii="Times New Roman" w:eastAsia="Times New Roman" w:hAnsi="Times New Roman" w:cs="Times New Roman"/>
          <w:sz w:val="28"/>
          <w:szCs w:val="28"/>
          <w:lang w:eastAsia="ru-RU"/>
        </w:rPr>
        <w:t>трубопроводах;</w:t>
      </w:r>
    </w:p>
    <w:p w14:paraId="63831F6A" w14:textId="77777777"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биологических прудах.</w:t>
      </w:r>
    </w:p>
    <w:p w14:paraId="38591527" w14:textId="77777777"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
    <w:p w14:paraId="4C8D455F" w14:textId="77777777"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5. Усреднение и осветление сточных вод от механических примесей проводится на:</w:t>
      </w:r>
    </w:p>
    <w:p w14:paraId="62AB1CEF" w14:textId="77777777" w:rsidR="003956BB" w:rsidRPr="000751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четвертом этапе;</w:t>
      </w:r>
    </w:p>
    <w:p w14:paraId="5981EB58" w14:textId="77777777" w:rsidR="003956BB" w:rsidRPr="004530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453028">
        <w:rPr>
          <w:rFonts w:ascii="Times New Roman" w:eastAsia="Calibri" w:hAnsi="Times New Roman" w:cs="Times New Roman"/>
          <w:sz w:val="28"/>
          <w:szCs w:val="28"/>
        </w:rPr>
        <w:t>первом этапе;</w:t>
      </w:r>
    </w:p>
    <w:p w14:paraId="682E65BC" w14:textId="77777777" w:rsidR="003956BB" w:rsidRPr="000751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втором этапе;</w:t>
      </w:r>
    </w:p>
    <w:p w14:paraId="5701C42C" w14:textId="77777777" w:rsidR="003956BB" w:rsidRPr="000751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третьем этапе.</w:t>
      </w:r>
    </w:p>
    <w:p w14:paraId="79CFB4E1" w14:textId="77777777"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
    <w:p w14:paraId="305B2755" w14:textId="77777777"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 xml:space="preserve">6. Существенная роль в создании и функционировании активного ила принадлежит: </w:t>
      </w:r>
    </w:p>
    <w:p w14:paraId="3400AAA4" w14:textId="77777777" w:rsidR="003956BB" w:rsidRPr="000751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микроорганизмам;</w:t>
      </w:r>
    </w:p>
    <w:p w14:paraId="189F295A" w14:textId="77777777" w:rsidR="003956BB" w:rsidRPr="000751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грибам;</w:t>
      </w:r>
    </w:p>
    <w:p w14:paraId="2D021805" w14:textId="77777777" w:rsidR="003956BB" w:rsidRPr="000751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растениям;</w:t>
      </w:r>
    </w:p>
    <w:p w14:paraId="446045BE" w14:textId="77777777" w:rsidR="003956BB" w:rsidRPr="004530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453028">
        <w:rPr>
          <w:rFonts w:ascii="Times New Roman" w:eastAsia="Calibri" w:hAnsi="Times New Roman" w:cs="Times New Roman"/>
          <w:sz w:val="28"/>
          <w:szCs w:val="28"/>
        </w:rPr>
        <w:t>простейшим.</w:t>
      </w:r>
    </w:p>
    <w:p w14:paraId="3C606044" w14:textId="77777777"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p>
    <w:p w14:paraId="5859ED2A" w14:textId="77777777" w:rsidR="003956BB" w:rsidRPr="00075128" w:rsidRDefault="007354CF" w:rsidP="00075128">
      <w:pPr>
        <w:tabs>
          <w:tab w:val="left" w:pos="0"/>
          <w:tab w:val="left" w:pos="284"/>
          <w:tab w:val="left" w:pos="993"/>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7. Какой этап отсутствует в распаде органических веществ:</w:t>
      </w:r>
    </w:p>
    <w:p w14:paraId="0CEC43A5" w14:textId="77777777" w:rsidR="003956BB" w:rsidRPr="000751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растворение и гидролиз органических соединений;</w:t>
      </w:r>
    </w:p>
    <w:p w14:paraId="5EEBCD2F" w14:textId="77777777" w:rsidR="003956BB" w:rsidRPr="004530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r w:rsidRPr="00453028">
        <w:rPr>
          <w:rFonts w:ascii="Times New Roman" w:eastAsia="Times New Roman" w:hAnsi="Times New Roman" w:cs="Times New Roman"/>
          <w:sz w:val="28"/>
          <w:szCs w:val="28"/>
          <w:lang w:eastAsia="ru-RU"/>
        </w:rPr>
        <w:t>филогенез;</w:t>
      </w:r>
    </w:p>
    <w:p w14:paraId="172B5F6A" w14:textId="77777777" w:rsidR="003956BB" w:rsidRPr="000751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ацидогенез;</w:t>
      </w:r>
    </w:p>
    <w:p w14:paraId="75F82917" w14:textId="77777777" w:rsidR="003956BB" w:rsidRPr="000751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метаногенез.</w:t>
      </w:r>
    </w:p>
    <w:p w14:paraId="4C4D516A" w14:textId="77777777" w:rsidR="003956BB" w:rsidRPr="00075128" w:rsidRDefault="003956BB" w:rsidP="00075128">
      <w:pPr>
        <w:tabs>
          <w:tab w:val="left" w:pos="0"/>
          <w:tab w:val="left" w:pos="284"/>
          <w:tab w:val="left" w:pos="993"/>
        </w:tabs>
        <w:spacing w:after="0"/>
        <w:ind w:firstLine="709"/>
        <w:rPr>
          <w:rFonts w:ascii="Times New Roman" w:eastAsia="Times New Roman" w:hAnsi="Times New Roman" w:cs="Times New Roman"/>
          <w:sz w:val="28"/>
          <w:szCs w:val="28"/>
          <w:lang w:eastAsia="ru-RU"/>
        </w:rPr>
      </w:pPr>
    </w:p>
    <w:p w14:paraId="4D39254D" w14:textId="77777777" w:rsidR="003956BB" w:rsidRPr="00075128" w:rsidRDefault="004B71C5" w:rsidP="00075128">
      <w:pPr>
        <w:tabs>
          <w:tab w:val="left" w:pos="0"/>
          <w:tab w:val="left" w:pos="284"/>
          <w:tab w:val="left" w:pos="993"/>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8. При определении содержания органических веществ широко используется способ: физическое потребление кислорода;</w:t>
      </w:r>
    </w:p>
    <w:p w14:paraId="2458D3FD" w14:textId="77777777" w:rsidR="003956BB" w:rsidRPr="00075128" w:rsidRDefault="003956BB" w:rsidP="00B55DD1">
      <w:pPr>
        <w:numPr>
          <w:ilvl w:val="0"/>
          <w:numId w:val="114"/>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ненормированное потребление кислорода;</w:t>
      </w:r>
    </w:p>
    <w:p w14:paraId="7EC962A7" w14:textId="77777777" w:rsidR="003956BB" w:rsidRPr="00075128" w:rsidRDefault="003956BB" w:rsidP="00B55DD1">
      <w:pPr>
        <w:numPr>
          <w:ilvl w:val="0"/>
          <w:numId w:val="114"/>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нормированное потребление кислорода;</w:t>
      </w:r>
    </w:p>
    <w:p w14:paraId="0EDAA764" w14:textId="77777777" w:rsidR="003956BB" w:rsidRPr="00453028" w:rsidRDefault="003956BB" w:rsidP="00B55DD1">
      <w:pPr>
        <w:numPr>
          <w:ilvl w:val="0"/>
          <w:numId w:val="114"/>
        </w:numPr>
        <w:tabs>
          <w:tab w:val="left" w:pos="0"/>
        </w:tabs>
        <w:spacing w:after="0"/>
        <w:ind w:left="0" w:firstLine="709"/>
        <w:contextualSpacing/>
        <w:jc w:val="both"/>
        <w:rPr>
          <w:rFonts w:ascii="Times New Roman" w:eastAsia="Calibri" w:hAnsi="Times New Roman" w:cs="Times New Roman"/>
          <w:sz w:val="28"/>
          <w:szCs w:val="28"/>
        </w:rPr>
      </w:pPr>
      <w:r w:rsidRPr="00453028">
        <w:rPr>
          <w:rFonts w:ascii="Times New Roman" w:eastAsia="Calibri" w:hAnsi="Times New Roman" w:cs="Times New Roman"/>
          <w:sz w:val="28"/>
          <w:szCs w:val="28"/>
        </w:rPr>
        <w:t>биохимическое</w:t>
      </w:r>
      <w:r w:rsidRPr="00453028">
        <w:rPr>
          <w:rFonts w:ascii="Times New Roman" w:eastAsia="Calibri" w:hAnsi="Times New Roman" w:cs="Times New Roman"/>
          <w:sz w:val="28"/>
          <w:szCs w:val="28"/>
          <w:shd w:val="clear" w:color="auto" w:fill="F3F3ED"/>
        </w:rPr>
        <w:t xml:space="preserve"> </w:t>
      </w:r>
      <w:r w:rsidRPr="00453028">
        <w:rPr>
          <w:rFonts w:ascii="Times New Roman" w:eastAsia="Calibri" w:hAnsi="Times New Roman" w:cs="Times New Roman"/>
          <w:sz w:val="28"/>
          <w:szCs w:val="28"/>
        </w:rPr>
        <w:t>потребление кислорода</w:t>
      </w:r>
      <w:r w:rsidRPr="00453028">
        <w:rPr>
          <w:rFonts w:ascii="Times New Roman" w:eastAsia="Calibri" w:hAnsi="Times New Roman" w:cs="Times New Roman"/>
          <w:sz w:val="28"/>
          <w:szCs w:val="28"/>
          <w:shd w:val="clear" w:color="auto" w:fill="F3F3ED"/>
        </w:rPr>
        <w:t>.</w:t>
      </w:r>
    </w:p>
    <w:p w14:paraId="75547194" w14:textId="77777777" w:rsidR="003956BB" w:rsidRPr="00075128" w:rsidRDefault="004B71C5" w:rsidP="00075128">
      <w:pPr>
        <w:tabs>
          <w:tab w:val="left" w:pos="0"/>
        </w:tabs>
        <w:spacing w:after="0"/>
        <w:ind w:firstLine="709"/>
        <w:contextualSpacing/>
        <w:rPr>
          <w:rFonts w:ascii="Times New Roman" w:eastAsia="Calibri" w:hAnsi="Times New Roman" w:cs="Times New Roman"/>
          <w:b/>
          <w:sz w:val="28"/>
          <w:szCs w:val="28"/>
        </w:rPr>
      </w:pPr>
      <w:r w:rsidRPr="00075128">
        <w:rPr>
          <w:rFonts w:ascii="Times New Roman" w:eastAsia="Times New Roman" w:hAnsi="Times New Roman" w:cs="Times New Roman"/>
          <w:b/>
          <w:sz w:val="28"/>
          <w:szCs w:val="28"/>
          <w:lang w:eastAsia="ru-RU"/>
        </w:rPr>
        <w:t>3.</w:t>
      </w:r>
      <w:r w:rsidR="003956BB" w:rsidRPr="00075128">
        <w:rPr>
          <w:rFonts w:ascii="Times New Roman" w:eastAsia="Calibri" w:hAnsi="Times New Roman" w:cs="Times New Roman"/>
          <w:b/>
          <w:sz w:val="28"/>
          <w:szCs w:val="28"/>
        </w:rPr>
        <w:t>9. Биологические пруды представляют собой:</w:t>
      </w:r>
    </w:p>
    <w:p w14:paraId="43963B31" w14:textId="77777777" w:rsidR="003956BB" w:rsidRPr="000751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каскад прудов, состоящих из 6 – 7 ступеней;</w:t>
      </w:r>
    </w:p>
    <w:p w14:paraId="7569AD86" w14:textId="77777777" w:rsidR="003956BB" w:rsidRPr="000751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пруды, заполненные микроорганизмами;</w:t>
      </w:r>
    </w:p>
    <w:p w14:paraId="7232EF01" w14:textId="77777777" w:rsidR="003956BB" w:rsidRPr="000751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пруды, заполненные водными животными;</w:t>
      </w:r>
    </w:p>
    <w:p w14:paraId="2707E6FC" w14:textId="77777777" w:rsidR="003956BB" w:rsidRPr="004530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shd w:val="clear" w:color="auto" w:fill="F3F3ED"/>
        </w:rPr>
      </w:pPr>
      <w:r w:rsidRPr="00453028">
        <w:rPr>
          <w:rFonts w:ascii="Times New Roman" w:eastAsia="Calibri" w:hAnsi="Times New Roman" w:cs="Times New Roman"/>
          <w:sz w:val="28"/>
          <w:szCs w:val="28"/>
        </w:rPr>
        <w:t>каскад прудов, состоящий из 3 – 5 ступеней.</w:t>
      </w:r>
    </w:p>
    <w:p w14:paraId="7535217E" w14:textId="77777777" w:rsidR="003956BB" w:rsidRPr="00075128" w:rsidRDefault="003956BB" w:rsidP="00075128">
      <w:pPr>
        <w:tabs>
          <w:tab w:val="left" w:pos="0"/>
        </w:tabs>
        <w:spacing w:after="0"/>
        <w:ind w:firstLine="709"/>
        <w:jc w:val="both"/>
        <w:rPr>
          <w:rFonts w:ascii="Times New Roman" w:eastAsia="Times New Roman" w:hAnsi="Times New Roman" w:cs="Times New Roman"/>
          <w:sz w:val="28"/>
          <w:szCs w:val="28"/>
          <w:shd w:val="clear" w:color="auto" w:fill="FFFFFF"/>
          <w:lang w:eastAsia="ru-RU"/>
        </w:rPr>
      </w:pPr>
    </w:p>
    <w:p w14:paraId="1252D7B6" w14:textId="77777777" w:rsidR="003956BB" w:rsidRPr="00075128" w:rsidRDefault="004B71C5" w:rsidP="00075128">
      <w:pPr>
        <w:tabs>
          <w:tab w:val="left" w:pos="0"/>
        </w:tabs>
        <w:spacing w:after="0"/>
        <w:ind w:firstLine="709"/>
        <w:jc w:val="both"/>
        <w:rPr>
          <w:rFonts w:ascii="Times New Roman" w:eastAsia="Times New Roman" w:hAnsi="Times New Roman" w:cs="Times New Roman"/>
          <w:b/>
          <w:sz w:val="28"/>
          <w:szCs w:val="28"/>
          <w:shd w:val="clear" w:color="auto" w:fill="FFFFFF"/>
          <w:lang w:eastAsia="ru-RU"/>
        </w:rPr>
      </w:pPr>
      <w:r w:rsidRPr="00075128">
        <w:rPr>
          <w:rFonts w:ascii="Times New Roman" w:eastAsia="Times New Roman" w:hAnsi="Times New Roman" w:cs="Times New Roman"/>
          <w:b/>
          <w:sz w:val="28"/>
          <w:szCs w:val="28"/>
          <w:lang w:eastAsia="ru-RU"/>
        </w:rPr>
        <w:t>3</w:t>
      </w:r>
      <w:r w:rsidRPr="00075128">
        <w:rPr>
          <w:rFonts w:ascii="Times New Roman" w:eastAsia="Times New Roman" w:hAnsi="Times New Roman" w:cs="Times New Roman"/>
          <w:sz w:val="28"/>
          <w:szCs w:val="28"/>
          <w:lang w:eastAsia="ru-RU"/>
        </w:rPr>
        <w:t>.</w:t>
      </w:r>
      <w:r w:rsidR="003956BB" w:rsidRPr="00075128">
        <w:rPr>
          <w:rFonts w:ascii="Times New Roman" w:eastAsia="Times New Roman" w:hAnsi="Times New Roman" w:cs="Times New Roman"/>
          <w:b/>
          <w:sz w:val="28"/>
          <w:szCs w:val="28"/>
          <w:shd w:val="clear" w:color="auto" w:fill="FFFFFF"/>
          <w:lang w:eastAsia="ru-RU"/>
        </w:rPr>
        <w:t>10. Очистка сточных вод подразумевает:</w:t>
      </w:r>
    </w:p>
    <w:p w14:paraId="0F2A1B31" w14:textId="77777777" w:rsidR="003956BB" w:rsidRPr="000751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практически полное очищение от механических частиц;</w:t>
      </w:r>
    </w:p>
    <w:p w14:paraId="5D61D182" w14:textId="77777777" w:rsidR="003956BB" w:rsidRPr="000751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полное остаивание воды;</w:t>
      </w:r>
    </w:p>
    <w:p w14:paraId="0CAF5699" w14:textId="77777777" w:rsidR="003956BB" w:rsidRPr="004530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shd w:val="clear" w:color="auto" w:fill="FFFFFF"/>
        </w:rPr>
      </w:pPr>
      <w:r w:rsidRPr="00453028">
        <w:rPr>
          <w:rFonts w:ascii="Times New Roman" w:eastAsia="Calibri" w:hAnsi="Times New Roman" w:cs="Times New Roman"/>
          <w:sz w:val="28"/>
          <w:szCs w:val="28"/>
          <w:shd w:val="clear" w:color="auto" w:fill="FFFFFF"/>
        </w:rPr>
        <w:t>практически полное биологическое разложение органических</w:t>
      </w:r>
      <w:r w:rsidRPr="00075128">
        <w:rPr>
          <w:rFonts w:ascii="Times New Roman" w:eastAsia="Calibri" w:hAnsi="Times New Roman" w:cs="Times New Roman"/>
          <w:b/>
          <w:sz w:val="28"/>
          <w:szCs w:val="28"/>
          <w:shd w:val="clear" w:color="auto" w:fill="FFFFFF"/>
        </w:rPr>
        <w:t xml:space="preserve"> </w:t>
      </w:r>
      <w:r w:rsidRPr="00453028">
        <w:rPr>
          <w:rFonts w:ascii="Times New Roman" w:eastAsia="Calibri" w:hAnsi="Times New Roman" w:cs="Times New Roman"/>
          <w:sz w:val="28"/>
          <w:szCs w:val="28"/>
          <w:shd w:val="clear" w:color="auto" w:fill="FFFFFF"/>
        </w:rPr>
        <w:t>соединений в воде;</w:t>
      </w:r>
    </w:p>
    <w:p w14:paraId="3D99F46A" w14:textId="77777777" w:rsidR="004B71C5" w:rsidRPr="000751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shd w:val="clear" w:color="auto" w:fill="FFFFFF"/>
        </w:rPr>
        <w:t>обеззараживание воды.</w:t>
      </w:r>
    </w:p>
    <w:p w14:paraId="56424F43"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rPr>
      </w:pPr>
    </w:p>
    <w:p w14:paraId="48E7A57D"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3.11  Чужеродное для живых организмов вещество, появляющееся в результате антропогенной деятельности, способное вызывать нарушение биотических процессов</w:t>
      </w:r>
    </w:p>
    <w:p w14:paraId="79C498AE"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0622371D"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ксенобиотик</w:t>
      </w:r>
    </w:p>
    <w:p w14:paraId="69A8F63A"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токсикант</w:t>
      </w:r>
    </w:p>
    <w:p w14:paraId="11FAECBC"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загрязнитель</w:t>
      </w:r>
    </w:p>
    <w:p w14:paraId="62589DB8"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поллютант</w:t>
      </w:r>
    </w:p>
    <w:p w14:paraId="7CA7893C"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4248CA7E"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7D8D1BD0"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3.12 Существенное изменение (чаще упрощение) структуры вещества под действием организмов </w:t>
      </w:r>
    </w:p>
    <w:p w14:paraId="2970E4D0"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6B06C8EA"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биоремедиация</w:t>
      </w:r>
    </w:p>
    <w:p w14:paraId="7E56B28A"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конъюгация</w:t>
      </w:r>
    </w:p>
    <w:p w14:paraId="5F0C49F3"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трансформация</w:t>
      </w:r>
    </w:p>
    <w:p w14:paraId="757DC5D1"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lastRenderedPageBreak/>
        <w:t>г: минерализация</w:t>
      </w:r>
    </w:p>
    <w:p w14:paraId="751ADB42"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225A6864"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3.13 Трансформация нетоксичного или малотоксичного ксенобиотика в токсичное соединение </w:t>
      </w:r>
    </w:p>
    <w:p w14:paraId="01639016"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639B419B"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детоксикация</w:t>
      </w:r>
    </w:p>
    <w:p w14:paraId="5630B831"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изомеризация</w:t>
      </w:r>
    </w:p>
    <w:p w14:paraId="26170FC9"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токсификация</w:t>
      </w:r>
    </w:p>
    <w:p w14:paraId="5DC55FA5"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обезвреживание </w:t>
      </w:r>
    </w:p>
    <w:p w14:paraId="77F31DAC"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44C63C6E"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3.14 Способность различных соединений подвергаться биотрансформации </w:t>
      </w:r>
    </w:p>
    <w:p w14:paraId="04092600"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6E037FE6"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биодоступность</w:t>
      </w:r>
    </w:p>
    <w:p w14:paraId="174E99B6"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окисление</w:t>
      </w:r>
    </w:p>
    <w:p w14:paraId="3D6B9809"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детоксикация</w:t>
      </w:r>
    </w:p>
    <w:p w14:paraId="63B45E98"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ремедиация</w:t>
      </w:r>
    </w:p>
    <w:p w14:paraId="199DD872"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3.15 В анаэробных условиях конечными продуктами деградации многих ксенобитиков являются </w:t>
      </w:r>
    </w:p>
    <w:p w14:paraId="57853E1E"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2DACE149"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метан и углекислый газ</w:t>
      </w:r>
    </w:p>
    <w:p w14:paraId="5C4B85EF"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алканы и углекислый газ</w:t>
      </w:r>
    </w:p>
    <w:p w14:paraId="585E088D"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водород и углекислый газ</w:t>
      </w:r>
    </w:p>
    <w:p w14:paraId="2A7AE430"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кислород и этан</w:t>
      </w:r>
    </w:p>
    <w:p w14:paraId="4790CC8B"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1903D8CD"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3.16 Масса, образуемого активного ила небольшая, низкие энергозатраты на перемешивание, образуется энергоноситель в виде биогаза в процессе </w:t>
      </w:r>
    </w:p>
    <w:p w14:paraId="43A0DDF4"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0D6FBD4C"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анаэробной очистки сточных вод</w:t>
      </w:r>
    </w:p>
    <w:p w14:paraId="12BDD66B"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аэробной очистки сточных вод</w:t>
      </w:r>
    </w:p>
    <w:p w14:paraId="17D77721"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очистки сточных вод в биопрудах</w:t>
      </w:r>
    </w:p>
    <w:p w14:paraId="4001DF91"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применения альгобактериального сообщества</w:t>
      </w:r>
    </w:p>
    <w:p w14:paraId="22EA8875"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1A81AE9F"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3.17 Водоросли, обитатели холодных вод с наличием Si и Fе, наиболее интенсивно растущие весной и осенью, развивающиеся в очистных сооружениях с большой опорной поверхностью </w:t>
      </w:r>
    </w:p>
    <w:p w14:paraId="7C14D37D"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4602586C"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красные </w:t>
      </w:r>
    </w:p>
    <w:p w14:paraId="6307045E"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lastRenderedPageBreak/>
        <w:t xml:space="preserve">б: диатомовые </w:t>
      </w:r>
    </w:p>
    <w:p w14:paraId="1F3F81E3"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зеленые </w:t>
      </w:r>
    </w:p>
    <w:p w14:paraId="62669EFB"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бурые </w:t>
      </w:r>
    </w:p>
    <w:p w14:paraId="15EDE1E5"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д: эвгленовые </w:t>
      </w:r>
    </w:p>
    <w:p w14:paraId="61FFD872"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2F1F677B"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3.18 При биологической доочистке сточных вод для аккумулирования азота используют </w:t>
      </w:r>
    </w:p>
    <w:p w14:paraId="62D199E5"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1E09D995"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сельскохозяйственные растения</w:t>
      </w:r>
    </w:p>
    <w:p w14:paraId="7AECF87A"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камыш, тростник, рогоз</w:t>
      </w:r>
    </w:p>
    <w:p w14:paraId="700547DE"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пырей, мятлик </w:t>
      </w:r>
    </w:p>
    <w:p w14:paraId="15A3110D"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бобовые растения</w:t>
      </w:r>
    </w:p>
    <w:p w14:paraId="2BD1EDE0"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2F9F6F29"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3.19 Из водорослей нашли применение в качестве очистителей сточных вод в биопрудах</w:t>
      </w:r>
    </w:p>
    <w:p w14:paraId="127847FF"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2B6EBBC8"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lang w:val="en-US"/>
        </w:rPr>
      </w:pPr>
      <w:r w:rsidRPr="00075128">
        <w:rPr>
          <w:rFonts w:ascii="Times New Roman" w:eastAsia="Calibri" w:hAnsi="Times New Roman" w:cs="Times New Roman"/>
          <w:sz w:val="28"/>
          <w:szCs w:val="28"/>
          <w:shd w:val="clear" w:color="auto" w:fill="FFFFFF"/>
        </w:rPr>
        <w:t>а</w:t>
      </w:r>
      <w:r w:rsidRPr="00075128">
        <w:rPr>
          <w:rFonts w:ascii="Times New Roman" w:eastAsia="Calibri" w:hAnsi="Times New Roman" w:cs="Times New Roman"/>
          <w:sz w:val="28"/>
          <w:szCs w:val="28"/>
          <w:shd w:val="clear" w:color="auto" w:fill="FFFFFF"/>
          <w:lang w:val="en-US"/>
        </w:rPr>
        <w:t xml:space="preserve">: Chlorella, Scendesmus </w:t>
      </w:r>
    </w:p>
    <w:p w14:paraId="5226BFB2"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lang w:val="en-US"/>
        </w:rPr>
      </w:pPr>
      <w:r w:rsidRPr="00075128">
        <w:rPr>
          <w:rFonts w:ascii="Times New Roman" w:eastAsia="Calibri" w:hAnsi="Times New Roman" w:cs="Times New Roman"/>
          <w:sz w:val="28"/>
          <w:szCs w:val="28"/>
          <w:shd w:val="clear" w:color="auto" w:fill="FFFFFF"/>
        </w:rPr>
        <w:t>б</w:t>
      </w:r>
      <w:r w:rsidRPr="00075128">
        <w:rPr>
          <w:rFonts w:ascii="Times New Roman" w:eastAsia="Calibri" w:hAnsi="Times New Roman" w:cs="Times New Roman"/>
          <w:sz w:val="28"/>
          <w:szCs w:val="28"/>
          <w:shd w:val="clear" w:color="auto" w:fill="FFFFFF"/>
          <w:lang w:val="en-US"/>
        </w:rPr>
        <w:t>: Gelidium, Phyllophora</w:t>
      </w:r>
    </w:p>
    <w:p w14:paraId="3394F9EA" w14:textId="77777777" w:rsidR="004B71C5" w:rsidRPr="0030608E"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w:t>
      </w:r>
      <w:r w:rsidRPr="0030608E">
        <w:rPr>
          <w:rFonts w:ascii="Times New Roman" w:eastAsia="Calibri" w:hAnsi="Times New Roman" w:cs="Times New Roman"/>
          <w:sz w:val="28"/>
          <w:szCs w:val="28"/>
          <w:shd w:val="clear" w:color="auto" w:fill="FFFFFF"/>
        </w:rPr>
        <w:t xml:space="preserve">: </w:t>
      </w:r>
      <w:r w:rsidRPr="00075128">
        <w:rPr>
          <w:rFonts w:ascii="Times New Roman" w:eastAsia="Calibri" w:hAnsi="Times New Roman" w:cs="Times New Roman"/>
          <w:sz w:val="28"/>
          <w:szCs w:val="28"/>
          <w:shd w:val="clear" w:color="auto" w:fill="FFFFFF"/>
          <w:lang w:val="en-US"/>
        </w:rPr>
        <w:t>Laminaria</w:t>
      </w:r>
      <w:r w:rsidRPr="0030608E">
        <w:rPr>
          <w:rFonts w:ascii="Times New Roman" w:eastAsia="Calibri" w:hAnsi="Times New Roman" w:cs="Times New Roman"/>
          <w:sz w:val="28"/>
          <w:szCs w:val="28"/>
          <w:shd w:val="clear" w:color="auto" w:fill="FFFFFF"/>
        </w:rPr>
        <w:t xml:space="preserve"> </w:t>
      </w:r>
    </w:p>
    <w:p w14:paraId="75444F36" w14:textId="77777777" w:rsidR="004B71C5" w:rsidRPr="0009719F"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w:t>
      </w:r>
      <w:r w:rsidRPr="0009719F">
        <w:rPr>
          <w:rFonts w:ascii="Times New Roman" w:eastAsia="Calibri" w:hAnsi="Times New Roman" w:cs="Times New Roman"/>
          <w:sz w:val="28"/>
          <w:szCs w:val="28"/>
          <w:shd w:val="clear" w:color="auto" w:fill="FFFFFF"/>
        </w:rPr>
        <w:t xml:space="preserve">: </w:t>
      </w:r>
      <w:r w:rsidRPr="00075128">
        <w:rPr>
          <w:rFonts w:ascii="Times New Roman" w:eastAsia="Calibri" w:hAnsi="Times New Roman" w:cs="Times New Roman"/>
          <w:sz w:val="28"/>
          <w:szCs w:val="28"/>
          <w:shd w:val="clear" w:color="auto" w:fill="FFFFFF"/>
          <w:lang w:val="en-US"/>
        </w:rPr>
        <w:t>Pleurococcus</w:t>
      </w:r>
      <w:r w:rsidRPr="0009719F">
        <w:rPr>
          <w:rFonts w:ascii="Times New Roman" w:eastAsia="Calibri" w:hAnsi="Times New Roman" w:cs="Times New Roman"/>
          <w:sz w:val="28"/>
          <w:szCs w:val="28"/>
          <w:shd w:val="clear" w:color="auto" w:fill="FFFFFF"/>
        </w:rPr>
        <w:t xml:space="preserve"> </w:t>
      </w:r>
    </w:p>
    <w:p w14:paraId="589FB637"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021E2F88"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3.20 Очистные сооружения с дополнительным освещением для культивирования альгобактериального ила</w:t>
      </w:r>
    </w:p>
    <w:p w14:paraId="5B1215D3"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5FDC19F1"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симбиотенки</w:t>
      </w:r>
    </w:p>
    <w:p w14:paraId="19DC1EAD"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септики</w:t>
      </w:r>
    </w:p>
    <w:p w14:paraId="2C918A72"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аэротенки</w:t>
      </w:r>
    </w:p>
    <w:p w14:paraId="667908B6"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окситенки</w:t>
      </w:r>
    </w:p>
    <w:p w14:paraId="4C500B07"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35C3EE60"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3.22 Для очистки сточных вод с помощью растений используют </w:t>
      </w:r>
    </w:p>
    <w:p w14:paraId="389CA2C1"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поля фильтрации, биоплато</w:t>
      </w:r>
    </w:p>
    <w:p w14:paraId="6C1CA3B2"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иловые карты, иловые площадки</w:t>
      </w:r>
    </w:p>
    <w:p w14:paraId="21C0DED9"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аэротенки, метантенки</w:t>
      </w:r>
    </w:p>
    <w:p w14:paraId="7F31F5FB"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окситенки, биотенки</w:t>
      </w:r>
    </w:p>
    <w:p w14:paraId="3AB6A581"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0BF82181"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492A0AF5"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3.23 Наличие древесно-кустарниковых пород характерно для биоплато</w:t>
      </w:r>
    </w:p>
    <w:p w14:paraId="6CF34293"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4B4DFEFB"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lastRenderedPageBreak/>
        <w:t>а: поверхностной конструкции</w:t>
      </w:r>
    </w:p>
    <w:p w14:paraId="0A3BCD83"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инфильтрационной конструкции</w:t>
      </w:r>
    </w:p>
    <w:p w14:paraId="3347C467"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наплавной конструкции</w:t>
      </w:r>
    </w:p>
    <w:p w14:paraId="63466487"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1E8B8954"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3.24 Инженерные сооружения со свободным движением воды через сообщества воздушноводной и укоренившейся погруженной растительности называют </w:t>
      </w:r>
    </w:p>
    <w:p w14:paraId="6A201FC6"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p>
    <w:p w14:paraId="6D6FDAF9"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поверхностные биоплато</w:t>
      </w:r>
    </w:p>
    <w:p w14:paraId="77307FCF"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инфильтрационные биоплато</w:t>
      </w:r>
    </w:p>
    <w:p w14:paraId="1AA4240F"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наплавные биоплато</w:t>
      </w:r>
    </w:p>
    <w:p w14:paraId="260810AB"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иловые площадки</w:t>
      </w:r>
    </w:p>
    <w:p w14:paraId="1E7432F6"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6AD3BBBD"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3.25 Земляные фильтрующие сооружения с загрузкой из щебня, гравия, керамзита, песка и других материалов</w:t>
      </w:r>
    </w:p>
    <w:p w14:paraId="57D64096"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5178AF4E"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поверхностные биоплато</w:t>
      </w:r>
    </w:p>
    <w:p w14:paraId="1DEA23FF"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инфильтрационные биоплато</w:t>
      </w:r>
    </w:p>
    <w:p w14:paraId="3A73AD40"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наплавные биоплато</w:t>
      </w:r>
    </w:p>
    <w:p w14:paraId="02CA5243"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иловые площадки</w:t>
      </w:r>
    </w:p>
    <w:p w14:paraId="26C277EF"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0D7FCA05"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7A75E327"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3.26 Конструкция в виде плавающих в воде матов из синтетических волокон, на поверхности которых высажены растения </w:t>
      </w:r>
    </w:p>
    <w:p w14:paraId="179837FF"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45A8E99C"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поля орошения</w:t>
      </w:r>
    </w:p>
    <w:p w14:paraId="7C16D372"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поля фильтрации</w:t>
      </w:r>
    </w:p>
    <w:p w14:paraId="12BAAB16"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наплавные биоплато</w:t>
      </w:r>
    </w:p>
    <w:p w14:paraId="1E422969"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иловые площадки</w:t>
      </w:r>
    </w:p>
    <w:p w14:paraId="6B3B6062"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5FED7521"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3.27 Специально подготовленные и спланированные земельные участки, предназначенные для очистки сточных вод с одновременным использованием для выращивания технических культур растений </w:t>
      </w:r>
    </w:p>
    <w:p w14:paraId="33B351A0"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014F2A6A"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поля орошения</w:t>
      </w:r>
    </w:p>
    <w:p w14:paraId="551ADC54"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поля фильтрации</w:t>
      </w:r>
    </w:p>
    <w:p w14:paraId="028368B9"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иловые площадки</w:t>
      </w:r>
    </w:p>
    <w:p w14:paraId="065536DC"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биопруды</w:t>
      </w:r>
    </w:p>
    <w:p w14:paraId="0E264B80"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6E2B3319"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lastRenderedPageBreak/>
        <w:t xml:space="preserve">3.28 Зоной скопления бактерий в водной экосистеме является </w:t>
      </w:r>
    </w:p>
    <w:p w14:paraId="0A542D39"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5A57AB90"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приповерхностный слой воды </w:t>
      </w:r>
    </w:p>
    <w:p w14:paraId="705D9491"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гиполимнион</w:t>
      </w:r>
    </w:p>
    <w:p w14:paraId="51197609"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металимнион</w:t>
      </w:r>
    </w:p>
    <w:p w14:paraId="58D21EBF"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3.29 Способность организмов развиваться в среде с тем или иным содержанием органических веществ, при той или иной степени загрязнения называется </w:t>
      </w:r>
    </w:p>
    <w:p w14:paraId="0FF2594F"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5F58EFF5"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токсичностью</w:t>
      </w:r>
    </w:p>
    <w:p w14:paraId="71FA760C"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б: сапробностью </w:t>
      </w:r>
    </w:p>
    <w:p w14:paraId="308FA7B7"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буферностью</w:t>
      </w:r>
    </w:p>
    <w:p w14:paraId="1221ECFA"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фактором роста</w:t>
      </w:r>
    </w:p>
    <w:p w14:paraId="3A8CEFF6"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4BDE9299"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3.30 Расположите водоемы в порядке возрастания степени загрязнения ###</w:t>
      </w:r>
    </w:p>
    <w:p w14:paraId="34AAD671"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18F1853E"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олигосапробные</w:t>
      </w:r>
    </w:p>
    <w:p w14:paraId="04916D59"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мезосапробные</w:t>
      </w:r>
    </w:p>
    <w:p w14:paraId="5A1CB04B"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полисапробные</w:t>
      </w:r>
    </w:p>
    <w:p w14:paraId="19A41998"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4776A8B8"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3.31 Наиболее целесообразным видом биоремедиации участков со старыми нефтяными загрязнениями является </w:t>
      </w:r>
    </w:p>
    <w:p w14:paraId="2E338624"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09ADF11E"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внесение новых штаммов-деструкторов</w:t>
      </w:r>
    </w:p>
    <w:p w14:paraId="7107BDCC"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стимулирование аборигенной микробиоты с применением удобрений</w:t>
      </w:r>
    </w:p>
    <w:p w14:paraId="51093A43"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засыпка песком</w:t>
      </w:r>
    </w:p>
    <w:p w14:paraId="6A0CFF9E"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внесение фитофаговых грибов</w:t>
      </w:r>
    </w:p>
    <w:p w14:paraId="0FB74417"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04BBEB38"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3.32 Выделение микроорганизмов-деструкторов из мест с неоднократным поступлением ксенобиотиков целесообразно, т.к. </w:t>
      </w:r>
    </w:p>
    <w:p w14:paraId="383B740C"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5BDFCCBF"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количество организмов-деструкторов увеличилось под действием естественного отбора</w:t>
      </w:r>
    </w:p>
    <w:p w14:paraId="33BE93CE"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микробное сообщество сократилось вследствие токсического шока</w:t>
      </w:r>
    </w:p>
    <w:p w14:paraId="31390633"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накоплены продукты распада</w:t>
      </w:r>
    </w:p>
    <w:p w14:paraId="73AFAD7D"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359F81E2"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3.33 Преимущество генетически сконструированного штамма-деструктора ксенобиотика</w:t>
      </w:r>
    </w:p>
    <w:p w14:paraId="43467D1D"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023A9C5A"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способность к подавлению роста штаммов-конкурентов</w:t>
      </w:r>
    </w:p>
    <w:p w14:paraId="1D8CE1DE"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способность синтезировать новые ферменты, разрушающие широкий спектр химических загрязнений</w:t>
      </w:r>
    </w:p>
    <w:p w14:paraId="40C1CBD4"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способность к неограниченному росту</w:t>
      </w:r>
    </w:p>
    <w:p w14:paraId="65B56E1D" w14:textId="77777777"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7C4E302A" w14:textId="77777777"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3.34 В системах биологической очистки сточных вод индикаторами качества очистки служат серобактерии Beggiatoa и Thiothrix. Показателем плохой очистки при этом является</w:t>
      </w:r>
    </w:p>
    <w:p w14:paraId="5E9AAF18" w14:textId="77777777"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p>
    <w:p w14:paraId="6F3C2506" w14:textId="77777777"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внутриклеточное окисление цистина</w:t>
      </w:r>
    </w:p>
    <w:p w14:paraId="71655A4D" w14:textId="77777777"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синтез сероводорода клетками</w:t>
      </w:r>
    </w:p>
    <w:p w14:paraId="58463761" w14:textId="77777777"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накопление серы в клетках</w:t>
      </w:r>
    </w:p>
    <w:p w14:paraId="18C76460" w14:textId="77777777"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p>
    <w:p w14:paraId="34626C13" w14:textId="77777777"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3.35 В процессе окисления загрязнений сточных вод основная роль принадлежит</w:t>
      </w:r>
    </w:p>
    <w:p w14:paraId="3ED8ED65" w14:textId="77777777"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p>
    <w:p w14:paraId="23180306" w14:textId="77777777"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а: бактериям </w:t>
      </w:r>
    </w:p>
    <w:p w14:paraId="6B38D405" w14:textId="77777777"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водорослям</w:t>
      </w:r>
    </w:p>
    <w:p w14:paraId="7E2AB1A8" w14:textId="77777777"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грибам</w:t>
      </w:r>
    </w:p>
    <w:p w14:paraId="46EE8553" w14:textId="77777777"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простейшим</w:t>
      </w:r>
    </w:p>
    <w:p w14:paraId="477D8E67" w14:textId="77777777" w:rsidR="00321BF4" w:rsidRPr="00075128" w:rsidRDefault="00321BF4"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14:paraId="36CCE9AC" w14:textId="77777777" w:rsidR="00321BF4" w:rsidRPr="00075128" w:rsidRDefault="00F83440"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hAnsi="Times New Roman" w:cs="Times New Roman"/>
          <w:b/>
          <w:sz w:val="28"/>
          <w:szCs w:val="28"/>
        </w:rPr>
        <w:t xml:space="preserve">Раздел №4 </w:t>
      </w:r>
      <w:r w:rsidR="003F3540" w:rsidRPr="00075128">
        <w:rPr>
          <w:rFonts w:ascii="Times New Roman" w:hAnsi="Times New Roman" w:cs="Times New Roman"/>
          <w:b/>
          <w:sz w:val="28"/>
          <w:szCs w:val="28"/>
        </w:rPr>
        <w:t>Биодеградация токсичных соединений</w:t>
      </w:r>
      <w:r w:rsidR="003F3540" w:rsidRPr="00075128">
        <w:rPr>
          <w:rFonts w:ascii="Times New Roman" w:eastAsia="Times New Roman" w:hAnsi="Times New Roman" w:cs="Times New Roman"/>
          <w:color w:val="000000"/>
          <w:sz w:val="28"/>
          <w:szCs w:val="28"/>
          <w:lang w:eastAsia="ru-RU"/>
        </w:rPr>
        <w:t xml:space="preserve"> </w:t>
      </w:r>
    </w:p>
    <w:p w14:paraId="6E2D46AB" w14:textId="77777777"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14:paraId="59FD107F" w14:textId="77777777"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 xml:space="preserve">4.1 </w:t>
      </w:r>
      <w:r w:rsidR="003956BB" w:rsidRPr="00075128">
        <w:rPr>
          <w:rFonts w:ascii="Times New Roman" w:eastAsia="Times New Roman" w:hAnsi="Times New Roman" w:cs="Times New Roman"/>
          <w:b/>
          <w:color w:val="000000"/>
          <w:sz w:val="28"/>
          <w:szCs w:val="28"/>
          <w:lang w:eastAsia="ru-RU"/>
        </w:rPr>
        <w:t xml:space="preserve">Благоприятными условиями для биодеградации нефтепродуктов в окружающей среде являются </w:t>
      </w:r>
    </w:p>
    <w:p w14:paraId="5C6EB413" w14:textId="77777777"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аэробные условия, температура 20-35ºС</w:t>
      </w:r>
    </w:p>
    <w:p w14:paraId="1DFF11E0" w14:textId="77777777"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анаэробные условия, температура 20-35ºС</w:t>
      </w:r>
    </w:p>
    <w:p w14:paraId="5D5D711A" w14:textId="77777777"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анаэробные условия, температура 5-15ºС</w:t>
      </w:r>
    </w:p>
    <w:p w14:paraId="64C8CB29" w14:textId="77777777"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аэробные условия, температура 5-15ºС</w:t>
      </w:r>
    </w:p>
    <w:p w14:paraId="0626C023" w14:textId="77777777"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14:paraId="17A5A2D5" w14:textId="77777777"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4.2</w:t>
      </w:r>
      <w:r w:rsidR="003956BB" w:rsidRPr="00075128">
        <w:rPr>
          <w:rFonts w:ascii="Times New Roman" w:eastAsia="Times New Roman" w:hAnsi="Times New Roman" w:cs="Times New Roman"/>
          <w:b/>
          <w:color w:val="000000"/>
          <w:sz w:val="28"/>
          <w:szCs w:val="28"/>
          <w:lang w:eastAsia="ru-RU"/>
        </w:rPr>
        <w:t xml:space="preserve"> Наличие пластовых </w:t>
      </w:r>
      <w:r w:rsidRPr="00075128">
        <w:rPr>
          <w:rFonts w:ascii="Times New Roman" w:eastAsia="Times New Roman" w:hAnsi="Times New Roman" w:cs="Times New Roman"/>
          <w:b/>
          <w:color w:val="000000"/>
          <w:sz w:val="28"/>
          <w:szCs w:val="28"/>
          <w:lang w:eastAsia="ru-RU"/>
        </w:rPr>
        <w:t>вод в районах разливов нефти</w:t>
      </w:r>
    </w:p>
    <w:p w14:paraId="48648DFC" w14:textId="77777777"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p>
    <w:p w14:paraId="54A7D6C2" w14:textId="77777777"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отрицательно влияет на скорость деструкции нефти Они же гиперсоленые, кроме нефтезагрязнения появляется засоление</w:t>
      </w:r>
    </w:p>
    <w:p w14:paraId="45E6C4FD" w14:textId="77777777"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ускоряет деструкционные процессы</w:t>
      </w:r>
    </w:p>
    <w:p w14:paraId="4120090F" w14:textId="77777777"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14:paraId="0508548D" w14:textId="77777777"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4.3</w:t>
      </w:r>
      <w:r w:rsidR="003956BB" w:rsidRPr="00075128">
        <w:rPr>
          <w:rFonts w:ascii="Times New Roman" w:eastAsia="Times New Roman" w:hAnsi="Times New Roman" w:cs="Times New Roman"/>
          <w:b/>
          <w:color w:val="000000"/>
          <w:sz w:val="28"/>
          <w:szCs w:val="28"/>
          <w:lang w:eastAsia="ru-RU"/>
        </w:rPr>
        <w:t xml:space="preserve"> Наиболее трудно утилизируемыми фракциями нефти для микроорганизмов являются </w:t>
      </w:r>
    </w:p>
    <w:p w14:paraId="2BA05F5E" w14:textId="77777777"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lastRenderedPageBreak/>
        <w:t>а: смолы и асфальтены</w:t>
      </w:r>
    </w:p>
    <w:p w14:paraId="42777130" w14:textId="77777777"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предельные углеводороды</w:t>
      </w:r>
    </w:p>
    <w:p w14:paraId="7B3E28AF" w14:textId="77777777"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непредельные углеводороды</w:t>
      </w:r>
    </w:p>
    <w:p w14:paraId="1AABB125" w14:textId="77777777"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циклические углеводороды</w:t>
      </w:r>
    </w:p>
    <w:p w14:paraId="47B79DC0" w14:textId="77777777"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14:paraId="6A2BA943" w14:textId="77777777"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4.4</w:t>
      </w:r>
      <w:r w:rsidR="003956BB" w:rsidRPr="00075128">
        <w:rPr>
          <w:rFonts w:ascii="Times New Roman" w:eastAsia="Times New Roman" w:hAnsi="Times New Roman" w:cs="Times New Roman"/>
          <w:b/>
          <w:color w:val="000000"/>
          <w:sz w:val="28"/>
          <w:szCs w:val="28"/>
          <w:lang w:eastAsia="ru-RU"/>
        </w:rPr>
        <w:t xml:space="preserve"> Инертностью и нетоксичностью для биодеградирующих организмов и растений отличаются</w:t>
      </w:r>
    </w:p>
    <w:p w14:paraId="2809595D" w14:textId="77777777"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p>
    <w:p w14:paraId="09B61F74" w14:textId="77777777"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смолы и асфальтены! Несмотря на то, что они инертные.</w:t>
      </w:r>
    </w:p>
    <w:p w14:paraId="2AE15060" w14:textId="77777777"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предельные углеводороды очень токсичные</w:t>
      </w:r>
    </w:p>
    <w:p w14:paraId="20D5454C" w14:textId="77777777"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непредельные углеводороды</w:t>
      </w:r>
    </w:p>
    <w:p w14:paraId="30D046F5" w14:textId="77777777"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циклические углеводороды</w:t>
      </w:r>
    </w:p>
    <w:p w14:paraId="413EF062" w14:textId="77777777"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14:paraId="2698AF1A" w14:textId="77777777" w:rsid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 xml:space="preserve">4.5 </w:t>
      </w:r>
      <w:r w:rsidR="003956BB" w:rsidRPr="00075128">
        <w:rPr>
          <w:rFonts w:ascii="Times New Roman" w:eastAsia="Times New Roman" w:hAnsi="Times New Roman" w:cs="Times New Roman"/>
          <w:b/>
          <w:color w:val="000000"/>
          <w:sz w:val="28"/>
          <w:szCs w:val="28"/>
          <w:lang w:eastAsia="ru-RU"/>
        </w:rPr>
        <w:t xml:space="preserve">В процессе биоремедиации разлива нефти предпочтительнее внесение </w:t>
      </w:r>
    </w:p>
    <w:p w14:paraId="4A824792" w14:textId="77777777"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монокультур микроорганизмов</w:t>
      </w:r>
    </w:p>
    <w:p w14:paraId="03007EB0" w14:textId="77777777"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смешанных культур микроорганизмов</w:t>
      </w:r>
    </w:p>
    <w:p w14:paraId="4508E6D3" w14:textId="77777777"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биоиндикаторных микроорганизмов</w:t>
      </w:r>
    </w:p>
    <w:p w14:paraId="018C1209" w14:textId="77777777"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14:paraId="759CA487" w14:textId="77777777" w:rsid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b/>
          <w:color w:val="000000"/>
          <w:sz w:val="28"/>
          <w:szCs w:val="28"/>
          <w:lang w:eastAsia="ru-RU"/>
        </w:rPr>
        <w:t>4.6</w:t>
      </w:r>
      <w:r w:rsidR="003956BB" w:rsidRPr="00075128">
        <w:rPr>
          <w:rFonts w:ascii="Times New Roman" w:eastAsia="Times New Roman" w:hAnsi="Times New Roman" w:cs="Times New Roman"/>
          <w:b/>
          <w:color w:val="000000"/>
          <w:sz w:val="28"/>
          <w:szCs w:val="28"/>
          <w:lang w:eastAsia="ru-RU"/>
        </w:rPr>
        <w:t xml:space="preserve"> Препараты, содержащие бактерии-деструкторы для устранения загрязнений нефтью</w:t>
      </w:r>
      <w:r w:rsidR="003956BB" w:rsidRPr="00075128">
        <w:rPr>
          <w:rFonts w:ascii="Times New Roman" w:eastAsia="Times New Roman" w:hAnsi="Times New Roman" w:cs="Times New Roman"/>
          <w:color w:val="000000"/>
          <w:sz w:val="28"/>
          <w:szCs w:val="28"/>
          <w:lang w:eastAsia="ru-RU"/>
        </w:rPr>
        <w:t xml:space="preserve"> </w:t>
      </w:r>
    </w:p>
    <w:p w14:paraId="1560D744" w14:textId="77777777"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14:paraId="3F2F1343" w14:textId="77777777"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дестройл, путидойл</w:t>
      </w:r>
    </w:p>
    <w:p w14:paraId="0C02B6BA" w14:textId="77777777"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боверин, псевдобактерин</w:t>
      </w:r>
    </w:p>
    <w:p w14:paraId="5F28B8B0" w14:textId="77777777"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нематофагин, мицефит</w:t>
      </w:r>
    </w:p>
    <w:p w14:paraId="38421DD7" w14:textId="77777777"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азотбактерин, нитрагин</w:t>
      </w:r>
    </w:p>
    <w:p w14:paraId="5B7F9C24" w14:textId="77777777"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14:paraId="49960584" w14:textId="77777777" w:rsidR="00536A53"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 xml:space="preserve">4.7 </w:t>
      </w:r>
      <w:r w:rsidR="003956BB" w:rsidRPr="00075128">
        <w:rPr>
          <w:rFonts w:ascii="Times New Roman" w:eastAsia="Times New Roman" w:hAnsi="Times New Roman" w:cs="Times New Roman"/>
          <w:b/>
          <w:color w:val="000000"/>
          <w:sz w:val="28"/>
          <w:szCs w:val="28"/>
          <w:lang w:eastAsia="ru-RU"/>
        </w:rPr>
        <w:t xml:space="preserve">Полную минерализацию ксенобиотиков способны осуществить </w:t>
      </w:r>
    </w:p>
    <w:p w14:paraId="1B5E7D23" w14:textId="77777777" w:rsidR="00536A53"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бактерии</w:t>
      </w:r>
    </w:p>
    <w:p w14:paraId="12F35593" w14:textId="77777777" w:rsidR="00536A53"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растения</w:t>
      </w:r>
    </w:p>
    <w:p w14:paraId="1C26A22D" w14:textId="77777777" w:rsidR="00536A53"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водоросли</w:t>
      </w:r>
    </w:p>
    <w:p w14:paraId="11284D8D" w14:textId="77777777" w:rsidR="003956BB" w:rsidRPr="00075128"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г: микрофауна </w:t>
      </w:r>
    </w:p>
    <w:p w14:paraId="5233CC59"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lastRenderedPageBreak/>
        <w:t>4.8</w:t>
      </w:r>
      <w:r w:rsidR="003956BB" w:rsidRPr="00075128">
        <w:rPr>
          <w:rFonts w:eastAsia="Times New Roman"/>
          <w:b/>
          <w:color w:val="000000"/>
          <w:sz w:val="28"/>
          <w:szCs w:val="28"/>
          <w:lang w:eastAsia="ru-RU"/>
        </w:rPr>
        <w:t xml:space="preserve"> Деструкторами полимерных соединений, синтетических тканей и пластиков на первых этапах являются </w:t>
      </w:r>
    </w:p>
    <w:p w14:paraId="28336007"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55F7C362"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грибы</w:t>
      </w:r>
    </w:p>
    <w:p w14:paraId="1D0F7473"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бактерии</w:t>
      </w:r>
    </w:p>
    <w:p w14:paraId="74F31E31"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растения</w:t>
      </w:r>
    </w:p>
    <w:p w14:paraId="2DDA2368"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водоросли</w:t>
      </w:r>
    </w:p>
    <w:p w14:paraId="248D0BF3"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52102179"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4.9</w:t>
      </w:r>
      <w:r w:rsidR="003956BB" w:rsidRPr="00075128">
        <w:rPr>
          <w:rFonts w:eastAsia="Times New Roman"/>
          <w:b/>
          <w:color w:val="000000"/>
          <w:sz w:val="28"/>
          <w:szCs w:val="28"/>
          <w:lang w:eastAsia="ru-RU"/>
        </w:rPr>
        <w:t xml:space="preserve"> Биодеструкцию большинства технических полимеров инициируют процессы </w:t>
      </w:r>
    </w:p>
    <w:p w14:paraId="4FE101A3"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0608AC86"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термического и фотоокисления</w:t>
      </w:r>
    </w:p>
    <w:p w14:paraId="15CF5026"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колонизации микроорганизмами</w:t>
      </w:r>
    </w:p>
    <w:p w14:paraId="4D426F83"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бактериальной ферментации</w:t>
      </w:r>
    </w:p>
    <w:p w14:paraId="08BCC6CA"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миколитического расщепления</w:t>
      </w:r>
    </w:p>
    <w:p w14:paraId="4D22F0D3"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507DA665"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4.10</w:t>
      </w:r>
      <w:r w:rsidR="003956BB" w:rsidRPr="00075128">
        <w:rPr>
          <w:rFonts w:eastAsia="Times New Roman"/>
          <w:b/>
          <w:color w:val="000000"/>
          <w:sz w:val="28"/>
          <w:szCs w:val="28"/>
          <w:lang w:eastAsia="ru-RU"/>
        </w:rPr>
        <w:t xml:space="preserve"> Факторами, обеспечивающими трансформацию загрязнителей в почве, являются такие растительные ферменты, как </w:t>
      </w:r>
    </w:p>
    <w:p w14:paraId="7F653F10"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6A3148DD"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лакказа, оксидоредуктаза, нитроредуктаза</w:t>
      </w:r>
    </w:p>
    <w:p w14:paraId="7FC53074"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химотрипсин, лактаза, липаза</w:t>
      </w:r>
    </w:p>
    <w:p w14:paraId="4AE0E11A"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амилаза, протеаза, коллагеназа</w:t>
      </w:r>
    </w:p>
    <w:p w14:paraId="3028922A"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мальтаза, рибонуклеаза, целлюлаза</w:t>
      </w:r>
    </w:p>
    <w:p w14:paraId="1F7C286E"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4.11</w:t>
      </w:r>
      <w:r w:rsidR="003956BB" w:rsidRPr="00075128">
        <w:rPr>
          <w:rFonts w:eastAsia="Times New Roman"/>
          <w:b/>
          <w:color w:val="000000"/>
          <w:sz w:val="28"/>
          <w:szCs w:val="28"/>
          <w:lang w:eastAsia="ru-RU"/>
        </w:rPr>
        <w:t xml:space="preserve"> Первичная биоразлагаемость ПАВ означает </w:t>
      </w:r>
    </w:p>
    <w:p w14:paraId="7927CF43"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07472C3D"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разрушение структуры молекулы с «отщеплением» гидрофильных групп</w:t>
      </w:r>
    </w:p>
    <w:p w14:paraId="5078CD0B"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разрушение структуры молекулы с образованием CO2</w:t>
      </w:r>
    </w:p>
    <w:p w14:paraId="455EF144"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разрушение структуры молекулы с присоединением гидрофильных групп</w:t>
      </w:r>
    </w:p>
    <w:p w14:paraId="665AA879"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3EFE23F1"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4.12</w:t>
      </w:r>
      <w:r w:rsidR="003956BB" w:rsidRPr="00075128">
        <w:rPr>
          <w:rFonts w:eastAsia="Times New Roman"/>
          <w:b/>
          <w:color w:val="000000"/>
          <w:sz w:val="28"/>
          <w:szCs w:val="28"/>
          <w:lang w:eastAsia="ru-RU"/>
        </w:rPr>
        <w:t xml:space="preserve"> Основой трудноутилизируемых для бактерий ПАУ являются </w:t>
      </w:r>
    </w:p>
    <w:p w14:paraId="36B5A34D" w14:textId="77777777" w:rsidR="00321BF4" w:rsidRPr="00075128" w:rsidRDefault="00321BF4"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71469723"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бензольные кольца</w:t>
      </w:r>
    </w:p>
    <w:p w14:paraId="3C211592"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фенольные группы</w:t>
      </w:r>
    </w:p>
    <w:p w14:paraId="5C45659E"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метильные остатки</w:t>
      </w:r>
    </w:p>
    <w:p w14:paraId="6D584798"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кетогруппы</w:t>
      </w:r>
    </w:p>
    <w:p w14:paraId="6EBF9351"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4683896E"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4.13</w:t>
      </w:r>
      <w:r w:rsidR="003956BB" w:rsidRPr="00075128">
        <w:rPr>
          <w:rFonts w:eastAsia="Times New Roman"/>
          <w:b/>
          <w:color w:val="000000"/>
          <w:sz w:val="28"/>
          <w:szCs w:val="28"/>
          <w:lang w:eastAsia="ru-RU"/>
        </w:rPr>
        <w:t xml:space="preserve"> Плазмида деградации ПАУ </w:t>
      </w:r>
    </w:p>
    <w:p w14:paraId="3F3C164E"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7F3083E7"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OCT</w:t>
      </w:r>
    </w:p>
    <w:p w14:paraId="03411F65"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XYL</w:t>
      </w:r>
    </w:p>
    <w:p w14:paraId="745E1D83"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NAH</w:t>
      </w:r>
    </w:p>
    <w:p w14:paraId="599F10CB"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CAM</w:t>
      </w:r>
    </w:p>
    <w:p w14:paraId="4654235F"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24DDD55F"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4.14</w:t>
      </w:r>
      <w:r w:rsidR="003956BB" w:rsidRPr="00075128">
        <w:rPr>
          <w:rFonts w:eastAsia="Times New Roman"/>
          <w:b/>
          <w:color w:val="000000"/>
          <w:sz w:val="28"/>
          <w:szCs w:val="28"/>
          <w:lang w:eastAsia="ru-RU"/>
        </w:rPr>
        <w:t xml:space="preserve"> Биотрансформация галогенсодержащих ксенобиотиков микроорганизмами происходит быстрее в случае </w:t>
      </w:r>
    </w:p>
    <w:p w14:paraId="6D4F5987"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182A7CD7"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моногалогенсодержащих соединений</w:t>
      </w:r>
    </w:p>
    <w:p w14:paraId="3104140E"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содержащих 2 атома галогена в молекуле</w:t>
      </w:r>
    </w:p>
    <w:p w14:paraId="04822FA9"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содержащих 3 и более атома галогена в молекуле</w:t>
      </w:r>
    </w:p>
    <w:p w14:paraId="116B2051"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55C3868F"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4.15 </w:t>
      </w:r>
      <w:r w:rsidR="003956BB" w:rsidRPr="00075128">
        <w:rPr>
          <w:rFonts w:eastAsia="Times New Roman"/>
          <w:b/>
          <w:color w:val="000000"/>
          <w:sz w:val="28"/>
          <w:szCs w:val="28"/>
          <w:lang w:eastAsia="ru-RU"/>
        </w:rPr>
        <w:t xml:space="preserve">Наиболее стойкими галогенсодержащими ксенобиотиками являются </w:t>
      </w:r>
    </w:p>
    <w:p w14:paraId="490E128F"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3BEAE665"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фторсодержащие</w:t>
      </w:r>
    </w:p>
    <w:p w14:paraId="3D95807E"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хлорсодержащие</w:t>
      </w:r>
    </w:p>
    <w:p w14:paraId="2B6F2669"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бромсодержащие</w:t>
      </w:r>
    </w:p>
    <w:p w14:paraId="62214C4E"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йодсодержащие</w:t>
      </w:r>
    </w:p>
    <w:p w14:paraId="32793516"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6EF66448"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4.16</w:t>
      </w:r>
      <w:r w:rsidR="003956BB" w:rsidRPr="00075128">
        <w:rPr>
          <w:rFonts w:eastAsia="Times New Roman"/>
          <w:b/>
          <w:color w:val="000000"/>
          <w:sz w:val="28"/>
          <w:szCs w:val="28"/>
          <w:lang w:eastAsia="ru-RU"/>
        </w:rPr>
        <w:t xml:space="preserve"> К экстенсивным аэробным процессам биохимической очистки сточных вод относятся </w:t>
      </w:r>
    </w:p>
    <w:p w14:paraId="7D720F72"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1BC77AD5"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очистка с применением активного ила </w:t>
      </w:r>
    </w:p>
    <w:p w14:paraId="4EBFFEF1"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очистка с применением биопленки </w:t>
      </w:r>
    </w:p>
    <w:p w14:paraId="36A43AEB"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аэрируемые отстойники</w:t>
      </w:r>
    </w:p>
    <w:p w14:paraId="55751B44"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поля орошения, поля фильтрации, биопруды</w:t>
      </w:r>
    </w:p>
    <w:p w14:paraId="08A3EE00"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13EE37DD"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4.17</w:t>
      </w:r>
      <w:r w:rsidR="003956BB" w:rsidRPr="00075128">
        <w:rPr>
          <w:rFonts w:eastAsia="Times New Roman"/>
          <w:b/>
          <w:color w:val="000000"/>
          <w:sz w:val="28"/>
          <w:szCs w:val="28"/>
          <w:lang w:eastAsia="ru-RU"/>
        </w:rPr>
        <w:t xml:space="preserve"> Сооружение для биологической очистки сточных вод, представляющее собой открытую систему проточных резервуаров с активной аэрацией</w:t>
      </w:r>
    </w:p>
    <w:p w14:paraId="34E1E62A"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59479AAB"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аэротенк</w:t>
      </w:r>
    </w:p>
    <w:p w14:paraId="2B0581EA"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метантенк</w:t>
      </w:r>
    </w:p>
    <w:p w14:paraId="0D55C826"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септитенк</w:t>
      </w:r>
    </w:p>
    <w:p w14:paraId="2EEC20FD"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биопруд </w:t>
      </w:r>
    </w:p>
    <w:p w14:paraId="33BA52D1"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0E07EBA7"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lastRenderedPageBreak/>
        <w:t>4.18</w:t>
      </w:r>
      <w:r w:rsidR="003956BB" w:rsidRPr="00075128">
        <w:rPr>
          <w:rFonts w:eastAsia="Times New Roman"/>
          <w:b/>
          <w:color w:val="000000"/>
          <w:sz w:val="28"/>
          <w:szCs w:val="28"/>
          <w:lang w:eastAsia="ru-RU"/>
        </w:rPr>
        <w:t xml:space="preserve"> Герметичный ферментер объемом в несколько кубических метров с перемешиванием, который обязательно оборудуется газоотделителями с противопламенными ловушками </w:t>
      </w:r>
    </w:p>
    <w:p w14:paraId="60E82355"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44A06086"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метантенк</w:t>
      </w:r>
    </w:p>
    <w:p w14:paraId="57A3DD0E"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аэротенк</w:t>
      </w:r>
    </w:p>
    <w:p w14:paraId="44643CE6"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окситенк</w:t>
      </w:r>
    </w:p>
    <w:p w14:paraId="54812316"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фильтротенк</w:t>
      </w:r>
    </w:p>
    <w:p w14:paraId="792BF388"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262AA1DE"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4.19</w:t>
      </w:r>
      <w:r w:rsidR="003956BB" w:rsidRPr="00075128">
        <w:rPr>
          <w:rFonts w:eastAsia="Times New Roman"/>
          <w:b/>
          <w:color w:val="000000"/>
          <w:sz w:val="28"/>
          <w:szCs w:val="28"/>
          <w:lang w:eastAsia="ru-RU"/>
        </w:rPr>
        <w:t xml:space="preserve"> Система анаэробной очистки стоков </w:t>
      </w:r>
    </w:p>
    <w:p w14:paraId="4C90860F"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5F73C111"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аэротенк, окситенк</w:t>
      </w:r>
    </w:p>
    <w:p w14:paraId="76C29E49"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метантенк, септитенк</w:t>
      </w:r>
    </w:p>
    <w:p w14:paraId="233F530D"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экструдер, ферментер</w:t>
      </w:r>
    </w:p>
    <w:p w14:paraId="4F61EF5D"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биопруд, иловая карта</w:t>
      </w:r>
    </w:p>
    <w:p w14:paraId="7B28B439"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6396EF0F"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4.20</w:t>
      </w:r>
      <w:r w:rsidR="003956BB" w:rsidRPr="00075128">
        <w:rPr>
          <w:rFonts w:eastAsia="Times New Roman"/>
          <w:b/>
          <w:color w:val="000000"/>
          <w:sz w:val="28"/>
          <w:szCs w:val="28"/>
          <w:lang w:eastAsia="ru-RU"/>
        </w:rPr>
        <w:t xml:space="preserve"> Горизонтальный отстойник закрытого типа, в котором образовавшийся на дне осадок твердых частиц перегнивает и разлагается анаэробными микроорганизмами без дополнительного перемешивания и нагревания </w:t>
      </w:r>
    </w:p>
    <w:p w14:paraId="305DF222"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1F1EDA78"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аэротенк</w:t>
      </w:r>
    </w:p>
    <w:p w14:paraId="7DAFF872"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метантенк</w:t>
      </w:r>
    </w:p>
    <w:p w14:paraId="62DB18DC"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септитенк</w:t>
      </w:r>
    </w:p>
    <w:p w14:paraId="0A559C0C"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биопруд </w:t>
      </w:r>
    </w:p>
    <w:p w14:paraId="11502FF6"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4C4C9B4D"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4.21</w:t>
      </w:r>
      <w:r w:rsidR="003956BB" w:rsidRPr="00075128">
        <w:rPr>
          <w:rFonts w:eastAsia="Times New Roman"/>
          <w:b/>
          <w:color w:val="000000"/>
          <w:sz w:val="28"/>
          <w:szCs w:val="28"/>
          <w:lang w:eastAsia="ru-RU"/>
        </w:rPr>
        <w:t xml:space="preserve"> Сооружение для анаэробного сбраживания осадка сточных вод, а также высококонцентрированных сточных вод при повышенных температурах </w:t>
      </w:r>
    </w:p>
    <w:p w14:paraId="31EEB5E3"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2DC481EF"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аэротенк</w:t>
      </w:r>
    </w:p>
    <w:p w14:paraId="66B977B4"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метантенк</w:t>
      </w:r>
    </w:p>
    <w:p w14:paraId="743211F9"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септитенк</w:t>
      </w:r>
    </w:p>
    <w:p w14:paraId="3FE878A4"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биопруд </w:t>
      </w:r>
    </w:p>
    <w:p w14:paraId="5468F6BB"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59CE44E4"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4.22 </w:t>
      </w:r>
      <w:r w:rsidR="003956BB" w:rsidRPr="00075128">
        <w:rPr>
          <w:rFonts w:eastAsia="Times New Roman"/>
          <w:b/>
          <w:color w:val="000000"/>
          <w:sz w:val="28"/>
          <w:szCs w:val="28"/>
          <w:lang w:eastAsia="ru-RU"/>
        </w:rPr>
        <w:t xml:space="preserve">К сооружениям биологической очистки с активным илом относят </w:t>
      </w:r>
    </w:p>
    <w:p w14:paraId="5935BA50"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7D3986F2"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окситенки, фильтротенки</w:t>
      </w:r>
    </w:p>
    <w:p w14:paraId="22FAE3BB"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б: биобарабаны</w:t>
      </w:r>
    </w:p>
    <w:p w14:paraId="0DFF537B"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биофильтр</w:t>
      </w:r>
    </w:p>
    <w:p w14:paraId="1732414B"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биодиски</w:t>
      </w:r>
    </w:p>
    <w:p w14:paraId="7DFFA924"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5408D48B"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4.23</w:t>
      </w:r>
      <w:r w:rsidR="003956BB" w:rsidRPr="00075128">
        <w:rPr>
          <w:rFonts w:eastAsia="Times New Roman"/>
          <w:b/>
          <w:color w:val="000000"/>
          <w:sz w:val="28"/>
          <w:szCs w:val="28"/>
          <w:lang w:eastAsia="ru-RU"/>
        </w:rPr>
        <w:t xml:space="preserve"> Очистные системы, сочетающие в себе применение активного ила и биопленки </w:t>
      </w:r>
    </w:p>
    <w:p w14:paraId="71CECC1C"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2579326E"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биотенки</w:t>
      </w:r>
    </w:p>
    <w:p w14:paraId="35905AF0"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метантенки</w:t>
      </w:r>
    </w:p>
    <w:p w14:paraId="7DFD6CC5"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аэротенки</w:t>
      </w:r>
    </w:p>
    <w:p w14:paraId="7E42BB9F"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симбиотенки</w:t>
      </w:r>
    </w:p>
    <w:p w14:paraId="6124BEEB"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59BD1676"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4.24</w:t>
      </w:r>
      <w:r w:rsidR="003956BB" w:rsidRPr="00075128">
        <w:rPr>
          <w:rFonts w:eastAsia="Times New Roman"/>
          <w:b/>
          <w:color w:val="000000"/>
          <w:sz w:val="28"/>
          <w:szCs w:val="28"/>
          <w:lang w:eastAsia="ru-RU"/>
        </w:rPr>
        <w:t xml:space="preserve"> Сооружения биологической очистки сточных вод в аэрационных конструкциях с активным илом в виде замкнутой О-образной формы </w:t>
      </w:r>
    </w:p>
    <w:p w14:paraId="46138595"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75F8815D"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циркуляционные окислительные каналы</w:t>
      </w:r>
    </w:p>
    <w:p w14:paraId="5987BDA0"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окситенки</w:t>
      </w:r>
    </w:p>
    <w:p w14:paraId="4782923E"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шахтные аппараты</w:t>
      </w:r>
    </w:p>
    <w:p w14:paraId="77313CAC"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перколяционные фильтры</w:t>
      </w:r>
    </w:p>
    <w:p w14:paraId="36F17EC2"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69989E15"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4.25 </w:t>
      </w:r>
      <w:r w:rsidR="003956BB" w:rsidRPr="00075128">
        <w:rPr>
          <w:rFonts w:eastAsia="Times New Roman"/>
          <w:b/>
          <w:color w:val="000000"/>
          <w:sz w:val="28"/>
          <w:szCs w:val="28"/>
          <w:lang w:eastAsia="ru-RU"/>
        </w:rPr>
        <w:t xml:space="preserve"> Активный ил представляет собой </w:t>
      </w:r>
    </w:p>
    <w:p w14:paraId="1EF58205"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4B89ACFE"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хлопья, состоящие из частично активных, частично отмирающих организмов, твердых частиц неорганической природы</w:t>
      </w:r>
    </w:p>
    <w:p w14:paraId="7BBE686F"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совокупность обитателей бентоса</w:t>
      </w:r>
    </w:p>
    <w:p w14:paraId="52B95432"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донные осадки водоемов</w:t>
      </w:r>
    </w:p>
    <w:p w14:paraId="2ADFF555"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6CD37852"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4.26</w:t>
      </w:r>
      <w:r w:rsidR="003956BB" w:rsidRPr="00075128">
        <w:rPr>
          <w:rFonts w:eastAsia="Times New Roman"/>
          <w:b/>
          <w:color w:val="000000"/>
          <w:sz w:val="28"/>
          <w:szCs w:val="28"/>
          <w:lang w:eastAsia="ru-RU"/>
        </w:rPr>
        <w:t xml:space="preserve"> Основной процесс, происходящий при анаэробной очистке сточных вод </w:t>
      </w:r>
    </w:p>
    <w:p w14:paraId="07BBD5B5"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4C02343B"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метаногенез</w:t>
      </w:r>
    </w:p>
    <w:p w14:paraId="0B9A8D1C"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окисление</w:t>
      </w:r>
    </w:p>
    <w:p w14:paraId="43241E33"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азотфиксация</w:t>
      </w:r>
    </w:p>
    <w:p w14:paraId="5BA758C0"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оксигенез</w:t>
      </w:r>
    </w:p>
    <w:p w14:paraId="3E04AFDE"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54DBA3A0"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4.27</w:t>
      </w:r>
      <w:r w:rsidR="003956BB" w:rsidRPr="00075128">
        <w:rPr>
          <w:rFonts w:eastAsia="Times New Roman"/>
          <w:b/>
          <w:color w:val="000000"/>
          <w:sz w:val="28"/>
          <w:szCs w:val="28"/>
          <w:lang w:eastAsia="ru-RU"/>
        </w:rPr>
        <w:t xml:space="preserve"> Причиной плохого осаждения ила в отстойнике и образования устойчивой пены в аэротенке являются </w:t>
      </w:r>
    </w:p>
    <w:p w14:paraId="09211203"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54BCAB3F"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нитчатые бактерии</w:t>
      </w:r>
    </w:p>
    <w:p w14:paraId="65026587"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б: бактерии Pseudomonas</w:t>
      </w:r>
    </w:p>
    <w:p w14:paraId="27FDDD7C"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зооглеи</w:t>
      </w:r>
    </w:p>
    <w:p w14:paraId="5126B809"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дафнии</w:t>
      </w:r>
    </w:p>
    <w:p w14:paraId="556F10E1"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20E758E3"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4.28</w:t>
      </w:r>
      <w:r w:rsidR="003956BB" w:rsidRPr="00075128">
        <w:rPr>
          <w:rFonts w:eastAsia="Times New Roman"/>
          <w:b/>
          <w:color w:val="000000"/>
          <w:sz w:val="28"/>
          <w:szCs w:val="28"/>
          <w:lang w:eastAsia="ru-RU"/>
        </w:rPr>
        <w:t xml:space="preserve"> Причина затруднения осаждения ила во вторичном отстойнике, связанная с развитием молочнокислых бактерий р. Leuconostoc </w:t>
      </w:r>
    </w:p>
    <w:p w14:paraId="6649CB70"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380E72C3"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образуют мощную капсулу, состоящую из декстрана</w:t>
      </w:r>
    </w:p>
    <w:p w14:paraId="1D556BF9"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образуют молочную кислоту</w:t>
      </w:r>
    </w:p>
    <w:p w14:paraId="711BEDB8"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синтезируют антибиотики</w:t>
      </w:r>
    </w:p>
    <w:p w14:paraId="577BA9DF"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3E30BDEF"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4.29</w:t>
      </w:r>
      <w:r w:rsidR="003956BB" w:rsidRPr="00075128">
        <w:rPr>
          <w:rFonts w:eastAsia="Times New Roman"/>
          <w:b/>
          <w:color w:val="000000"/>
          <w:sz w:val="28"/>
          <w:szCs w:val="28"/>
          <w:lang w:eastAsia="ru-RU"/>
        </w:rPr>
        <w:t xml:space="preserve"> О неудовлетворительной работе очистного сооружения свидетельствует преобладание простейших, относящихся к</w:t>
      </w:r>
    </w:p>
    <w:p w14:paraId="6EF33F35"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04CCB5BD"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амебам, свободноплавающим инфузориям</w:t>
      </w:r>
    </w:p>
    <w:p w14:paraId="3C64D346"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сувойкам</w:t>
      </w:r>
    </w:p>
    <w:p w14:paraId="030A0671"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колониальным инфузориям</w:t>
      </w:r>
    </w:p>
    <w:p w14:paraId="32A5C0A5"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1BDC3823"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4.30</w:t>
      </w:r>
      <w:r w:rsidR="003956BB" w:rsidRPr="00075128">
        <w:rPr>
          <w:rFonts w:eastAsia="Times New Roman"/>
          <w:b/>
          <w:color w:val="000000"/>
          <w:sz w:val="28"/>
          <w:szCs w:val="28"/>
          <w:lang w:eastAsia="ru-RU"/>
        </w:rPr>
        <w:t xml:space="preserve"> Развитие каких многоклеточных животных свидетельствует о застойных зонах в аэротенке </w:t>
      </w:r>
    </w:p>
    <w:p w14:paraId="6A62580D"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59D8D38C"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круглых червей</w:t>
      </w:r>
    </w:p>
    <w:p w14:paraId="6E38801E"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гидр</w:t>
      </w:r>
    </w:p>
    <w:p w14:paraId="0897EC13"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мелких мушек</w:t>
      </w:r>
    </w:p>
    <w:p w14:paraId="47483B0A"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клещей</w:t>
      </w:r>
    </w:p>
    <w:p w14:paraId="390DD9EE"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636E5D7E"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4.31 </w:t>
      </w:r>
      <w:r w:rsidR="003956BB" w:rsidRPr="00075128">
        <w:rPr>
          <w:rFonts w:eastAsia="Times New Roman"/>
          <w:b/>
          <w:color w:val="000000"/>
          <w:sz w:val="28"/>
          <w:szCs w:val="28"/>
          <w:lang w:eastAsia="ru-RU"/>
        </w:rPr>
        <w:t xml:space="preserve"> Развитие рачков, червей, личинок, клещей характерно для </w:t>
      </w:r>
    </w:p>
    <w:p w14:paraId="1C05A968"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2040AD36"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биопленок аэробных сооружений очистки</w:t>
      </w:r>
    </w:p>
    <w:p w14:paraId="6C41AD75"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аэротенков</w:t>
      </w:r>
    </w:p>
    <w:p w14:paraId="2EA84E3A"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метантенков</w:t>
      </w:r>
    </w:p>
    <w:p w14:paraId="09CDD021"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септиков</w:t>
      </w:r>
    </w:p>
    <w:p w14:paraId="37B63949"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64C0814E"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4.32</w:t>
      </w:r>
      <w:r w:rsidR="003956BB" w:rsidRPr="00075128">
        <w:rPr>
          <w:rFonts w:eastAsia="Times New Roman"/>
          <w:b/>
          <w:color w:val="000000"/>
          <w:sz w:val="28"/>
          <w:szCs w:val="28"/>
          <w:lang w:eastAsia="ru-RU"/>
        </w:rPr>
        <w:t xml:space="preserve"> Развитие цианобактерий, водорослей, брюхоресничных инфузорий, сувоек характерно для </w:t>
      </w:r>
    </w:p>
    <w:p w14:paraId="482D7ABB"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13CA3945"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биопленок аэробных сооружений очистки </w:t>
      </w:r>
    </w:p>
    <w:p w14:paraId="5003BDAB"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аэротенков</w:t>
      </w:r>
    </w:p>
    <w:p w14:paraId="3A902C67"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метантенков</w:t>
      </w:r>
    </w:p>
    <w:p w14:paraId="480438BE"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г: септиков</w:t>
      </w:r>
    </w:p>
    <w:p w14:paraId="6501BC3E"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0E9F93F5"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4.33</w:t>
      </w:r>
      <w:r w:rsidR="003956BB" w:rsidRPr="00075128">
        <w:rPr>
          <w:rFonts w:eastAsia="Times New Roman"/>
          <w:b/>
          <w:color w:val="000000"/>
          <w:sz w:val="28"/>
          <w:szCs w:val="28"/>
          <w:lang w:eastAsia="ru-RU"/>
        </w:rPr>
        <w:t xml:space="preserve"> Массовое развитие мелких мушек (Psichoda и Podura) часто наблюдается </w:t>
      </w:r>
    </w:p>
    <w:p w14:paraId="1AFBD408"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4A01E8F5"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на биофильтрах аэробных установок</w:t>
      </w:r>
    </w:p>
    <w:p w14:paraId="4652E5BB"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внутри аэротенков</w:t>
      </w:r>
    </w:p>
    <w:p w14:paraId="754411E5"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внутри метантенков</w:t>
      </w:r>
    </w:p>
    <w:p w14:paraId="4F6F6BA9"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внутри септитенков</w:t>
      </w:r>
    </w:p>
    <w:p w14:paraId="00821AC6"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1A49D262"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4.34</w:t>
      </w:r>
      <w:r w:rsidR="003956BB" w:rsidRPr="00075128">
        <w:rPr>
          <w:rFonts w:eastAsia="Times New Roman"/>
          <w:b/>
          <w:color w:val="000000"/>
          <w:sz w:val="28"/>
          <w:szCs w:val="28"/>
          <w:lang w:eastAsia="ru-RU"/>
        </w:rPr>
        <w:t xml:space="preserve"> Формирование биоценоза обрастаний начинается с адсорбции или осаждения твердых частиц и колонизации клеток </w:t>
      </w:r>
    </w:p>
    <w:p w14:paraId="1D18B2C7"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578F2B9C"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бактерий, способных образовывать слизистую капсулу</w:t>
      </w:r>
    </w:p>
    <w:p w14:paraId="2A88E16B"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свободно передвигающихся бактерий</w:t>
      </w:r>
    </w:p>
    <w:p w14:paraId="603C8AA7"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инфузорий</w:t>
      </w:r>
    </w:p>
    <w:p w14:paraId="0DA01F22"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водорослей</w:t>
      </w:r>
    </w:p>
    <w:p w14:paraId="52D7157F"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2060812E" w14:textId="77777777"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4.35</w:t>
      </w:r>
      <w:r w:rsidR="003956BB" w:rsidRPr="00075128">
        <w:rPr>
          <w:rFonts w:eastAsia="Times New Roman"/>
          <w:b/>
          <w:color w:val="000000"/>
          <w:sz w:val="28"/>
          <w:szCs w:val="28"/>
          <w:lang w:eastAsia="ru-RU"/>
        </w:rPr>
        <w:t xml:space="preserve"> Если вода богата кислородом и загрязнена органическими веществами, то</w:t>
      </w:r>
      <w:r w:rsidRPr="00075128">
        <w:rPr>
          <w:rFonts w:eastAsia="Times New Roman"/>
          <w:b/>
          <w:color w:val="000000"/>
          <w:sz w:val="28"/>
          <w:szCs w:val="28"/>
          <w:lang w:eastAsia="ru-RU"/>
        </w:rPr>
        <w:t xml:space="preserve"> в биообрастаниях доминируют </w:t>
      </w:r>
    </w:p>
    <w:p w14:paraId="31488599"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p>
    <w:p w14:paraId="463A07C9"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val="en-US" w:eastAsia="ru-RU"/>
        </w:rPr>
      </w:pPr>
      <w:r w:rsidRPr="00075128">
        <w:rPr>
          <w:rFonts w:eastAsia="Times New Roman"/>
          <w:color w:val="000000"/>
          <w:sz w:val="28"/>
          <w:szCs w:val="28"/>
          <w:lang w:eastAsia="ru-RU"/>
        </w:rPr>
        <w:t>а</w:t>
      </w:r>
      <w:r w:rsidRPr="00075128">
        <w:rPr>
          <w:rFonts w:eastAsia="Times New Roman"/>
          <w:color w:val="000000"/>
          <w:sz w:val="28"/>
          <w:szCs w:val="28"/>
          <w:lang w:val="en-US" w:eastAsia="ru-RU"/>
        </w:rPr>
        <w:t xml:space="preserve">: </w:t>
      </w:r>
      <w:r w:rsidRPr="00075128">
        <w:rPr>
          <w:rFonts w:eastAsia="Times New Roman"/>
          <w:color w:val="000000"/>
          <w:sz w:val="28"/>
          <w:szCs w:val="28"/>
          <w:lang w:eastAsia="ru-RU"/>
        </w:rPr>
        <w:t>бактерии</w:t>
      </w:r>
      <w:r w:rsidRPr="00075128">
        <w:rPr>
          <w:rFonts w:eastAsia="Times New Roman"/>
          <w:color w:val="000000"/>
          <w:sz w:val="28"/>
          <w:szCs w:val="28"/>
          <w:lang w:val="en-US" w:eastAsia="ru-RU"/>
        </w:rPr>
        <w:t xml:space="preserve"> Zoogloea ramigera, Sphaerotilus natans</w:t>
      </w:r>
    </w:p>
    <w:p w14:paraId="3B49959E"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нитчатые железобактерии</w:t>
      </w:r>
    </w:p>
    <w:p w14:paraId="10FDA1F2"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грибы</w:t>
      </w:r>
    </w:p>
    <w:p w14:paraId="6D3A88B1"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актиномицеты</w:t>
      </w:r>
    </w:p>
    <w:p w14:paraId="799AEEF3"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47CDDBD5" w14:textId="77777777"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4.36</w:t>
      </w:r>
      <w:r w:rsidR="003956BB" w:rsidRPr="00075128">
        <w:rPr>
          <w:rFonts w:eastAsia="Times New Roman"/>
          <w:b/>
          <w:color w:val="000000"/>
          <w:sz w:val="28"/>
          <w:szCs w:val="28"/>
          <w:lang w:eastAsia="ru-RU"/>
        </w:rPr>
        <w:t xml:space="preserve"> К системе механической очистки сточных вод относят </w:t>
      </w:r>
    </w:p>
    <w:p w14:paraId="3F776873"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62EED719"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решетки и пескоуловители</w:t>
      </w:r>
    </w:p>
    <w:p w14:paraId="7FBEB351"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аэротенки</w:t>
      </w:r>
    </w:p>
    <w:p w14:paraId="51F23771"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метантенки</w:t>
      </w:r>
    </w:p>
    <w:p w14:paraId="5445BE32"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циркуляционные окислительные каналы</w:t>
      </w:r>
    </w:p>
    <w:p w14:paraId="129E5D55"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606F3F33" w14:textId="77777777"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4.37</w:t>
      </w:r>
      <w:r w:rsidR="003956BB" w:rsidRPr="00075128">
        <w:rPr>
          <w:rFonts w:eastAsia="Times New Roman"/>
          <w:b/>
          <w:color w:val="000000"/>
          <w:sz w:val="28"/>
          <w:szCs w:val="28"/>
          <w:lang w:eastAsia="ru-RU"/>
        </w:rPr>
        <w:t xml:space="preserve"> Молекула лигнина состоит из продуктов полимеризации, где основным мономером является</w:t>
      </w:r>
    </w:p>
    <w:p w14:paraId="26D85FA5"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55DA07CB"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конифериловый спирт</w:t>
      </w:r>
    </w:p>
    <w:p w14:paraId="2869E232"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целлюлоза</w:t>
      </w:r>
    </w:p>
    <w:p w14:paraId="01175DC7"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клетчатка</w:t>
      </w:r>
    </w:p>
    <w:p w14:paraId="787544F3"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г: целлобиоза</w:t>
      </w:r>
    </w:p>
    <w:p w14:paraId="45E31E2E"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3509B27D" w14:textId="77777777"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4.38</w:t>
      </w:r>
      <w:r w:rsidR="003956BB" w:rsidRPr="00075128">
        <w:rPr>
          <w:rFonts w:eastAsia="Times New Roman"/>
          <w:b/>
          <w:color w:val="000000"/>
          <w:sz w:val="28"/>
          <w:szCs w:val="28"/>
          <w:lang w:eastAsia="ru-RU"/>
        </w:rPr>
        <w:t xml:space="preserve"> Биодеградацию лигнина осуществляют #</w:t>
      </w:r>
    </w:p>
    <w:p w14:paraId="50112ED7"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3E3EC83F"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грибы бурой, мягкой, белой гнили</w:t>
      </w:r>
    </w:p>
    <w:p w14:paraId="0994E012"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цианобактерии</w:t>
      </w:r>
    </w:p>
    <w:p w14:paraId="2F64DB72"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коловратки</w:t>
      </w:r>
    </w:p>
    <w:p w14:paraId="4B437423"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клубеньковые бактерии</w:t>
      </w:r>
    </w:p>
    <w:p w14:paraId="75CB46BE"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1265D3AC" w14:textId="77777777"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4.39</w:t>
      </w:r>
      <w:r w:rsidR="003956BB" w:rsidRPr="00075128">
        <w:rPr>
          <w:rFonts w:eastAsia="Times New Roman"/>
          <w:b/>
          <w:color w:val="000000"/>
          <w:sz w:val="28"/>
          <w:szCs w:val="28"/>
          <w:lang w:eastAsia="ru-RU"/>
        </w:rPr>
        <w:t xml:space="preserve"> Ферменты, участвующие в разложении лигнина </w:t>
      </w:r>
    </w:p>
    <w:p w14:paraId="67762FA5"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3C0EB5B1"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лакказа, марганцевая пероксидаза</w:t>
      </w:r>
    </w:p>
    <w:p w14:paraId="1B5D1E98"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5E6B7825"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целлюлаза, целлобиаза</w:t>
      </w:r>
    </w:p>
    <w:p w14:paraId="5BED15DB"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пектиназа, ксиланаза</w:t>
      </w:r>
    </w:p>
    <w:p w14:paraId="316C5A69"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глюкозидаза, хитиназа</w:t>
      </w:r>
    </w:p>
    <w:p w14:paraId="24D53E8B"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23CD3084" w14:textId="77777777"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4.40</w:t>
      </w:r>
      <w:r w:rsidR="003956BB" w:rsidRPr="00075128">
        <w:rPr>
          <w:rFonts w:eastAsia="Times New Roman"/>
          <w:b/>
          <w:color w:val="000000"/>
          <w:sz w:val="28"/>
          <w:szCs w:val="28"/>
          <w:lang w:eastAsia="ru-RU"/>
        </w:rPr>
        <w:t xml:space="preserve"> Единственная группа микроорганизмов, разлагающих все компоненты растительной массы </w:t>
      </w:r>
    </w:p>
    <w:p w14:paraId="11CAFF83"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14:paraId="33B909F9"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грибы белой гнили</w:t>
      </w:r>
    </w:p>
    <w:p w14:paraId="5CC076F0"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базидиомицеты</w:t>
      </w:r>
    </w:p>
    <w:p w14:paraId="5E9FBB17"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водоросли</w:t>
      </w:r>
    </w:p>
    <w:p w14:paraId="30D93C65" w14:textId="77777777"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цианобактерии</w:t>
      </w:r>
    </w:p>
    <w:p w14:paraId="18EEBCC5" w14:textId="77777777" w:rsidR="0053357D" w:rsidRPr="00075128" w:rsidRDefault="0053357D" w:rsidP="00075128">
      <w:pPr>
        <w:pStyle w:val="ReportMain"/>
        <w:keepNext/>
        <w:tabs>
          <w:tab w:val="left" w:pos="0"/>
        </w:tabs>
        <w:suppressAutoHyphens/>
        <w:spacing w:line="276" w:lineRule="auto"/>
        <w:ind w:firstLine="709"/>
        <w:jc w:val="both"/>
        <w:outlineLvl w:val="1"/>
        <w:rPr>
          <w:b/>
          <w:sz w:val="28"/>
          <w:szCs w:val="28"/>
        </w:rPr>
      </w:pPr>
    </w:p>
    <w:p w14:paraId="19CC8F63" w14:textId="77777777" w:rsidR="00F83440" w:rsidRPr="00075128" w:rsidRDefault="00F83440" w:rsidP="00075128">
      <w:pPr>
        <w:pStyle w:val="ReportMain"/>
        <w:keepNext/>
        <w:tabs>
          <w:tab w:val="left" w:pos="0"/>
        </w:tabs>
        <w:suppressAutoHyphens/>
        <w:spacing w:line="276" w:lineRule="auto"/>
        <w:ind w:firstLine="709"/>
        <w:jc w:val="both"/>
        <w:outlineLvl w:val="1"/>
        <w:rPr>
          <w:b/>
          <w:sz w:val="28"/>
          <w:szCs w:val="28"/>
        </w:rPr>
      </w:pPr>
      <w:r w:rsidRPr="00075128">
        <w:rPr>
          <w:b/>
          <w:sz w:val="28"/>
          <w:szCs w:val="28"/>
        </w:rPr>
        <w:t xml:space="preserve">Раздел №5 </w:t>
      </w:r>
      <w:r w:rsidR="003F3540" w:rsidRPr="00075128">
        <w:rPr>
          <w:b/>
          <w:sz w:val="28"/>
          <w:szCs w:val="28"/>
        </w:rPr>
        <w:t>Биотехнология производства метаболитов, ферментов</w:t>
      </w:r>
    </w:p>
    <w:p w14:paraId="57A576D2"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w:t>
      </w:r>
      <w:r w:rsidR="006B05C7" w:rsidRPr="00075128">
        <w:rPr>
          <w:rFonts w:ascii="Times New Roman" w:eastAsia="Times New Roman" w:hAnsi="Times New Roman" w:cs="Times New Roman"/>
          <w:b/>
          <w:sz w:val="28"/>
          <w:szCs w:val="28"/>
          <w:lang w:eastAsia="ru-RU"/>
        </w:rPr>
        <w:tab/>
        <w:t xml:space="preserve">Свойство беталактамов, из-за которого их следует, согласно </w:t>
      </w:r>
      <w:r w:rsidR="006B05C7" w:rsidRPr="00075128">
        <w:rPr>
          <w:rFonts w:ascii="Times New Roman" w:eastAsia="Times New Roman" w:hAnsi="Times New Roman" w:cs="Times New Roman"/>
          <w:b/>
          <w:sz w:val="28"/>
          <w:szCs w:val="28"/>
          <w:lang w:val="en-US" w:eastAsia="ru-RU"/>
        </w:rPr>
        <w:t>GMP</w:t>
      </w:r>
      <w:r w:rsidR="006B05C7" w:rsidRPr="00075128">
        <w:rPr>
          <w:rFonts w:ascii="Times New Roman" w:eastAsia="Times New Roman" w:hAnsi="Times New Roman" w:cs="Times New Roman"/>
          <w:b/>
          <w:sz w:val="28"/>
          <w:szCs w:val="28"/>
          <w:lang w:eastAsia="ru-RU"/>
        </w:rPr>
        <w:t>, нарабатывать в отдельных помещениях:</w:t>
      </w:r>
    </w:p>
    <w:p w14:paraId="01CC366D" w14:textId="77777777"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общая токсичность</w:t>
      </w:r>
    </w:p>
    <w:p w14:paraId="1250A8CD" w14:textId="77777777"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хроническая токсичность</w:t>
      </w:r>
    </w:p>
    <w:p w14:paraId="3B68729A" w14:textId="77777777"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эмбриотоксичность</w:t>
      </w:r>
    </w:p>
    <w:p w14:paraId="31015C48" w14:textId="77777777"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аллергенность</w:t>
      </w:r>
    </w:p>
    <w:p w14:paraId="1C3E03EF" w14:textId="77777777"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неустойчивость</w:t>
      </w:r>
    </w:p>
    <w:p w14:paraId="1229B022"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6456C6B1"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5.2</w:t>
      </w:r>
      <w:r w:rsidR="006B05C7" w:rsidRPr="00075128">
        <w:rPr>
          <w:rFonts w:ascii="Times New Roman" w:eastAsia="Times New Roman" w:hAnsi="Times New Roman" w:cs="Times New Roman"/>
          <w:b/>
          <w:sz w:val="28"/>
          <w:szCs w:val="28"/>
          <w:lang w:eastAsia="ru-RU"/>
        </w:rPr>
        <w:tab/>
      </w:r>
      <w:r w:rsidR="006B05C7" w:rsidRPr="00075128">
        <w:rPr>
          <w:rFonts w:ascii="Times New Roman" w:eastAsia="Times New Roman" w:hAnsi="Times New Roman" w:cs="Times New Roman"/>
          <w:b/>
          <w:sz w:val="28"/>
          <w:szCs w:val="28"/>
          <w:lang w:val="en-US" w:eastAsia="ru-RU"/>
        </w:rPr>
        <w:t>GLP</w:t>
      </w:r>
      <w:r w:rsidR="006B05C7" w:rsidRPr="00075128">
        <w:rPr>
          <w:rFonts w:ascii="Times New Roman" w:eastAsia="Times New Roman" w:hAnsi="Times New Roman" w:cs="Times New Roman"/>
          <w:b/>
          <w:sz w:val="28"/>
          <w:szCs w:val="28"/>
          <w:lang w:eastAsia="ru-RU"/>
        </w:rPr>
        <w:t xml:space="preserve"> регламентирует:</w:t>
      </w:r>
    </w:p>
    <w:p w14:paraId="701152EF" w14:textId="77777777"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лабораторные исследования</w:t>
      </w:r>
    </w:p>
    <w:p w14:paraId="63A78479" w14:textId="77777777"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планирование поисковых работ</w:t>
      </w:r>
    </w:p>
    <w:p w14:paraId="2C91F44B" w14:textId="77777777"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набор тестов при доклинических испытаниях</w:t>
      </w:r>
    </w:p>
    <w:p w14:paraId="7655AF05" w14:textId="77777777"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методы математической обработки данных</w:t>
      </w:r>
    </w:p>
    <w:p w14:paraId="5028417C" w14:textId="77777777"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набор тестов при клинических испытаниях</w:t>
      </w:r>
    </w:p>
    <w:p w14:paraId="336516D4"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48298241"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5.3 </w:t>
      </w:r>
      <w:r w:rsidR="006B05C7" w:rsidRPr="00075128">
        <w:rPr>
          <w:rFonts w:ascii="Times New Roman" w:eastAsia="Times New Roman" w:hAnsi="Times New Roman" w:cs="Times New Roman"/>
          <w:b/>
          <w:sz w:val="28"/>
          <w:szCs w:val="28"/>
          <w:lang w:eastAsia="ru-RU"/>
        </w:rPr>
        <w:t>Причина невозможности непосредственной экспрессии гена человека в клетках прокариот:</w:t>
      </w:r>
    </w:p>
    <w:p w14:paraId="7B76DD23" w14:textId="77777777"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высокая концентрация нуклеаз</w:t>
      </w:r>
    </w:p>
    <w:p w14:paraId="1A0E8CA4" w14:textId="77777777"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невозможность репликации плазмид</w:t>
      </w:r>
    </w:p>
    <w:p w14:paraId="3B362C0C" w14:textId="77777777"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отсутствие транскрипции</w:t>
      </w:r>
    </w:p>
    <w:p w14:paraId="2844923E" w14:textId="77777777"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невозможность сплайсинга</w:t>
      </w:r>
    </w:p>
    <w:p w14:paraId="69AB0BBE" w14:textId="77777777"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отсутствие трансляции</w:t>
      </w:r>
    </w:p>
    <w:p w14:paraId="61EE7334" w14:textId="77777777"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14:paraId="13C68369"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5.4</w:t>
      </w:r>
      <w:r w:rsidR="006B05C7" w:rsidRPr="00075128">
        <w:rPr>
          <w:rFonts w:ascii="Times New Roman" w:eastAsia="Times New Roman" w:hAnsi="Times New Roman" w:cs="Times New Roman"/>
          <w:b/>
          <w:sz w:val="28"/>
          <w:szCs w:val="28"/>
          <w:lang w:eastAsia="ru-RU"/>
        </w:rPr>
        <w:tab/>
        <w:t xml:space="preserve">Прямой перенос чужеродной ДНК в протопласты возможен с помощью: </w:t>
      </w:r>
    </w:p>
    <w:p w14:paraId="41AC0DBD" w14:textId="77777777"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микроиньекции</w:t>
      </w:r>
    </w:p>
    <w:p w14:paraId="0097E727" w14:textId="77777777"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трансформации</w:t>
      </w:r>
    </w:p>
    <w:p w14:paraId="5E8B6E53" w14:textId="77777777"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упаковки в липосомы</w:t>
      </w:r>
    </w:p>
    <w:p w14:paraId="261457F9" w14:textId="77777777"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культивирование протопластов на соответствующих питательных средах</w:t>
      </w:r>
    </w:p>
    <w:p w14:paraId="757FA706" w14:textId="77777777"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обработки протопластов полиэтиленгликолем</w:t>
      </w:r>
    </w:p>
    <w:p w14:paraId="3D377A88"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146475DF"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5.5</w:t>
      </w:r>
      <w:r w:rsidR="006B05C7" w:rsidRPr="00075128">
        <w:rPr>
          <w:rFonts w:ascii="Times New Roman" w:eastAsia="Times New Roman" w:hAnsi="Times New Roman" w:cs="Times New Roman"/>
          <w:b/>
          <w:sz w:val="28"/>
          <w:szCs w:val="28"/>
          <w:lang w:eastAsia="ru-RU"/>
        </w:rPr>
        <w:tab/>
        <w:t>Субстратами рестриктаз, используемых генным инженером, являются:</w:t>
      </w:r>
    </w:p>
    <w:p w14:paraId="6D0AA3E8" w14:textId="77777777"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гомополисахариды</w:t>
      </w:r>
    </w:p>
    <w:p w14:paraId="4C3EE874" w14:textId="77777777"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гетерополисахариды</w:t>
      </w:r>
    </w:p>
    <w:p w14:paraId="246876A5" w14:textId="77777777"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нуклеиновые кислоты</w:t>
      </w:r>
    </w:p>
    <w:p w14:paraId="569C5CE0" w14:textId="77777777"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белки</w:t>
      </w:r>
    </w:p>
    <w:p w14:paraId="47A3DB69" w14:textId="77777777"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липиды</w:t>
      </w:r>
    </w:p>
    <w:p w14:paraId="74252368"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4FCC4BEF"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5.6</w:t>
      </w:r>
      <w:r w:rsidR="006B05C7" w:rsidRPr="00075128">
        <w:rPr>
          <w:rFonts w:ascii="Times New Roman" w:eastAsia="Times New Roman" w:hAnsi="Times New Roman" w:cs="Times New Roman"/>
          <w:b/>
          <w:sz w:val="28"/>
          <w:szCs w:val="28"/>
          <w:lang w:eastAsia="ru-RU"/>
        </w:rPr>
        <w:tab/>
        <w:t>“Ген-маркер” необходим в генетической инженерии:</w:t>
      </w:r>
    </w:p>
    <w:p w14:paraId="6B89F31A" w14:textId="77777777"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включения вектора в клетки хозяина</w:t>
      </w:r>
    </w:p>
    <w:p w14:paraId="26402023" w14:textId="77777777"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отбора колоний, образуемых клетками, в которые проник вектор</w:t>
      </w:r>
    </w:p>
    <w:p w14:paraId="051DA394" w14:textId="77777777"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включения “рабочего гена” в вектор</w:t>
      </w:r>
    </w:p>
    <w:p w14:paraId="5D191578" w14:textId="77777777"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стабильности вектора</w:t>
      </w:r>
    </w:p>
    <w:p w14:paraId="265978FB" w14:textId="77777777"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облегчения проникновения вектора в клетки хозяина</w:t>
      </w:r>
    </w:p>
    <w:p w14:paraId="51830D99" w14:textId="77777777"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14:paraId="2BAD8D4F"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5.7 </w:t>
      </w:r>
      <w:r w:rsidR="006B05C7" w:rsidRPr="00075128">
        <w:rPr>
          <w:rFonts w:ascii="Times New Roman" w:eastAsia="Times New Roman" w:hAnsi="Times New Roman" w:cs="Times New Roman"/>
          <w:b/>
          <w:sz w:val="28"/>
          <w:szCs w:val="28"/>
          <w:lang w:eastAsia="ru-RU"/>
        </w:rPr>
        <w:t>Понятие “липкие концы” применительно к генетической инженерии отражает:</w:t>
      </w:r>
    </w:p>
    <w:p w14:paraId="3C12EAAA" w14:textId="77777777"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комплементарность концевых нуклеотидных последовательностей</w:t>
      </w:r>
    </w:p>
    <w:p w14:paraId="3CC142DE" w14:textId="77777777"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взаимодействие нуклеиновых кислот и гистонов</w:t>
      </w:r>
    </w:p>
    <w:p w14:paraId="5D2F0095" w14:textId="77777777"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 xml:space="preserve">реагирование друг с другом </w:t>
      </w:r>
      <w:r w:rsidRPr="00075128">
        <w:rPr>
          <w:rFonts w:ascii="Times New Roman" w:eastAsia="Times New Roman" w:hAnsi="Times New Roman" w:cs="Times New Roman"/>
          <w:sz w:val="28"/>
          <w:szCs w:val="28"/>
          <w:lang w:val="en-US" w:eastAsia="ru-RU"/>
        </w:rPr>
        <w:t>SH</w:t>
      </w:r>
      <w:r w:rsidRPr="00075128">
        <w:rPr>
          <w:rFonts w:ascii="Times New Roman" w:eastAsia="Times New Roman" w:hAnsi="Times New Roman" w:cs="Times New Roman"/>
          <w:sz w:val="28"/>
          <w:szCs w:val="28"/>
          <w:lang w:eastAsia="ru-RU"/>
        </w:rPr>
        <w:t>- групп с образованием дисульфидных связей</w:t>
      </w:r>
    </w:p>
    <w:p w14:paraId="6F364E56" w14:textId="77777777"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гидрофобное взаимодействие липидов</w:t>
      </w:r>
    </w:p>
    <w:p w14:paraId="11681CE6" w14:textId="77777777"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образование водородных связей</w:t>
      </w:r>
    </w:p>
    <w:p w14:paraId="62296D82"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6A5AF8C7"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5.8 </w:t>
      </w:r>
      <w:r w:rsidR="006B05C7" w:rsidRPr="00075128">
        <w:rPr>
          <w:rFonts w:ascii="Times New Roman" w:eastAsia="Times New Roman" w:hAnsi="Times New Roman" w:cs="Times New Roman"/>
          <w:b/>
          <w:sz w:val="28"/>
          <w:szCs w:val="28"/>
          <w:lang w:eastAsia="ru-RU"/>
        </w:rPr>
        <w:t>Поиск новых рестриктаз для использования их в генетической инженерии объясняется:</w:t>
      </w:r>
    </w:p>
    <w:p w14:paraId="3F06E15B" w14:textId="77777777"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различием в каталитической активности</w:t>
      </w:r>
    </w:p>
    <w:p w14:paraId="06002B97" w14:textId="77777777"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различным местом воздействия на субстрат</w:t>
      </w:r>
    </w:p>
    <w:p w14:paraId="4F94F6ED" w14:textId="77777777"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видоспецифичностью</w:t>
      </w:r>
    </w:p>
    <w:p w14:paraId="20D1CF58" w14:textId="77777777"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высокой стоимостью</w:t>
      </w:r>
    </w:p>
    <w:p w14:paraId="2C0C365E" w14:textId="77777777"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возникновением устойчивости к ним</w:t>
      </w:r>
    </w:p>
    <w:p w14:paraId="6B8E6DFE"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521E8BCE"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5.9 </w:t>
      </w:r>
      <w:r w:rsidR="006B05C7" w:rsidRPr="00075128">
        <w:rPr>
          <w:rFonts w:ascii="Times New Roman" w:eastAsia="Times New Roman" w:hAnsi="Times New Roman" w:cs="Times New Roman"/>
          <w:b/>
          <w:sz w:val="28"/>
          <w:szCs w:val="28"/>
          <w:lang w:eastAsia="ru-RU"/>
        </w:rPr>
        <w:t>Успехи генетической инженерии в области создания рекомбинантных белков, больше, чем в создании рекомбинантных антибиотиков. Это объясняется</w:t>
      </w:r>
    </w:p>
    <w:p w14:paraId="78E63247" w14:textId="77777777"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более простой структурой белков</w:t>
      </w:r>
    </w:p>
    <w:p w14:paraId="3223C2D5" w14:textId="77777777"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трудностью подбора клеток – хозяев для биосинтеза антибиотиков</w:t>
      </w:r>
    </w:p>
    <w:p w14:paraId="20F634BB" w14:textId="77777777"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большим количеством структурных генов, включенных в биосинтез антибиотиков:</w:t>
      </w:r>
    </w:p>
    <w:p w14:paraId="2051AB20" w14:textId="77777777"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проблемами безопасности производственного процесса</w:t>
      </w:r>
    </w:p>
    <w:p w14:paraId="781E9F26" w14:textId="77777777"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необходимые антибиотики можно получить традиционными методами биосинтеза</w:t>
      </w:r>
    </w:p>
    <w:p w14:paraId="49CC5B4E"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3FD7ABC2"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5.10</w:t>
      </w:r>
      <w:r w:rsidR="006B05C7" w:rsidRPr="00075128">
        <w:rPr>
          <w:rFonts w:ascii="Times New Roman" w:eastAsia="Times New Roman" w:hAnsi="Times New Roman" w:cs="Times New Roman"/>
          <w:b/>
          <w:sz w:val="28"/>
          <w:szCs w:val="28"/>
          <w:lang w:eastAsia="ru-RU"/>
        </w:rPr>
        <w:tab/>
        <w:t>Фермент лигаза используется в генетической инженерии поскольку:</w:t>
      </w:r>
    </w:p>
    <w:p w14:paraId="4FE504F2" w14:textId="77777777"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скрепляет вектор с оболочкой клетки-хозяина</w:t>
      </w:r>
    </w:p>
    <w:p w14:paraId="1FFB9F18" w14:textId="77777777"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катализирует включение вектора в хромосому клетки-хозяина</w:t>
      </w:r>
    </w:p>
    <w:p w14:paraId="131313C5" w14:textId="77777777"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катализирует ковалентное связывание углеводно-фосфорной цепи ДНК гена и ДНК вектора </w:t>
      </w:r>
    </w:p>
    <w:p w14:paraId="5DEA1AF2" w14:textId="77777777"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катализирует замыкание пептидных мостиков в пептидогликане клеточной стенки</w:t>
      </w:r>
    </w:p>
    <w:p w14:paraId="7918A075" w14:textId="77777777"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катализирует образование гликозидных связей</w:t>
      </w:r>
    </w:p>
    <w:p w14:paraId="40D0B3F2" w14:textId="77777777"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14:paraId="2194261B"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5.11</w:t>
      </w:r>
      <w:r w:rsidR="006B05C7" w:rsidRPr="00075128">
        <w:rPr>
          <w:rFonts w:ascii="Times New Roman" w:eastAsia="Times New Roman" w:hAnsi="Times New Roman" w:cs="Times New Roman"/>
          <w:b/>
          <w:sz w:val="28"/>
          <w:szCs w:val="28"/>
          <w:lang w:eastAsia="ru-RU"/>
        </w:rPr>
        <w:tab/>
        <w:t>Биотехнологу “ген-маркер”  необходим:</w:t>
      </w:r>
    </w:p>
    <w:p w14:paraId="4B868F75" w14:textId="77777777"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активности рекомбинантого микроорганизма</w:t>
      </w:r>
    </w:p>
    <w:p w14:paraId="043A5772" w14:textId="77777777"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образования компетентных клеток хозяина</w:t>
      </w:r>
    </w:p>
    <w:p w14:paraId="4D395F05" w14:textId="77777777"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модификации места взаимодействия рестриктаз с субстратом</w:t>
      </w:r>
    </w:p>
    <w:p w14:paraId="2CFF1BE8" w14:textId="77777777"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отбора рекомбинантных клеток</w:t>
      </w:r>
    </w:p>
    <w:p w14:paraId="51DE6BFF" w14:textId="77777777"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для повышения выживаемости рекомбинантных клеток</w:t>
      </w:r>
    </w:p>
    <w:p w14:paraId="5CE1F1DF" w14:textId="77777777"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14:paraId="6308E8DA"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5.12</w:t>
      </w:r>
      <w:r w:rsidR="006B05C7" w:rsidRPr="00075128">
        <w:rPr>
          <w:rFonts w:ascii="Times New Roman" w:eastAsia="Times New Roman" w:hAnsi="Times New Roman" w:cs="Times New Roman"/>
          <w:b/>
          <w:sz w:val="28"/>
          <w:szCs w:val="28"/>
          <w:lang w:eastAsia="ru-RU"/>
        </w:rPr>
        <w:tab/>
        <w:t>Ослабление ограничений на использование в промышленности микроорганизмов-рекомбинантов стало возможным благодаря:</w:t>
      </w:r>
    </w:p>
    <w:p w14:paraId="67D9E229" w14:textId="77777777"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совершенствованию методов изоляции генно-инженерных рекомбинантов от окружающей среды</w:t>
      </w:r>
    </w:p>
    <w:p w14:paraId="2CC63F79" w14:textId="77777777"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повышению квалификации персонала, работающего с ними</w:t>
      </w:r>
    </w:p>
    <w:p w14:paraId="4C7DD31B" w14:textId="77777777"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установленной экспериментально слабой жизнеспособности рекомбинанта</w:t>
      </w:r>
    </w:p>
    <w:p w14:paraId="12189DF6" w14:textId="77777777"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экспериментальному подтверждению обязательной потери чужеродных генов</w:t>
      </w:r>
    </w:p>
    <w:p w14:paraId="5570901A" w14:textId="77777777"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 экономических соображений</w:t>
      </w:r>
    </w:p>
    <w:p w14:paraId="5A5515F4" w14:textId="77777777"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14:paraId="0D3809AF" w14:textId="77777777"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5.13</w:t>
      </w:r>
      <w:r w:rsidR="006B05C7" w:rsidRPr="00075128">
        <w:rPr>
          <w:rFonts w:ascii="Times New Roman" w:eastAsia="Times New Roman" w:hAnsi="Times New Roman" w:cs="Times New Roman"/>
          <w:b/>
          <w:sz w:val="28"/>
          <w:szCs w:val="28"/>
          <w:lang w:eastAsia="ru-RU"/>
        </w:rPr>
        <w:tab/>
        <w:t>Вектор на основе плазмиды предпочтительней вектора на основе фаговой ДНК благодаря:</w:t>
      </w:r>
    </w:p>
    <w:p w14:paraId="39D84276" w14:textId="77777777"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большому размеру</w:t>
      </w:r>
    </w:p>
    <w:p w14:paraId="387A7213" w14:textId="77777777"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меньшей токсичности</w:t>
      </w:r>
    </w:p>
    <w:p w14:paraId="4C770823" w14:textId="77777777"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большей частоты включения</w:t>
      </w:r>
    </w:p>
    <w:p w14:paraId="0D7FFA43" w14:textId="77777777"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отсутствия лизиса клетки хозяина</w:t>
      </w:r>
    </w:p>
    <w:p w14:paraId="01B0A420" w14:textId="77777777"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большей устойчивости </w:t>
      </w:r>
    </w:p>
    <w:p w14:paraId="7095138C" w14:textId="77777777"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14:paraId="221BDD58" w14:textId="77777777"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5.14</w:t>
      </w:r>
      <w:r w:rsidR="006B05C7" w:rsidRPr="00075128">
        <w:rPr>
          <w:rFonts w:ascii="Times New Roman" w:eastAsia="Times New Roman" w:hAnsi="Times New Roman" w:cs="Times New Roman"/>
          <w:b/>
          <w:sz w:val="28"/>
          <w:szCs w:val="28"/>
          <w:lang w:eastAsia="ru-RU"/>
        </w:rPr>
        <w:tab/>
        <w:t>Активирование нерастворимого носителя в случае иммобилизации фермента необходимо:</w:t>
      </w:r>
    </w:p>
    <w:p w14:paraId="220750B6" w14:textId="77777777"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лучшего включения фермента в гель</w:t>
      </w:r>
    </w:p>
    <w:p w14:paraId="0DB0247F" w14:textId="77777777"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сорбции фермента</w:t>
      </w:r>
    </w:p>
    <w:p w14:paraId="3974CF77" w14:textId="77777777"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активности фермента</w:t>
      </w:r>
    </w:p>
    <w:p w14:paraId="5147CBF7" w14:textId="77777777"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образования ковалентной связи</w:t>
      </w:r>
    </w:p>
    <w:p w14:paraId="4A68A45D" w14:textId="77777777"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снижения токсичности</w:t>
      </w:r>
    </w:p>
    <w:p w14:paraId="2B765143" w14:textId="77777777"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14:paraId="75184A22" w14:textId="77777777"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5.15 </w:t>
      </w:r>
      <w:r w:rsidR="006B05C7" w:rsidRPr="00075128">
        <w:rPr>
          <w:rFonts w:ascii="Times New Roman" w:eastAsia="Times New Roman" w:hAnsi="Times New Roman" w:cs="Times New Roman"/>
          <w:b/>
          <w:sz w:val="28"/>
          <w:szCs w:val="28"/>
          <w:lang w:eastAsia="ru-RU"/>
        </w:rPr>
        <w:t>Иммобилизация индивидуальных ферментов ограничивается таким обстоятельством, как:</w:t>
      </w:r>
    </w:p>
    <w:p w14:paraId="3FE0EF8A" w14:textId="77777777"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высокая лабильность фермента</w:t>
      </w:r>
    </w:p>
    <w:p w14:paraId="33525E45" w14:textId="77777777"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наличие у фермента коферментной части</w:t>
      </w:r>
    </w:p>
    <w:p w14:paraId="79F74E6F" w14:textId="77777777"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наличие у фермента субъединиц</w:t>
      </w:r>
    </w:p>
    <w:p w14:paraId="1F890292" w14:textId="77777777"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принадлежность фермента к гидролазам</w:t>
      </w:r>
    </w:p>
    <w:p w14:paraId="66345375" w14:textId="77777777"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принадлежность фермента к оксидазам</w:t>
      </w:r>
    </w:p>
    <w:p w14:paraId="0072A718" w14:textId="77777777"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14:paraId="4980F34C" w14:textId="77777777"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5.16 </w:t>
      </w:r>
      <w:r w:rsidR="006B05C7" w:rsidRPr="00075128">
        <w:rPr>
          <w:rFonts w:ascii="Times New Roman" w:eastAsia="Times New Roman" w:hAnsi="Times New Roman" w:cs="Times New Roman"/>
          <w:b/>
          <w:sz w:val="28"/>
          <w:szCs w:val="28"/>
          <w:lang w:eastAsia="ru-RU"/>
        </w:rPr>
        <w:t>Иммобилизация целых клеток продуцентов лекарственных веществ нерациональна в случае:</w:t>
      </w:r>
    </w:p>
    <w:p w14:paraId="7302918F" w14:textId="77777777"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высокой лабильности целевого продукта (лекарственноговещества)</w:t>
      </w:r>
    </w:p>
    <w:p w14:paraId="44971648" w14:textId="77777777"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использование целевого продукта только в инъекционной форме</w:t>
      </w:r>
    </w:p>
    <w:p w14:paraId="733EA165" w14:textId="77777777"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внутриклеточной локализации целевого продукта</w:t>
      </w:r>
    </w:p>
    <w:p w14:paraId="44C28658" w14:textId="77777777"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высокой гидрофильности целевого продукта</w:t>
      </w:r>
    </w:p>
    <w:p w14:paraId="75A8B21C" w14:textId="77777777"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патогенных свойств клеток</w:t>
      </w:r>
    </w:p>
    <w:p w14:paraId="63C5DBB3" w14:textId="77777777"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14:paraId="388A41DD" w14:textId="77777777"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5.17</w:t>
      </w:r>
      <w:r w:rsidR="006B05C7" w:rsidRPr="00075128">
        <w:rPr>
          <w:rFonts w:ascii="Times New Roman" w:eastAsia="Times New Roman" w:hAnsi="Times New Roman" w:cs="Times New Roman"/>
          <w:b/>
          <w:sz w:val="28"/>
          <w:szCs w:val="28"/>
          <w:lang w:eastAsia="ru-RU"/>
        </w:rPr>
        <w:tab/>
        <w:t>Иммобилизация клеток продуцентов целесообразна в случае если целевой продукт:</w:t>
      </w:r>
    </w:p>
    <w:p w14:paraId="2B0D7AFA" w14:textId="77777777"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растворим в воде</w:t>
      </w:r>
    </w:p>
    <w:p w14:paraId="3F338B6F" w14:textId="77777777"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 растворим в воде</w:t>
      </w:r>
    </w:p>
    <w:p w14:paraId="3778E729" w14:textId="77777777"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локализован внутри клетки</w:t>
      </w:r>
    </w:p>
    <w:p w14:paraId="3448CE76" w14:textId="77777777"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 является биомасса клеток</w:t>
      </w:r>
    </w:p>
    <w:p w14:paraId="6825520B" w14:textId="77777777"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является метаболитом вторичного синтеза</w:t>
      </w:r>
    </w:p>
    <w:p w14:paraId="7AC94D47" w14:textId="77777777"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14:paraId="17A6A278" w14:textId="77777777"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5.18</w:t>
      </w:r>
      <w:r w:rsidR="006B05C7" w:rsidRPr="00075128">
        <w:rPr>
          <w:rFonts w:ascii="Times New Roman" w:eastAsia="Times New Roman" w:hAnsi="Times New Roman" w:cs="Times New Roman"/>
          <w:b/>
          <w:sz w:val="28"/>
          <w:szCs w:val="28"/>
          <w:lang w:eastAsia="ru-RU"/>
        </w:rPr>
        <w:tab/>
        <w:t>Целями иммобилизации ферментов в биотехнологическом производстве являются:</w:t>
      </w:r>
    </w:p>
    <w:p w14:paraId="6EB38ADE" w14:textId="77777777"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повышение удельной активности</w:t>
      </w:r>
    </w:p>
    <w:p w14:paraId="78E3461B" w14:textId="77777777"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повышение стабильности</w:t>
      </w:r>
    </w:p>
    <w:p w14:paraId="42056388" w14:textId="77777777"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расширение субстратного спектра</w:t>
      </w:r>
    </w:p>
    <w:p w14:paraId="63C83DA2" w14:textId="77777777"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многократное использование</w:t>
      </w:r>
    </w:p>
    <w:p w14:paraId="13F158E7" w14:textId="77777777"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защита от неблагоприятных воздействий</w:t>
      </w:r>
    </w:p>
    <w:p w14:paraId="2CEC62B9" w14:textId="77777777"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14:paraId="03940DA8" w14:textId="77777777"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5.19</w:t>
      </w:r>
      <w:r w:rsidR="006B05C7" w:rsidRPr="00075128">
        <w:rPr>
          <w:rFonts w:ascii="Times New Roman" w:eastAsia="Times New Roman" w:hAnsi="Times New Roman" w:cs="Times New Roman"/>
          <w:b/>
          <w:sz w:val="28"/>
          <w:szCs w:val="28"/>
          <w:lang w:eastAsia="ru-RU"/>
        </w:rPr>
        <w:tab/>
        <w:t>Целевой белковый продукт локализован внутри иммобилизованной клетки. Добиться его выделения, не нарушая системы, можно:</w:t>
      </w:r>
    </w:p>
    <w:p w14:paraId="61DC8D38" w14:textId="77777777"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усилив системы активного выброса</w:t>
      </w:r>
    </w:p>
    <w:p w14:paraId="6522771B" w14:textId="77777777"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ослабив барьерные функции мембраны</w:t>
      </w:r>
    </w:p>
    <w:p w14:paraId="764037DF" w14:textId="77777777"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присоединив к целевому белку лидерную последовательность от внешнего белка</w:t>
      </w:r>
    </w:p>
    <w:p w14:paraId="18AC69E3" w14:textId="77777777"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повысив скорость синтеза белка</w:t>
      </w:r>
    </w:p>
    <w:p w14:paraId="2966F751" w14:textId="77777777"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обработав клетки ультразвуком</w:t>
      </w:r>
    </w:p>
    <w:p w14:paraId="6E2AADB3" w14:textId="77777777"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14:paraId="76568C9B" w14:textId="77777777"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w:t>
      </w:r>
      <w:r w:rsidR="00075128" w:rsidRPr="00075128">
        <w:rPr>
          <w:rFonts w:ascii="Times New Roman" w:eastAsia="Times New Roman" w:hAnsi="Times New Roman" w:cs="Times New Roman"/>
          <w:b/>
          <w:sz w:val="28"/>
          <w:szCs w:val="28"/>
          <w:lang w:eastAsia="ru-RU"/>
        </w:rPr>
        <w:t>20</w:t>
      </w:r>
      <w:r w:rsidRPr="00075128">
        <w:rPr>
          <w:rFonts w:ascii="Times New Roman" w:eastAsia="Times New Roman" w:hAnsi="Times New Roman" w:cs="Times New Roman"/>
          <w:b/>
          <w:sz w:val="28"/>
          <w:szCs w:val="28"/>
          <w:lang w:eastAsia="ru-RU"/>
        </w:rPr>
        <w:tab/>
        <w:t>Колоночный биореактор с иммобилизованными целыми клетками  должен отличаться от реактора с иммобилизованными ферментами:</w:t>
      </w:r>
    </w:p>
    <w:p w14:paraId="715D1BC1" w14:textId="77777777"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большим диаметром колонки</w:t>
      </w:r>
    </w:p>
    <w:p w14:paraId="1BFEA849" w14:textId="77777777"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наличием устройств для подвода или отвода газов</w:t>
      </w:r>
    </w:p>
    <w:p w14:paraId="138AC506" w14:textId="77777777"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более быстрым движением растворителя </w:t>
      </w:r>
    </w:p>
    <w:p w14:paraId="4DB53C1D" w14:textId="77777777"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формой частиц нерастворимого носителя</w:t>
      </w:r>
    </w:p>
    <w:p w14:paraId="3CD00292" w14:textId="77777777"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устройством для перемешивания</w:t>
      </w:r>
    </w:p>
    <w:p w14:paraId="12FF734F" w14:textId="77777777"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14:paraId="6CF75020" w14:textId="77777777"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5.21</w:t>
      </w:r>
      <w:r w:rsidR="006B05C7" w:rsidRPr="00075128">
        <w:rPr>
          <w:rFonts w:ascii="Times New Roman" w:eastAsia="Times New Roman" w:hAnsi="Times New Roman" w:cs="Times New Roman"/>
          <w:b/>
          <w:sz w:val="28"/>
          <w:szCs w:val="28"/>
          <w:lang w:eastAsia="ru-RU"/>
        </w:rPr>
        <w:tab/>
        <w:t>Технология, основанная на иммобилизации биообъекта, уменьшает наличие в лекарственном препарате следующих примесей:</w:t>
      </w:r>
    </w:p>
    <w:p w14:paraId="66C9BED4" w14:textId="77777777"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следы тяжелых металлов</w:t>
      </w:r>
    </w:p>
    <w:p w14:paraId="64AAB7BC" w14:textId="77777777"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белки </w:t>
      </w:r>
    </w:p>
    <w:p w14:paraId="045796A5" w14:textId="77777777"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механические частицы</w:t>
      </w:r>
    </w:p>
    <w:p w14:paraId="2F3AE846" w14:textId="77777777"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следы органических растворителей </w:t>
      </w:r>
    </w:p>
    <w:p w14:paraId="01ED7EFB" w14:textId="77777777"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пирогенные вещества</w:t>
      </w:r>
    </w:p>
    <w:p w14:paraId="0F2D037B" w14:textId="77777777"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14:paraId="4CEB442D" w14:textId="77777777"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5.22 </w:t>
      </w:r>
      <w:r w:rsidR="006B05C7" w:rsidRPr="00075128">
        <w:rPr>
          <w:rFonts w:ascii="Times New Roman" w:eastAsia="Times New Roman" w:hAnsi="Times New Roman" w:cs="Times New Roman"/>
          <w:b/>
          <w:sz w:val="28"/>
          <w:szCs w:val="28"/>
          <w:lang w:eastAsia="ru-RU"/>
        </w:rPr>
        <w:t xml:space="preserve">Экономическое преимущество биотехнологического производства, основанного на иммобилизованных биообъектах, перед традиционными обусловлено: </w:t>
      </w:r>
    </w:p>
    <w:p w14:paraId="78A34F8E" w14:textId="77777777"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меньшими затратами труда</w:t>
      </w:r>
    </w:p>
    <w:p w14:paraId="2C2FF94B" w14:textId="77777777"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более дешевым сырьем</w:t>
      </w:r>
    </w:p>
    <w:p w14:paraId="477B6BB7" w14:textId="77777777"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многократным использованием биообъекта</w:t>
      </w:r>
    </w:p>
    <w:p w14:paraId="64E03188" w14:textId="77777777"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ускорением производственного процесса</w:t>
      </w:r>
    </w:p>
    <w:p w14:paraId="07D91762" w14:textId="77777777"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безопасностью работы с биообъектами</w:t>
      </w:r>
    </w:p>
    <w:p w14:paraId="2E62D070"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1FE31741"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5.23</w:t>
      </w:r>
      <w:r w:rsidR="006B05C7" w:rsidRPr="00075128">
        <w:rPr>
          <w:rFonts w:ascii="Times New Roman" w:eastAsia="Times New Roman" w:hAnsi="Times New Roman" w:cs="Times New Roman"/>
          <w:b/>
          <w:sz w:val="28"/>
          <w:szCs w:val="28"/>
          <w:lang w:eastAsia="ru-RU"/>
        </w:rPr>
        <w:tab/>
        <w:t>Биосинтез антибиотиков начинается и усиливается раньше на средах:</w:t>
      </w:r>
    </w:p>
    <w:p w14:paraId="65FFE5CA" w14:textId="77777777"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источниками азота</w:t>
      </w:r>
    </w:p>
    <w:p w14:paraId="251F53AC" w14:textId="77777777"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источниками углерода</w:t>
      </w:r>
    </w:p>
    <w:p w14:paraId="3DD9A66E" w14:textId="77777777"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источниками фосфора</w:t>
      </w:r>
    </w:p>
    <w:p w14:paraId="61D2A599" w14:textId="77777777"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бедных питательными веществами</w:t>
      </w:r>
    </w:p>
    <w:p w14:paraId="6927BE0A" w14:textId="77777777"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витаминами</w:t>
      </w:r>
    </w:p>
    <w:p w14:paraId="34B26F35"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3C611B79"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5.24 </w:t>
      </w:r>
      <w:r w:rsidR="006B05C7" w:rsidRPr="00075128">
        <w:rPr>
          <w:rFonts w:ascii="Times New Roman" w:eastAsia="Times New Roman" w:hAnsi="Times New Roman" w:cs="Times New Roman"/>
          <w:b/>
          <w:sz w:val="28"/>
          <w:szCs w:val="28"/>
          <w:lang w:eastAsia="ru-RU"/>
        </w:rPr>
        <w:t>Постоянная концентрация микроорганизмов в процессе культивирования достигается при способе:</w:t>
      </w:r>
    </w:p>
    <w:p w14:paraId="7467B4EA" w14:textId="77777777"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периодическом</w:t>
      </w:r>
    </w:p>
    <w:p w14:paraId="49946B8B" w14:textId="77777777"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непрерывном</w:t>
      </w:r>
    </w:p>
    <w:p w14:paraId="5DEE9B1F" w14:textId="77777777"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отъемно-доливном</w:t>
      </w:r>
    </w:p>
    <w:p w14:paraId="25C1D61F" w14:textId="77777777"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полупериодическом</w:t>
      </w:r>
    </w:p>
    <w:p w14:paraId="18401F48" w14:textId="77777777"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любом варианте</w:t>
      </w:r>
    </w:p>
    <w:p w14:paraId="6EFCD396"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744E17CD"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25</w:t>
      </w:r>
      <w:r w:rsidR="006B05C7" w:rsidRPr="00075128">
        <w:rPr>
          <w:rFonts w:ascii="Times New Roman" w:eastAsia="Times New Roman" w:hAnsi="Times New Roman" w:cs="Times New Roman"/>
          <w:b/>
          <w:sz w:val="28"/>
          <w:szCs w:val="28"/>
          <w:lang w:eastAsia="ru-RU"/>
        </w:rPr>
        <w:tab/>
        <w:t>Ретроингибирование конечным продуктом при биосинтезе-это:</w:t>
      </w:r>
    </w:p>
    <w:p w14:paraId="72F40C7B" w14:textId="77777777"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подавление активности последнего фермента в метаболитической цепи</w:t>
      </w:r>
    </w:p>
    <w:p w14:paraId="178FB203" w14:textId="77777777"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подавление активности начального фермента в метаболитической цепи</w:t>
      </w:r>
    </w:p>
    <w:p w14:paraId="7EACE325" w14:textId="77777777"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подавление активности всех ферментов в метаболитической цепи</w:t>
      </w:r>
    </w:p>
    <w:p w14:paraId="4992FC46" w14:textId="77777777"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подавление синтеза всех ферментов в метаболитической цепи</w:t>
      </w:r>
    </w:p>
    <w:p w14:paraId="26E4F0C2" w14:textId="77777777"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увеличение синтеза всех ферментов в метаболитической цепи</w:t>
      </w:r>
    </w:p>
    <w:p w14:paraId="37F50876" w14:textId="77777777" w:rsidR="00412819" w:rsidRPr="00075128" w:rsidRDefault="00412819" w:rsidP="00075128">
      <w:pPr>
        <w:pStyle w:val="ReportMain"/>
        <w:keepNext/>
        <w:tabs>
          <w:tab w:val="left" w:pos="0"/>
        </w:tabs>
        <w:suppressAutoHyphens/>
        <w:spacing w:line="276" w:lineRule="auto"/>
        <w:ind w:firstLine="709"/>
        <w:jc w:val="both"/>
        <w:outlineLvl w:val="1"/>
        <w:rPr>
          <w:b/>
          <w:sz w:val="28"/>
          <w:szCs w:val="28"/>
        </w:rPr>
      </w:pPr>
    </w:p>
    <w:p w14:paraId="4E52635E" w14:textId="77777777" w:rsidR="005350DB" w:rsidRPr="00075128" w:rsidRDefault="00412819" w:rsidP="00075128">
      <w:pPr>
        <w:tabs>
          <w:tab w:val="left" w:pos="0"/>
        </w:tabs>
        <w:spacing w:after="0"/>
        <w:ind w:firstLine="709"/>
        <w:rPr>
          <w:rFonts w:ascii="Times New Roman" w:hAnsi="Times New Roman" w:cs="Times New Roman"/>
          <w:b/>
          <w:sz w:val="28"/>
          <w:szCs w:val="28"/>
        </w:rPr>
      </w:pPr>
      <w:r w:rsidRPr="00075128">
        <w:rPr>
          <w:rFonts w:ascii="Times New Roman" w:hAnsi="Times New Roman" w:cs="Times New Roman"/>
          <w:b/>
          <w:sz w:val="28"/>
          <w:szCs w:val="28"/>
        </w:rPr>
        <w:t>Раздел № 6 Генетика и технология рекомбинантных ДНК</w:t>
      </w:r>
    </w:p>
    <w:p w14:paraId="49BAF872" w14:textId="77777777" w:rsidR="006B05C7" w:rsidRPr="00075128" w:rsidRDefault="00075128" w:rsidP="00075128">
      <w:pPr>
        <w:tabs>
          <w:tab w:val="left" w:pos="0"/>
          <w:tab w:val="left" w:pos="72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006B05C7" w:rsidRPr="00075128">
        <w:rPr>
          <w:rFonts w:ascii="Times New Roman" w:eastAsia="Times New Roman" w:hAnsi="Times New Roman" w:cs="Times New Roman"/>
          <w:b/>
          <w:sz w:val="28"/>
          <w:szCs w:val="28"/>
          <w:lang w:eastAsia="ru-RU"/>
        </w:rPr>
        <w:tab/>
        <w:t>Термин “мультиферментный комплекс” означает:</w:t>
      </w:r>
    </w:p>
    <w:p w14:paraId="24DA0B73" w14:textId="77777777"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ферментных белков, выделяемый из клетки путем экстракции и осаждения</w:t>
      </w:r>
    </w:p>
    <w:p w14:paraId="5BF6130B" w14:textId="77777777"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ферментов клеточной мембраны</w:t>
      </w:r>
    </w:p>
    <w:p w14:paraId="0A4565CA" w14:textId="77777777"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ферментов, катализирующих синтез первичного или вторичного метаболита</w:t>
      </w:r>
    </w:p>
    <w:p w14:paraId="235EB33A" w14:textId="77777777"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экзо- и эндопротеаз</w:t>
      </w:r>
    </w:p>
    <w:p w14:paraId="030E7E6F" w14:textId="77777777"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белковых субъединиц образующих четвертичную структуру белка-фермента</w:t>
      </w:r>
    </w:p>
    <w:p w14:paraId="5E150AF1"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6851963E"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w:t>
      </w:r>
      <w:r w:rsidR="006B05C7" w:rsidRPr="00075128">
        <w:rPr>
          <w:rFonts w:ascii="Times New Roman" w:eastAsia="Times New Roman" w:hAnsi="Times New Roman" w:cs="Times New Roman"/>
          <w:b/>
          <w:sz w:val="28"/>
          <w:szCs w:val="28"/>
          <w:lang w:eastAsia="ru-RU"/>
        </w:rPr>
        <w:tab/>
        <w:t>Путем поликетидного синтеза происходит сборка молекулы:</w:t>
      </w:r>
    </w:p>
    <w:p w14:paraId="1CFDBF70" w14:textId="77777777"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тетрациклина</w:t>
      </w:r>
    </w:p>
    <w:p w14:paraId="4DA5E947" w14:textId="77777777"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пенициллина</w:t>
      </w:r>
    </w:p>
    <w:p w14:paraId="70F32E78" w14:textId="77777777"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стрептомицина</w:t>
      </w:r>
    </w:p>
    <w:p w14:paraId="3C4A9E17" w14:textId="77777777"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циклоспорина</w:t>
      </w:r>
    </w:p>
    <w:p w14:paraId="159FB2CC" w14:textId="77777777"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стероида</w:t>
      </w:r>
    </w:p>
    <w:p w14:paraId="2A9AF8CE"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1647AF43"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 xml:space="preserve">3 </w:t>
      </w:r>
      <w:r w:rsidR="006B05C7" w:rsidRPr="00075128">
        <w:rPr>
          <w:rFonts w:ascii="Times New Roman" w:eastAsia="Times New Roman" w:hAnsi="Times New Roman" w:cs="Times New Roman"/>
          <w:b/>
          <w:sz w:val="28"/>
          <w:szCs w:val="28"/>
          <w:lang w:eastAsia="ru-RU"/>
        </w:rPr>
        <w:tab/>
        <w:t>Комплексный компонент питательной среды, резко повысивший  производительность ферментации в случае пенициллина:</w:t>
      </w:r>
    </w:p>
    <w:p w14:paraId="571B4833" w14:textId="77777777"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соевая мука</w:t>
      </w:r>
    </w:p>
    <w:p w14:paraId="4CADA278" w14:textId="77777777"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гороховая мука</w:t>
      </w:r>
    </w:p>
    <w:p w14:paraId="3C3EBC8C" w14:textId="77777777"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кукурузный экстракт</w:t>
      </w:r>
    </w:p>
    <w:p w14:paraId="4DD4105D" w14:textId="77777777"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хлопковая  мука</w:t>
      </w:r>
    </w:p>
    <w:p w14:paraId="5B84A0E4" w14:textId="77777777"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казеиновый гидролизат</w:t>
      </w:r>
    </w:p>
    <w:p w14:paraId="0A1D3441"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1D6A6AE5"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4</w:t>
      </w:r>
      <w:r w:rsidR="006B05C7" w:rsidRPr="00075128">
        <w:rPr>
          <w:rFonts w:ascii="Times New Roman" w:eastAsia="Times New Roman" w:hAnsi="Times New Roman" w:cs="Times New Roman"/>
          <w:b/>
          <w:sz w:val="28"/>
          <w:szCs w:val="28"/>
          <w:lang w:eastAsia="ru-RU"/>
        </w:rPr>
        <w:tab/>
        <w:t>Предшественник пенициллина, резко повысивший его выход при добавлении в среду:</w:t>
      </w:r>
    </w:p>
    <w:p w14:paraId="16939F65" w14:textId="77777777"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бета-диметилцистеин</w:t>
      </w:r>
    </w:p>
    <w:p w14:paraId="3856B51E" w14:textId="77777777"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валин</w:t>
      </w:r>
    </w:p>
    <w:p w14:paraId="716F080D" w14:textId="77777777"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фенилуксусная кислота</w:t>
      </w:r>
    </w:p>
    <w:p w14:paraId="4B94D7DA" w14:textId="77777777"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метанол</w:t>
      </w:r>
    </w:p>
    <w:p w14:paraId="2829AD39" w14:textId="77777777"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уксусная кислота</w:t>
      </w:r>
    </w:p>
    <w:p w14:paraId="61E7342E"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7DC9A5B2"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ab/>
        <w:t>Предшественник при биосинтезе пенициллина добавляют:</w:t>
      </w:r>
    </w:p>
    <w:p w14:paraId="3BE68777" w14:textId="77777777"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начале ферментации</w:t>
      </w:r>
    </w:p>
    <w:p w14:paraId="15E7A5FE" w14:textId="77777777"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на вторые-третьи сутки после начала ферментации</w:t>
      </w:r>
    </w:p>
    <w:p w14:paraId="72D7B8DE" w14:textId="77777777"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каждые сутки в течении 5-суточного процесса</w:t>
      </w:r>
    </w:p>
    <w:p w14:paraId="58DC144F" w14:textId="77777777"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перед началом осаждения готового продукта</w:t>
      </w:r>
    </w:p>
    <w:p w14:paraId="0E03F7B0" w14:textId="77777777"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питательную среду в процессе ее приготовления</w:t>
      </w:r>
    </w:p>
    <w:p w14:paraId="4941DE5F"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7EFCCEA1"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075128" w:rsidRPr="00075128">
        <w:rPr>
          <w:rFonts w:ascii="Times New Roman" w:eastAsia="Times New Roman" w:hAnsi="Times New Roman" w:cs="Times New Roman"/>
          <w:b/>
          <w:sz w:val="28"/>
          <w:szCs w:val="28"/>
          <w:lang w:eastAsia="ru-RU"/>
        </w:rPr>
        <w:t>6</w:t>
      </w:r>
      <w:r w:rsidRPr="00075128">
        <w:rPr>
          <w:rFonts w:ascii="Times New Roman" w:eastAsia="Times New Roman" w:hAnsi="Times New Roman" w:cs="Times New Roman"/>
          <w:b/>
          <w:sz w:val="28"/>
          <w:szCs w:val="28"/>
          <w:lang w:eastAsia="ru-RU"/>
        </w:rPr>
        <w:tab/>
        <w:t>Технологический воздух для биотехнологического производства стерилизуют:</w:t>
      </w:r>
    </w:p>
    <w:p w14:paraId="438FFAD0" w14:textId="77777777"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нагреванием</w:t>
      </w:r>
    </w:p>
    <w:p w14:paraId="0595CF03" w14:textId="77777777"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фильтрованием</w:t>
      </w:r>
    </w:p>
    <w:p w14:paraId="5F336A93" w14:textId="77777777"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облучением</w:t>
      </w:r>
    </w:p>
    <w:p w14:paraId="528C63FD" w14:textId="77777777"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ультразвуком</w:t>
      </w:r>
    </w:p>
    <w:p w14:paraId="6EE4D1E6" w14:textId="77777777"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химическими реагентами</w:t>
      </w:r>
    </w:p>
    <w:p w14:paraId="5B556175"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7588BDE9"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ab/>
        <w:t>Борьба с фаговой инфекцией в цехах ферментации при производстве антибиотиков  наиболее рациональна:</w:t>
      </w:r>
    </w:p>
    <w:p w14:paraId="19EA8FE1" w14:textId="77777777"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ужесточением контроля за стерилизацией технологического воздуха</w:t>
      </w:r>
    </w:p>
    <w:p w14:paraId="569E6482" w14:textId="77777777"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ужесточение контроля за стерилизацией питательной среды</w:t>
      </w:r>
    </w:p>
    <w:p w14:paraId="1582AACB" w14:textId="77777777"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получение и использование фагоустойчивых штаммов</w:t>
      </w:r>
    </w:p>
    <w:p w14:paraId="50DEDFDF" w14:textId="77777777"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ужесточение контроля за стерилизацией оборудования</w:t>
      </w:r>
    </w:p>
    <w:p w14:paraId="113F5BB6" w14:textId="77777777"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поддержанием герметичности оборудования</w:t>
      </w:r>
    </w:p>
    <w:p w14:paraId="46AE0599" w14:textId="77777777"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14:paraId="1D198611"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8</w:t>
      </w:r>
      <w:r w:rsidR="006B05C7" w:rsidRPr="00075128">
        <w:rPr>
          <w:rFonts w:ascii="Times New Roman" w:eastAsia="Times New Roman" w:hAnsi="Times New Roman" w:cs="Times New Roman"/>
          <w:b/>
          <w:sz w:val="28"/>
          <w:szCs w:val="28"/>
          <w:lang w:eastAsia="ru-RU"/>
        </w:rPr>
        <w:tab/>
        <w:t>Ауксины-термин, под которым объединяются специфические стимуляторы роста:</w:t>
      </w:r>
    </w:p>
    <w:p w14:paraId="7738F897" w14:textId="77777777"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растительных тканей </w:t>
      </w:r>
    </w:p>
    <w:p w14:paraId="5FA59E75" w14:textId="77777777"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актиномицетов</w:t>
      </w:r>
    </w:p>
    <w:p w14:paraId="6FBCD407" w14:textId="77777777"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животных тканей </w:t>
      </w:r>
    </w:p>
    <w:p w14:paraId="3A1F1577" w14:textId="77777777"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эубактерий</w:t>
      </w:r>
    </w:p>
    <w:p w14:paraId="5587590F" w14:textId="77777777"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гибридом</w:t>
      </w:r>
    </w:p>
    <w:p w14:paraId="447084B1"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2B9F57E3"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9</w:t>
      </w:r>
      <w:r w:rsidR="006B05C7" w:rsidRPr="00075128">
        <w:rPr>
          <w:rFonts w:ascii="Times New Roman" w:eastAsia="Times New Roman" w:hAnsi="Times New Roman" w:cs="Times New Roman"/>
          <w:b/>
          <w:sz w:val="28"/>
          <w:szCs w:val="28"/>
          <w:lang w:eastAsia="ru-RU"/>
        </w:rPr>
        <w:tab/>
        <w:t>Скрининг (лекарств)</w:t>
      </w:r>
    </w:p>
    <w:p w14:paraId="1AFB7449" w14:textId="77777777"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совершенствование путем химической трансформации</w:t>
      </w:r>
    </w:p>
    <w:p w14:paraId="3BA8DFAC" w14:textId="77777777"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совершенствование путем биотрансформации</w:t>
      </w:r>
    </w:p>
    <w:p w14:paraId="5899AA71" w14:textId="77777777"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поиск и отбор (“просеивание”) природных структур</w:t>
      </w:r>
    </w:p>
    <w:p w14:paraId="1A2C8C8A" w14:textId="77777777"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полный химический синтез</w:t>
      </w:r>
    </w:p>
    <w:p w14:paraId="3A185BA8" w14:textId="77777777"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проведение исследования методом математического планирования эксперимента</w:t>
      </w:r>
    </w:p>
    <w:p w14:paraId="5381077C"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1808F684"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10</w:t>
      </w:r>
      <w:r w:rsidR="006B05C7" w:rsidRPr="00075128">
        <w:rPr>
          <w:rFonts w:ascii="Times New Roman" w:eastAsia="Times New Roman" w:hAnsi="Times New Roman" w:cs="Times New Roman"/>
          <w:b/>
          <w:sz w:val="28"/>
          <w:szCs w:val="28"/>
          <w:lang w:eastAsia="ru-RU"/>
        </w:rPr>
        <w:tab/>
        <w:t>Слабыми точками” ферментера называют:</w:t>
      </w:r>
    </w:p>
    <w:p w14:paraId="2AE5F0F5" w14:textId="77777777"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элементы конструкции наиболее подверженные коррозии</w:t>
      </w:r>
    </w:p>
    <w:p w14:paraId="5259BA06" w14:textId="77777777"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элементы конструкции в которых возможна разгерметизация</w:t>
      </w:r>
    </w:p>
    <w:p w14:paraId="57425BE8" w14:textId="77777777"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трудно стерилизуемые элементы конструкции</w:t>
      </w:r>
    </w:p>
    <w:p w14:paraId="27CCCA6B" w14:textId="77777777"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области ферментера в которые затруднена доставка кислорода</w:t>
      </w:r>
    </w:p>
    <w:p w14:paraId="767E3D5D" w14:textId="77777777"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области ферментера в которых нарушен теплообмен</w:t>
      </w:r>
    </w:p>
    <w:p w14:paraId="64051876"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3288547D"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u w:val="single"/>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11</w:t>
      </w:r>
      <w:r w:rsidR="006B05C7" w:rsidRPr="00075128">
        <w:rPr>
          <w:rFonts w:ascii="Times New Roman" w:eastAsia="Times New Roman" w:hAnsi="Times New Roman" w:cs="Times New Roman"/>
          <w:b/>
          <w:sz w:val="28"/>
          <w:szCs w:val="28"/>
          <w:lang w:eastAsia="ru-RU"/>
        </w:rPr>
        <w:tab/>
        <w:t>Соединение – лидер это:</w:t>
      </w:r>
    </w:p>
    <w:p w14:paraId="331E0F49" w14:textId="77777777"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самый активный лекарственный препарат</w:t>
      </w:r>
    </w:p>
    <w:p w14:paraId="233D2F20" w14:textId="77777777"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соединение, которое обладает желаемой, но не оптимальной биоактивностью, и может быть прототипом лекарства</w:t>
      </w:r>
    </w:p>
    <w:p w14:paraId="7D459CAA" w14:textId="77777777"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соединение, которое при первичном </w:t>
      </w:r>
      <w:r w:rsidRPr="00075128">
        <w:rPr>
          <w:rFonts w:ascii="Times New Roman" w:eastAsia="Times New Roman" w:hAnsi="Times New Roman" w:cs="Times New Roman"/>
          <w:sz w:val="28"/>
          <w:szCs w:val="28"/>
          <w:lang w:val="en-US" w:eastAsia="ru-RU"/>
        </w:rPr>
        <w:t>HTS</w:t>
      </w:r>
      <w:r w:rsidRPr="00075128">
        <w:rPr>
          <w:rFonts w:ascii="Times New Roman" w:eastAsia="Times New Roman" w:hAnsi="Times New Roman" w:cs="Times New Roman"/>
          <w:sz w:val="28"/>
          <w:szCs w:val="28"/>
          <w:lang w:eastAsia="ru-RU"/>
        </w:rPr>
        <w:t>-скрининге показало биоактивность</w:t>
      </w:r>
    </w:p>
    <w:p w14:paraId="72980EE1" w14:textId="77777777"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соединение, которое показало наилучшие результата при клинических испытаниях</w:t>
      </w:r>
    </w:p>
    <w:p w14:paraId="4E7FC7F2" w14:textId="77777777"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соединение, обладающее наименьшей себестоимостью при производстве</w:t>
      </w:r>
    </w:p>
    <w:p w14:paraId="172672A5"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3908F4B7" w14:textId="77777777" w:rsidR="006B05C7" w:rsidRDefault="00075128" w:rsidP="00075128">
      <w:pPr>
        <w:tabs>
          <w:tab w:val="left" w:pos="0"/>
          <w:tab w:val="left" w:pos="54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12</w:t>
      </w:r>
      <w:r w:rsidR="006B05C7" w:rsidRPr="00075128">
        <w:rPr>
          <w:rFonts w:ascii="Times New Roman" w:eastAsia="Times New Roman" w:hAnsi="Times New Roman" w:cs="Times New Roman"/>
          <w:b/>
          <w:sz w:val="28"/>
          <w:szCs w:val="28"/>
          <w:lang w:eastAsia="ru-RU"/>
        </w:rPr>
        <w:tab/>
        <w:t>Поддержание культуры продуцента на определенной стадии развития в хемостате осуществляется за счет:</w:t>
      </w:r>
    </w:p>
    <w:p w14:paraId="27A0E2FA" w14:textId="77777777" w:rsidR="00536A53" w:rsidRPr="00075128" w:rsidRDefault="00536A53" w:rsidP="00075128">
      <w:pPr>
        <w:tabs>
          <w:tab w:val="left" w:pos="0"/>
          <w:tab w:val="left" w:pos="540"/>
        </w:tabs>
        <w:spacing w:after="0"/>
        <w:ind w:firstLine="709"/>
        <w:rPr>
          <w:rFonts w:ascii="Times New Roman" w:eastAsia="Times New Roman" w:hAnsi="Times New Roman" w:cs="Times New Roman"/>
          <w:b/>
          <w:sz w:val="28"/>
          <w:szCs w:val="28"/>
          <w:lang w:eastAsia="ru-RU"/>
        </w:rPr>
      </w:pPr>
    </w:p>
    <w:p w14:paraId="62306A22" w14:textId="77777777"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регулирования скорости подачи  питательной среды</w:t>
      </w:r>
    </w:p>
    <w:p w14:paraId="766487F8" w14:textId="77777777"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поддержания концентрации одного из компонентов питательной среды  на определенном уровне </w:t>
      </w:r>
    </w:p>
    <w:p w14:paraId="09C12B56" w14:textId="77777777"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изменением интенсивности перемешивания</w:t>
      </w:r>
    </w:p>
    <w:p w14:paraId="52A827A1" w14:textId="77777777"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изменением температуры</w:t>
      </w:r>
    </w:p>
    <w:p w14:paraId="18053DD5" w14:textId="77777777"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изменением скорости подачи воздуха</w:t>
      </w:r>
    </w:p>
    <w:p w14:paraId="1C21CEE7"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580B2213"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13</w:t>
      </w:r>
      <w:r w:rsidR="006B05C7" w:rsidRPr="00075128">
        <w:rPr>
          <w:rFonts w:ascii="Times New Roman" w:eastAsia="Times New Roman" w:hAnsi="Times New Roman" w:cs="Times New Roman"/>
          <w:b/>
          <w:sz w:val="28"/>
          <w:szCs w:val="28"/>
          <w:lang w:eastAsia="ru-RU"/>
        </w:rPr>
        <w:tab/>
        <w:t>Дефицит витамина В1 при культивировании тиамингетеротрофных микроорганизмов на питательной среде содержащей н-парафины приведет к накоплению в среде:</w:t>
      </w:r>
    </w:p>
    <w:p w14:paraId="3E27088C" w14:textId="77777777"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лимонной кислоты </w:t>
      </w:r>
    </w:p>
    <w:p w14:paraId="7A7FADEF" w14:textId="77777777"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пировиноградной кислоты</w:t>
      </w:r>
    </w:p>
    <w:p w14:paraId="0F40AA2E" w14:textId="77777777"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α-кетоглутаровой кислоты</w:t>
      </w:r>
    </w:p>
    <w:p w14:paraId="3ECD6008" w14:textId="77777777"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щавелевоуксусной кислоты</w:t>
      </w:r>
    </w:p>
    <w:p w14:paraId="67E9EB05" w14:textId="77777777"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глиоксиловой кислоты</w:t>
      </w:r>
    </w:p>
    <w:p w14:paraId="13EA1009"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1575EE5B"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14</w:t>
      </w:r>
      <w:r w:rsidR="006B05C7" w:rsidRPr="00075128">
        <w:rPr>
          <w:rFonts w:ascii="Times New Roman" w:eastAsia="Times New Roman" w:hAnsi="Times New Roman" w:cs="Times New Roman"/>
          <w:b/>
          <w:sz w:val="28"/>
          <w:szCs w:val="28"/>
          <w:lang w:eastAsia="ru-RU"/>
        </w:rPr>
        <w:tab/>
        <w:t>Каллусные культуры нуждаются в освещении для:</w:t>
      </w:r>
    </w:p>
    <w:p w14:paraId="6845DEAA" w14:textId="77777777"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осуществления в клетках процессов фотосинтеза</w:t>
      </w:r>
    </w:p>
    <w:p w14:paraId="5B7C1625" w14:textId="77777777"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образования вторичных метаболитов</w:t>
      </w:r>
    </w:p>
    <w:p w14:paraId="426A62FB" w14:textId="77777777"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для осуществления процессов клеточной дифференциации</w:t>
      </w:r>
      <w:r w:rsidRPr="00075128">
        <w:rPr>
          <w:rFonts w:ascii="Times New Roman" w:eastAsia="Times New Roman" w:hAnsi="Times New Roman" w:cs="Times New Roman"/>
          <w:b/>
          <w:sz w:val="28"/>
          <w:szCs w:val="28"/>
          <w:lang w:eastAsia="ru-RU"/>
        </w:rPr>
        <w:t xml:space="preserve"> </w:t>
      </w:r>
    </w:p>
    <w:p w14:paraId="06641359" w14:textId="77777777"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lastRenderedPageBreak/>
        <w:t>для инициации процессов деления клеток</w:t>
      </w:r>
    </w:p>
    <w:p w14:paraId="484700D8" w14:textId="77777777"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инициации процессов морфогенеза</w:t>
      </w:r>
    </w:p>
    <w:p w14:paraId="66F82B31"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599DF700"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15</w:t>
      </w:r>
      <w:r w:rsidR="006B05C7" w:rsidRPr="00075128">
        <w:rPr>
          <w:rFonts w:ascii="Times New Roman" w:eastAsia="Times New Roman" w:hAnsi="Times New Roman" w:cs="Times New Roman"/>
          <w:b/>
          <w:sz w:val="28"/>
          <w:szCs w:val="28"/>
          <w:lang w:eastAsia="ru-RU"/>
        </w:rPr>
        <w:tab/>
        <w:t>Ферментер работающий в режиме “идеального вытеснения” наиболее подходит  для  проведения:</w:t>
      </w:r>
    </w:p>
    <w:p w14:paraId="1C19B30A" w14:textId="77777777"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аэробных процессов</w:t>
      </w:r>
    </w:p>
    <w:p w14:paraId="20F639A9" w14:textId="77777777"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анаэробных процессов</w:t>
      </w:r>
    </w:p>
    <w:p w14:paraId="210ED69F" w14:textId="77777777"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как аэробных, так и анаэробных</w:t>
      </w:r>
    </w:p>
    <w:p w14:paraId="514C5D83" w14:textId="77777777"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процессов биосинтеза вторичных метаболитов</w:t>
      </w:r>
    </w:p>
    <w:p w14:paraId="79AC5CED" w14:textId="77777777"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процессов масштабирования выращивания микроорганизмов</w:t>
      </w:r>
    </w:p>
    <w:p w14:paraId="6475F757" w14:textId="77777777"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14:paraId="1C9EBF91"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16</w:t>
      </w:r>
      <w:r w:rsidR="006B05C7" w:rsidRPr="00075128">
        <w:rPr>
          <w:rFonts w:ascii="Times New Roman" w:eastAsia="Times New Roman" w:hAnsi="Times New Roman" w:cs="Times New Roman"/>
          <w:b/>
          <w:sz w:val="28"/>
          <w:szCs w:val="28"/>
          <w:lang w:eastAsia="ru-RU"/>
        </w:rPr>
        <w:tab/>
        <w:t>Добавление бисульфита натрия в культуру дрожжей, осуществляющих спиртовое брожение, приведет к:</w:t>
      </w:r>
    </w:p>
    <w:p w14:paraId="1127D3ED" w14:textId="77777777"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увеличению выхода  спирта</w:t>
      </w:r>
    </w:p>
    <w:p w14:paraId="3FF9F20E" w14:textId="77777777"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образованию уксусной кислоты</w:t>
      </w:r>
    </w:p>
    <w:p w14:paraId="72C7DD72" w14:textId="77777777"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образованию глицерина</w:t>
      </w:r>
    </w:p>
    <w:p w14:paraId="788760DC" w14:textId="77777777"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интенсивному выделению углекислого газа</w:t>
      </w:r>
    </w:p>
    <w:p w14:paraId="7C9BE143" w14:textId="77777777"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образованию молочной кислоты</w:t>
      </w:r>
    </w:p>
    <w:p w14:paraId="031DC599"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2832349B"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617</w:t>
      </w:r>
      <w:r w:rsidR="006B05C7" w:rsidRPr="00075128">
        <w:rPr>
          <w:rFonts w:ascii="Times New Roman" w:eastAsia="Times New Roman" w:hAnsi="Times New Roman" w:cs="Times New Roman"/>
          <w:b/>
          <w:sz w:val="28"/>
          <w:szCs w:val="28"/>
          <w:lang w:eastAsia="ru-RU"/>
        </w:rPr>
        <w:t>.</w:t>
      </w:r>
      <w:r w:rsidR="006B05C7" w:rsidRPr="00075128">
        <w:rPr>
          <w:rFonts w:ascii="Times New Roman" w:eastAsia="Times New Roman" w:hAnsi="Times New Roman" w:cs="Times New Roman"/>
          <w:b/>
          <w:sz w:val="28"/>
          <w:szCs w:val="28"/>
          <w:lang w:eastAsia="ru-RU"/>
        </w:rPr>
        <w:tab/>
        <w:t>Для выделения продуктов белковой природы из водных растворов  используют:</w:t>
      </w:r>
    </w:p>
    <w:p w14:paraId="2918F6BA" w14:textId="77777777"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соли тяжелых металлов</w:t>
      </w:r>
    </w:p>
    <w:p w14:paraId="3DBE14F0" w14:textId="77777777"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трихлоруксусную кислоту</w:t>
      </w:r>
    </w:p>
    <w:p w14:paraId="40360D16" w14:textId="77777777"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сильные кислоты и щелочи</w:t>
      </w:r>
    </w:p>
    <w:p w14:paraId="74A0CCEC" w14:textId="77777777"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соли щелочных металлов (сульфаты и хлориды)</w:t>
      </w:r>
    </w:p>
    <w:p w14:paraId="57E261F5" w14:textId="77777777"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бензол</w:t>
      </w:r>
    </w:p>
    <w:p w14:paraId="22D4E752"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5CBAFD2B"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18</w:t>
      </w:r>
      <w:r w:rsidR="006B05C7" w:rsidRPr="00075128">
        <w:rPr>
          <w:rFonts w:ascii="Times New Roman" w:eastAsia="Times New Roman" w:hAnsi="Times New Roman" w:cs="Times New Roman"/>
          <w:b/>
          <w:sz w:val="28"/>
          <w:szCs w:val="28"/>
          <w:lang w:eastAsia="ru-RU"/>
        </w:rPr>
        <w:tab/>
        <w:t>Направленный мутагенез – это:</w:t>
      </w:r>
    </w:p>
    <w:p w14:paraId="0C8F464C" w14:textId="77777777"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целенаправленное использование определенных мутагенов для внесения специфических изменений в кодирующие последовательности ДНК</w:t>
      </w:r>
    </w:p>
    <w:p w14:paraId="6F8885C2" w14:textId="77777777"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целенаправленный отбор естественных штаммов микроорганизмов, обладающих полезными признаками</w:t>
      </w:r>
    </w:p>
    <w:p w14:paraId="63804D80" w14:textId="77777777"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использование методов клеточной инженерии</w:t>
      </w:r>
    </w:p>
    <w:p w14:paraId="4C2A023D" w14:textId="77777777"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использование методов генной инженерии для  внесения специфических изменений в кодирующие последовательности ДНК, приводящих к определенным изменениям в аминокислотных последовательностях целевых белков</w:t>
      </w:r>
    </w:p>
    <w:p w14:paraId="02A4B6BB" w14:textId="77777777"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направленное воздействие мутагенов на определенные белки-ферменты</w:t>
      </w:r>
    </w:p>
    <w:p w14:paraId="0402CBE0"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7A53FCBB"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19</w:t>
      </w:r>
      <w:r w:rsidR="006B05C7" w:rsidRPr="00075128">
        <w:rPr>
          <w:rFonts w:ascii="Times New Roman" w:eastAsia="Times New Roman" w:hAnsi="Times New Roman" w:cs="Times New Roman"/>
          <w:b/>
          <w:sz w:val="28"/>
          <w:szCs w:val="28"/>
          <w:lang w:eastAsia="ru-RU"/>
        </w:rPr>
        <w:tab/>
        <w:t>Наличие регулируемого промотора позволяет:</w:t>
      </w:r>
    </w:p>
    <w:p w14:paraId="03139727" w14:textId="77777777"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на любом этапе роста клеточной культуры</w:t>
      </w:r>
    </w:p>
    <w:p w14:paraId="219A55DD" w14:textId="77777777"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независимо от температуры или концентрации кислорода</w:t>
      </w:r>
    </w:p>
    <w:p w14:paraId="38DCB696" w14:textId="77777777"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независимо от состава питательной среды</w:t>
      </w:r>
    </w:p>
    <w:p w14:paraId="065564EC" w14:textId="77777777"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только на определенных этапах роста клеточной культуры под действием индукторов</w:t>
      </w:r>
    </w:p>
    <w:p w14:paraId="150D6FB4" w14:textId="77777777"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увеличивать выход целевого продукта</w:t>
      </w:r>
    </w:p>
    <w:p w14:paraId="3F83082F" w14:textId="77777777"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14:paraId="20DDCAF8"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20</w:t>
      </w:r>
      <w:r w:rsidR="006B05C7" w:rsidRPr="00075128">
        <w:rPr>
          <w:rFonts w:ascii="Times New Roman" w:eastAsia="Times New Roman" w:hAnsi="Times New Roman" w:cs="Times New Roman"/>
          <w:b/>
          <w:sz w:val="28"/>
          <w:szCs w:val="28"/>
          <w:lang w:eastAsia="ru-RU"/>
        </w:rPr>
        <w:tab/>
        <w:t>“Антисмысловым” называют олигонуклеотид, который:</w:t>
      </w:r>
    </w:p>
    <w:p w14:paraId="77C0420A" w14:textId="77777777"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гибридизуется с геном и блокирует его транскрипцию</w:t>
      </w:r>
    </w:p>
    <w:p w14:paraId="25B27172" w14:textId="77777777"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гибридизуется с мРНК и блокирует трансляцию</w:t>
      </w:r>
    </w:p>
    <w:p w14:paraId="49B6E6F9" w14:textId="77777777"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гибридизуется с ДНК и блокирует ее  репликацию</w:t>
      </w:r>
    </w:p>
    <w:p w14:paraId="08C7C004" w14:textId="77777777"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кодирует синтез белка, который не участвует в процессах метаболизма</w:t>
      </w:r>
    </w:p>
    <w:p w14:paraId="721E1FF5" w14:textId="77777777"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кодирует синтез белка с неправильной структурой</w:t>
      </w:r>
    </w:p>
    <w:p w14:paraId="08BCF74A"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546779F8"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21</w:t>
      </w:r>
      <w:r w:rsidR="006B05C7" w:rsidRPr="00075128">
        <w:rPr>
          <w:rFonts w:ascii="Times New Roman" w:eastAsia="Times New Roman" w:hAnsi="Times New Roman" w:cs="Times New Roman"/>
          <w:b/>
          <w:sz w:val="28"/>
          <w:szCs w:val="28"/>
          <w:lang w:eastAsia="ru-RU"/>
        </w:rPr>
        <w:tab/>
        <w:t>Рибозимы – это:</w:t>
      </w:r>
    </w:p>
    <w:p w14:paraId="20BEFFC1" w14:textId="77777777"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специфические молекулы РНК, обладающие каталитической активностью по отношению к другим  молекулам РНК</w:t>
      </w:r>
    </w:p>
    <w:p w14:paraId="5A664EBA" w14:textId="77777777"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компоненты рибосом</w:t>
      </w:r>
    </w:p>
    <w:p w14:paraId="21E71794" w14:textId="77777777"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ферменты- нуклеопротеиды</w:t>
      </w:r>
    </w:p>
    <w:p w14:paraId="398052B8" w14:textId="77777777"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ферменты, осуществляющие синтез и превращения рибозы</w:t>
      </w:r>
    </w:p>
    <w:p w14:paraId="0AF24167" w14:textId="77777777"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ферменты кодирующие синтез РНК</w:t>
      </w:r>
    </w:p>
    <w:p w14:paraId="0AC3B6C2" w14:textId="77777777"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14:paraId="1146D5A5"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22</w:t>
      </w:r>
      <w:r w:rsidR="006B05C7" w:rsidRPr="00075128">
        <w:rPr>
          <w:rFonts w:ascii="Times New Roman" w:eastAsia="Times New Roman" w:hAnsi="Times New Roman" w:cs="Times New Roman"/>
          <w:b/>
          <w:sz w:val="28"/>
          <w:szCs w:val="28"/>
          <w:lang w:eastAsia="ru-RU"/>
        </w:rPr>
        <w:tab/>
        <w:t xml:space="preserve">В промышленном синтезе </w:t>
      </w:r>
      <w:r w:rsidR="006B05C7" w:rsidRPr="00075128">
        <w:rPr>
          <w:rFonts w:ascii="Times New Roman" w:eastAsia="Times New Roman" w:hAnsi="Times New Roman" w:cs="Times New Roman"/>
          <w:b/>
          <w:sz w:val="28"/>
          <w:szCs w:val="28"/>
          <w:lang w:val="en-US" w:eastAsia="ru-RU"/>
        </w:rPr>
        <w:t>L</w:t>
      </w:r>
      <w:r w:rsidR="006B05C7" w:rsidRPr="00075128">
        <w:rPr>
          <w:rFonts w:ascii="Times New Roman" w:eastAsia="Times New Roman" w:hAnsi="Times New Roman" w:cs="Times New Roman"/>
          <w:b/>
          <w:sz w:val="28"/>
          <w:szCs w:val="28"/>
          <w:lang w:eastAsia="ru-RU"/>
        </w:rPr>
        <w:t>-аскорбиновой кислоты с помощью бактерий осуществляют превращение:</w:t>
      </w:r>
    </w:p>
    <w:p w14:paraId="657ED203" w14:textId="77777777"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D</w:t>
      </w:r>
      <w:r w:rsidRPr="00075128">
        <w:rPr>
          <w:rFonts w:ascii="Times New Roman" w:eastAsia="Times New Roman" w:hAnsi="Times New Roman" w:cs="Times New Roman"/>
          <w:sz w:val="28"/>
          <w:szCs w:val="28"/>
          <w:lang w:eastAsia="ru-RU"/>
        </w:rPr>
        <w:t xml:space="preserve">-глюкозы в </w:t>
      </w:r>
      <w:r w:rsidRPr="00075128">
        <w:rPr>
          <w:rFonts w:ascii="Times New Roman" w:eastAsia="Times New Roman" w:hAnsi="Times New Roman" w:cs="Times New Roman"/>
          <w:sz w:val="28"/>
          <w:szCs w:val="28"/>
          <w:lang w:val="en-US" w:eastAsia="ru-RU"/>
        </w:rPr>
        <w:t>D</w:t>
      </w:r>
      <w:r w:rsidRPr="00075128">
        <w:rPr>
          <w:rFonts w:ascii="Times New Roman" w:eastAsia="Times New Roman" w:hAnsi="Times New Roman" w:cs="Times New Roman"/>
          <w:sz w:val="28"/>
          <w:szCs w:val="28"/>
          <w:lang w:eastAsia="ru-RU"/>
        </w:rPr>
        <w:t>-сорбитол</w:t>
      </w:r>
    </w:p>
    <w:p w14:paraId="4D4BAA56" w14:textId="77777777"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D</w:t>
      </w:r>
      <w:r w:rsidRPr="00075128">
        <w:rPr>
          <w:rFonts w:ascii="Times New Roman" w:eastAsia="Times New Roman" w:hAnsi="Times New Roman" w:cs="Times New Roman"/>
          <w:sz w:val="28"/>
          <w:szCs w:val="28"/>
          <w:lang w:eastAsia="ru-RU"/>
        </w:rPr>
        <w:t xml:space="preserve">-сорбитола в </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-сорбозу</w:t>
      </w:r>
    </w:p>
    <w:p w14:paraId="6AD278A3" w14:textId="77777777"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-сорбозы в 2-кето-</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-гулоновую кислоту</w:t>
      </w:r>
    </w:p>
    <w:p w14:paraId="276AE56D" w14:textId="77777777"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2-кето-</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 xml:space="preserve">-гулоновой кислоты в </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-аскорбиновую кислоту</w:t>
      </w:r>
    </w:p>
    <w:p w14:paraId="4AF042C4" w14:textId="77777777"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глюкозы во фруктозу</w:t>
      </w:r>
    </w:p>
    <w:p w14:paraId="7E3E2D92"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3267281C"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23</w:t>
      </w:r>
      <w:r w:rsidR="006B05C7" w:rsidRPr="00075128">
        <w:rPr>
          <w:rFonts w:ascii="Times New Roman" w:eastAsia="Times New Roman" w:hAnsi="Times New Roman" w:cs="Times New Roman"/>
          <w:b/>
          <w:sz w:val="28"/>
          <w:szCs w:val="28"/>
          <w:lang w:eastAsia="ru-RU"/>
        </w:rPr>
        <w:tab/>
        <w:t>Поддержание культуры продуцента на определенной стадии развития в турбидостате осуществляется за счет:</w:t>
      </w:r>
    </w:p>
    <w:p w14:paraId="3A7A8D91" w14:textId="77777777"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контроля температуры и рН среды</w:t>
      </w:r>
    </w:p>
    <w:p w14:paraId="0A95D3E3" w14:textId="77777777"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контроля за потреблением кислорода</w:t>
      </w:r>
    </w:p>
    <w:p w14:paraId="30EE67A2" w14:textId="77777777"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поддержания концентрации компонентов питательной среды на определенном уровне</w:t>
      </w:r>
    </w:p>
    <w:p w14:paraId="450A8639" w14:textId="77777777"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регулирования скорости протока жидкости через ферментер</w:t>
      </w:r>
    </w:p>
    <w:p w14:paraId="3FCC006A" w14:textId="77777777"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контроля температуры </w:t>
      </w:r>
    </w:p>
    <w:p w14:paraId="1038B5D5"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6AA45F41"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24</w:t>
      </w:r>
      <w:r w:rsidR="006B05C7" w:rsidRPr="00075128">
        <w:rPr>
          <w:rFonts w:ascii="Times New Roman" w:eastAsia="Times New Roman" w:hAnsi="Times New Roman" w:cs="Times New Roman"/>
          <w:b/>
          <w:sz w:val="28"/>
          <w:szCs w:val="28"/>
          <w:lang w:eastAsia="ru-RU"/>
        </w:rPr>
        <w:tab/>
        <w:t>Питательные среды для культур растительных клеток отличаются от питательных сред для микроорганизмов и клеток животных обязательным наличием:</w:t>
      </w:r>
    </w:p>
    <w:p w14:paraId="3EE72744" w14:textId="77777777"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углеводов</w:t>
      </w:r>
    </w:p>
    <w:p w14:paraId="44DA2FB3" w14:textId="77777777"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соединений азота и фосфора</w:t>
      </w:r>
    </w:p>
    <w:p w14:paraId="0164B142" w14:textId="77777777"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сыворотки из эмбрионов телят</w:t>
      </w:r>
    </w:p>
    <w:p w14:paraId="0EF0F28B" w14:textId="77777777"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фитогормонов</w:t>
      </w:r>
    </w:p>
    <w:p w14:paraId="4C956F80" w14:textId="77777777"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витаминов</w:t>
      </w:r>
    </w:p>
    <w:p w14:paraId="1BE35EE7"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7CBC742B"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25</w:t>
      </w:r>
      <w:r w:rsidR="006B05C7" w:rsidRPr="00075128">
        <w:rPr>
          <w:rFonts w:ascii="Times New Roman" w:eastAsia="Times New Roman" w:hAnsi="Times New Roman" w:cs="Times New Roman"/>
          <w:b/>
          <w:sz w:val="28"/>
          <w:szCs w:val="28"/>
          <w:lang w:eastAsia="ru-RU"/>
        </w:rPr>
        <w:tab/>
        <w:t>О концентрации клеток продуцента при турбидостатическом режиме культивирования судят по:</w:t>
      </w:r>
    </w:p>
    <w:p w14:paraId="64C194EC" w14:textId="77777777"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скорости потребления кислорода</w:t>
      </w:r>
    </w:p>
    <w:p w14:paraId="717B12F3" w14:textId="77777777"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интенсивности выделения углекислого газа</w:t>
      </w:r>
    </w:p>
    <w:p w14:paraId="1992DFBA" w14:textId="77777777"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 интенсивности тепловыделения</w:t>
      </w:r>
    </w:p>
    <w:p w14:paraId="329DA854" w14:textId="77777777"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 мутности выходящего потока культуральной жидкости</w:t>
      </w:r>
    </w:p>
    <w:p w14:paraId="654F7C79" w14:textId="77777777"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 изменению рН культуральной жидкости</w:t>
      </w:r>
    </w:p>
    <w:p w14:paraId="3567259E" w14:textId="77777777" w:rsidR="00412819" w:rsidRPr="00075128" w:rsidRDefault="00412819" w:rsidP="00075128">
      <w:pPr>
        <w:tabs>
          <w:tab w:val="left" w:pos="0"/>
        </w:tabs>
        <w:spacing w:after="0"/>
        <w:ind w:firstLine="709"/>
        <w:rPr>
          <w:rFonts w:ascii="Times New Roman" w:hAnsi="Times New Roman" w:cs="Times New Roman"/>
          <w:b/>
          <w:sz w:val="28"/>
          <w:szCs w:val="28"/>
        </w:rPr>
      </w:pPr>
    </w:p>
    <w:p w14:paraId="511AFB4F" w14:textId="77777777" w:rsidR="00412819" w:rsidRPr="00075128" w:rsidRDefault="00412819" w:rsidP="00075128">
      <w:pPr>
        <w:tabs>
          <w:tab w:val="left" w:pos="0"/>
        </w:tabs>
        <w:spacing w:after="0"/>
        <w:ind w:firstLine="709"/>
        <w:rPr>
          <w:rFonts w:ascii="Times New Roman" w:hAnsi="Times New Roman" w:cs="Times New Roman"/>
          <w:b/>
          <w:sz w:val="28"/>
          <w:szCs w:val="28"/>
        </w:rPr>
      </w:pPr>
      <w:r w:rsidRPr="00075128">
        <w:rPr>
          <w:rFonts w:ascii="Times New Roman" w:hAnsi="Times New Roman" w:cs="Times New Roman"/>
          <w:b/>
          <w:sz w:val="28"/>
          <w:szCs w:val="28"/>
        </w:rPr>
        <w:t>Раздел № 7 Основы генетической инженерии. Генетические основы совершенствования биообъектов</w:t>
      </w:r>
    </w:p>
    <w:p w14:paraId="1327E888"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w:t>
      </w:r>
      <w:r w:rsidR="006B05C7" w:rsidRPr="00075128">
        <w:rPr>
          <w:rFonts w:ascii="Times New Roman" w:eastAsia="Times New Roman" w:hAnsi="Times New Roman" w:cs="Times New Roman"/>
          <w:b/>
          <w:sz w:val="28"/>
          <w:szCs w:val="28"/>
          <w:lang w:eastAsia="ru-RU"/>
        </w:rPr>
        <w:tab/>
        <w:t xml:space="preserve">Возможно ли получение вторичных метаболитов (антибиотиков) в режиме непрерывного культивирования: </w:t>
      </w:r>
    </w:p>
    <w:p w14:paraId="7D107348" w14:textId="77777777"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 возможно</w:t>
      </w:r>
    </w:p>
    <w:p w14:paraId="7B23951A" w14:textId="77777777"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возможно в турбидостатическом режиме</w:t>
      </w:r>
    </w:p>
    <w:p w14:paraId="1F1C01B4" w14:textId="77777777"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возможно в хемостатическом режиме</w:t>
      </w:r>
    </w:p>
    <w:p w14:paraId="107A2897" w14:textId="77777777"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возможно по схеме двухступенчатого хемостата</w:t>
      </w:r>
    </w:p>
    <w:p w14:paraId="3973E64C" w14:textId="77777777"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возможно в любом режиме</w:t>
      </w:r>
    </w:p>
    <w:p w14:paraId="2E56C95A" w14:textId="77777777"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14:paraId="52775012"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w:t>
      </w:r>
      <w:r w:rsidR="006B05C7" w:rsidRPr="00075128">
        <w:rPr>
          <w:rFonts w:ascii="Times New Roman" w:eastAsia="Times New Roman" w:hAnsi="Times New Roman" w:cs="Times New Roman"/>
          <w:b/>
          <w:sz w:val="28"/>
          <w:szCs w:val="28"/>
          <w:lang w:eastAsia="ru-RU"/>
        </w:rPr>
        <w:tab/>
        <w:t>Сверхсинтезу лимонной кислоты будет благоприятствовать:</w:t>
      </w:r>
    </w:p>
    <w:p w14:paraId="46479C3A" w14:textId="77777777"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vertAlign w:val="superscript"/>
          <w:lang w:eastAsia="ru-RU"/>
        </w:rPr>
      </w:pPr>
      <w:r w:rsidRPr="00075128">
        <w:rPr>
          <w:rFonts w:ascii="Times New Roman" w:eastAsia="Times New Roman" w:hAnsi="Times New Roman" w:cs="Times New Roman"/>
          <w:sz w:val="28"/>
          <w:szCs w:val="28"/>
          <w:lang w:eastAsia="ru-RU"/>
        </w:rPr>
        <w:t>добавление в культуральную среду соединений содержащих ион железа 3</w:t>
      </w:r>
    </w:p>
    <w:p w14:paraId="4441472B" w14:textId="77777777"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добавление витамина В1</w:t>
      </w:r>
    </w:p>
    <w:p w14:paraId="17541E41" w14:textId="77777777"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vertAlign w:val="superscript"/>
          <w:lang w:eastAsia="ru-RU"/>
        </w:rPr>
      </w:pPr>
      <w:r w:rsidRPr="00075128">
        <w:rPr>
          <w:rFonts w:ascii="Times New Roman" w:eastAsia="Times New Roman" w:hAnsi="Times New Roman" w:cs="Times New Roman"/>
          <w:sz w:val="28"/>
          <w:szCs w:val="28"/>
          <w:lang w:eastAsia="ru-RU"/>
        </w:rPr>
        <w:t>очистка питательной среды от ионов железа 2</w:t>
      </w:r>
      <w:r w:rsidRPr="00075128">
        <w:rPr>
          <w:rFonts w:ascii="Times New Roman" w:eastAsia="Times New Roman" w:hAnsi="Times New Roman" w:cs="Times New Roman"/>
          <w:sz w:val="28"/>
          <w:szCs w:val="28"/>
          <w:vertAlign w:val="superscript"/>
          <w:lang w:eastAsia="ru-RU"/>
        </w:rPr>
        <w:t xml:space="preserve">   </w:t>
      </w:r>
    </w:p>
    <w:p w14:paraId="11197118" w14:textId="77777777"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увеличение концентрации глюкозы</w:t>
      </w:r>
    </w:p>
    <w:p w14:paraId="18145227" w14:textId="77777777"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 xml:space="preserve">повышение температуры </w:t>
      </w:r>
    </w:p>
    <w:p w14:paraId="5EA070FE"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4C1B9D69"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3</w:t>
      </w:r>
      <w:r w:rsidR="006B05C7" w:rsidRPr="00075128">
        <w:rPr>
          <w:rFonts w:ascii="Times New Roman" w:eastAsia="Times New Roman" w:hAnsi="Times New Roman" w:cs="Times New Roman"/>
          <w:b/>
          <w:sz w:val="28"/>
          <w:szCs w:val="28"/>
          <w:lang w:eastAsia="ru-RU"/>
        </w:rPr>
        <w:tab/>
        <w:t>Для нормального протекания процессов получения кислот- интермедиатов цикла Кребса необходимо:</w:t>
      </w:r>
    </w:p>
    <w:p w14:paraId="5A729684" w14:textId="77777777"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интенсивное поступление питательных веществ</w:t>
      </w:r>
    </w:p>
    <w:p w14:paraId="790529D4" w14:textId="77777777"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поступление достаточного количества кислорода</w:t>
      </w:r>
    </w:p>
    <w:p w14:paraId="5622AF16" w14:textId="77777777"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наличие альтернативных путей ресинтеза щавелевоуксусной кислоты</w:t>
      </w:r>
    </w:p>
    <w:p w14:paraId="0BA3CF9D" w14:textId="77777777"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проведение процессов в режиме глубинного культивирования</w:t>
      </w:r>
    </w:p>
    <w:p w14:paraId="26606DBD" w14:textId="77777777"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добавление веществ-предшественников</w:t>
      </w:r>
    </w:p>
    <w:p w14:paraId="5C5EABDF"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36F47D67"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4</w:t>
      </w:r>
      <w:r w:rsidR="006B05C7" w:rsidRPr="00075128">
        <w:rPr>
          <w:rFonts w:ascii="Times New Roman" w:eastAsia="Times New Roman" w:hAnsi="Times New Roman" w:cs="Times New Roman"/>
          <w:b/>
          <w:sz w:val="28"/>
          <w:szCs w:val="28"/>
          <w:lang w:eastAsia="ru-RU"/>
        </w:rPr>
        <w:t xml:space="preserve"> Функцией феромонов является:</w:t>
      </w:r>
    </w:p>
    <w:p w14:paraId="5C7BA7C4" w14:textId="77777777"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антимикробная активность</w:t>
      </w:r>
    </w:p>
    <w:p w14:paraId="0EDFF1C2" w14:textId="77777777"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противовирусная активность</w:t>
      </w:r>
    </w:p>
    <w:p w14:paraId="404A5400" w14:textId="77777777"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 поведения организма, имеющего специфический рецептор</w:t>
      </w:r>
    </w:p>
    <w:p w14:paraId="7E856A80" w14:textId="77777777"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терморегулирующая активность</w:t>
      </w:r>
    </w:p>
    <w:p w14:paraId="5F539CEB" w14:textId="77777777"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противоопухолевая активность</w:t>
      </w:r>
    </w:p>
    <w:p w14:paraId="25B7DD48"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14:paraId="19B0DAF1"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u w:val="single"/>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ab/>
        <w:t>Основное требование к генным мишеням в ДНК-диагностике</w:t>
      </w:r>
      <w:r w:rsidR="006B05C7" w:rsidRPr="00075128">
        <w:rPr>
          <w:rFonts w:ascii="Times New Roman" w:eastAsia="Times New Roman" w:hAnsi="Times New Roman" w:cs="Times New Roman"/>
          <w:b/>
          <w:sz w:val="28"/>
          <w:szCs w:val="28"/>
          <w:u w:val="single"/>
          <w:lang w:eastAsia="ru-RU"/>
        </w:rPr>
        <w:t>:</w:t>
      </w:r>
    </w:p>
    <w:p w14:paraId="30CC037A" w14:textId="77777777"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иметь небольшой размер</w:t>
      </w:r>
    </w:p>
    <w:p w14:paraId="1DAE3471" w14:textId="77777777"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быть связан со специфическими белками</w:t>
      </w:r>
    </w:p>
    <w:p w14:paraId="3F1E93B7" w14:textId="77777777"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отвечать за жизненно-важные функции</w:t>
      </w:r>
    </w:p>
    <w:p w14:paraId="1315A3F5" w14:textId="77777777"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иметь специфические сайты рестрикции</w:t>
      </w:r>
    </w:p>
    <w:p w14:paraId="403FA4A0" w14:textId="77777777"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быть специфичен для генома данного конкретного патогенного микроорганизма</w:t>
      </w:r>
    </w:p>
    <w:p w14:paraId="649B77EC"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3B5484DB"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ab/>
        <w:t>Основное преимущество ферментативной биоконверсии стероидов перед химической трансформацией состоит:</w:t>
      </w:r>
    </w:p>
    <w:p w14:paraId="3479A385" w14:textId="77777777"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доступности реагентов</w:t>
      </w:r>
    </w:p>
    <w:p w14:paraId="3982F69D" w14:textId="77777777"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избирательности воздействия  на определенные функциональные группы молекулы стероида</w:t>
      </w:r>
    </w:p>
    <w:p w14:paraId="703BC1F2" w14:textId="77777777"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сокращении времени процесса</w:t>
      </w:r>
    </w:p>
    <w:p w14:paraId="3F8C43BF" w14:textId="77777777"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получении принципиально новых соединений</w:t>
      </w:r>
    </w:p>
    <w:p w14:paraId="030FC058" w14:textId="77777777"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увеличении выхода целевого продукта</w:t>
      </w:r>
    </w:p>
    <w:p w14:paraId="0E52AE2A"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14F02B99"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sz w:val="28"/>
          <w:szCs w:val="28"/>
          <w:lang w:eastAsia="ru-RU"/>
        </w:rPr>
        <w:tab/>
      </w:r>
      <w:r w:rsidR="006B05C7" w:rsidRPr="00075128">
        <w:rPr>
          <w:rFonts w:ascii="Times New Roman" w:eastAsia="Times New Roman" w:hAnsi="Times New Roman" w:cs="Times New Roman"/>
          <w:b/>
          <w:sz w:val="28"/>
          <w:szCs w:val="28"/>
          <w:lang w:eastAsia="ru-RU"/>
        </w:rPr>
        <w:t>Консервативные пептиды – это:</w:t>
      </w:r>
    </w:p>
    <w:p w14:paraId="5CC548BF" w14:textId="77777777"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термоустойчивые белки</w:t>
      </w:r>
    </w:p>
    <w:p w14:paraId="1784C21F" w14:textId="77777777"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белки устойчивые к воздействию солей тяжелых металлов</w:t>
      </w:r>
    </w:p>
    <w:p w14:paraId="5B17E6F7" w14:textId="77777777"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определенные участки оболочечных белков вирусов, неизменные при мутациях</w:t>
      </w:r>
    </w:p>
    <w:p w14:paraId="3F048B6A" w14:textId="77777777"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рекомбинантные белки, устойчивые к действию бактериальных протеаз</w:t>
      </w:r>
    </w:p>
    <w:p w14:paraId="2C653AC0" w14:textId="77777777"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белки устойчивые к кислотному и щелочному гидролизу.</w:t>
      </w:r>
    </w:p>
    <w:p w14:paraId="428B980A"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00548BA2"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8</w:t>
      </w:r>
      <w:r w:rsidR="006B05C7" w:rsidRPr="00075128">
        <w:rPr>
          <w:rFonts w:ascii="Times New Roman" w:eastAsia="Times New Roman" w:hAnsi="Times New Roman" w:cs="Times New Roman"/>
          <w:b/>
          <w:sz w:val="28"/>
          <w:szCs w:val="28"/>
          <w:lang w:eastAsia="ru-RU"/>
        </w:rPr>
        <w:tab/>
        <w:t>Барботер – это устройство для:</w:t>
      </w:r>
    </w:p>
    <w:p w14:paraId="467D6AB7" w14:textId="77777777"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подачи питательной среды в ферментер</w:t>
      </w:r>
    </w:p>
    <w:p w14:paraId="5473D668" w14:textId="77777777"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измерения уровня жидкости в ферментере</w:t>
      </w:r>
    </w:p>
    <w:p w14:paraId="7AF53988" w14:textId="77777777"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подачи воздуха (газа) в ферментер</w:t>
      </w:r>
    </w:p>
    <w:p w14:paraId="2CAD09DF" w14:textId="77777777"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стерилизации ферментера</w:t>
      </w:r>
    </w:p>
    <w:p w14:paraId="05608668" w14:textId="77777777"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для отвода тепла из ферментера </w:t>
      </w:r>
    </w:p>
    <w:p w14:paraId="631107D0"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1F65B412"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9</w:t>
      </w:r>
      <w:r w:rsidR="006B05C7" w:rsidRPr="00075128">
        <w:rPr>
          <w:rFonts w:ascii="Times New Roman" w:eastAsia="Times New Roman" w:hAnsi="Times New Roman" w:cs="Times New Roman"/>
          <w:b/>
          <w:sz w:val="28"/>
          <w:szCs w:val="28"/>
          <w:lang w:eastAsia="ru-RU"/>
        </w:rPr>
        <w:tab/>
        <w:t xml:space="preserve">Гены </w:t>
      </w:r>
      <w:r w:rsidR="006B05C7" w:rsidRPr="00075128">
        <w:rPr>
          <w:rFonts w:ascii="Times New Roman" w:eastAsia="Times New Roman" w:hAnsi="Times New Roman" w:cs="Times New Roman"/>
          <w:b/>
          <w:sz w:val="28"/>
          <w:szCs w:val="28"/>
          <w:lang w:val="en-US" w:eastAsia="ru-RU"/>
        </w:rPr>
        <w:t>house</w:t>
      </w:r>
      <w:r w:rsidR="006B05C7" w:rsidRPr="00075128">
        <w:rPr>
          <w:rFonts w:ascii="Times New Roman" w:eastAsia="Times New Roman" w:hAnsi="Times New Roman" w:cs="Times New Roman"/>
          <w:b/>
          <w:sz w:val="28"/>
          <w:szCs w:val="28"/>
          <w:lang w:eastAsia="ru-RU"/>
        </w:rPr>
        <w:t xml:space="preserve"> </w:t>
      </w:r>
      <w:r w:rsidR="006B05C7" w:rsidRPr="00075128">
        <w:rPr>
          <w:rFonts w:ascii="Times New Roman" w:eastAsia="Times New Roman" w:hAnsi="Times New Roman" w:cs="Times New Roman"/>
          <w:b/>
          <w:sz w:val="28"/>
          <w:szCs w:val="28"/>
          <w:lang w:val="en-US" w:eastAsia="ru-RU"/>
        </w:rPr>
        <w:t>keeping</w:t>
      </w:r>
      <w:r w:rsidR="006B05C7" w:rsidRPr="00075128">
        <w:rPr>
          <w:rFonts w:ascii="Times New Roman" w:eastAsia="Times New Roman" w:hAnsi="Times New Roman" w:cs="Times New Roman"/>
          <w:b/>
          <w:sz w:val="28"/>
          <w:szCs w:val="28"/>
          <w:lang w:eastAsia="ru-RU"/>
        </w:rPr>
        <w:t xml:space="preserve"> у патогенного микроорганизма экспрессируются:</w:t>
      </w:r>
    </w:p>
    <w:p w14:paraId="1BB9D389" w14:textId="77777777"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инфицированном организме хозяина</w:t>
      </w:r>
    </w:p>
    <w:p w14:paraId="42F4DCB3" w14:textId="77777777"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всегда</w:t>
      </w:r>
    </w:p>
    <w:p w14:paraId="46C3A621" w14:textId="77777777"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только на искусственных питательных средах</w:t>
      </w:r>
    </w:p>
    <w:p w14:paraId="5AC9176E" w14:textId="77777777"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 влиянием индукторов</w:t>
      </w:r>
    </w:p>
    <w:p w14:paraId="6F94AFD3" w14:textId="77777777"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 влиянием неблагоприятных факторов</w:t>
      </w:r>
    </w:p>
    <w:p w14:paraId="362A1BD4"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087A5655" w14:textId="77777777" w:rsidR="006B05C7" w:rsidRPr="00075128" w:rsidRDefault="00075128" w:rsidP="00075128">
      <w:pPr>
        <w:tabs>
          <w:tab w:val="left" w:pos="0"/>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10</w:t>
      </w:r>
      <w:r w:rsidR="006B05C7" w:rsidRPr="00075128">
        <w:rPr>
          <w:rFonts w:ascii="Times New Roman" w:eastAsia="Times New Roman" w:hAnsi="Times New Roman" w:cs="Times New Roman"/>
          <w:b/>
          <w:sz w:val="28"/>
          <w:szCs w:val="28"/>
          <w:lang w:eastAsia="ru-RU"/>
        </w:rPr>
        <w:tab/>
        <w:t>Превращение дигитоксина в менее токсичный дигоксин осуществляется культурой клеток:</w:t>
      </w:r>
    </w:p>
    <w:p w14:paraId="584EA4D6" w14:textId="77777777"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Acremonium</w:t>
      </w:r>
      <w:r w:rsidRPr="00075128">
        <w:rPr>
          <w:rFonts w:ascii="Times New Roman" w:eastAsia="Times New Roman" w:hAnsi="Times New Roman" w:cs="Times New Roman"/>
          <w:sz w:val="28"/>
          <w:szCs w:val="28"/>
          <w:lang w:eastAsia="ru-RU"/>
        </w:rPr>
        <w:t xml:space="preserve"> </w:t>
      </w:r>
      <w:r w:rsidRPr="00075128">
        <w:rPr>
          <w:rFonts w:ascii="Times New Roman" w:eastAsia="Times New Roman" w:hAnsi="Times New Roman" w:cs="Times New Roman"/>
          <w:sz w:val="28"/>
          <w:szCs w:val="28"/>
          <w:lang w:val="en-US" w:eastAsia="ru-RU"/>
        </w:rPr>
        <w:t>chrysogenum</w:t>
      </w:r>
    </w:p>
    <w:p w14:paraId="5C169B27" w14:textId="77777777"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Saccharomyces</w:t>
      </w:r>
      <w:r w:rsidRPr="00075128">
        <w:rPr>
          <w:rFonts w:ascii="Times New Roman" w:eastAsia="Times New Roman" w:hAnsi="Times New Roman" w:cs="Times New Roman"/>
          <w:sz w:val="28"/>
          <w:szCs w:val="28"/>
          <w:lang w:eastAsia="ru-RU"/>
        </w:rPr>
        <w:t xml:space="preserve"> </w:t>
      </w:r>
      <w:r w:rsidRPr="00075128">
        <w:rPr>
          <w:rFonts w:ascii="Times New Roman" w:eastAsia="Times New Roman" w:hAnsi="Times New Roman" w:cs="Times New Roman"/>
          <w:sz w:val="28"/>
          <w:szCs w:val="28"/>
          <w:lang w:val="en-US" w:eastAsia="ru-RU"/>
        </w:rPr>
        <w:t>serevisiae</w:t>
      </w:r>
    </w:p>
    <w:p w14:paraId="6A4B1935" w14:textId="77777777"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b/>
          <w:i/>
          <w:sz w:val="28"/>
          <w:szCs w:val="28"/>
          <w:lang w:eastAsia="ru-RU"/>
        </w:rPr>
      </w:pPr>
      <w:r w:rsidRPr="00075128">
        <w:rPr>
          <w:rFonts w:ascii="Times New Roman" w:eastAsia="Times New Roman" w:hAnsi="Times New Roman" w:cs="Times New Roman"/>
          <w:sz w:val="28"/>
          <w:szCs w:val="28"/>
          <w:lang w:val="en-US" w:eastAsia="ru-RU"/>
        </w:rPr>
        <w:t>Aspergilys</w:t>
      </w:r>
      <w:r w:rsidRPr="00075128">
        <w:rPr>
          <w:rFonts w:ascii="Times New Roman" w:eastAsia="Times New Roman" w:hAnsi="Times New Roman" w:cs="Times New Roman"/>
          <w:sz w:val="28"/>
          <w:szCs w:val="28"/>
          <w:lang w:eastAsia="ru-RU"/>
        </w:rPr>
        <w:t xml:space="preserve"> </w:t>
      </w:r>
      <w:r w:rsidRPr="00075128">
        <w:rPr>
          <w:rFonts w:ascii="Times New Roman" w:eastAsia="Times New Roman" w:hAnsi="Times New Roman" w:cs="Times New Roman"/>
          <w:sz w:val="28"/>
          <w:szCs w:val="28"/>
          <w:lang w:val="en-US" w:eastAsia="ru-RU"/>
        </w:rPr>
        <w:t>niger</w:t>
      </w:r>
    </w:p>
    <w:p w14:paraId="5E12F1A0" w14:textId="77777777"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bCs/>
          <w:color w:val="000000"/>
          <w:sz w:val="28"/>
          <w:szCs w:val="28"/>
          <w:lang w:val="en-US" w:eastAsia="ru-RU"/>
        </w:rPr>
        <w:t>Papaver</w:t>
      </w:r>
      <w:r w:rsidRPr="00075128">
        <w:rPr>
          <w:rFonts w:ascii="Times New Roman" w:eastAsia="Times New Roman" w:hAnsi="Times New Roman" w:cs="Times New Roman"/>
          <w:bCs/>
          <w:color w:val="000000"/>
          <w:sz w:val="28"/>
          <w:szCs w:val="28"/>
          <w:lang w:eastAsia="ru-RU"/>
        </w:rPr>
        <w:t xml:space="preserve"> </w:t>
      </w:r>
      <w:r w:rsidRPr="00075128">
        <w:rPr>
          <w:rFonts w:ascii="Times New Roman" w:eastAsia="Times New Roman" w:hAnsi="Times New Roman" w:cs="Times New Roman"/>
          <w:bCs/>
          <w:color w:val="000000"/>
          <w:sz w:val="28"/>
          <w:szCs w:val="28"/>
          <w:lang w:val="en-US" w:eastAsia="ru-RU"/>
        </w:rPr>
        <w:t>bracteatum</w:t>
      </w:r>
      <w:r w:rsidRPr="00075128">
        <w:rPr>
          <w:rFonts w:ascii="Times New Roman" w:eastAsia="Times New Roman" w:hAnsi="Times New Roman" w:cs="Times New Roman"/>
          <w:bCs/>
          <w:color w:val="000000"/>
          <w:sz w:val="28"/>
          <w:szCs w:val="28"/>
          <w:lang w:eastAsia="ru-RU"/>
        </w:rPr>
        <w:t xml:space="preserve">  </w:t>
      </w:r>
    </w:p>
    <w:p w14:paraId="17CC6C22" w14:textId="77777777"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val="en-US" w:eastAsia="ru-RU"/>
        </w:rPr>
        <w:t>Digitalis</w:t>
      </w:r>
      <w:r w:rsidRPr="00075128">
        <w:rPr>
          <w:rFonts w:ascii="Times New Roman" w:eastAsia="Times New Roman" w:hAnsi="Times New Roman" w:cs="Times New Roman"/>
          <w:bCs/>
          <w:color w:val="000000"/>
          <w:sz w:val="28"/>
          <w:szCs w:val="28"/>
          <w:lang w:eastAsia="ru-RU"/>
        </w:rPr>
        <w:t xml:space="preserve"> </w:t>
      </w:r>
      <w:r w:rsidRPr="00075128">
        <w:rPr>
          <w:rFonts w:ascii="Times New Roman" w:eastAsia="Times New Roman" w:hAnsi="Times New Roman" w:cs="Times New Roman"/>
          <w:bCs/>
          <w:color w:val="000000"/>
          <w:sz w:val="28"/>
          <w:szCs w:val="28"/>
          <w:lang w:val="en-US" w:eastAsia="ru-RU"/>
        </w:rPr>
        <w:t>lanata</w:t>
      </w:r>
      <w:r w:rsidRPr="00075128">
        <w:rPr>
          <w:rFonts w:ascii="Times New Roman" w:eastAsia="Times New Roman" w:hAnsi="Times New Roman" w:cs="Times New Roman"/>
          <w:bCs/>
          <w:color w:val="000000"/>
          <w:sz w:val="28"/>
          <w:szCs w:val="28"/>
          <w:lang w:eastAsia="ru-RU"/>
        </w:rPr>
        <w:t xml:space="preserve">   </w:t>
      </w:r>
    </w:p>
    <w:p w14:paraId="185D0223" w14:textId="77777777" w:rsidR="006B05C7" w:rsidRPr="00075128" w:rsidRDefault="006B05C7" w:rsidP="00075128">
      <w:pPr>
        <w:tabs>
          <w:tab w:val="left" w:pos="0"/>
        </w:tabs>
        <w:spacing w:after="0"/>
        <w:ind w:firstLine="709"/>
        <w:jc w:val="both"/>
        <w:rPr>
          <w:rFonts w:ascii="Times New Roman" w:eastAsia="Times New Roman" w:hAnsi="Times New Roman" w:cs="Times New Roman"/>
          <w:bCs/>
          <w:color w:val="000000"/>
          <w:sz w:val="28"/>
          <w:szCs w:val="28"/>
          <w:lang w:eastAsia="ru-RU"/>
        </w:rPr>
      </w:pPr>
    </w:p>
    <w:p w14:paraId="4327AB84" w14:textId="77777777" w:rsidR="006B05C7" w:rsidRPr="00075128" w:rsidRDefault="00075128" w:rsidP="00075128">
      <w:pPr>
        <w:tabs>
          <w:tab w:val="left" w:pos="0"/>
        </w:tabs>
        <w:spacing w:after="0"/>
        <w:ind w:firstLine="709"/>
        <w:jc w:val="both"/>
        <w:rPr>
          <w:rFonts w:ascii="Times New Roman" w:eastAsia="Times New Roman" w:hAnsi="Times New Roman" w:cs="Times New Roman"/>
          <w:b/>
          <w:bCs/>
          <w:color w:val="000000"/>
          <w:sz w:val="28"/>
          <w:szCs w:val="28"/>
          <w:lang w:eastAsia="ru-RU"/>
        </w:rPr>
      </w:pPr>
      <w:r w:rsidRPr="00075128">
        <w:rPr>
          <w:rFonts w:ascii="Times New Roman" w:eastAsia="Times New Roman" w:hAnsi="Times New Roman" w:cs="Times New Roman"/>
          <w:b/>
          <w:bCs/>
          <w:color w:val="000000"/>
          <w:sz w:val="28"/>
          <w:szCs w:val="28"/>
          <w:lang w:eastAsia="ru-RU"/>
        </w:rPr>
        <w:t>7</w:t>
      </w:r>
      <w:r w:rsidR="006B05C7" w:rsidRPr="00075128">
        <w:rPr>
          <w:rFonts w:ascii="Times New Roman" w:eastAsia="Times New Roman" w:hAnsi="Times New Roman" w:cs="Times New Roman"/>
          <w:b/>
          <w:bCs/>
          <w:color w:val="000000"/>
          <w:sz w:val="28"/>
          <w:szCs w:val="28"/>
          <w:lang w:eastAsia="ru-RU"/>
        </w:rPr>
        <w:t>.</w:t>
      </w:r>
      <w:r w:rsidRPr="00075128">
        <w:rPr>
          <w:rFonts w:ascii="Times New Roman" w:eastAsia="Times New Roman" w:hAnsi="Times New Roman" w:cs="Times New Roman"/>
          <w:b/>
          <w:bCs/>
          <w:color w:val="000000"/>
          <w:sz w:val="28"/>
          <w:szCs w:val="28"/>
          <w:lang w:eastAsia="ru-RU"/>
        </w:rPr>
        <w:t>11</w:t>
      </w:r>
      <w:r w:rsidR="006B05C7" w:rsidRPr="00075128">
        <w:rPr>
          <w:rFonts w:ascii="Times New Roman" w:eastAsia="Times New Roman" w:hAnsi="Times New Roman" w:cs="Times New Roman"/>
          <w:b/>
          <w:bCs/>
          <w:color w:val="000000"/>
          <w:sz w:val="28"/>
          <w:szCs w:val="28"/>
          <w:lang w:eastAsia="ru-RU"/>
        </w:rPr>
        <w:tab/>
        <w:t>Антибиотикорезистентность патогенных микроорганизмов обусловлена:</w:t>
      </w:r>
    </w:p>
    <w:p w14:paraId="63EBC6A2" w14:textId="77777777"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разрушением (инактивацией) антибиотика</w:t>
      </w:r>
    </w:p>
    <w:p w14:paraId="67303354" w14:textId="77777777"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активным выбросом из клетки</w:t>
      </w:r>
    </w:p>
    <w:p w14:paraId="3F2E0EBC" w14:textId="77777777"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низким содержанием автолизинов</w:t>
      </w:r>
    </w:p>
    <w:p w14:paraId="64F80761" w14:textId="77777777"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отсутствием мишени для антибиотика</w:t>
      </w:r>
    </w:p>
    <w:p w14:paraId="1A400036" w14:textId="77777777"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bCs/>
          <w:color w:val="000000"/>
          <w:sz w:val="28"/>
          <w:szCs w:val="28"/>
          <w:lang w:eastAsia="ru-RU"/>
        </w:rPr>
        <w:t>низкой проницаемостью клеточной стенки</w:t>
      </w:r>
    </w:p>
    <w:p w14:paraId="2454E7A5"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6847581E"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075128" w:rsidRPr="00075128">
        <w:rPr>
          <w:rFonts w:ascii="Times New Roman" w:eastAsia="Times New Roman" w:hAnsi="Times New Roman" w:cs="Times New Roman"/>
          <w:b/>
          <w:sz w:val="28"/>
          <w:szCs w:val="28"/>
          <w:lang w:eastAsia="ru-RU"/>
        </w:rPr>
        <w:t>12</w:t>
      </w:r>
      <w:r w:rsidRPr="00075128">
        <w:rPr>
          <w:rFonts w:ascii="Times New Roman" w:eastAsia="Times New Roman" w:hAnsi="Times New Roman" w:cs="Times New Roman"/>
          <w:b/>
          <w:sz w:val="28"/>
          <w:szCs w:val="28"/>
          <w:lang w:eastAsia="ru-RU"/>
        </w:rPr>
        <w:tab/>
        <w:t>Фермент отвечающий за устойчивость патогенных бактерий к пенициллинам:</w:t>
      </w:r>
    </w:p>
    <w:p w14:paraId="140C5310" w14:textId="77777777"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стрептокиназа</w:t>
      </w:r>
    </w:p>
    <w:p w14:paraId="37DB5053" w14:textId="77777777"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уреаза</w:t>
      </w:r>
    </w:p>
    <w:p w14:paraId="73A54CE0" w14:textId="77777777"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β-галактозидаза</w:t>
      </w:r>
    </w:p>
    <w:p w14:paraId="27832D94" w14:textId="77777777"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β-лактамаза</w:t>
      </w:r>
    </w:p>
    <w:p w14:paraId="6E785883" w14:textId="77777777"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пенициллинацилаза</w:t>
      </w:r>
    </w:p>
    <w:p w14:paraId="19E879F3"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069B2989"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13</w:t>
      </w:r>
      <w:r w:rsidR="006B05C7" w:rsidRPr="00075128">
        <w:rPr>
          <w:rFonts w:ascii="Times New Roman" w:eastAsia="Times New Roman" w:hAnsi="Times New Roman" w:cs="Times New Roman"/>
          <w:b/>
          <w:sz w:val="28"/>
          <w:szCs w:val="28"/>
          <w:lang w:eastAsia="ru-RU"/>
        </w:rPr>
        <w:tab/>
        <w:t>Для обратимого высаждения белков из водных растворов используют:</w:t>
      </w:r>
    </w:p>
    <w:p w14:paraId="09952079" w14:textId="77777777"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сульфат меди</w:t>
      </w:r>
    </w:p>
    <w:p w14:paraId="390B822C" w14:textId="77777777"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гидроксид натрия</w:t>
      </w:r>
    </w:p>
    <w:p w14:paraId="098D9F04" w14:textId="77777777"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бензол</w:t>
      </w:r>
    </w:p>
    <w:p w14:paraId="191A0571" w14:textId="77777777"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уксусную кислоту </w:t>
      </w:r>
    </w:p>
    <w:p w14:paraId="164F813E" w14:textId="77777777"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ацетон</w:t>
      </w:r>
    </w:p>
    <w:p w14:paraId="031DDC0D"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2B8F9EDD"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14</w:t>
      </w:r>
      <w:r w:rsidR="006B05C7" w:rsidRPr="00075128">
        <w:rPr>
          <w:rFonts w:ascii="Times New Roman" w:eastAsia="Times New Roman" w:hAnsi="Times New Roman" w:cs="Times New Roman"/>
          <w:b/>
          <w:sz w:val="28"/>
          <w:szCs w:val="28"/>
          <w:lang w:eastAsia="ru-RU"/>
        </w:rPr>
        <w:tab/>
        <w:t>При непрерывном (проточном) культивировании проще поддерживать параметры процесса, потому что:</w:t>
      </w:r>
    </w:p>
    <w:p w14:paraId="3FCE4A59" w14:textId="77777777"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ферментере</w:t>
      </w:r>
      <w:r w:rsidRPr="00075128">
        <w:rPr>
          <w:rFonts w:ascii="Times New Roman" w:eastAsia="Times New Roman" w:hAnsi="Times New Roman" w:cs="Times New Roman"/>
          <w:b/>
          <w:sz w:val="28"/>
          <w:szCs w:val="28"/>
          <w:lang w:eastAsia="ru-RU"/>
        </w:rPr>
        <w:t xml:space="preserve"> </w:t>
      </w:r>
      <w:r w:rsidRPr="00075128">
        <w:rPr>
          <w:rFonts w:ascii="Times New Roman" w:eastAsia="Times New Roman" w:hAnsi="Times New Roman" w:cs="Times New Roman"/>
          <w:sz w:val="28"/>
          <w:szCs w:val="28"/>
          <w:lang w:eastAsia="ru-RU"/>
        </w:rPr>
        <w:t>поддерживается постоянство концентрации клеток</w:t>
      </w:r>
    </w:p>
    <w:p w14:paraId="6806FC71" w14:textId="77777777"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постоянно обновляется питательная среда</w:t>
      </w:r>
    </w:p>
    <w:p w14:paraId="6F0F5928" w14:textId="77777777"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происходит более интенсивное перемешивание среды</w:t>
      </w:r>
    </w:p>
    <w:p w14:paraId="3ADC5921" w14:textId="77777777"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меньше вспомогательных стадий</w:t>
      </w:r>
    </w:p>
    <w:p w14:paraId="32541BBC" w14:textId="77777777"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меньше образуется пены</w:t>
      </w:r>
    </w:p>
    <w:p w14:paraId="5FB8BF7B"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4D96B6C3"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15</w:t>
      </w:r>
      <w:r w:rsidR="006B05C7" w:rsidRPr="00075128">
        <w:rPr>
          <w:rFonts w:ascii="Times New Roman" w:eastAsia="Times New Roman" w:hAnsi="Times New Roman" w:cs="Times New Roman"/>
          <w:b/>
          <w:sz w:val="28"/>
          <w:szCs w:val="28"/>
          <w:lang w:eastAsia="ru-RU"/>
        </w:rPr>
        <w:tab/>
        <w:t>Выращивание микроорганизмов в закрытой системе, без добавления питательных веществ называется</w:t>
      </w:r>
    </w:p>
    <w:p w14:paraId="29EE31F4" w14:textId="77777777"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непрерывным культивированием</w:t>
      </w:r>
    </w:p>
    <w:p w14:paraId="31FF32AF" w14:textId="77777777"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экстремальным культивированием</w:t>
      </w:r>
    </w:p>
    <w:p w14:paraId="264843A2" w14:textId="77777777"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периодическим культивированием</w:t>
      </w:r>
    </w:p>
    <w:p w14:paraId="3D577272" w14:textId="77777777"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отъемно-доливным режимом культивирования</w:t>
      </w:r>
    </w:p>
    <w:p w14:paraId="5ECE5C06" w14:textId="77777777"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стабильным режимом культивированием</w:t>
      </w:r>
    </w:p>
    <w:p w14:paraId="2DAD3F80"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6A69EBDC"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16</w:t>
      </w:r>
      <w:r w:rsidR="006B05C7" w:rsidRPr="00075128">
        <w:rPr>
          <w:rFonts w:ascii="Times New Roman" w:eastAsia="Times New Roman" w:hAnsi="Times New Roman" w:cs="Times New Roman"/>
          <w:b/>
          <w:sz w:val="28"/>
          <w:szCs w:val="28"/>
          <w:lang w:eastAsia="ru-RU"/>
        </w:rPr>
        <w:tab/>
        <w:t>На кривой роста микроорганизмов отсутствует</w:t>
      </w:r>
    </w:p>
    <w:p w14:paraId="7C8A595E" w14:textId="77777777"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лаг-фаза роста</w:t>
      </w:r>
    </w:p>
    <w:p w14:paraId="6293746A" w14:textId="77777777"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лог-фаза роста</w:t>
      </w:r>
    </w:p>
    <w:p w14:paraId="4DE5FDB8" w14:textId="77777777"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фаза линейного роста</w:t>
      </w:r>
    </w:p>
    <w:p w14:paraId="0B435550" w14:textId="77777777"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стабильная фаза роста</w:t>
      </w:r>
    </w:p>
    <w:p w14:paraId="312C8CE5" w14:textId="77777777"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фаза отмирания культуры</w:t>
      </w:r>
    </w:p>
    <w:p w14:paraId="1525F4D3"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6C2E0F00"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17</w:t>
      </w:r>
      <w:r w:rsidR="006B05C7" w:rsidRPr="00075128">
        <w:rPr>
          <w:rFonts w:ascii="Times New Roman" w:eastAsia="Times New Roman" w:hAnsi="Times New Roman" w:cs="Times New Roman"/>
          <w:b/>
          <w:sz w:val="28"/>
          <w:szCs w:val="28"/>
          <w:lang w:eastAsia="ru-RU"/>
        </w:rPr>
        <w:tab/>
        <w:t>Стационарная фаза роста при периодическом культивировании микроорганизмов характеризуется</w:t>
      </w:r>
    </w:p>
    <w:p w14:paraId="3E0276B9" w14:textId="77777777"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отсутствием роста культуры</w:t>
      </w:r>
    </w:p>
    <w:p w14:paraId="7F917DA1" w14:textId="77777777"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синхронизацией популяции</w:t>
      </w:r>
    </w:p>
    <w:p w14:paraId="0B8D954F" w14:textId="77777777"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равенством скорости отмирания и скорости роста микроорганизмов в популяции</w:t>
      </w:r>
    </w:p>
    <w:p w14:paraId="51A5A914" w14:textId="77777777"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выделением продуктов вторичного метаболизма</w:t>
      </w:r>
    </w:p>
    <w:p w14:paraId="5B5432A4" w14:textId="77777777"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постоянной скоростью утилизации энергетического субстрата</w:t>
      </w:r>
    </w:p>
    <w:p w14:paraId="48279744"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31E2F5CE"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18</w:t>
      </w:r>
      <w:r w:rsidR="006B05C7" w:rsidRPr="00075128">
        <w:rPr>
          <w:rFonts w:ascii="Times New Roman" w:eastAsia="Times New Roman" w:hAnsi="Times New Roman" w:cs="Times New Roman"/>
          <w:b/>
          <w:sz w:val="28"/>
          <w:szCs w:val="28"/>
          <w:lang w:eastAsia="ru-RU"/>
        </w:rPr>
        <w:tab/>
        <w:t>Продуктами вторичного метаболизма не являются</w:t>
      </w:r>
    </w:p>
    <w:p w14:paraId="6AFC9B1A" w14:textId="77777777"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ферменты</w:t>
      </w:r>
    </w:p>
    <w:p w14:paraId="77D72848" w14:textId="77777777"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антибиотики</w:t>
      </w:r>
    </w:p>
    <w:p w14:paraId="14314B78" w14:textId="77777777"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пигменты</w:t>
      </w:r>
    </w:p>
    <w:p w14:paraId="4228F111" w14:textId="77777777"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микроорганизмы - продуценты</w:t>
      </w:r>
    </w:p>
    <w:p w14:paraId="37B4F50A" w14:textId="77777777"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афлатоксины</w:t>
      </w:r>
    </w:p>
    <w:p w14:paraId="34294EA2"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2FBA7A10"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19</w:t>
      </w:r>
      <w:r w:rsidR="006B05C7" w:rsidRPr="00075128">
        <w:rPr>
          <w:rFonts w:ascii="Times New Roman" w:eastAsia="Times New Roman" w:hAnsi="Times New Roman" w:cs="Times New Roman"/>
          <w:b/>
          <w:sz w:val="28"/>
          <w:szCs w:val="28"/>
          <w:lang w:eastAsia="ru-RU"/>
        </w:rPr>
        <w:tab/>
        <w:t>Вакцины – это препараты, содержащие</w:t>
      </w:r>
    </w:p>
    <w:p w14:paraId="1FE99028" w14:textId="77777777"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антигены одного или нескольких возбудителей инфекционных заболеваний</w:t>
      </w:r>
    </w:p>
    <w:p w14:paraId="5E4C07ED" w14:textId="77777777"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антибиотиков для лечения инфекционной патологии</w:t>
      </w:r>
    </w:p>
    <w:p w14:paraId="25D8EE2F" w14:textId="77777777"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витаминов для поддержания иммунитета</w:t>
      </w:r>
    </w:p>
    <w:p w14:paraId="0E3647CF" w14:textId="77777777"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дезинфектанты широкого спектра действия</w:t>
      </w:r>
    </w:p>
    <w:p w14:paraId="536D95A8" w14:textId="77777777"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иммуноглобулины</w:t>
      </w:r>
    </w:p>
    <w:p w14:paraId="2E13367C"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321DEE77"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20</w:t>
      </w:r>
      <w:r w:rsidR="006B05C7" w:rsidRPr="00075128">
        <w:rPr>
          <w:rFonts w:ascii="Times New Roman" w:eastAsia="Times New Roman" w:hAnsi="Times New Roman" w:cs="Times New Roman"/>
          <w:b/>
          <w:sz w:val="28"/>
          <w:szCs w:val="28"/>
          <w:lang w:eastAsia="ru-RU"/>
        </w:rPr>
        <w:tab/>
        <w:t>Ферменты по своей биохимической природе являются</w:t>
      </w:r>
    </w:p>
    <w:p w14:paraId="415226A5" w14:textId="77777777"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липопротеидами</w:t>
      </w:r>
    </w:p>
    <w:p w14:paraId="07A15280" w14:textId="77777777"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белками</w:t>
      </w:r>
    </w:p>
    <w:p w14:paraId="52E6A1B6" w14:textId="77777777"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белками и РНК</w:t>
      </w:r>
    </w:p>
    <w:p w14:paraId="74D69935" w14:textId="77777777"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нуклеиновыми кислотами</w:t>
      </w:r>
    </w:p>
    <w:p w14:paraId="67C07B24" w14:textId="77777777"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имеют разную биохимическую природу</w:t>
      </w:r>
    </w:p>
    <w:p w14:paraId="5E40FBB4" w14:textId="77777777"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14:paraId="7E050A3E"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21</w:t>
      </w:r>
      <w:r w:rsidR="006B05C7" w:rsidRPr="00075128">
        <w:rPr>
          <w:rFonts w:ascii="Times New Roman" w:eastAsia="Times New Roman" w:hAnsi="Times New Roman" w:cs="Times New Roman"/>
          <w:b/>
          <w:sz w:val="28"/>
          <w:szCs w:val="28"/>
          <w:lang w:eastAsia="ru-RU"/>
        </w:rPr>
        <w:tab/>
        <w:t>Пробиотики – это группа лекарственных препаратов, действующим началом, которых является</w:t>
      </w:r>
    </w:p>
    <w:p w14:paraId="2266F545" w14:textId="77777777"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высокоочищенные витамины</w:t>
      </w:r>
    </w:p>
    <w:p w14:paraId="62DC1E92" w14:textId="77777777"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микроорганизмы - нормальные симбионты ЖКТ</w:t>
      </w:r>
    </w:p>
    <w:p w14:paraId="318DC452" w14:textId="77777777"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гормональные компоненты</w:t>
      </w:r>
    </w:p>
    <w:p w14:paraId="26B14C3E" w14:textId="77777777"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дрожжевые микроорганизмы</w:t>
      </w:r>
    </w:p>
    <w:p w14:paraId="7AC6A0D0" w14:textId="77777777"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физиологически активные пептиды</w:t>
      </w:r>
    </w:p>
    <w:p w14:paraId="311457E8"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747D1AFF" w14:textId="77777777"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075128" w:rsidRPr="00075128">
        <w:rPr>
          <w:rFonts w:ascii="Times New Roman" w:eastAsia="Times New Roman" w:hAnsi="Times New Roman" w:cs="Times New Roman"/>
          <w:b/>
          <w:sz w:val="28"/>
          <w:szCs w:val="28"/>
          <w:lang w:eastAsia="ru-RU"/>
        </w:rPr>
        <w:t>22</w:t>
      </w:r>
      <w:r w:rsidRPr="00075128">
        <w:rPr>
          <w:rFonts w:ascii="Times New Roman" w:eastAsia="Times New Roman" w:hAnsi="Times New Roman" w:cs="Times New Roman"/>
          <w:b/>
          <w:sz w:val="28"/>
          <w:szCs w:val="28"/>
          <w:lang w:eastAsia="ru-RU"/>
        </w:rPr>
        <w:tab/>
        <w:t>Асептический разлив инъекционных биотехнологических препаратов должен осуществляться в чистых помещениях</w:t>
      </w:r>
    </w:p>
    <w:p w14:paraId="7E819FEB" w14:textId="77777777"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в зоне типа А</w:t>
      </w:r>
    </w:p>
    <w:p w14:paraId="4DE1012B" w14:textId="77777777"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зоне типа В</w:t>
      </w:r>
    </w:p>
    <w:p w14:paraId="4BF69FC5" w14:textId="77777777"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зоне типа С</w:t>
      </w:r>
    </w:p>
    <w:p w14:paraId="4F5C178A" w14:textId="77777777"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в зоне типа </w:t>
      </w:r>
      <w:r w:rsidRPr="00075128">
        <w:rPr>
          <w:rFonts w:ascii="Times New Roman" w:eastAsia="Times New Roman" w:hAnsi="Times New Roman" w:cs="Times New Roman"/>
          <w:sz w:val="28"/>
          <w:szCs w:val="28"/>
          <w:lang w:val="en-US" w:eastAsia="ru-RU"/>
        </w:rPr>
        <w:t>D</w:t>
      </w:r>
    </w:p>
    <w:p w14:paraId="1AFFF435" w14:textId="77777777"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боксе биологической безопасности</w:t>
      </w:r>
    </w:p>
    <w:p w14:paraId="68485E62" w14:textId="77777777" w:rsidR="006B05C7" w:rsidRPr="00075128" w:rsidRDefault="006B05C7" w:rsidP="00075128">
      <w:pPr>
        <w:tabs>
          <w:tab w:val="left" w:pos="0"/>
          <w:tab w:val="num" w:pos="1440"/>
        </w:tabs>
        <w:spacing w:after="0"/>
        <w:ind w:firstLine="709"/>
        <w:rPr>
          <w:rFonts w:ascii="Times New Roman" w:eastAsia="Times New Roman" w:hAnsi="Times New Roman" w:cs="Times New Roman"/>
          <w:sz w:val="28"/>
          <w:szCs w:val="28"/>
          <w:lang w:eastAsia="ru-RU"/>
        </w:rPr>
      </w:pPr>
    </w:p>
    <w:p w14:paraId="3B59BA3B"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4</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23</w:t>
      </w:r>
      <w:r w:rsidR="006B05C7" w:rsidRPr="00075128">
        <w:rPr>
          <w:rFonts w:ascii="Times New Roman" w:eastAsia="Times New Roman" w:hAnsi="Times New Roman" w:cs="Times New Roman"/>
          <w:b/>
          <w:sz w:val="28"/>
          <w:szCs w:val="28"/>
          <w:lang w:eastAsia="ru-RU"/>
        </w:rPr>
        <w:tab/>
        <w:t>Производственные питательные среды в биотехнологической схеме получения лекарственных препаратов должны быть изготовлены основе</w:t>
      </w:r>
    </w:p>
    <w:p w14:paraId="7C4A4119" w14:textId="77777777"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воды для инъекций</w:t>
      </w:r>
    </w:p>
    <w:p w14:paraId="47B049DA" w14:textId="77777777"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водопроводной воды</w:t>
      </w:r>
    </w:p>
    <w:p w14:paraId="510E0E14" w14:textId="77777777"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деминерализованной воды</w:t>
      </w:r>
    </w:p>
    <w:p w14:paraId="233F05F6" w14:textId="77777777"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стерильной воды</w:t>
      </w:r>
    </w:p>
    <w:p w14:paraId="43D46909" w14:textId="77777777"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дистиллированной воды</w:t>
      </w:r>
    </w:p>
    <w:p w14:paraId="46CE60BA" w14:textId="77777777"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14:paraId="76618CF8" w14:textId="77777777"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24</w:t>
      </w:r>
      <w:r w:rsidR="006B05C7" w:rsidRPr="00075128">
        <w:rPr>
          <w:rFonts w:ascii="Times New Roman" w:eastAsia="Times New Roman" w:hAnsi="Times New Roman" w:cs="Times New Roman"/>
          <w:b/>
          <w:sz w:val="28"/>
          <w:szCs w:val="28"/>
          <w:lang w:eastAsia="ru-RU"/>
        </w:rPr>
        <w:tab/>
        <w:t>Бактериофаг по своей биологической природе является</w:t>
      </w:r>
    </w:p>
    <w:p w14:paraId="1769F84A" w14:textId="77777777"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вирусом человека или животного</w:t>
      </w:r>
    </w:p>
    <w:p w14:paraId="5766DB77" w14:textId="77777777"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продуктом микробной трансформации</w:t>
      </w:r>
    </w:p>
    <w:p w14:paraId="1FFE40FE" w14:textId="77777777"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генетическим маркером при скрининговых процедурах</w:t>
      </w:r>
    </w:p>
    <w:p w14:paraId="7810252A" w14:textId="77777777"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вирусом бактерии</w:t>
      </w:r>
    </w:p>
    <w:p w14:paraId="1E6EB4BF" w14:textId="77777777"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 является биологическим объектом</w:t>
      </w:r>
    </w:p>
    <w:p w14:paraId="1818B9DD" w14:textId="77777777"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14:paraId="079F08CA" w14:textId="77777777" w:rsidR="006B05C7" w:rsidRPr="00075128" w:rsidRDefault="00075128" w:rsidP="00075128">
      <w:pPr>
        <w:tabs>
          <w:tab w:val="left" w:pos="0"/>
          <w:tab w:val="left" w:pos="72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25</w:t>
      </w:r>
      <w:r w:rsidR="006B05C7" w:rsidRPr="00075128">
        <w:rPr>
          <w:rFonts w:ascii="Times New Roman" w:eastAsia="Times New Roman" w:hAnsi="Times New Roman" w:cs="Times New Roman"/>
          <w:b/>
          <w:sz w:val="28"/>
          <w:szCs w:val="28"/>
          <w:lang w:eastAsia="ru-RU"/>
        </w:rPr>
        <w:tab/>
        <w:t>Основным белком плазмы крови доноров в количественном отношении является:</w:t>
      </w:r>
    </w:p>
    <w:p w14:paraId="7B20D504" w14:textId="77777777"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альбумин</w:t>
      </w:r>
    </w:p>
    <w:p w14:paraId="3598FE07" w14:textId="77777777"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фибрин</w:t>
      </w:r>
    </w:p>
    <w:p w14:paraId="49562AE2" w14:textId="77777777"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иммуноглобулин</w:t>
      </w:r>
    </w:p>
    <w:p w14:paraId="09B7FFDD" w14:textId="77777777"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фактор </w:t>
      </w:r>
      <w:r w:rsidRPr="00075128">
        <w:rPr>
          <w:rFonts w:ascii="Times New Roman" w:eastAsia="Times New Roman" w:hAnsi="Times New Roman" w:cs="Times New Roman"/>
          <w:sz w:val="28"/>
          <w:szCs w:val="28"/>
          <w:lang w:val="en-US" w:eastAsia="ru-RU"/>
        </w:rPr>
        <w:t>VIII</w:t>
      </w:r>
    </w:p>
    <w:p w14:paraId="72DF7A01" w14:textId="77777777"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белковые компоненты отсутствуют</w:t>
      </w:r>
    </w:p>
    <w:p w14:paraId="02586577" w14:textId="77777777" w:rsidR="00412819" w:rsidRPr="005350DB" w:rsidRDefault="00412819" w:rsidP="005350DB">
      <w:pPr>
        <w:spacing w:after="0" w:line="360" w:lineRule="auto"/>
        <w:ind w:firstLine="720"/>
        <w:rPr>
          <w:rFonts w:ascii="Times New Roman" w:eastAsia="Times New Roman" w:hAnsi="Times New Roman" w:cs="Times New Roman"/>
          <w:sz w:val="28"/>
          <w:szCs w:val="20"/>
          <w:lang w:eastAsia="ru-RU"/>
        </w:rPr>
      </w:pPr>
    </w:p>
    <w:p w14:paraId="14392554" w14:textId="77777777" w:rsidR="00F83440" w:rsidRPr="00F83440" w:rsidRDefault="00F83440" w:rsidP="00F83440">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t>А.1 Вопросы для опроса:</w:t>
      </w:r>
    </w:p>
    <w:p w14:paraId="6F59C99A" w14:textId="77777777" w:rsidR="00412819" w:rsidRDefault="00F83440" w:rsidP="00412819">
      <w:pPr>
        <w:pStyle w:val="ReportMain"/>
        <w:rPr>
          <w:b/>
          <w:sz w:val="28"/>
          <w:szCs w:val="28"/>
        </w:rPr>
      </w:pPr>
      <w:r>
        <w:rPr>
          <w:b/>
          <w:sz w:val="28"/>
          <w:szCs w:val="28"/>
        </w:rPr>
        <w:t xml:space="preserve">Раздел №1 </w:t>
      </w:r>
      <w:r w:rsidR="00412819" w:rsidRPr="00412819">
        <w:rPr>
          <w:b/>
          <w:sz w:val="28"/>
          <w:szCs w:val="28"/>
        </w:rPr>
        <w:t>Введение, основные понятия. Роль биотехнологий в современной жизни, задачи</w:t>
      </w:r>
    </w:p>
    <w:p w14:paraId="629811BA" w14:textId="77777777" w:rsidR="00412819" w:rsidRDefault="00412819" w:rsidP="00412819">
      <w:pPr>
        <w:pStyle w:val="ReportMain"/>
        <w:rPr>
          <w:b/>
          <w:sz w:val="28"/>
          <w:szCs w:val="28"/>
        </w:rPr>
      </w:pPr>
    </w:p>
    <w:p w14:paraId="7EED0547" w14:textId="77777777"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Дайте определение понятия биотехнология .</w:t>
      </w:r>
    </w:p>
    <w:p w14:paraId="65F06688" w14:textId="77777777"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задачи биотехнологии.</w:t>
      </w:r>
    </w:p>
    <w:p w14:paraId="529A656B" w14:textId="77777777"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Обозначите исторический аспект развития биотехнологии.</w:t>
      </w:r>
    </w:p>
    <w:p w14:paraId="083196F0" w14:textId="77777777"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классификацию методов биотехнологии.</w:t>
      </w:r>
    </w:p>
    <w:p w14:paraId="7178193A" w14:textId="77777777"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экологии.</w:t>
      </w:r>
    </w:p>
    <w:p w14:paraId="276CAE13" w14:textId="77777777"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lastRenderedPageBreak/>
        <w:t>Укажите перспективы достижения биотехнологии в энергетике.</w:t>
      </w:r>
    </w:p>
    <w:p w14:paraId="0F5EC6E1" w14:textId="77777777"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сельском хозяйстве.</w:t>
      </w:r>
    </w:p>
    <w:p w14:paraId="42004D27" w14:textId="77777777"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медицине.</w:t>
      </w:r>
    </w:p>
    <w:p w14:paraId="209C997A" w14:textId="77777777"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промышленности.</w:t>
      </w:r>
    </w:p>
    <w:p w14:paraId="32B89BA9" w14:textId="77777777" w:rsidR="00412819" w:rsidRPr="00BF7AD0" w:rsidRDefault="00412819" w:rsidP="00BF7AD0">
      <w:pPr>
        <w:pStyle w:val="ReportMain"/>
        <w:spacing w:line="276" w:lineRule="auto"/>
        <w:ind w:firstLine="709"/>
        <w:rPr>
          <w:b/>
          <w:sz w:val="28"/>
          <w:szCs w:val="28"/>
        </w:rPr>
      </w:pPr>
    </w:p>
    <w:p w14:paraId="6F388107" w14:textId="77777777" w:rsidR="00412819" w:rsidRPr="00BF7AD0" w:rsidRDefault="00412819" w:rsidP="00BF7AD0">
      <w:pPr>
        <w:spacing w:after="0"/>
        <w:ind w:firstLine="709"/>
        <w:rPr>
          <w:rFonts w:ascii="Times New Roman" w:hAnsi="Times New Roman" w:cs="Times New Roman"/>
          <w:b/>
          <w:sz w:val="28"/>
          <w:szCs w:val="28"/>
        </w:rPr>
      </w:pPr>
      <w:r w:rsidRPr="00BF7AD0">
        <w:rPr>
          <w:rFonts w:ascii="Times New Roman" w:hAnsi="Times New Roman" w:cs="Times New Roman"/>
          <w:b/>
          <w:sz w:val="28"/>
          <w:szCs w:val="28"/>
        </w:rPr>
        <w:t>Раздел №2 Биотехнологические процессы в пищевой промышленности</w:t>
      </w:r>
    </w:p>
    <w:p w14:paraId="65BAD331" w14:textId="77777777"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Биотехнологические процессы в пищевой промышленности</w:t>
      </w:r>
    </w:p>
    <w:p w14:paraId="4B44DD23" w14:textId="77777777"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роль пищевой промышленности в жизни общества и обозначьте</w:t>
      </w:r>
    </w:p>
    <w:p w14:paraId="2BE4557E" w14:textId="77777777"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сферы применения биотехнологии. Что используют в биотехнологии для получения белков, аминокислот, витами</w:t>
      </w:r>
      <w:r w:rsidRPr="00BF7AD0">
        <w:rPr>
          <w:rFonts w:ascii="Times New Roman" w:eastAsia="Calibri" w:hAnsi="Times New Roman" w:cs="Times New Roman"/>
          <w:sz w:val="28"/>
          <w:szCs w:val="28"/>
        </w:rPr>
        <w:softHyphen/>
        <w:t>нов. ферментов.</w:t>
      </w:r>
    </w:p>
    <w:p w14:paraId="71B08B14" w14:textId="77777777"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каким образом осуществляется производство кормового белка.</w:t>
      </w:r>
    </w:p>
    <w:p w14:paraId="1CD462F9" w14:textId="77777777"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преимущества использования микроорганизмов в получении белка вы знаете.</w:t>
      </w:r>
    </w:p>
    <w:p w14:paraId="1AE5A2BB" w14:textId="77777777"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используют дрожжи и бактерии в качестве источников белка и вита</w:t>
      </w:r>
      <w:r w:rsidRPr="00BF7AD0">
        <w:rPr>
          <w:rFonts w:ascii="Times New Roman" w:eastAsia="Calibri" w:hAnsi="Times New Roman" w:cs="Times New Roman"/>
          <w:sz w:val="28"/>
          <w:szCs w:val="28"/>
        </w:rPr>
        <w:softHyphen/>
        <w:t>минов, а также аминокислот.</w:t>
      </w:r>
    </w:p>
    <w:p w14:paraId="76A0A337" w14:textId="77777777"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источники углеводов для роста дрожжевых клеток вы знаете.</w:t>
      </w:r>
    </w:p>
    <w:p w14:paraId="0BA27988" w14:textId="77777777"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особенности производства в промышленных масштабах кормово</w:t>
      </w:r>
      <w:r w:rsidRPr="00BF7AD0">
        <w:rPr>
          <w:rFonts w:ascii="Times New Roman" w:eastAsia="Calibri" w:hAnsi="Times New Roman" w:cs="Times New Roman"/>
          <w:sz w:val="28"/>
          <w:szCs w:val="28"/>
        </w:rPr>
        <w:softHyphen/>
        <w:t>го белка в различных странах.</w:t>
      </w:r>
    </w:p>
    <w:p w14:paraId="731D1651" w14:textId="77777777"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в каких пищевых продуктах используется кормовой белок.</w:t>
      </w:r>
    </w:p>
    <w:p w14:paraId="3DEE1F4E" w14:textId="77777777"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осуществляется использование водорослей и микроскопических гри</w:t>
      </w:r>
      <w:r w:rsidRPr="00BF7AD0">
        <w:rPr>
          <w:rFonts w:ascii="Times New Roman" w:eastAsia="Calibri" w:hAnsi="Times New Roman" w:cs="Times New Roman"/>
          <w:sz w:val="28"/>
          <w:szCs w:val="28"/>
        </w:rPr>
        <w:softHyphen/>
        <w:t>бов для получения кормового белка.</w:t>
      </w:r>
    </w:p>
    <w:p w14:paraId="7333D32B" w14:textId="77777777" w:rsidR="00BF7AD0" w:rsidRPr="00BF7AD0" w:rsidRDefault="00BF7AD0" w:rsidP="00BF7AD0">
      <w:pPr>
        <w:spacing w:after="0"/>
        <w:ind w:firstLine="709"/>
        <w:rPr>
          <w:rFonts w:ascii="Times New Roman" w:hAnsi="Times New Roman" w:cs="Times New Roman"/>
          <w:b/>
          <w:sz w:val="28"/>
          <w:szCs w:val="28"/>
        </w:rPr>
      </w:pPr>
    </w:p>
    <w:p w14:paraId="2638FEAD" w14:textId="77777777" w:rsidR="00412819" w:rsidRPr="00BF7AD0" w:rsidRDefault="00412819" w:rsidP="00BF7AD0">
      <w:pPr>
        <w:pStyle w:val="ReportMain"/>
        <w:keepNext/>
        <w:suppressAutoHyphens/>
        <w:spacing w:line="276" w:lineRule="auto"/>
        <w:ind w:firstLine="709"/>
        <w:jc w:val="both"/>
        <w:outlineLvl w:val="1"/>
        <w:rPr>
          <w:b/>
          <w:sz w:val="28"/>
          <w:szCs w:val="28"/>
        </w:rPr>
      </w:pPr>
      <w:r w:rsidRPr="00BF7AD0">
        <w:rPr>
          <w:b/>
          <w:sz w:val="28"/>
          <w:szCs w:val="28"/>
        </w:rPr>
        <w:t>Раздел №3 Применение биотехнологических процессов для решения проблем окружающей среды.</w:t>
      </w:r>
    </w:p>
    <w:p w14:paraId="738EF59B" w14:textId="77777777"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Применение биотехнологических процессов для решения проблем окружающей среды</w:t>
      </w:r>
    </w:p>
    <w:p w14:paraId="4E713571" w14:textId="77777777"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Дайте определение понятия - экологическая биотехнология.</w:t>
      </w:r>
    </w:p>
    <w:p w14:paraId="681C0CE3" w14:textId="77777777"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задачи экологической биотехнологии.</w:t>
      </w:r>
    </w:p>
    <w:p w14:paraId="17273C54" w14:textId="77777777"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осуществляется биотрансформация ксенобиотиков.</w:t>
      </w:r>
    </w:p>
    <w:p w14:paraId="57423084" w14:textId="77777777"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получают экологически чистую энергию? Что является биогазом, каковы пути его получения?</w:t>
      </w:r>
    </w:p>
    <w:p w14:paraId="214C152B" w14:textId="77777777"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стадии биометаногенеза, производства этанола.</w:t>
      </w:r>
    </w:p>
    <w:p w14:paraId="7ED4C498" w14:textId="77777777"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Биотехнология преобразования солнечной энергии.</w:t>
      </w:r>
    </w:p>
    <w:p w14:paraId="43870157" w14:textId="77777777"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lastRenderedPageBreak/>
        <w:t>Значение проведения очистки сточных вод. Укажите основные источники загрязнения вод. Укажите виды загрязнения сточных вод.</w:t>
      </w:r>
    </w:p>
    <w:p w14:paraId="2D4B45D7" w14:textId="77777777"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Обозначьте методы очистки сточных вод. Как осуществляется биологическая очистка сточных вод.</w:t>
      </w:r>
    </w:p>
    <w:p w14:paraId="3BC31DC6" w14:textId="77777777" w:rsidR="00BF7AD0" w:rsidRPr="00BF7AD0" w:rsidRDefault="00BF7AD0" w:rsidP="00BF7AD0">
      <w:pPr>
        <w:pStyle w:val="ReportMain"/>
        <w:keepNext/>
        <w:suppressAutoHyphens/>
        <w:spacing w:line="276" w:lineRule="auto"/>
        <w:ind w:firstLine="709"/>
        <w:jc w:val="both"/>
        <w:outlineLvl w:val="1"/>
        <w:rPr>
          <w:b/>
          <w:sz w:val="28"/>
          <w:szCs w:val="28"/>
        </w:rPr>
      </w:pPr>
    </w:p>
    <w:p w14:paraId="475A1882" w14:textId="77777777" w:rsidR="00412819" w:rsidRPr="00BF7AD0" w:rsidRDefault="00412819" w:rsidP="00BF7AD0">
      <w:pPr>
        <w:pStyle w:val="ReportMain"/>
        <w:keepNext/>
        <w:suppressAutoHyphens/>
        <w:spacing w:line="276" w:lineRule="auto"/>
        <w:ind w:firstLine="709"/>
        <w:jc w:val="both"/>
        <w:outlineLvl w:val="1"/>
        <w:rPr>
          <w:rFonts w:eastAsia="Times New Roman"/>
          <w:color w:val="000000"/>
          <w:sz w:val="28"/>
          <w:szCs w:val="28"/>
          <w:lang w:eastAsia="ru-RU"/>
        </w:rPr>
      </w:pPr>
      <w:r w:rsidRPr="00BF7AD0">
        <w:rPr>
          <w:b/>
          <w:sz w:val="28"/>
          <w:szCs w:val="28"/>
        </w:rPr>
        <w:t>Раздел №4 Биодеградация токсичных соединений</w:t>
      </w:r>
      <w:r w:rsidRPr="00BF7AD0">
        <w:rPr>
          <w:rFonts w:eastAsia="Times New Roman"/>
          <w:color w:val="000000"/>
          <w:sz w:val="28"/>
          <w:szCs w:val="28"/>
          <w:lang w:eastAsia="ru-RU"/>
        </w:rPr>
        <w:t xml:space="preserve"> </w:t>
      </w:r>
    </w:p>
    <w:p w14:paraId="666B1C6D" w14:textId="77777777" w:rsidR="00BF7AD0" w:rsidRPr="00BF7AD0" w:rsidRDefault="00BF7AD0" w:rsidP="00B55DD1">
      <w:pPr>
        <w:widowControl w:val="0"/>
        <w:numPr>
          <w:ilvl w:val="0"/>
          <w:numId w:val="7"/>
        </w:numPr>
        <w:tabs>
          <w:tab w:val="left" w:pos="603"/>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Расскажите об основной задаче экологической биотехнологии.</w:t>
      </w:r>
    </w:p>
    <w:p w14:paraId="362E5C56" w14:textId="77777777" w:rsidR="00BF7AD0" w:rsidRPr="00BF7AD0" w:rsidRDefault="00BF7AD0" w:rsidP="00B55DD1">
      <w:pPr>
        <w:widowControl w:val="0"/>
        <w:numPr>
          <w:ilvl w:val="0"/>
          <w:numId w:val="7"/>
        </w:numPr>
        <w:tabs>
          <w:tab w:val="left" w:pos="614"/>
          <w:tab w:val="left" w:pos="708"/>
        </w:tabs>
        <w:spacing w:after="0"/>
        <w:ind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Какой ценный энергетический носитель образуется при пере</w:t>
      </w:r>
      <w:r w:rsidRPr="00BF7AD0">
        <w:rPr>
          <w:rFonts w:ascii="Times New Roman" w:eastAsia="Calibri" w:hAnsi="Times New Roman" w:cs="Times New Roman"/>
          <w:sz w:val="28"/>
          <w:szCs w:val="28"/>
        </w:rPr>
        <w:softHyphen/>
        <w:t>работке твердых отходов?</w:t>
      </w:r>
    </w:p>
    <w:p w14:paraId="2B9927CF" w14:textId="77777777"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От чего зависит биокаталитический потенциал микробного со</w:t>
      </w:r>
      <w:r w:rsidRPr="00BF7AD0">
        <w:rPr>
          <w:rFonts w:ascii="Times New Roman" w:eastAsia="Calibri" w:hAnsi="Times New Roman" w:cs="Times New Roman"/>
          <w:sz w:val="28"/>
          <w:szCs w:val="28"/>
        </w:rPr>
        <w:softHyphen/>
        <w:t>общества свалок бытовых отходов?</w:t>
      </w:r>
    </w:p>
    <w:p w14:paraId="2D98FE80" w14:textId="77777777" w:rsidR="00BF7AD0" w:rsidRPr="00BF7AD0" w:rsidRDefault="00BF7AD0" w:rsidP="00B55DD1">
      <w:pPr>
        <w:widowControl w:val="0"/>
        <w:numPr>
          <w:ilvl w:val="0"/>
          <w:numId w:val="7"/>
        </w:numPr>
        <w:tabs>
          <w:tab w:val="left" w:pos="374"/>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типы классификации сточных вод существуют?</w:t>
      </w:r>
    </w:p>
    <w:p w14:paraId="61684738" w14:textId="77777777"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Перечислите этапы очистки сточных вод и расскажите о них.</w:t>
      </w:r>
    </w:p>
    <w:p w14:paraId="78811D8F" w14:textId="77777777"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виды микроорганизмов часто встречаются в сточных водах?</w:t>
      </w:r>
    </w:p>
    <w:p w14:paraId="0C57FE93" w14:textId="77777777"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биофильтр и для чего он предназначен?</w:t>
      </w:r>
    </w:p>
    <w:p w14:paraId="26CDF830" w14:textId="77777777" w:rsidR="00BF7AD0" w:rsidRPr="00BF7AD0" w:rsidRDefault="00BF7AD0" w:rsidP="00B55DD1">
      <w:pPr>
        <w:widowControl w:val="0"/>
        <w:numPr>
          <w:ilvl w:val="0"/>
          <w:numId w:val="7"/>
        </w:numPr>
        <w:tabs>
          <w:tab w:val="left" w:pos="3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Расскажите об аэротенке.</w:t>
      </w:r>
    </w:p>
    <w:p w14:paraId="46B71869" w14:textId="77777777" w:rsidR="00BF7AD0" w:rsidRPr="00BF7AD0" w:rsidRDefault="00BF7AD0" w:rsidP="00B55DD1">
      <w:pPr>
        <w:widowControl w:val="0"/>
        <w:numPr>
          <w:ilvl w:val="0"/>
          <w:numId w:val="7"/>
        </w:numPr>
        <w:tabs>
          <w:tab w:val="left" w:pos="38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представляют собой окситенки и в каких случаях они ис</w:t>
      </w:r>
      <w:r w:rsidRPr="00BF7AD0">
        <w:rPr>
          <w:rFonts w:ascii="Times New Roman" w:eastAsia="Calibri" w:hAnsi="Times New Roman" w:cs="Times New Roman"/>
          <w:sz w:val="28"/>
          <w:szCs w:val="28"/>
        </w:rPr>
        <w:softHyphen/>
        <w:t>пользуются?</w:t>
      </w:r>
    </w:p>
    <w:p w14:paraId="79305F37" w14:textId="77777777"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преимущества характерны для анаэробных процессов очистки сточных вод?</w:t>
      </w:r>
    </w:p>
    <w:p w14:paraId="4FC1B079" w14:textId="77777777"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методы используются при биоочистке газовоздушных выбросов?</w:t>
      </w:r>
    </w:p>
    <w:p w14:paraId="549BF696" w14:textId="77777777" w:rsidR="00BF7AD0" w:rsidRPr="00BF7AD0" w:rsidRDefault="00BF7AD0" w:rsidP="00B55DD1">
      <w:pPr>
        <w:widowControl w:val="0"/>
        <w:numPr>
          <w:ilvl w:val="0"/>
          <w:numId w:val="7"/>
        </w:numPr>
        <w:tabs>
          <w:tab w:val="left" w:pos="464"/>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Перечислите типы установок для биологической очистки воз</w:t>
      </w:r>
      <w:r w:rsidRPr="00BF7AD0">
        <w:rPr>
          <w:rFonts w:ascii="Times New Roman" w:eastAsia="Calibri" w:hAnsi="Times New Roman" w:cs="Times New Roman"/>
          <w:sz w:val="28"/>
          <w:szCs w:val="28"/>
        </w:rPr>
        <w:softHyphen/>
        <w:t>духа.</w:t>
      </w:r>
    </w:p>
    <w:p w14:paraId="7E4FB028" w14:textId="77777777"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методы необходимо соблюдать для обеспечения ста</w:t>
      </w:r>
      <w:r w:rsidRPr="00BF7AD0">
        <w:rPr>
          <w:rFonts w:ascii="Times New Roman" w:eastAsia="Calibri" w:hAnsi="Times New Roman" w:cs="Times New Roman"/>
          <w:sz w:val="28"/>
          <w:szCs w:val="28"/>
        </w:rPr>
        <w:softHyphen/>
        <w:t>бильной работы биофильтров?</w:t>
      </w:r>
    </w:p>
    <w:p w14:paraId="5225DC4D" w14:textId="77777777"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Почему биоскрубберы более эффективны для биологической очистки воздуха, чем биофильтры?</w:t>
      </w:r>
    </w:p>
    <w:p w14:paraId="118153DC" w14:textId="77777777"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задачи стоят перед биогеотехнологией?</w:t>
      </w:r>
    </w:p>
    <w:p w14:paraId="297AE941" w14:textId="77777777"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Расскажите о биовыщелачивании металлов.</w:t>
      </w:r>
    </w:p>
    <w:p w14:paraId="6B531D48" w14:textId="77777777"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В каких случаях применяется поверхностное выщелачивание металлов?</w:t>
      </w:r>
    </w:p>
    <w:p w14:paraId="6E97359C" w14:textId="77777777"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происходит при обогащении руд и концентратов металлами?</w:t>
      </w:r>
    </w:p>
    <w:p w14:paraId="39F09596" w14:textId="77777777"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цели стоят перед биоэнергетикой?</w:t>
      </w:r>
    </w:p>
    <w:p w14:paraId="5DA77554" w14:textId="77777777"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Расскажите о биометаногенезе и его применении.</w:t>
      </w:r>
    </w:p>
    <w:p w14:paraId="7C4D0F8C" w14:textId="77777777"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Какое сырье можно переработать с использованием биомета</w:t>
      </w:r>
      <w:r w:rsidRPr="00BF7AD0">
        <w:rPr>
          <w:rFonts w:ascii="Times New Roman" w:eastAsia="Calibri" w:hAnsi="Times New Roman" w:cs="Times New Roman"/>
          <w:sz w:val="28"/>
          <w:szCs w:val="28"/>
        </w:rPr>
        <w:softHyphen/>
        <w:t>ногенеза?</w:t>
      </w:r>
    </w:p>
    <w:p w14:paraId="335A6D9D" w14:textId="77777777"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Перечислите установки, используемые для биометаногенеза.</w:t>
      </w:r>
    </w:p>
    <w:p w14:paraId="2F2BEE56" w14:textId="77777777"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Какова эффективность использования биогаза?</w:t>
      </w:r>
    </w:p>
    <w:p w14:paraId="43632BF7" w14:textId="77777777"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Дайте определение ксенобиотиков и назовите их наиболее рас</w:t>
      </w:r>
      <w:r w:rsidRPr="00BF7AD0">
        <w:rPr>
          <w:rFonts w:ascii="Times New Roman" w:eastAsia="Calibri" w:hAnsi="Times New Roman" w:cs="Times New Roman"/>
          <w:sz w:val="28"/>
          <w:szCs w:val="28"/>
        </w:rPr>
        <w:softHyphen/>
      </w:r>
      <w:r w:rsidRPr="00BF7AD0">
        <w:rPr>
          <w:rFonts w:ascii="Times New Roman" w:eastAsia="Calibri" w:hAnsi="Times New Roman" w:cs="Times New Roman"/>
          <w:sz w:val="28"/>
          <w:szCs w:val="28"/>
        </w:rPr>
        <w:lastRenderedPageBreak/>
        <w:t>пространенных представителей.</w:t>
      </w:r>
    </w:p>
    <w:p w14:paraId="4E9A6A96" w14:textId="77777777"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методические подходы используются для удаления ксе</w:t>
      </w:r>
      <w:r w:rsidRPr="00BF7AD0">
        <w:rPr>
          <w:rFonts w:ascii="Times New Roman" w:eastAsia="Calibri" w:hAnsi="Times New Roman" w:cs="Times New Roman"/>
          <w:sz w:val="28"/>
          <w:szCs w:val="28"/>
        </w:rPr>
        <w:softHyphen/>
        <w:t>нобиотиков из окружающей среды?</w:t>
      </w:r>
    </w:p>
    <w:p w14:paraId="14F7DDC1" w14:textId="77777777"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биоремедиация и в каких случаях необходимо ее применение?</w:t>
      </w:r>
    </w:p>
    <w:p w14:paraId="0402DFC0" w14:textId="77777777" w:rsidR="00BF7AD0" w:rsidRPr="00BF7AD0" w:rsidRDefault="00BF7AD0" w:rsidP="00BF7AD0">
      <w:pPr>
        <w:tabs>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Перечислите преимущества биоремедиации, по сравнению с другими методами очистки почв.</w:t>
      </w:r>
    </w:p>
    <w:p w14:paraId="7D4E89C9" w14:textId="77777777" w:rsidR="00BF7AD0" w:rsidRPr="00BF7AD0" w:rsidRDefault="00BF7AD0" w:rsidP="00BF7AD0">
      <w:pPr>
        <w:pStyle w:val="ReportMain"/>
        <w:keepNext/>
        <w:suppressAutoHyphens/>
        <w:spacing w:line="276" w:lineRule="auto"/>
        <w:ind w:firstLine="709"/>
        <w:jc w:val="both"/>
        <w:outlineLvl w:val="1"/>
        <w:rPr>
          <w:rFonts w:eastAsia="Times New Roman"/>
          <w:color w:val="000000"/>
          <w:sz w:val="28"/>
          <w:szCs w:val="28"/>
          <w:lang w:eastAsia="ru-RU"/>
        </w:rPr>
      </w:pPr>
    </w:p>
    <w:p w14:paraId="4908D755" w14:textId="77777777" w:rsidR="00412819" w:rsidRPr="00BF7AD0" w:rsidRDefault="00412819" w:rsidP="00BF7AD0">
      <w:pPr>
        <w:pStyle w:val="ReportMain"/>
        <w:keepNext/>
        <w:suppressAutoHyphens/>
        <w:spacing w:line="276" w:lineRule="auto"/>
        <w:ind w:firstLine="709"/>
        <w:jc w:val="both"/>
        <w:outlineLvl w:val="1"/>
        <w:rPr>
          <w:b/>
          <w:sz w:val="28"/>
          <w:szCs w:val="28"/>
        </w:rPr>
      </w:pPr>
      <w:r w:rsidRPr="00BF7AD0">
        <w:rPr>
          <w:b/>
          <w:sz w:val="28"/>
          <w:szCs w:val="28"/>
        </w:rPr>
        <w:t>Раздел №5 Биотехнология производства метаболитов, ферментов</w:t>
      </w:r>
    </w:p>
    <w:p w14:paraId="7339C6B2" w14:textId="77777777"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Биотехнология производства метаболитов, ферментов.</w:t>
      </w:r>
    </w:p>
    <w:p w14:paraId="0A888D4F" w14:textId="77777777"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классификация продуктов биотехнологических производств. Дайте определение процессам биотрансформации.</w:t>
      </w:r>
    </w:p>
    <w:p w14:paraId="33A1BFE1" w14:textId="77777777"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основные механизмы интенсификации процессов получения про</w:t>
      </w:r>
      <w:r w:rsidRPr="00BF7AD0">
        <w:rPr>
          <w:rFonts w:ascii="Times New Roman" w:eastAsia="Calibri" w:hAnsi="Times New Roman" w:cs="Times New Roman"/>
          <w:sz w:val="28"/>
          <w:szCs w:val="28"/>
        </w:rPr>
        <w:softHyphen/>
        <w:t>дуктов клеточного метаболизма.</w:t>
      </w:r>
    </w:p>
    <w:p w14:paraId="5F4AECB5" w14:textId="77777777"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основные способы производства аминокислот.</w:t>
      </w:r>
    </w:p>
    <w:p w14:paraId="5867D104" w14:textId="77777777"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микробиологические методы производства аминокислот.</w:t>
      </w:r>
    </w:p>
    <w:p w14:paraId="21CA6A8F" w14:textId="77777777"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 механизм химико-ферментативного способа получения аминокис</w:t>
      </w:r>
      <w:r w:rsidRPr="00BF7AD0">
        <w:rPr>
          <w:rFonts w:ascii="Times New Roman" w:eastAsia="Calibri" w:hAnsi="Times New Roman" w:cs="Times New Roman"/>
          <w:sz w:val="28"/>
          <w:szCs w:val="28"/>
        </w:rPr>
        <w:softHyphen/>
        <w:t>лот.</w:t>
      </w:r>
    </w:p>
    <w:p w14:paraId="6D66BD33" w14:textId="77777777"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Каким образом осуществляется производство витаминов; рибофлавина, цианокобаламина, бета-каротина, витамина </w:t>
      </w:r>
      <w:r w:rsidRPr="00BF7AD0">
        <w:rPr>
          <w:rFonts w:ascii="Times New Roman" w:eastAsia="Calibri" w:hAnsi="Times New Roman" w:cs="Times New Roman"/>
          <w:sz w:val="28"/>
          <w:szCs w:val="28"/>
          <w:lang w:val="en-US"/>
        </w:rPr>
        <w:t>D</w:t>
      </w:r>
      <w:r w:rsidRPr="00BF7AD0">
        <w:rPr>
          <w:rFonts w:ascii="Times New Roman" w:eastAsia="Calibri" w:hAnsi="Times New Roman" w:cs="Times New Roman"/>
          <w:sz w:val="28"/>
          <w:szCs w:val="28"/>
        </w:rPr>
        <w:t>.</w:t>
      </w:r>
    </w:p>
    <w:p w14:paraId="197531C9" w14:textId="77777777"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каким образом используются биотехнология для получения вто</w:t>
      </w:r>
      <w:r w:rsidRPr="00BF7AD0">
        <w:rPr>
          <w:rFonts w:ascii="Times New Roman" w:eastAsia="Calibri" w:hAnsi="Times New Roman" w:cs="Times New Roman"/>
          <w:sz w:val="28"/>
          <w:szCs w:val="28"/>
        </w:rPr>
        <w:softHyphen/>
        <w:t>ричных метаболитов.</w:t>
      </w:r>
    </w:p>
    <w:p w14:paraId="4003A0FF" w14:textId="77777777"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способы получения антибиотиков.</w:t>
      </w:r>
    </w:p>
    <w:p w14:paraId="66441A38" w14:textId="77777777"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методы получения промышленно важных стероидов. Сферы применения стероидов.</w:t>
      </w:r>
    </w:p>
    <w:p w14:paraId="5DAED067" w14:textId="77777777"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области применение ферментов и их источники.</w:t>
      </w:r>
    </w:p>
    <w:p w14:paraId="167DD524" w14:textId="77777777"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осуществляется технология культивирования микроорга</w:t>
      </w:r>
      <w:r w:rsidRPr="00BF7AD0">
        <w:rPr>
          <w:rFonts w:ascii="Times New Roman" w:eastAsia="Calibri" w:hAnsi="Times New Roman" w:cs="Times New Roman"/>
          <w:sz w:val="28"/>
          <w:szCs w:val="28"/>
        </w:rPr>
        <w:softHyphen/>
        <w:t>низмов-продуцентов ферментов?</w:t>
      </w:r>
    </w:p>
    <w:p w14:paraId="746671C2" w14:textId="77777777"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осуществляется технология выделения и очистки фер</w:t>
      </w:r>
      <w:r w:rsidRPr="00BF7AD0">
        <w:rPr>
          <w:rFonts w:ascii="Times New Roman" w:eastAsia="Calibri" w:hAnsi="Times New Roman" w:cs="Times New Roman"/>
          <w:sz w:val="28"/>
          <w:szCs w:val="28"/>
        </w:rPr>
        <w:softHyphen/>
        <w:t>ментных препаратов?</w:t>
      </w:r>
    </w:p>
    <w:p w14:paraId="19271BB6" w14:textId="77777777"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инженерная энзимология и её задачи?</w:t>
      </w:r>
    </w:p>
    <w:p w14:paraId="0C5ECEE4" w14:textId="77777777"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иммобилизированные ферменты?</w:t>
      </w:r>
    </w:p>
    <w:p w14:paraId="2C33B607" w14:textId="77777777"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носители и методы иммобилизации ферментов, иммобилизация кле</w:t>
      </w:r>
      <w:r w:rsidRPr="00BF7AD0">
        <w:rPr>
          <w:rFonts w:ascii="Times New Roman" w:eastAsia="Calibri" w:hAnsi="Times New Roman" w:cs="Times New Roman"/>
          <w:sz w:val="28"/>
          <w:szCs w:val="28"/>
        </w:rPr>
        <w:softHyphen/>
        <w:t>ток вы знаете?</w:t>
      </w:r>
    </w:p>
    <w:p w14:paraId="56DB0308" w14:textId="77777777"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промышленные процессы с использование иммобилизированных ферментов и клеток.</w:t>
      </w:r>
    </w:p>
    <w:p w14:paraId="2B10379A" w14:textId="77777777"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Какое место занимают иммобилизированные ферменты в медицине?</w:t>
      </w:r>
    </w:p>
    <w:p w14:paraId="2831E5CA" w14:textId="77777777" w:rsidR="00412819" w:rsidRPr="00BF7AD0" w:rsidRDefault="00A40E8E" w:rsidP="00BF7AD0">
      <w:pPr>
        <w:spacing w:after="0"/>
        <w:ind w:firstLine="709"/>
        <w:rPr>
          <w:rFonts w:ascii="Times New Roman" w:hAnsi="Times New Roman" w:cs="Times New Roman"/>
          <w:b/>
          <w:sz w:val="28"/>
          <w:szCs w:val="28"/>
        </w:rPr>
      </w:pPr>
      <w:r>
        <w:rPr>
          <w:rFonts w:ascii="Times New Roman" w:hAnsi="Times New Roman" w:cs="Times New Roman"/>
          <w:b/>
          <w:sz w:val="28"/>
          <w:szCs w:val="28"/>
        </w:rPr>
        <w:br w:type="column"/>
      </w:r>
      <w:r w:rsidR="00412819" w:rsidRPr="00BF7AD0">
        <w:rPr>
          <w:rFonts w:ascii="Times New Roman" w:hAnsi="Times New Roman" w:cs="Times New Roman"/>
          <w:b/>
          <w:sz w:val="28"/>
          <w:szCs w:val="28"/>
        </w:rPr>
        <w:lastRenderedPageBreak/>
        <w:t>Раздел № 6 Генетика и технология рекомбинантных ДНК</w:t>
      </w:r>
    </w:p>
    <w:p w14:paraId="1D493DDE" w14:textId="77777777" w:rsidR="00BF7AD0" w:rsidRPr="00BF7AD0" w:rsidRDefault="00BF7AD0" w:rsidP="00B55DD1">
      <w:pPr>
        <w:numPr>
          <w:ilvl w:val="0"/>
          <w:numId w:val="9"/>
        </w:numPr>
        <w:tabs>
          <w:tab w:val="left" w:pos="567"/>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Какова история развития генетической инженерии?</w:t>
      </w:r>
    </w:p>
    <w:p w14:paraId="1DD72C11" w14:textId="77777777" w:rsidR="00BF7AD0" w:rsidRPr="00BF7AD0" w:rsidRDefault="00BF7AD0" w:rsidP="00B55DD1">
      <w:pPr>
        <w:numPr>
          <w:ilvl w:val="0"/>
          <w:numId w:val="9"/>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биотехнология рекомбинантных ДНК?</w:t>
      </w:r>
    </w:p>
    <w:p w14:paraId="62C2476A" w14:textId="77777777" w:rsidR="00BF7AD0" w:rsidRPr="00BF7AD0" w:rsidRDefault="00BF7AD0" w:rsidP="00B55DD1">
      <w:pPr>
        <w:numPr>
          <w:ilvl w:val="0"/>
          <w:numId w:val="9"/>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конструирование рекомбинантной ДНК?</w:t>
      </w:r>
    </w:p>
    <w:p w14:paraId="523A9309" w14:textId="77777777"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осуществляется клонирование и экспрессия генов в различных орга</w:t>
      </w:r>
      <w:r w:rsidRPr="00BF7AD0">
        <w:rPr>
          <w:rFonts w:ascii="Times New Roman" w:eastAsia="Calibri" w:hAnsi="Times New Roman" w:cs="Times New Roman"/>
          <w:sz w:val="28"/>
          <w:szCs w:val="28"/>
        </w:rPr>
        <w:softHyphen/>
        <w:t>низмах?</w:t>
      </w:r>
    </w:p>
    <w:p w14:paraId="2C279ED5" w14:textId="77777777"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используется генетическая инженерия в животноводстве, что такое трансгенные животные?</w:t>
      </w:r>
    </w:p>
    <w:p w14:paraId="07050DB3" w14:textId="77777777"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осуществляется получение инсулина на основе методов генетической инженерии?</w:t>
      </w:r>
    </w:p>
    <w:p w14:paraId="67EB47F8" w14:textId="77777777"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генная инженерия растений?</w:t>
      </w:r>
    </w:p>
    <w:p w14:paraId="4834DAEC" w14:textId="77777777"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способы получение трансгенных растений.</w:t>
      </w:r>
    </w:p>
    <w:p w14:paraId="2EBF63CE" w14:textId="77777777"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происходит повышение эффективности процессов фото</w:t>
      </w:r>
      <w:r w:rsidRPr="00BF7AD0">
        <w:rPr>
          <w:rFonts w:ascii="Times New Roman" w:eastAsia="Calibri" w:hAnsi="Times New Roman" w:cs="Times New Roman"/>
          <w:sz w:val="28"/>
          <w:szCs w:val="28"/>
        </w:rPr>
        <w:softHyphen/>
        <w:t>синтеза, устойчивости растений к фитопатогенам, к гербицидам, к насекомым, к абиотическим стрессам.</w:t>
      </w:r>
    </w:p>
    <w:p w14:paraId="7F64A807" w14:textId="77777777"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клеточная инженерия растений?</w:t>
      </w:r>
    </w:p>
    <w:p w14:paraId="538F1EB6" w14:textId="77777777"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Каковы методы и условия культивирования изолированных тканей и кле</w:t>
      </w:r>
      <w:r w:rsidRPr="00BF7AD0">
        <w:rPr>
          <w:rFonts w:ascii="Times New Roman" w:eastAsia="Calibri" w:hAnsi="Times New Roman" w:cs="Times New Roman"/>
          <w:sz w:val="28"/>
          <w:szCs w:val="28"/>
        </w:rPr>
        <w:softHyphen/>
        <w:t>ток растений?</w:t>
      </w:r>
    </w:p>
    <w:p w14:paraId="349A03DC" w14:textId="77777777"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Назвать общую характеристику каллусных клеток.</w:t>
      </w:r>
    </w:p>
    <w:p w14:paraId="1392DD4D" w14:textId="77777777"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можно использовать метод культуры изолированных клеток и тканей в биотехнологиях?</w:t>
      </w:r>
    </w:p>
    <w:p w14:paraId="0440864D" w14:textId="77777777"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биотехнологии в сельском хозяйстве?</w:t>
      </w:r>
    </w:p>
    <w:p w14:paraId="3A6CFBB5" w14:textId="77777777"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Каковы методы, принципы и перспективы использования клонирования?</w:t>
      </w:r>
    </w:p>
    <w:p w14:paraId="02013064" w14:textId="77777777" w:rsidR="00BF7AD0" w:rsidRPr="00BF7AD0" w:rsidRDefault="00BF7AD0" w:rsidP="00B55DD1">
      <w:pPr>
        <w:widowControl w:val="0"/>
        <w:numPr>
          <w:ilvl w:val="0"/>
          <w:numId w:val="9"/>
        </w:numPr>
        <w:tabs>
          <w:tab w:val="left" w:pos="730"/>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Кем и когда были открыты нуклеиновые кислоты?</w:t>
      </w:r>
    </w:p>
    <w:p w14:paraId="02AA1372" w14:textId="77777777" w:rsidR="00BF7AD0" w:rsidRPr="00BF7AD0" w:rsidRDefault="00BF7AD0" w:rsidP="00B55DD1">
      <w:pPr>
        <w:widowControl w:val="0"/>
        <w:numPr>
          <w:ilvl w:val="0"/>
          <w:numId w:val="9"/>
        </w:numPr>
        <w:tabs>
          <w:tab w:val="left" w:pos="741"/>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Кто впервые предложил двунитиевую структуру ДНК и в ка</w:t>
      </w:r>
      <w:r w:rsidRPr="00BF7AD0">
        <w:rPr>
          <w:rFonts w:ascii="Times New Roman" w:hAnsi="Times New Roman" w:cs="Times New Roman"/>
          <w:sz w:val="28"/>
          <w:szCs w:val="28"/>
        </w:rPr>
        <w:softHyphen/>
        <w:t>ком году это произошло?</w:t>
      </w:r>
    </w:p>
    <w:p w14:paraId="51B8A8D9" w14:textId="77777777" w:rsidR="00BF7AD0" w:rsidRPr="00BF7AD0" w:rsidRDefault="00BF7AD0" w:rsidP="00B55DD1">
      <w:pPr>
        <w:widowControl w:val="0"/>
        <w:numPr>
          <w:ilvl w:val="0"/>
          <w:numId w:val="9"/>
        </w:numPr>
        <w:tabs>
          <w:tab w:val="left" w:pos="738"/>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Назовите дату основания генетической инженерии.</w:t>
      </w:r>
    </w:p>
    <w:p w14:paraId="343272A8" w14:textId="77777777" w:rsidR="00BF7AD0" w:rsidRPr="00BF7AD0" w:rsidRDefault="00BF7AD0" w:rsidP="00B55DD1">
      <w:pPr>
        <w:widowControl w:val="0"/>
        <w:numPr>
          <w:ilvl w:val="0"/>
          <w:numId w:val="9"/>
        </w:numPr>
        <w:tabs>
          <w:tab w:val="left" w:pos="738"/>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Расскажите о строении нуклеиновых кислот.</w:t>
      </w:r>
    </w:p>
    <w:p w14:paraId="0E656376" w14:textId="77777777" w:rsidR="00BF7AD0" w:rsidRPr="00BF7AD0" w:rsidRDefault="00BF7AD0" w:rsidP="00B55DD1">
      <w:pPr>
        <w:widowControl w:val="0"/>
        <w:numPr>
          <w:ilvl w:val="0"/>
          <w:numId w:val="9"/>
        </w:numPr>
        <w:tabs>
          <w:tab w:val="left" w:pos="270"/>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В чем значение принципа комплементарности для молекулы ДНК?</w:t>
      </w:r>
    </w:p>
    <w:p w14:paraId="62A563D5" w14:textId="77777777" w:rsidR="00BF7AD0" w:rsidRPr="00BF7AD0" w:rsidRDefault="00BF7AD0" w:rsidP="00B55DD1">
      <w:pPr>
        <w:widowControl w:val="0"/>
        <w:numPr>
          <w:ilvl w:val="0"/>
          <w:numId w:val="9"/>
        </w:numPr>
        <w:tabs>
          <w:tab w:val="left" w:pos="27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транс геноз и транс генные организмы?</w:t>
      </w:r>
    </w:p>
    <w:p w14:paraId="7DF3C488" w14:textId="77777777" w:rsidR="00BF7AD0" w:rsidRPr="00BF7AD0" w:rsidRDefault="00BF7AD0" w:rsidP="00B55DD1">
      <w:pPr>
        <w:widowControl w:val="0"/>
        <w:numPr>
          <w:ilvl w:val="0"/>
          <w:numId w:val="9"/>
        </w:numPr>
        <w:tabs>
          <w:tab w:val="left" w:pos="267"/>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рекомбинантная ДНК? ее значение?</w:t>
      </w:r>
    </w:p>
    <w:p w14:paraId="0BC793AA" w14:textId="77777777" w:rsidR="00BF7AD0" w:rsidRPr="00BF7AD0" w:rsidRDefault="00BF7AD0" w:rsidP="00B55DD1">
      <w:pPr>
        <w:widowControl w:val="0"/>
        <w:numPr>
          <w:ilvl w:val="0"/>
          <w:numId w:val="9"/>
        </w:numPr>
        <w:tabs>
          <w:tab w:val="left" w:pos="27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этапы создания рекомбинантной ДНК.</w:t>
      </w:r>
    </w:p>
    <w:p w14:paraId="027896C9" w14:textId="77777777" w:rsidR="00BF7AD0" w:rsidRPr="00BF7AD0" w:rsidRDefault="00BF7AD0" w:rsidP="00B55DD1">
      <w:pPr>
        <w:widowControl w:val="0"/>
        <w:numPr>
          <w:ilvl w:val="0"/>
          <w:numId w:val="9"/>
        </w:numPr>
        <w:tabs>
          <w:tab w:val="left" w:pos="27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Какие ферменты участвуют в создании рекомбинантной ДНК?</w:t>
      </w:r>
    </w:p>
    <w:p w14:paraId="673D4F12" w14:textId="77777777"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плазмидный вектор? Какими свойствами он обладает?</w:t>
      </w:r>
    </w:p>
    <w:p w14:paraId="360F4C45" w14:textId="77777777" w:rsidR="00BF7AD0" w:rsidRPr="00BF7AD0" w:rsidRDefault="00BF7AD0" w:rsidP="00B55DD1">
      <w:pPr>
        <w:widowControl w:val="0"/>
        <w:numPr>
          <w:ilvl w:val="0"/>
          <w:numId w:val="9"/>
        </w:numPr>
        <w:tabs>
          <w:tab w:val="left" w:pos="36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Назовите особенности разных типов векторных систем.</w:t>
      </w:r>
    </w:p>
    <w:p w14:paraId="03EDBEAC" w14:textId="77777777"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этапы создания трансгенных растений.</w:t>
      </w:r>
    </w:p>
    <w:p w14:paraId="52B88A86" w14:textId="77777777"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Какие технологии прямого переноса генов в клетки использу</w:t>
      </w:r>
      <w:r w:rsidRPr="00BF7AD0">
        <w:rPr>
          <w:rFonts w:ascii="Times New Roman" w:hAnsi="Times New Roman" w:cs="Times New Roman"/>
          <w:sz w:val="28"/>
          <w:szCs w:val="28"/>
        </w:rPr>
        <w:softHyphen/>
        <w:t>ются для получения трансгенных микроорганизмов, живот</w:t>
      </w:r>
      <w:r w:rsidRPr="00BF7AD0">
        <w:rPr>
          <w:rFonts w:ascii="Times New Roman" w:hAnsi="Times New Roman" w:cs="Times New Roman"/>
          <w:sz w:val="28"/>
          <w:szCs w:val="28"/>
        </w:rPr>
        <w:softHyphen/>
        <w:t>ных, растений?</w:t>
      </w:r>
    </w:p>
    <w:p w14:paraId="0CA71FCF" w14:textId="77777777"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lastRenderedPageBreak/>
        <w:t>Перечислите особенности строения геномов прокариотической и эукариотической клеток.</w:t>
      </w:r>
    </w:p>
    <w:p w14:paraId="027BF59C" w14:textId="77777777"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В чем состоит сущность технологии синтеза кДНК?</w:t>
      </w:r>
    </w:p>
    <w:p w14:paraId="688A17FE" w14:textId="77777777"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Каково значение кДНК в клонировании генов?</w:t>
      </w:r>
    </w:p>
    <w:p w14:paraId="14C75F91" w14:textId="77777777" w:rsidR="00BF7AD0" w:rsidRPr="00BF7AD0" w:rsidRDefault="00BF7AD0" w:rsidP="00B55DD1">
      <w:pPr>
        <w:widowControl w:val="0"/>
        <w:numPr>
          <w:ilvl w:val="0"/>
          <w:numId w:val="9"/>
        </w:numPr>
        <w:tabs>
          <w:tab w:val="left" w:pos="36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геномные библиотеки и в чем заключается их отли</w:t>
      </w:r>
      <w:r w:rsidRPr="00BF7AD0">
        <w:rPr>
          <w:rFonts w:ascii="Times New Roman" w:hAnsi="Times New Roman" w:cs="Times New Roman"/>
          <w:sz w:val="28"/>
          <w:szCs w:val="28"/>
        </w:rPr>
        <w:softHyphen/>
        <w:t>чие от библиотек кДНК?</w:t>
      </w:r>
    </w:p>
    <w:p w14:paraId="3FAA048F" w14:textId="77777777" w:rsidR="00BF7AD0" w:rsidRPr="00BF7AD0" w:rsidRDefault="00BF7AD0" w:rsidP="00B55DD1">
      <w:pPr>
        <w:widowControl w:val="0"/>
        <w:numPr>
          <w:ilvl w:val="0"/>
          <w:numId w:val="9"/>
        </w:numPr>
        <w:tabs>
          <w:tab w:val="left" w:pos="36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особенности технологии амплификации нуклеи</w:t>
      </w:r>
      <w:r w:rsidRPr="00BF7AD0">
        <w:rPr>
          <w:rFonts w:ascii="Times New Roman" w:hAnsi="Times New Roman" w:cs="Times New Roman"/>
          <w:sz w:val="28"/>
          <w:szCs w:val="28"/>
        </w:rPr>
        <w:softHyphen/>
        <w:t>новых кислот.</w:t>
      </w:r>
    </w:p>
    <w:p w14:paraId="787DB557" w14:textId="77777777"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В чем состоит отличие амплификации ДНК от ее клонирова</w:t>
      </w:r>
      <w:r w:rsidRPr="00BF7AD0">
        <w:rPr>
          <w:rFonts w:ascii="Times New Roman" w:hAnsi="Times New Roman" w:cs="Times New Roman"/>
          <w:sz w:val="28"/>
          <w:szCs w:val="28"/>
        </w:rPr>
        <w:softHyphen/>
        <w:t>ния?</w:t>
      </w:r>
    </w:p>
    <w:p w14:paraId="09A2D12E" w14:textId="77777777"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секвенирование ДНК?</w:t>
      </w:r>
    </w:p>
    <w:p w14:paraId="463F8DE1" w14:textId="77777777"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В чем состоит значение гибридизационных ДНК- и РНК-зокдов?</w:t>
      </w:r>
    </w:p>
    <w:p w14:paraId="0F32C51C" w14:textId="77777777"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возможностях использования трансгенных орга</w:t>
      </w:r>
      <w:r w:rsidRPr="00BF7AD0">
        <w:rPr>
          <w:rFonts w:ascii="Times New Roman" w:hAnsi="Times New Roman" w:cs="Times New Roman"/>
          <w:sz w:val="28"/>
          <w:szCs w:val="28"/>
        </w:rPr>
        <w:softHyphen/>
        <w:t>низмов.</w:t>
      </w:r>
    </w:p>
    <w:p w14:paraId="29C08AE1" w14:textId="77777777"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плазмиды?</w:t>
      </w:r>
    </w:p>
    <w:p w14:paraId="5A9CAD0F" w14:textId="77777777"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разновидностях плазмид и выполняемых ими функциях.</w:t>
      </w:r>
    </w:p>
    <w:p w14:paraId="47A7F1B0" w14:textId="77777777"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Можно ли считать синонимами формулировки «трансформи</w:t>
      </w:r>
      <w:r w:rsidRPr="00BF7AD0">
        <w:rPr>
          <w:rFonts w:ascii="Times New Roman" w:hAnsi="Times New Roman" w:cs="Times New Roman"/>
          <w:sz w:val="28"/>
          <w:szCs w:val="28"/>
        </w:rPr>
        <w:softHyphen/>
        <w:t>рованное растение» и «трансгенное растение»?</w:t>
      </w:r>
    </w:p>
    <w:p w14:paraId="10EFD398" w14:textId="77777777"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селективные и маркерные гены? Расскажите о них.</w:t>
      </w:r>
    </w:p>
    <w:p w14:paraId="5B951BD9" w14:textId="77777777"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Для каких целей используют гены селективных маркеров при проведении агробактериальной трансформации клеток?</w:t>
      </w:r>
    </w:p>
    <w:p w14:paraId="025A456D" w14:textId="77777777"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От каких факторов зависит эффективность агробактериальной трансформации?</w:t>
      </w:r>
    </w:p>
    <w:p w14:paraId="5C262829" w14:textId="77777777"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достижения в области генетической инженерии растений.</w:t>
      </w:r>
    </w:p>
    <w:p w14:paraId="3EDF8443" w14:textId="77777777"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достижения в области генетической инженерии животных.</w:t>
      </w:r>
    </w:p>
    <w:p w14:paraId="1FE1E73E" w14:textId="77777777" w:rsid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генодиагностика и генотерапия?</w:t>
      </w:r>
    </w:p>
    <w:p w14:paraId="3870F464" w14:textId="77777777" w:rsidR="00BF7AD0" w:rsidRPr="00B55DD1"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55DD1">
        <w:rPr>
          <w:rFonts w:ascii="Times New Roman" w:hAnsi="Times New Roman" w:cs="Times New Roman"/>
          <w:sz w:val="28"/>
          <w:szCs w:val="28"/>
        </w:rPr>
        <w:t xml:space="preserve">Чем отличаются генетическая терапия </w:t>
      </w:r>
      <w:r w:rsidRPr="00B55DD1">
        <w:rPr>
          <w:rFonts w:ascii="Times New Roman" w:eastAsia="Century Schoolbook" w:hAnsi="Times New Roman" w:cs="Times New Roman"/>
          <w:i/>
          <w:iCs/>
          <w:color w:val="000000"/>
          <w:sz w:val="28"/>
          <w:szCs w:val="28"/>
          <w:lang w:val="en-US"/>
        </w:rPr>
        <w:t>ex</w:t>
      </w:r>
      <w:r w:rsidRPr="00B55DD1">
        <w:rPr>
          <w:rFonts w:ascii="Times New Roman" w:eastAsia="Century Schoolbook" w:hAnsi="Times New Roman" w:cs="Times New Roman"/>
          <w:i/>
          <w:iCs/>
          <w:color w:val="000000"/>
          <w:sz w:val="28"/>
          <w:szCs w:val="28"/>
        </w:rPr>
        <w:t xml:space="preserve"> </w:t>
      </w:r>
      <w:r w:rsidRPr="00B55DD1">
        <w:rPr>
          <w:rFonts w:ascii="Times New Roman" w:eastAsia="Century Schoolbook" w:hAnsi="Times New Roman" w:cs="Times New Roman"/>
          <w:i/>
          <w:iCs/>
          <w:color w:val="000000"/>
          <w:sz w:val="28"/>
          <w:szCs w:val="28"/>
          <w:lang w:val="en-US"/>
        </w:rPr>
        <w:t>vivo</w:t>
      </w:r>
      <w:r w:rsidRPr="00B55DD1">
        <w:rPr>
          <w:rFonts w:ascii="Times New Roman" w:hAnsi="Times New Roman" w:cs="Times New Roman"/>
          <w:sz w:val="28"/>
          <w:szCs w:val="28"/>
        </w:rPr>
        <w:t xml:space="preserve"> от генетиче</w:t>
      </w:r>
      <w:r w:rsidRPr="00B55DD1">
        <w:rPr>
          <w:rFonts w:ascii="Times New Roman" w:hAnsi="Times New Roman" w:cs="Times New Roman"/>
          <w:sz w:val="28"/>
          <w:szCs w:val="28"/>
        </w:rPr>
        <w:softHyphen/>
        <w:t xml:space="preserve">ской терапии </w:t>
      </w:r>
      <w:r w:rsidRPr="00B55DD1">
        <w:rPr>
          <w:rFonts w:ascii="Times New Roman" w:eastAsia="Century Schoolbook" w:hAnsi="Times New Roman" w:cs="Times New Roman"/>
          <w:i/>
          <w:iCs/>
          <w:color w:val="000000"/>
          <w:sz w:val="28"/>
          <w:szCs w:val="28"/>
          <w:lang w:val="en-US"/>
        </w:rPr>
        <w:t>in</w:t>
      </w:r>
      <w:r w:rsidRPr="00B55DD1">
        <w:rPr>
          <w:rFonts w:ascii="Times New Roman" w:eastAsia="Century Schoolbook" w:hAnsi="Times New Roman" w:cs="Times New Roman"/>
          <w:i/>
          <w:iCs/>
          <w:color w:val="000000"/>
          <w:sz w:val="28"/>
          <w:szCs w:val="28"/>
        </w:rPr>
        <w:t xml:space="preserve"> </w:t>
      </w:r>
      <w:r w:rsidRPr="00B55DD1">
        <w:rPr>
          <w:rFonts w:ascii="Times New Roman" w:eastAsia="Century Schoolbook" w:hAnsi="Times New Roman" w:cs="Times New Roman"/>
          <w:i/>
          <w:iCs/>
          <w:color w:val="000000"/>
          <w:sz w:val="28"/>
          <w:szCs w:val="28"/>
          <w:lang w:val="en-US"/>
        </w:rPr>
        <w:t>vitro</w:t>
      </w:r>
      <w:r w:rsidRPr="00B55DD1">
        <w:rPr>
          <w:rFonts w:ascii="Times New Roman" w:hAnsi="Times New Roman" w:cs="Times New Roman"/>
          <w:sz w:val="28"/>
          <w:szCs w:val="28"/>
        </w:rPr>
        <w:t xml:space="preserve">? </w:t>
      </w:r>
    </w:p>
    <w:p w14:paraId="605C6303" w14:textId="77777777" w:rsidR="00BF7AD0" w:rsidRPr="00BF7AD0" w:rsidRDefault="00BF7AD0" w:rsidP="00BF7AD0">
      <w:pPr>
        <w:spacing w:after="0"/>
        <w:ind w:firstLine="709"/>
        <w:rPr>
          <w:rFonts w:ascii="Times New Roman" w:hAnsi="Times New Roman" w:cs="Times New Roman"/>
          <w:b/>
          <w:sz w:val="28"/>
          <w:szCs w:val="28"/>
        </w:rPr>
      </w:pPr>
    </w:p>
    <w:p w14:paraId="534F5D41" w14:textId="77777777" w:rsidR="00412819" w:rsidRPr="00BF7AD0" w:rsidRDefault="00412819" w:rsidP="00BF7AD0">
      <w:pPr>
        <w:spacing w:after="0"/>
        <w:ind w:firstLine="709"/>
        <w:rPr>
          <w:rFonts w:ascii="Times New Roman" w:hAnsi="Times New Roman" w:cs="Times New Roman"/>
          <w:b/>
          <w:sz w:val="28"/>
          <w:szCs w:val="28"/>
        </w:rPr>
      </w:pPr>
      <w:r w:rsidRPr="00BF7AD0">
        <w:rPr>
          <w:rFonts w:ascii="Times New Roman" w:hAnsi="Times New Roman" w:cs="Times New Roman"/>
          <w:b/>
          <w:sz w:val="28"/>
          <w:szCs w:val="28"/>
        </w:rPr>
        <w:t>Раздел № 7 Основы генетической инженерии. Генетические основы совершенствования биообъектов</w:t>
      </w:r>
    </w:p>
    <w:p w14:paraId="26B9676C" w14:textId="77777777" w:rsidR="00BF7AD0" w:rsidRPr="00BF7AD0" w:rsidRDefault="00BF7AD0" w:rsidP="00B55DD1">
      <w:pPr>
        <w:widowControl w:val="0"/>
        <w:numPr>
          <w:ilvl w:val="0"/>
          <w:numId w:val="6"/>
        </w:numPr>
        <w:tabs>
          <w:tab w:val="left" w:pos="667"/>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Какие науки внесли большой вклад в развитие биотехноло</w:t>
      </w:r>
      <w:r w:rsidRPr="00BF7AD0">
        <w:rPr>
          <w:rFonts w:ascii="Times New Roman" w:eastAsia="Century Schoolbook" w:hAnsi="Times New Roman" w:cs="Times New Roman"/>
          <w:sz w:val="28"/>
          <w:szCs w:val="28"/>
        </w:rPr>
        <w:softHyphen/>
        <w:t>гии?</w:t>
      </w:r>
    </w:p>
    <w:p w14:paraId="31C167C9" w14:textId="77777777" w:rsidR="00BF7AD0" w:rsidRPr="00BF7AD0" w:rsidRDefault="00BF7AD0" w:rsidP="00B55DD1">
      <w:pPr>
        <w:widowControl w:val="0"/>
        <w:numPr>
          <w:ilvl w:val="0"/>
          <w:numId w:val="6"/>
        </w:numPr>
        <w:tabs>
          <w:tab w:val="left" w:pos="650"/>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Перечислите основные этапы развития биотехнологии.</w:t>
      </w:r>
    </w:p>
    <w:p w14:paraId="63B763C8" w14:textId="77777777" w:rsidR="00BF7AD0" w:rsidRPr="00BF7AD0" w:rsidRDefault="00BF7AD0" w:rsidP="00B55DD1">
      <w:pPr>
        <w:widowControl w:val="0"/>
        <w:numPr>
          <w:ilvl w:val="0"/>
          <w:numId w:val="6"/>
        </w:numPr>
        <w:tabs>
          <w:tab w:val="left" w:pos="670"/>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Какие продукты получают методами биотехнологии и в каких отраслях народного хозяйства они находят применение?</w:t>
      </w:r>
    </w:p>
    <w:p w14:paraId="0D7BE0BA" w14:textId="77777777" w:rsidR="00BF7AD0" w:rsidRPr="00BF7AD0" w:rsidRDefault="00BF7AD0" w:rsidP="00B55DD1">
      <w:pPr>
        <w:widowControl w:val="0"/>
        <w:numPr>
          <w:ilvl w:val="0"/>
          <w:numId w:val="6"/>
        </w:numPr>
        <w:tabs>
          <w:tab w:val="left" w:pos="674"/>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Дайте определение термина «технология» и перечислите виды технологий.</w:t>
      </w:r>
    </w:p>
    <w:p w14:paraId="6468F6B7" w14:textId="77777777" w:rsidR="00BF7AD0" w:rsidRPr="00BF7AD0" w:rsidRDefault="00BF7AD0" w:rsidP="00B55DD1">
      <w:pPr>
        <w:widowControl w:val="0"/>
        <w:numPr>
          <w:ilvl w:val="0"/>
          <w:numId w:val="6"/>
        </w:numPr>
        <w:tabs>
          <w:tab w:val="left" w:pos="647"/>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lastRenderedPageBreak/>
        <w:t>Чем отличаются физические и химические технологии?</w:t>
      </w:r>
    </w:p>
    <w:p w14:paraId="29CDBEB2" w14:textId="77777777" w:rsidR="00BF7AD0" w:rsidRPr="00BF7AD0" w:rsidRDefault="00BF7AD0" w:rsidP="00B55DD1">
      <w:pPr>
        <w:widowControl w:val="0"/>
        <w:numPr>
          <w:ilvl w:val="0"/>
          <w:numId w:val="6"/>
        </w:numPr>
        <w:tabs>
          <w:tab w:val="left" w:pos="658"/>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Что такое биотехнология и каковы ее цели?</w:t>
      </w:r>
    </w:p>
    <w:p w14:paraId="551981F0" w14:textId="77777777" w:rsidR="00BF7AD0" w:rsidRPr="00BF7AD0" w:rsidRDefault="00BF7AD0" w:rsidP="00B55DD1">
      <w:pPr>
        <w:widowControl w:val="0"/>
        <w:numPr>
          <w:ilvl w:val="0"/>
          <w:numId w:val="6"/>
        </w:numPr>
        <w:tabs>
          <w:tab w:val="left" w:pos="670"/>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Перечислите приоритетные для народного хозяйства направ</w:t>
      </w:r>
      <w:r w:rsidRPr="00BF7AD0">
        <w:rPr>
          <w:rFonts w:ascii="Times New Roman" w:eastAsia="Century Schoolbook" w:hAnsi="Times New Roman" w:cs="Times New Roman"/>
          <w:sz w:val="28"/>
          <w:szCs w:val="28"/>
        </w:rPr>
        <w:softHyphen/>
        <w:t>ления биотехнологии.</w:t>
      </w:r>
    </w:p>
    <w:p w14:paraId="4E9AB4C5" w14:textId="77777777" w:rsidR="00BF7AD0" w:rsidRPr="00BF7AD0" w:rsidRDefault="00BF7AD0" w:rsidP="00B55DD1">
      <w:pPr>
        <w:widowControl w:val="0"/>
        <w:numPr>
          <w:ilvl w:val="0"/>
          <w:numId w:val="6"/>
        </w:numPr>
        <w:tabs>
          <w:tab w:val="left" w:pos="654"/>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Какие первоочередные задачи стоят перед биотехнологами?</w:t>
      </w:r>
    </w:p>
    <w:p w14:paraId="2015C894" w14:textId="77777777" w:rsidR="00BF7AD0" w:rsidRPr="00BF7AD0" w:rsidRDefault="00BF7AD0" w:rsidP="00B55DD1">
      <w:pPr>
        <w:widowControl w:val="0"/>
        <w:numPr>
          <w:ilvl w:val="0"/>
          <w:numId w:val="6"/>
        </w:numPr>
        <w:tabs>
          <w:tab w:val="left" w:pos="674"/>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Производство каких продуктов биотехнологии осуществляет</w:t>
      </w:r>
      <w:r w:rsidRPr="00BF7AD0">
        <w:rPr>
          <w:rFonts w:ascii="Times New Roman" w:eastAsia="Century Schoolbook" w:hAnsi="Times New Roman" w:cs="Times New Roman"/>
          <w:sz w:val="28"/>
          <w:szCs w:val="28"/>
        </w:rPr>
        <w:softHyphen/>
        <w:t>ся с использованием микробиологического синтеза?</w:t>
      </w:r>
    </w:p>
    <w:p w14:paraId="7EBC9587" w14:textId="77777777" w:rsidR="00BF7AD0" w:rsidRPr="00BF7AD0" w:rsidRDefault="00BF7AD0" w:rsidP="00B55DD1">
      <w:pPr>
        <w:widowControl w:val="0"/>
        <w:numPr>
          <w:ilvl w:val="0"/>
          <w:numId w:val="6"/>
        </w:numPr>
        <w:tabs>
          <w:tab w:val="left" w:pos="708"/>
          <w:tab w:val="left" w:pos="76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Назовите методы, используемые для получения генетически модифицированных организмов.</w:t>
      </w:r>
    </w:p>
    <w:p w14:paraId="23C14BFD" w14:textId="77777777" w:rsidR="00BF7AD0" w:rsidRPr="00BF7AD0" w:rsidRDefault="00BF7AD0" w:rsidP="00B55DD1">
      <w:pPr>
        <w:widowControl w:val="0"/>
        <w:numPr>
          <w:ilvl w:val="0"/>
          <w:numId w:val="6"/>
        </w:numPr>
        <w:tabs>
          <w:tab w:val="left" w:pos="708"/>
          <w:tab w:val="left" w:pos="74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Расскажите о технологиях низкого уровня.</w:t>
      </w:r>
    </w:p>
    <w:p w14:paraId="498CEAC6" w14:textId="77777777" w:rsidR="00BF7AD0" w:rsidRPr="00BF7AD0" w:rsidRDefault="00BF7AD0" w:rsidP="00B55DD1">
      <w:pPr>
        <w:widowControl w:val="0"/>
        <w:numPr>
          <w:ilvl w:val="0"/>
          <w:numId w:val="6"/>
        </w:numPr>
        <w:tabs>
          <w:tab w:val="left" w:pos="708"/>
          <w:tab w:val="left" w:pos="744"/>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Что такое интенсивные технологии? Приведите примеры.</w:t>
      </w:r>
    </w:p>
    <w:p w14:paraId="3E177ACE" w14:textId="77777777" w:rsidR="00BF7AD0" w:rsidRPr="00BF7AD0" w:rsidRDefault="00BF7AD0" w:rsidP="00B55DD1">
      <w:pPr>
        <w:widowControl w:val="0"/>
        <w:numPr>
          <w:ilvl w:val="0"/>
          <w:numId w:val="6"/>
        </w:numPr>
        <w:tabs>
          <w:tab w:val="left" w:pos="708"/>
          <w:tab w:val="left" w:pos="76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Расскажите о прорывных технологиях и их преимуществах, по сравнению с другими видами технологий.</w:t>
      </w:r>
    </w:p>
    <w:p w14:paraId="25CF189D" w14:textId="77777777" w:rsidR="00BF7AD0" w:rsidRPr="00BF7AD0" w:rsidRDefault="00BF7AD0" w:rsidP="00B55DD1">
      <w:pPr>
        <w:widowControl w:val="0"/>
        <w:numPr>
          <w:ilvl w:val="0"/>
          <w:numId w:val="6"/>
        </w:numPr>
        <w:tabs>
          <w:tab w:val="left" w:pos="708"/>
          <w:tab w:val="left" w:pos="74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Что вы знаете о биотехнологиях высокого уровня?</w:t>
      </w:r>
    </w:p>
    <w:p w14:paraId="14F00878" w14:textId="77777777" w:rsidR="00BF7AD0" w:rsidRPr="00BF7AD0" w:rsidRDefault="00BF7AD0" w:rsidP="00B55DD1">
      <w:pPr>
        <w:widowControl w:val="0"/>
        <w:numPr>
          <w:ilvl w:val="0"/>
          <w:numId w:val="6"/>
        </w:numPr>
        <w:tabs>
          <w:tab w:val="left" w:pos="647"/>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Расскажите о клеточной инженерии растений и ее целях.</w:t>
      </w:r>
    </w:p>
    <w:p w14:paraId="5781975E" w14:textId="77777777" w:rsidR="00BF7AD0" w:rsidRPr="00BF7AD0" w:rsidRDefault="00BF7AD0" w:rsidP="00B55DD1">
      <w:pPr>
        <w:widowControl w:val="0"/>
        <w:numPr>
          <w:ilvl w:val="0"/>
          <w:numId w:val="6"/>
        </w:numPr>
        <w:tabs>
          <w:tab w:val="left" w:pos="65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означает термин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14:paraId="2198DEB2" w14:textId="77777777" w:rsidR="00BF7AD0" w:rsidRPr="00BF7AD0" w:rsidRDefault="00BF7AD0" w:rsidP="00B55DD1">
      <w:pPr>
        <w:widowControl w:val="0"/>
        <w:numPr>
          <w:ilvl w:val="0"/>
          <w:numId w:val="6"/>
        </w:numPr>
        <w:tabs>
          <w:tab w:val="left" w:pos="65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основные этапы развития биотехнологии.</w:t>
      </w:r>
    </w:p>
    <w:p w14:paraId="00A41B93" w14:textId="77777777" w:rsidR="00BF7AD0" w:rsidRPr="00BF7AD0" w:rsidRDefault="00BF7AD0" w:rsidP="00B55DD1">
      <w:pPr>
        <w:widowControl w:val="0"/>
        <w:numPr>
          <w:ilvl w:val="0"/>
          <w:numId w:val="6"/>
        </w:numPr>
        <w:tabs>
          <w:tab w:val="left" w:pos="65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означает термин «тотипотентность клеток»?</w:t>
      </w:r>
    </w:p>
    <w:p w14:paraId="32C27FC4" w14:textId="77777777" w:rsidR="00BF7AD0" w:rsidRPr="00BF7AD0" w:rsidRDefault="00BF7AD0" w:rsidP="00B55DD1">
      <w:pPr>
        <w:widowControl w:val="0"/>
        <w:numPr>
          <w:ilvl w:val="0"/>
          <w:numId w:val="6"/>
        </w:numPr>
        <w:tabs>
          <w:tab w:val="left" w:pos="650"/>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Каков вклад X. Фёхтинга, К. Рехингера и Г. Хаберландта в развитие биотехнологии?</w:t>
      </w:r>
    </w:p>
    <w:p w14:paraId="6AAC3FDE" w14:textId="77777777" w:rsidR="00BF7AD0" w:rsidRPr="00BF7AD0" w:rsidRDefault="00BF7AD0" w:rsidP="00B55DD1">
      <w:pPr>
        <w:widowControl w:val="0"/>
        <w:numPr>
          <w:ilvl w:val="0"/>
          <w:numId w:val="6"/>
        </w:numPr>
        <w:tabs>
          <w:tab w:val="left" w:pos="654"/>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Какие ученые разработали методы культивирования клеток растений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14:paraId="6D1B1FCB" w14:textId="77777777" w:rsidR="00BF7AD0" w:rsidRPr="00BF7AD0" w:rsidRDefault="00BF7AD0" w:rsidP="00B55DD1">
      <w:pPr>
        <w:widowControl w:val="0"/>
        <w:numPr>
          <w:ilvl w:val="0"/>
          <w:numId w:val="6"/>
        </w:numPr>
        <w:tabs>
          <w:tab w:val="left" w:pos="650"/>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В каком году и кем были открыты цитокинины? Какова при</w:t>
      </w:r>
      <w:r w:rsidRPr="00BF7AD0">
        <w:rPr>
          <w:rFonts w:ascii="Times New Roman" w:hAnsi="Times New Roman" w:cs="Times New Roman"/>
          <w:sz w:val="28"/>
          <w:szCs w:val="28"/>
        </w:rPr>
        <w:softHyphen/>
        <w:t>рода этих веществ?</w:t>
      </w:r>
    </w:p>
    <w:p w14:paraId="449FA5BB" w14:textId="77777777" w:rsidR="00BF7AD0" w:rsidRPr="00BF7AD0" w:rsidRDefault="00BF7AD0" w:rsidP="00B55DD1">
      <w:pPr>
        <w:widowControl w:val="0"/>
        <w:numPr>
          <w:ilvl w:val="0"/>
          <w:numId w:val="6"/>
        </w:numPr>
        <w:tabs>
          <w:tab w:val="left" w:pos="654"/>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Кто является основоположником метода клонального микро</w:t>
      </w:r>
      <w:r w:rsidRPr="00BF7AD0">
        <w:rPr>
          <w:rFonts w:ascii="Times New Roman" w:hAnsi="Times New Roman" w:cs="Times New Roman"/>
          <w:sz w:val="28"/>
          <w:szCs w:val="28"/>
        </w:rPr>
        <w:softHyphen/>
        <w:t>размножения растений?</w:t>
      </w:r>
    </w:p>
    <w:p w14:paraId="3BA5E1DB" w14:textId="77777777" w:rsidR="00BF7AD0" w:rsidRPr="00BF7AD0" w:rsidRDefault="00BF7AD0" w:rsidP="00B55DD1">
      <w:pPr>
        <w:widowControl w:val="0"/>
        <w:numPr>
          <w:ilvl w:val="0"/>
          <w:numId w:val="6"/>
        </w:numPr>
        <w:tabs>
          <w:tab w:val="left" w:pos="654"/>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Перечислите основные направления использования культур изолированных клеток и тканей растений в биотехнологии.</w:t>
      </w:r>
    </w:p>
    <w:p w14:paraId="65D6701D" w14:textId="77777777" w:rsidR="00BF7AD0" w:rsidRPr="00BF7AD0" w:rsidRDefault="00BF7AD0" w:rsidP="00B55DD1">
      <w:pPr>
        <w:widowControl w:val="0"/>
        <w:numPr>
          <w:ilvl w:val="0"/>
          <w:numId w:val="6"/>
        </w:numPr>
        <w:tabs>
          <w:tab w:val="left" w:pos="7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является основной формой существования жизни?</w:t>
      </w:r>
    </w:p>
    <w:p w14:paraId="6E97F567" w14:textId="77777777"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Расскажите о главных отличиях прокариотических и эукари</w:t>
      </w:r>
      <w:r w:rsidRPr="00BF7AD0">
        <w:rPr>
          <w:rFonts w:ascii="Times New Roman" w:hAnsi="Times New Roman" w:cs="Times New Roman"/>
          <w:sz w:val="28"/>
          <w:szCs w:val="28"/>
        </w:rPr>
        <w:softHyphen/>
        <w:t>отических клеток.</w:t>
      </w:r>
    </w:p>
    <w:p w14:paraId="56AE6DB2" w14:textId="77777777"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существуют гипотезы о возникновении эукариотиче</w:t>
      </w:r>
      <w:r w:rsidRPr="00BF7AD0">
        <w:rPr>
          <w:rFonts w:ascii="Times New Roman" w:hAnsi="Times New Roman" w:cs="Times New Roman"/>
          <w:sz w:val="28"/>
          <w:szCs w:val="28"/>
        </w:rPr>
        <w:softHyphen/>
        <w:t>ской клетки?</w:t>
      </w:r>
    </w:p>
    <w:p w14:paraId="7CB33A79" w14:textId="77777777"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Какой процесс определяет формирование каллусной ткани растений?</w:t>
      </w:r>
    </w:p>
    <w:p w14:paraId="02D73AFB" w14:textId="77777777"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Какую роль выполняют ауксины и цитокинины при каллусо- генезе?</w:t>
      </w:r>
    </w:p>
    <w:p w14:paraId="15FE6EF3" w14:textId="77777777"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Что происходит с клетками и тканями растений в процессе их дедифференциации?</w:t>
      </w:r>
    </w:p>
    <w:p w14:paraId="5CF329DC" w14:textId="77777777" w:rsidR="00BF7AD0" w:rsidRPr="00BF7AD0" w:rsidRDefault="00BF7AD0" w:rsidP="00B55DD1">
      <w:pPr>
        <w:widowControl w:val="0"/>
        <w:numPr>
          <w:ilvl w:val="0"/>
          <w:numId w:val="6"/>
        </w:numPr>
        <w:tabs>
          <w:tab w:val="left" w:pos="34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lastRenderedPageBreak/>
        <w:t>Дайте определение каллусной ткани.</w:t>
      </w:r>
    </w:p>
    <w:p w14:paraId="7799B5A2" w14:textId="77777777"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существуют типы каллусных тканей?</w:t>
      </w:r>
    </w:p>
    <w:p w14:paraId="5EDA0A73" w14:textId="77777777"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основные фазы роста клеток и расскажите о каждой из них.</w:t>
      </w:r>
    </w:p>
    <w:p w14:paraId="6DCFCEB1" w14:textId="77777777"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Какие физиологические особенности, свойственные клеткам растения, сохраняются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14:paraId="5839523D" w14:textId="77777777"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физиологической асинхронности клеточных культур растений.</w:t>
      </w:r>
    </w:p>
    <w:p w14:paraId="2A14C467" w14:textId="77777777" w:rsidR="00BF7AD0" w:rsidRPr="00BF7AD0" w:rsidRDefault="00BF7AD0" w:rsidP="00B55DD1">
      <w:pPr>
        <w:widowControl w:val="0"/>
        <w:numPr>
          <w:ilvl w:val="0"/>
          <w:numId w:val="6"/>
        </w:numPr>
        <w:tabs>
          <w:tab w:val="left" w:pos="35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Каковы причины генетической гетерогенности культур в сис</w:t>
      </w:r>
      <w:r w:rsidRPr="00BF7AD0">
        <w:rPr>
          <w:rFonts w:ascii="Times New Roman" w:hAnsi="Times New Roman" w:cs="Times New Roman"/>
          <w:sz w:val="28"/>
          <w:szCs w:val="28"/>
        </w:rPr>
        <w:softHyphen/>
        <w:t xml:space="preserve">теме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14:paraId="79BF7FE0" w14:textId="77777777"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гормоннезависимость клеточных культур растений?</w:t>
      </w:r>
    </w:p>
    <w:p w14:paraId="4299BA1F" w14:textId="77777777"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Дайте определение суспензионным культурам клеток.</w:t>
      </w:r>
    </w:p>
    <w:p w14:paraId="1E8619F2" w14:textId="77777777"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основные условия требуются для культивирования кле</w:t>
      </w:r>
      <w:r w:rsidRPr="00BF7AD0">
        <w:rPr>
          <w:rFonts w:ascii="Times New Roman" w:hAnsi="Times New Roman" w:cs="Times New Roman"/>
          <w:sz w:val="28"/>
          <w:szCs w:val="28"/>
        </w:rPr>
        <w:softHyphen/>
        <w:t>точных суспензий?</w:t>
      </w:r>
    </w:p>
    <w:p w14:paraId="199E14DC" w14:textId="77777777"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степени агрегированности клеток, встречающиеся в суспензионных культурах, и расскажите об их особенностях.</w:t>
      </w:r>
    </w:p>
    <w:p w14:paraId="6092FB62" w14:textId="77777777"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изолированные протопласты? Кем и когда был предложен этот термин?</w:t>
      </w:r>
    </w:p>
    <w:p w14:paraId="01C2D90A" w14:textId="77777777"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Кто впервые выделил изолированный протопласт и из какого объекта?</w:t>
      </w:r>
    </w:p>
    <w:p w14:paraId="2B0D0078" w14:textId="77777777"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установил Э. Коккинг?</w:t>
      </w:r>
    </w:p>
    <w:p w14:paraId="2CD7B90A" w14:textId="77777777"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механическом и ферментативном методах выде</w:t>
      </w:r>
      <w:r w:rsidRPr="00BF7AD0">
        <w:rPr>
          <w:rFonts w:ascii="Times New Roman" w:hAnsi="Times New Roman" w:cs="Times New Roman"/>
          <w:sz w:val="28"/>
          <w:szCs w:val="28"/>
        </w:rPr>
        <w:softHyphen/>
        <w:t>ления изолированных протопластов и сравните особенности этих методов.</w:t>
      </w:r>
    </w:p>
    <w:p w14:paraId="6AE27D03" w14:textId="77777777" w:rsidR="00BF7AD0" w:rsidRPr="00BF7AD0" w:rsidRDefault="00BF7AD0" w:rsidP="00B55DD1">
      <w:pPr>
        <w:widowControl w:val="0"/>
        <w:numPr>
          <w:ilvl w:val="0"/>
          <w:numId w:val="6"/>
        </w:numPr>
        <w:tabs>
          <w:tab w:val="left" w:pos="362"/>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условия необходимы для культивирования изолирован</w:t>
      </w:r>
      <w:r w:rsidRPr="00BF7AD0">
        <w:rPr>
          <w:rFonts w:ascii="Times New Roman" w:hAnsi="Times New Roman" w:cs="Times New Roman"/>
          <w:sz w:val="28"/>
          <w:szCs w:val="28"/>
        </w:rPr>
        <w:softHyphen/>
        <w:t>ных протопластов?</w:t>
      </w:r>
    </w:p>
    <w:p w14:paraId="0DE2C7C4" w14:textId="77777777"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морфогенез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14:paraId="50165E6D" w14:textId="77777777"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вторичной дифференцировке каллусной клетки.</w:t>
      </w:r>
    </w:p>
    <w:p w14:paraId="05316C98" w14:textId="77777777"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клетки-инициали?</w:t>
      </w:r>
    </w:p>
    <w:p w14:paraId="541FB366" w14:textId="77777777"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Объясните роль гистогенеза в клеточных культурах растений.</w:t>
      </w:r>
    </w:p>
    <w:p w14:paraId="5F322206" w14:textId="77777777" w:rsidR="00BF7AD0" w:rsidRPr="00BF7AD0" w:rsidRDefault="00BF7AD0" w:rsidP="00B55DD1">
      <w:pPr>
        <w:widowControl w:val="0"/>
        <w:numPr>
          <w:ilvl w:val="0"/>
          <w:numId w:val="6"/>
        </w:numPr>
        <w:tabs>
          <w:tab w:val="left" w:pos="35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Какие типы морфогенеза характерны для культур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 Расскажите о них.</w:t>
      </w:r>
    </w:p>
    <w:p w14:paraId="21503572" w14:textId="77777777"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условия необходимы для перехода клеток к морфоге</w:t>
      </w:r>
      <w:r w:rsidRPr="00BF7AD0">
        <w:rPr>
          <w:rFonts w:ascii="Times New Roman" w:hAnsi="Times New Roman" w:cs="Times New Roman"/>
          <w:sz w:val="28"/>
          <w:szCs w:val="28"/>
        </w:rPr>
        <w:softHyphen/>
        <w:t>незу?</w:t>
      </w:r>
    </w:p>
    <w:p w14:paraId="1D1F1428" w14:textId="77777777"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стадии формирования соматических эмбриоидов из каллусной клетки.</w:t>
      </w:r>
    </w:p>
    <w:p w14:paraId="4C550FC8" w14:textId="77777777"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Дайте определение термина «клональное микроразмножение».</w:t>
      </w:r>
    </w:p>
    <w:p w14:paraId="764B4FE8" w14:textId="77777777"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преимущества характерны для метода клонального микроразмножения, по сравнению с традиционными метода</w:t>
      </w:r>
      <w:r w:rsidRPr="00BF7AD0">
        <w:rPr>
          <w:rFonts w:ascii="Times New Roman" w:hAnsi="Times New Roman" w:cs="Times New Roman"/>
          <w:sz w:val="28"/>
          <w:szCs w:val="28"/>
        </w:rPr>
        <w:softHyphen/>
        <w:t>ми размножения растений?</w:t>
      </w:r>
    </w:p>
    <w:p w14:paraId="424578D5" w14:textId="77777777"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Кто и когда впервые начал работы по клональному размноже</w:t>
      </w:r>
      <w:r w:rsidRPr="00BF7AD0">
        <w:rPr>
          <w:rFonts w:ascii="Times New Roman" w:hAnsi="Times New Roman" w:cs="Times New Roman"/>
          <w:sz w:val="28"/>
          <w:szCs w:val="28"/>
        </w:rPr>
        <w:softHyphen/>
        <w:t xml:space="preserve">нию </w:t>
      </w:r>
      <w:r w:rsidRPr="00BF7AD0">
        <w:rPr>
          <w:rFonts w:ascii="Times New Roman" w:hAnsi="Times New Roman" w:cs="Times New Roman"/>
          <w:sz w:val="28"/>
          <w:szCs w:val="28"/>
        </w:rPr>
        <w:lastRenderedPageBreak/>
        <w:t>растений? на каком объекте?</w:t>
      </w:r>
    </w:p>
    <w:p w14:paraId="7E395F76" w14:textId="77777777"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Охарактеризуйте основные этапы клонального микроразмно</w:t>
      </w:r>
      <w:r w:rsidRPr="00BF7AD0">
        <w:rPr>
          <w:rFonts w:ascii="Times New Roman" w:hAnsi="Times New Roman" w:cs="Times New Roman"/>
          <w:sz w:val="28"/>
          <w:szCs w:val="28"/>
        </w:rPr>
        <w:softHyphen/>
        <w:t>жения растений.</w:t>
      </w:r>
    </w:p>
    <w:p w14:paraId="7A103B22" w14:textId="77777777" w:rsidR="00BF7AD0" w:rsidRPr="00BF7AD0" w:rsidRDefault="00BF7AD0" w:rsidP="00B55DD1">
      <w:pPr>
        <w:widowControl w:val="0"/>
        <w:numPr>
          <w:ilvl w:val="0"/>
          <w:numId w:val="6"/>
        </w:numPr>
        <w:tabs>
          <w:tab w:val="left" w:pos="335"/>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возможности дает метод термотерапии и на чем он ос</w:t>
      </w:r>
      <w:r w:rsidRPr="00BF7AD0">
        <w:rPr>
          <w:rFonts w:ascii="Times New Roman" w:hAnsi="Times New Roman" w:cs="Times New Roman"/>
          <w:sz w:val="28"/>
          <w:szCs w:val="28"/>
        </w:rPr>
        <w:softHyphen/>
        <w:t>нован?</w:t>
      </w:r>
    </w:p>
    <w:p w14:paraId="5BB97E90" w14:textId="77777777" w:rsidR="00BF7AD0" w:rsidRPr="00BF7AD0" w:rsidRDefault="00BF7AD0" w:rsidP="00B55DD1">
      <w:pPr>
        <w:widowControl w:val="0"/>
        <w:numPr>
          <w:ilvl w:val="0"/>
          <w:numId w:val="6"/>
        </w:numPr>
        <w:tabs>
          <w:tab w:val="left" w:pos="33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Что такое хемотерапия и для чего она используется?</w:t>
      </w:r>
    </w:p>
    <w:p w14:paraId="763933D9" w14:textId="77777777" w:rsidR="00BF7AD0" w:rsidRPr="00BF7AD0" w:rsidRDefault="00BF7AD0" w:rsidP="00B55DD1">
      <w:pPr>
        <w:widowControl w:val="0"/>
        <w:numPr>
          <w:ilvl w:val="0"/>
          <w:numId w:val="6"/>
        </w:numPr>
        <w:tabs>
          <w:tab w:val="left" w:pos="33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Расскажите о методах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eastAsia="Century Schoolbook" w:hAnsi="Times New Roman" w:cs="Times New Roman"/>
          <w:i/>
          <w:iCs/>
          <w:color w:val="000000"/>
          <w:sz w:val="28"/>
          <w:szCs w:val="28"/>
        </w:rPr>
        <w:t>,</w:t>
      </w:r>
      <w:r w:rsidRPr="00BF7AD0">
        <w:rPr>
          <w:rFonts w:ascii="Times New Roman" w:hAnsi="Times New Roman" w:cs="Times New Roman"/>
          <w:sz w:val="28"/>
          <w:szCs w:val="28"/>
        </w:rPr>
        <w:t xml:space="preserve"> которые используются для се</w:t>
      </w:r>
      <w:r w:rsidRPr="00BF7AD0">
        <w:rPr>
          <w:rFonts w:ascii="Times New Roman" w:hAnsi="Times New Roman" w:cs="Times New Roman"/>
          <w:sz w:val="28"/>
          <w:szCs w:val="28"/>
        </w:rPr>
        <w:softHyphen/>
        <w:t>лекции растений.</w:t>
      </w:r>
    </w:p>
    <w:p w14:paraId="0B870E5C" w14:textId="77777777" w:rsidR="00BF7AD0" w:rsidRPr="00BF7AD0" w:rsidRDefault="00BF7AD0" w:rsidP="00B55DD1">
      <w:pPr>
        <w:widowControl w:val="0"/>
        <w:numPr>
          <w:ilvl w:val="0"/>
          <w:numId w:val="6"/>
        </w:numPr>
        <w:tabs>
          <w:tab w:val="left" w:pos="335"/>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Что такое эмбриокультура и для чего она используется?</w:t>
      </w:r>
    </w:p>
    <w:p w14:paraId="573EA315" w14:textId="77777777" w:rsidR="00BF7AD0" w:rsidRPr="00BF7AD0" w:rsidRDefault="00BF7AD0" w:rsidP="00B55DD1">
      <w:pPr>
        <w:widowControl w:val="0"/>
        <w:numPr>
          <w:ilvl w:val="0"/>
          <w:numId w:val="6"/>
        </w:numPr>
        <w:tabs>
          <w:tab w:val="left" w:pos="342"/>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Назовите способы получения гаплоидов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14:paraId="1903374B" w14:textId="77777777" w:rsidR="00BF7AD0" w:rsidRPr="00BF7AD0" w:rsidRDefault="00BF7AD0" w:rsidP="00B55DD1">
      <w:pPr>
        <w:widowControl w:val="0"/>
        <w:numPr>
          <w:ilvl w:val="0"/>
          <w:numId w:val="6"/>
        </w:numPr>
        <w:tabs>
          <w:tab w:val="left" w:pos="335"/>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приемы необходимо использовать при проведении кле</w:t>
      </w:r>
      <w:r w:rsidRPr="00BF7AD0">
        <w:rPr>
          <w:rFonts w:ascii="Times New Roman" w:hAnsi="Times New Roman" w:cs="Times New Roman"/>
          <w:sz w:val="28"/>
          <w:szCs w:val="28"/>
        </w:rPr>
        <w:softHyphen/>
        <w:t>точной селекции?</w:t>
      </w:r>
    </w:p>
    <w:p w14:paraId="2B6D09D8" w14:textId="77777777" w:rsidR="00BF7AD0" w:rsidRPr="00BF7AD0" w:rsidRDefault="00BF7AD0" w:rsidP="00B55DD1">
      <w:pPr>
        <w:widowControl w:val="0"/>
        <w:numPr>
          <w:ilvl w:val="0"/>
          <w:numId w:val="6"/>
        </w:numPr>
        <w:tabs>
          <w:tab w:val="left" w:pos="33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условия необходимы для получения стабильно устой</w:t>
      </w:r>
      <w:r w:rsidRPr="00BF7AD0">
        <w:rPr>
          <w:rFonts w:ascii="Times New Roman" w:hAnsi="Times New Roman" w:cs="Times New Roman"/>
          <w:sz w:val="28"/>
          <w:szCs w:val="28"/>
        </w:rPr>
        <w:softHyphen/>
        <w:t xml:space="preserve">чивых линий клеточных культур? В чем преимущества клеточной селекции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eastAsia="Century Schoolbook" w:hAnsi="Times New Roman" w:cs="Times New Roman"/>
          <w:i/>
          <w:iCs/>
          <w:color w:val="000000"/>
          <w:sz w:val="28"/>
          <w:szCs w:val="28"/>
        </w:rPr>
        <w:t xml:space="preserve">, </w:t>
      </w:r>
      <w:r w:rsidRPr="00BF7AD0">
        <w:rPr>
          <w:rFonts w:ascii="Times New Roman" w:hAnsi="Times New Roman" w:cs="Times New Roman"/>
          <w:sz w:val="28"/>
          <w:szCs w:val="28"/>
        </w:rPr>
        <w:t xml:space="preserve">по сравнению с обычными методами селекции </w:t>
      </w:r>
    </w:p>
    <w:p w14:paraId="111F75E5" w14:textId="77777777" w:rsidR="00F83440" w:rsidRPr="00BF7AD0" w:rsidRDefault="00F83440" w:rsidP="00BF7AD0">
      <w:pPr>
        <w:pStyle w:val="ReportMain"/>
        <w:keepNext/>
        <w:suppressAutoHyphens/>
        <w:spacing w:line="276" w:lineRule="auto"/>
        <w:ind w:firstLine="709"/>
        <w:jc w:val="both"/>
        <w:outlineLvl w:val="1"/>
        <w:rPr>
          <w:b/>
          <w:sz w:val="28"/>
          <w:szCs w:val="28"/>
        </w:rPr>
      </w:pPr>
    </w:p>
    <w:p w14:paraId="7EFA7E2C" w14:textId="77777777" w:rsidR="00872944" w:rsidRPr="00872944" w:rsidRDefault="00872944" w:rsidP="00872944">
      <w:pPr>
        <w:spacing w:after="0" w:line="360" w:lineRule="auto"/>
        <w:rPr>
          <w:rFonts w:ascii="Times New Roman" w:eastAsia="Times New Roman" w:hAnsi="Times New Roman" w:cs="Times New Roman"/>
          <w:b/>
          <w:sz w:val="28"/>
          <w:szCs w:val="28"/>
        </w:rPr>
      </w:pPr>
    </w:p>
    <w:p w14:paraId="6AC74FB9" w14:textId="77777777"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B</w:t>
      </w:r>
    </w:p>
    <w:p w14:paraId="7B4A6237" w14:textId="77777777" w:rsidR="00A40E8E" w:rsidRDefault="00A40E8E" w:rsidP="00A40E8E">
      <w:pPr>
        <w:tabs>
          <w:tab w:val="left" w:pos="1418"/>
        </w:tabs>
        <w:spacing w:after="0"/>
        <w:ind w:firstLine="709"/>
        <w:rPr>
          <w:rFonts w:ascii="Times New Roman" w:eastAsia="Times New Roman" w:hAnsi="Times New Roman" w:cs="Times New Roman"/>
          <w:b/>
          <w:sz w:val="28"/>
          <w:szCs w:val="28"/>
        </w:rPr>
      </w:pPr>
      <w:r w:rsidRPr="00D17740">
        <w:rPr>
          <w:rFonts w:ascii="Times New Roman" w:eastAsia="Times New Roman" w:hAnsi="Times New Roman" w:cs="Times New Roman"/>
          <w:b/>
          <w:sz w:val="28"/>
          <w:szCs w:val="28"/>
        </w:rPr>
        <w:t xml:space="preserve">Б.1 </w:t>
      </w:r>
      <w:r>
        <w:rPr>
          <w:rFonts w:ascii="Times New Roman" w:eastAsia="Times New Roman" w:hAnsi="Times New Roman" w:cs="Times New Roman"/>
          <w:b/>
          <w:sz w:val="28"/>
          <w:szCs w:val="28"/>
        </w:rPr>
        <w:t>Примерные в</w:t>
      </w:r>
      <w:r w:rsidRPr="00D17740">
        <w:rPr>
          <w:rFonts w:ascii="Times New Roman" w:eastAsia="Times New Roman" w:hAnsi="Times New Roman" w:cs="Times New Roman"/>
          <w:b/>
          <w:sz w:val="28"/>
          <w:szCs w:val="28"/>
        </w:rPr>
        <w:t xml:space="preserve">арианты заданий на выполнение </w:t>
      </w:r>
      <w:r>
        <w:rPr>
          <w:rFonts w:ascii="Times New Roman" w:eastAsia="Times New Roman" w:hAnsi="Times New Roman" w:cs="Times New Roman"/>
          <w:b/>
          <w:sz w:val="28"/>
          <w:szCs w:val="28"/>
        </w:rPr>
        <w:t>лабораторных работ</w:t>
      </w:r>
      <w:r w:rsidRPr="00D17740">
        <w:rPr>
          <w:rFonts w:ascii="Times New Roman" w:eastAsia="Times New Roman" w:hAnsi="Times New Roman" w:cs="Times New Roman"/>
          <w:b/>
          <w:sz w:val="28"/>
          <w:szCs w:val="28"/>
        </w:rPr>
        <w:t>:</w:t>
      </w:r>
    </w:p>
    <w:p w14:paraId="6FA6DB7A" w14:textId="77777777" w:rsidR="00A40E8E" w:rsidRDefault="00A40E8E" w:rsidP="00A40E8E">
      <w:pPr>
        <w:tabs>
          <w:tab w:val="left" w:pos="1418"/>
        </w:tabs>
        <w:spacing w:after="0"/>
        <w:ind w:firstLine="709"/>
        <w:rPr>
          <w:rFonts w:ascii="Times New Roman" w:eastAsia="Times New Roman" w:hAnsi="Times New Roman" w:cs="Times New Roman"/>
          <w:b/>
          <w:sz w:val="28"/>
          <w:szCs w:val="28"/>
        </w:rPr>
      </w:pPr>
    </w:p>
    <w:p w14:paraId="6F3ECF21" w14:textId="77777777" w:rsidR="00A40E8E" w:rsidRPr="00A40E8E" w:rsidRDefault="00A40E8E" w:rsidP="00A40E8E">
      <w:pPr>
        <w:keepNext/>
        <w:keepLines/>
        <w:spacing w:after="0" w:line="360" w:lineRule="auto"/>
        <w:ind w:firstLine="709"/>
        <w:jc w:val="both"/>
        <w:outlineLvl w:val="0"/>
        <w:rPr>
          <w:rFonts w:ascii="Times New Roman" w:eastAsia="Century Schoolbook" w:hAnsi="Times New Roman" w:cstheme="majorBidi"/>
          <w:b/>
          <w:bCs/>
          <w:sz w:val="28"/>
          <w:szCs w:val="28"/>
          <w:lang w:eastAsia="ru-RU"/>
        </w:rPr>
      </w:pPr>
      <w:bookmarkStart w:id="1" w:name="_Toc17116691"/>
      <w:r w:rsidRPr="00A40E8E">
        <w:rPr>
          <w:rFonts w:ascii="Times New Roman" w:eastAsia="Century Schoolbook" w:hAnsi="Times New Roman" w:cstheme="majorBidi"/>
          <w:b/>
          <w:bCs/>
          <w:iCs/>
          <w:sz w:val="28"/>
          <w:szCs w:val="28"/>
          <w:lang w:eastAsia="ru-RU"/>
        </w:rPr>
        <w:t xml:space="preserve">Лабораторная работа № 1  </w:t>
      </w:r>
      <w:r w:rsidRPr="00A40E8E">
        <w:rPr>
          <w:rFonts w:ascii="Times New Roman" w:eastAsia="Century Schoolbook" w:hAnsi="Times New Roman" w:cstheme="majorBidi"/>
          <w:b/>
          <w:bCs/>
          <w:sz w:val="28"/>
          <w:szCs w:val="28"/>
          <w:lang w:eastAsia="ru-RU"/>
        </w:rPr>
        <w:t>Получение накопительных культур сенной и картофельной палочек</w:t>
      </w:r>
      <w:bookmarkEnd w:id="1"/>
    </w:p>
    <w:p w14:paraId="579D0FE9"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bCs/>
          <w:color w:val="000000"/>
          <w:sz w:val="28"/>
          <w:szCs w:val="28"/>
          <w:lang w:eastAsia="ru-RU"/>
        </w:rPr>
      </w:pPr>
    </w:p>
    <w:p w14:paraId="3F783F47"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iCs/>
          <w:color w:val="000000"/>
          <w:sz w:val="28"/>
          <w:szCs w:val="28"/>
          <w:lang w:eastAsia="ru-RU"/>
        </w:rPr>
        <w:t>Накопительными</w:t>
      </w:r>
      <w:r w:rsidRPr="00A40E8E">
        <w:rPr>
          <w:rFonts w:ascii="Times New Roman" w:eastAsia="Century Schoolbook" w:hAnsi="Times New Roman" w:cs="Times New Roman"/>
          <w:color w:val="000000"/>
          <w:sz w:val="28"/>
          <w:szCs w:val="28"/>
          <w:lang w:eastAsia="ru-RU"/>
        </w:rPr>
        <w:t xml:space="preserve"> называют культуры, в которых преобладает одна группа или даже один вид микроорганизма. Для получения накопительной культуры создают элективные условия, обеспечивающие преимущественное развитие лишь данной группы или данного вида микроорганизмов и неблагоприятные для развития сопутствующих форм микробов.</w:t>
      </w:r>
    </w:p>
    <w:p w14:paraId="03205446"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Цель работы:</w:t>
      </w:r>
      <w:r w:rsidRPr="00A40E8E">
        <w:rPr>
          <w:rFonts w:ascii="Times New Roman" w:eastAsia="Century Schoolbook" w:hAnsi="Times New Roman" w:cs="Times New Roman"/>
          <w:color w:val="000000"/>
          <w:sz w:val="28"/>
          <w:szCs w:val="28"/>
          <w:lang w:eastAsia="ru-RU"/>
        </w:rPr>
        <w:t xml:space="preserve"> получить накопительные культуры сенной </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и картофельной </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var</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mesentericus</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палочек.</w:t>
      </w:r>
    </w:p>
    <w:p w14:paraId="0A4DADDE"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 xml:space="preserve">Оборудование и материалы: </w:t>
      </w:r>
      <w:r w:rsidRPr="00A40E8E">
        <w:rPr>
          <w:rFonts w:ascii="Times New Roman" w:eastAsia="Century Schoolbook" w:hAnsi="Times New Roman" w:cs="Times New Roman"/>
          <w:color w:val="000000"/>
          <w:sz w:val="28"/>
          <w:szCs w:val="28"/>
          <w:lang w:eastAsia="ru-RU"/>
        </w:rPr>
        <w:t>чашки Петри, конические колбы, ножницы, мел, вата, фильтровальная бумага, электроплитка.</w:t>
      </w:r>
    </w:p>
    <w:p w14:paraId="6113C61C"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сено, клубни картофеля.</w:t>
      </w:r>
    </w:p>
    <w:p w14:paraId="4EA4144D"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14:paraId="07ABAD5C"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lastRenderedPageBreak/>
        <w:t>Ход работы.</w:t>
      </w:r>
    </w:p>
    <w:p w14:paraId="60265EAA"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r w:rsidRPr="00A40E8E">
        <w:rPr>
          <w:rFonts w:ascii="Times New Roman" w:eastAsia="Century Schoolbook" w:hAnsi="Times New Roman" w:cs="Times New Roman"/>
          <w:iCs/>
          <w:color w:val="000000"/>
          <w:sz w:val="28"/>
          <w:szCs w:val="28"/>
          <w:lang w:eastAsia="ru-RU"/>
        </w:rPr>
        <w:t>Получение культуры сенной палочки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w:t>
      </w:r>
    </w:p>
    <w:p w14:paraId="3B0A7B19"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Сено из разнотравья мелко нарезают и помещают в колбу объемом 500 мл, заполняя ее на четверть объема, добавляют 100-150 мл воды и щепотку мела. Смесь кипятят 15- </w:t>
      </w:r>
      <w:r w:rsidRPr="00A40E8E">
        <w:rPr>
          <w:rFonts w:ascii="Times New Roman" w:eastAsia="Candara" w:hAnsi="Times New Roman" w:cs="Times New Roman"/>
          <w:bCs/>
          <w:color w:val="000000"/>
          <w:sz w:val="28"/>
          <w:szCs w:val="28"/>
          <w:lang w:eastAsia="ru-RU"/>
        </w:rPr>
        <w:t>20</w:t>
      </w:r>
      <w:r w:rsidRPr="00A40E8E">
        <w:rPr>
          <w:rFonts w:ascii="Times New Roman" w:eastAsia="Century Schoolbook" w:hAnsi="Times New Roman" w:cs="Times New Roman"/>
          <w:color w:val="000000"/>
          <w:sz w:val="28"/>
          <w:szCs w:val="28"/>
          <w:lang w:eastAsia="ru-RU"/>
        </w:rPr>
        <w:t xml:space="preserve"> мин, пока среда не приобретет цвет настоя крепкого чая. Сенной отвар разливают в подготовленные конические колбы слоем 1-1,5 см, закрывают ватными пробками и по</w:t>
      </w:r>
      <w:r w:rsidRPr="00A40E8E">
        <w:rPr>
          <w:rFonts w:ascii="Times New Roman" w:eastAsia="Century Schoolbook" w:hAnsi="Times New Roman" w:cs="Times New Roman"/>
          <w:color w:val="000000"/>
          <w:sz w:val="28"/>
          <w:szCs w:val="28"/>
          <w:lang w:eastAsia="ru-RU"/>
        </w:rPr>
        <w:softHyphen/>
        <w:t>мещают в термостат при температуре 25 °С или вблизи ра</w:t>
      </w:r>
      <w:r w:rsidRPr="00A40E8E">
        <w:rPr>
          <w:rFonts w:ascii="Times New Roman" w:eastAsia="Century Schoolbook" w:hAnsi="Times New Roman" w:cs="Times New Roman"/>
          <w:color w:val="000000"/>
          <w:sz w:val="28"/>
          <w:szCs w:val="28"/>
          <w:lang w:eastAsia="ru-RU"/>
        </w:rPr>
        <w:softHyphen/>
        <w:t>диатора центрального отопления.</w:t>
      </w:r>
    </w:p>
    <w:p w14:paraId="1C2131AB"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Через двое суток на поверхности среды развивается беловатая пленка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которая при старении на третьи-четвертые сутки становится серовато-зеленоватой.</w:t>
      </w:r>
    </w:p>
    <w:p w14:paraId="407B40D1"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Другие микроорганизмы при этом вырастают редко и в не</w:t>
      </w:r>
      <w:r w:rsidRPr="00A40E8E">
        <w:rPr>
          <w:rFonts w:ascii="Times New Roman" w:eastAsia="Century Schoolbook" w:hAnsi="Times New Roman" w:cs="Times New Roman"/>
          <w:color w:val="000000"/>
          <w:sz w:val="28"/>
          <w:szCs w:val="28"/>
          <w:lang w:eastAsia="ru-RU"/>
        </w:rPr>
        <w:softHyphen/>
        <w:t>больших количествах.</w:t>
      </w:r>
    </w:p>
    <w:p w14:paraId="537267A5"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r w:rsidRPr="00A40E8E">
        <w:rPr>
          <w:rFonts w:ascii="Times New Roman" w:eastAsia="Century Schoolbook" w:hAnsi="Times New Roman" w:cs="Times New Roman"/>
          <w:iCs/>
          <w:color w:val="000000"/>
          <w:sz w:val="28"/>
          <w:szCs w:val="28"/>
          <w:lang w:eastAsia="ru-RU"/>
        </w:rPr>
        <w:t>Получение культуры картофельной палочки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var</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mesentericus</w:t>
      </w:r>
      <w:r w:rsidRPr="00A40E8E">
        <w:rPr>
          <w:rFonts w:ascii="Times New Roman" w:eastAsia="Century Schoolbook" w:hAnsi="Times New Roman" w:cs="Times New Roman"/>
          <w:iCs/>
          <w:color w:val="000000"/>
          <w:sz w:val="28"/>
          <w:szCs w:val="28"/>
          <w:lang w:eastAsia="ru-RU"/>
        </w:rPr>
        <w:t>)</w:t>
      </w:r>
    </w:p>
    <w:p w14:paraId="66FEF6FC"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Промытые клубни картофеля, не очищая, нарезают кружочками. Поверхность их натирают мелом для нейтрализации среды и помещают в чашки Петри на двойной слой фильтровальной бумаги, смоченной водой. Чашки ставят в термостат с температурой 27-30 °С на трое-четверо суток. На поверхности ломтиков картофеля образуется плотная морщинистая пленка культуры картофельной палочки. Окраска пленки может быть разной: беловато-серой, розоватой, желто-бурой, черной, что зависит от разновидностей культуры, получивших преимущественное развитие.</w:t>
      </w:r>
    </w:p>
    <w:p w14:paraId="5E561DC7"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b/>
          <w:color w:val="000000"/>
          <w:sz w:val="28"/>
          <w:szCs w:val="28"/>
          <w:lang w:eastAsia="ru-RU"/>
        </w:rPr>
        <w:t xml:space="preserve"> </w:t>
      </w:r>
      <w:r w:rsidRPr="00A40E8E">
        <w:rPr>
          <w:rFonts w:ascii="Times New Roman" w:eastAsia="Century Schoolbook" w:hAnsi="Times New Roman" w:cs="Times New Roman"/>
          <w:color w:val="000000"/>
          <w:sz w:val="28"/>
          <w:szCs w:val="28"/>
          <w:lang w:eastAsia="ru-RU"/>
        </w:rPr>
        <w:t>Отметить интенсивность развития культур мик</w:t>
      </w:r>
      <w:r w:rsidRPr="00A40E8E">
        <w:rPr>
          <w:rFonts w:ascii="Times New Roman" w:eastAsia="Century Schoolbook" w:hAnsi="Times New Roman" w:cs="Times New Roman"/>
          <w:color w:val="000000"/>
          <w:sz w:val="28"/>
          <w:szCs w:val="28"/>
          <w:lang w:eastAsia="ru-RU"/>
        </w:rPr>
        <w:softHyphen/>
        <w:t>роорганизмов, просмотреть их под микроскопом и зарисовать.</w:t>
      </w:r>
    </w:p>
    <w:p w14:paraId="28C13B47" w14:textId="77777777" w:rsidR="00A40E8E" w:rsidRPr="00A40E8E" w:rsidRDefault="00A40E8E" w:rsidP="00A40E8E">
      <w:pPr>
        <w:widowControl w:val="0"/>
        <w:spacing w:after="0" w:line="360" w:lineRule="auto"/>
        <w:ind w:firstLine="709"/>
        <w:rPr>
          <w:rFonts w:ascii="Times New Roman" w:eastAsia="Century Schoolbook" w:hAnsi="Times New Roman" w:cs="Times New Roman"/>
          <w:b/>
          <w:bCs/>
          <w:iCs/>
          <w:color w:val="000000"/>
          <w:sz w:val="32"/>
          <w:szCs w:val="28"/>
          <w:lang w:eastAsia="ru-RU"/>
        </w:rPr>
      </w:pPr>
    </w:p>
    <w:p w14:paraId="180BE06C" w14:textId="77777777" w:rsidR="00A40E8E" w:rsidRPr="00A40E8E" w:rsidRDefault="00A40E8E" w:rsidP="00A40E8E">
      <w:pPr>
        <w:keepNext/>
        <w:keepLines/>
        <w:spacing w:before="480" w:after="0"/>
        <w:ind w:left="708"/>
        <w:outlineLvl w:val="0"/>
        <w:rPr>
          <w:rFonts w:ascii="Times New Roman" w:eastAsia="Century Schoolbook" w:hAnsi="Times New Roman" w:cstheme="majorBidi"/>
          <w:b/>
          <w:bCs/>
          <w:sz w:val="28"/>
          <w:szCs w:val="28"/>
          <w:lang w:eastAsia="ru-RU"/>
        </w:rPr>
      </w:pPr>
      <w:bookmarkStart w:id="2" w:name="_Toc17116692"/>
      <w:r w:rsidRPr="00A40E8E">
        <w:rPr>
          <w:rFonts w:ascii="Times New Roman" w:eastAsia="Century Schoolbook" w:hAnsi="Times New Roman" w:cstheme="majorBidi"/>
          <w:b/>
          <w:bCs/>
          <w:iCs/>
          <w:sz w:val="28"/>
          <w:szCs w:val="28"/>
          <w:lang w:eastAsia="ru-RU"/>
        </w:rPr>
        <w:t xml:space="preserve">Лабораторная работа № 2 </w:t>
      </w:r>
      <w:r w:rsidRPr="00A40E8E">
        <w:rPr>
          <w:rFonts w:ascii="Times New Roman" w:eastAsia="Century Schoolbook" w:hAnsi="Times New Roman" w:cstheme="majorBidi"/>
          <w:b/>
          <w:bCs/>
          <w:sz w:val="28"/>
          <w:szCs w:val="28"/>
          <w:lang w:eastAsia="ru-RU"/>
        </w:rPr>
        <w:t>Антагонизм микроорганизмов</w:t>
      </w:r>
      <w:bookmarkEnd w:id="2"/>
    </w:p>
    <w:p w14:paraId="1AAD499B" w14:textId="77777777" w:rsidR="00A40E8E" w:rsidRPr="00A40E8E" w:rsidRDefault="00A40E8E" w:rsidP="00A40E8E">
      <w:pPr>
        <w:widowControl w:val="0"/>
        <w:spacing w:after="0" w:line="360" w:lineRule="auto"/>
        <w:ind w:firstLine="709"/>
        <w:rPr>
          <w:rFonts w:ascii="Times New Roman" w:eastAsia="Century Schoolbook" w:hAnsi="Times New Roman" w:cs="Times New Roman"/>
          <w:b/>
          <w:bCs/>
          <w:color w:val="000000"/>
          <w:sz w:val="28"/>
          <w:szCs w:val="28"/>
          <w:lang w:eastAsia="ru-RU"/>
        </w:rPr>
      </w:pPr>
    </w:p>
    <w:p w14:paraId="04ED85E5"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На микроорганизмы воздействуют не только абиотиче</w:t>
      </w:r>
      <w:r w:rsidRPr="00A40E8E">
        <w:rPr>
          <w:rFonts w:ascii="Times New Roman" w:eastAsia="Century Schoolbook" w:hAnsi="Times New Roman" w:cs="Times New Roman"/>
          <w:color w:val="000000"/>
          <w:sz w:val="28"/>
          <w:szCs w:val="28"/>
          <w:lang w:eastAsia="ru-RU"/>
        </w:rPr>
        <w:softHyphen/>
        <w:t xml:space="preserve">ские факторы </w:t>
      </w:r>
      <w:r w:rsidRPr="00A40E8E">
        <w:rPr>
          <w:rFonts w:ascii="Times New Roman" w:eastAsia="Century Schoolbook" w:hAnsi="Times New Roman" w:cs="Times New Roman"/>
          <w:color w:val="000000"/>
          <w:sz w:val="28"/>
          <w:szCs w:val="28"/>
          <w:lang w:eastAsia="ru-RU"/>
        </w:rPr>
        <w:lastRenderedPageBreak/>
        <w:t>внешней среды, но и другие микроорганизмы, живущие в одной и той же среде. Взаимоотношения между ними могут быть разными: метабиоз, паразитизм, симбиоз, антагонизм. В случае антагонистических отноше</w:t>
      </w:r>
      <w:r w:rsidRPr="00A40E8E">
        <w:rPr>
          <w:rFonts w:ascii="Times New Roman" w:eastAsia="Century Schoolbook" w:hAnsi="Times New Roman" w:cs="Times New Roman"/>
          <w:color w:val="000000"/>
          <w:sz w:val="28"/>
          <w:szCs w:val="28"/>
          <w:lang w:eastAsia="ru-RU"/>
        </w:rPr>
        <w:softHyphen/>
        <w:t>ний микроорганизмы выделяют в окружающую среду продукты обмена веществ, которые могут либо угнетать рост других микроорганизмов, либо убивать их.</w:t>
      </w:r>
    </w:p>
    <w:p w14:paraId="273659B7"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14:paraId="6B1C8BCF"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Цель работы:</w:t>
      </w:r>
      <w:r w:rsidRPr="00A40E8E">
        <w:rPr>
          <w:rFonts w:ascii="Times New Roman" w:eastAsia="Century Schoolbook" w:hAnsi="Times New Roman" w:cs="Times New Roman"/>
          <w:color w:val="000000"/>
          <w:sz w:val="28"/>
          <w:szCs w:val="28"/>
          <w:lang w:eastAsia="ru-RU"/>
        </w:rPr>
        <w:t xml:space="preserve"> исследовать антагонистические отно</w:t>
      </w:r>
      <w:r w:rsidRPr="00A40E8E">
        <w:rPr>
          <w:rFonts w:ascii="Times New Roman" w:eastAsia="Century Schoolbook" w:hAnsi="Times New Roman" w:cs="Times New Roman"/>
          <w:color w:val="000000"/>
          <w:sz w:val="28"/>
          <w:szCs w:val="28"/>
          <w:lang w:eastAsia="ru-RU"/>
        </w:rPr>
        <w:softHyphen/>
        <w:t>шения между различными группами микроорганизмов.</w:t>
      </w:r>
    </w:p>
    <w:p w14:paraId="412C653B"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Оборудование и материалы:</w:t>
      </w:r>
      <w:r w:rsidRPr="00A40E8E">
        <w:rPr>
          <w:rFonts w:ascii="Times New Roman" w:eastAsia="Century Schoolbook" w:hAnsi="Times New Roman" w:cs="Times New Roman"/>
          <w:color w:val="000000"/>
          <w:sz w:val="28"/>
          <w:szCs w:val="28"/>
          <w:lang w:eastAsia="ru-RU"/>
        </w:rPr>
        <w:t xml:space="preserve"> чашки Петри с мясо-пептонным агаром, микробиологические петли, спиртовка.</w:t>
      </w:r>
    </w:p>
    <w:p w14:paraId="5F346AF6"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чистые культуры микроорганизмов –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Sarcina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lutea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iCs/>
          <w:color w:val="000000"/>
          <w:sz w:val="28"/>
          <w:szCs w:val="28"/>
          <w:lang w:eastAsia="ru-RU"/>
        </w:rPr>
        <w:t>.</w:t>
      </w:r>
    </w:p>
    <w:p w14:paraId="78F85A19"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14:paraId="6AA55F26"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t>Ход работы.</w:t>
      </w:r>
    </w:p>
    <w:p w14:paraId="65402E90"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На поверхность застывшего мясо-пептонного агара, находящегося в чашке Петри, микробиологической петлей наносят широкую полоску культуры </w:t>
      </w:r>
      <w:r w:rsidRPr="00A40E8E">
        <w:rPr>
          <w:rFonts w:ascii="Times New Roman" w:eastAsia="Century Schoolbook" w:hAnsi="Times New Roman" w:cs="Times New Roman"/>
          <w:iCs/>
          <w:color w:val="000000"/>
          <w:sz w:val="28"/>
          <w:szCs w:val="28"/>
          <w:lang w:eastAsia="ru-RU"/>
        </w:rPr>
        <w:t xml:space="preserve">Вас.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перпендикулярно к ней параллельными штрихами высевают культуры </w:t>
      </w:r>
      <w:r w:rsidRPr="00A40E8E">
        <w:rPr>
          <w:rFonts w:ascii="Times New Roman" w:eastAsia="Century Schoolbook" w:hAnsi="Times New Roman" w:cs="Times New Roman"/>
          <w:iCs/>
          <w:color w:val="000000"/>
          <w:sz w:val="28"/>
          <w:szCs w:val="28"/>
          <w:lang w:eastAsia="ru-RU"/>
        </w:rPr>
        <w:t xml:space="preserve">Вас.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color w:val="000000"/>
          <w:sz w:val="28"/>
          <w:szCs w:val="28"/>
          <w:lang w:eastAsia="ru-RU"/>
        </w:rPr>
        <w:t xml:space="preserve"> и </w:t>
      </w:r>
      <w:r w:rsidRPr="00A40E8E">
        <w:rPr>
          <w:rFonts w:ascii="Times New Roman" w:eastAsia="Century Schoolbook" w:hAnsi="Times New Roman" w:cs="Times New Roman"/>
          <w:iCs/>
          <w:color w:val="000000"/>
          <w:sz w:val="28"/>
          <w:szCs w:val="28"/>
          <w:lang w:val="en-US" w:eastAsia="ru-RU"/>
        </w:rPr>
        <w:t>Sarcina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lutea</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Чашки помещают в термостат при температуре 25-28 °С. Через неделю наблюдают результаты опыта. </w:t>
      </w:r>
      <w:r w:rsidRPr="00A40E8E">
        <w:rPr>
          <w:rFonts w:ascii="Times New Roman" w:eastAsia="Century Schoolbook" w:hAnsi="Times New Roman" w:cs="Times New Roman"/>
          <w:iCs/>
          <w:color w:val="000000"/>
          <w:sz w:val="28"/>
          <w:szCs w:val="28"/>
          <w:lang w:eastAsia="ru-RU"/>
        </w:rPr>
        <w:t xml:space="preserve">Вас.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color w:val="000000"/>
          <w:sz w:val="28"/>
          <w:szCs w:val="28"/>
          <w:lang w:eastAsia="ru-RU"/>
        </w:rPr>
        <w:t xml:space="preserve"> является антагонистом по отношению к двум другим микроорганизмам, поэтому в непосредственной близости от культуры не будет роста обеих бактерий, на некотором удалении наблюдается слабый рост и лишь на значительном расстоянии рост культур ока</w:t>
      </w:r>
      <w:r w:rsidRPr="00A40E8E">
        <w:rPr>
          <w:rFonts w:ascii="Times New Roman" w:eastAsia="Century Schoolbook" w:hAnsi="Times New Roman" w:cs="Times New Roman"/>
          <w:color w:val="000000"/>
          <w:sz w:val="28"/>
          <w:szCs w:val="28"/>
          <w:lang w:eastAsia="ru-RU"/>
        </w:rPr>
        <w:softHyphen/>
        <w:t>жется нормальным.</w:t>
      </w:r>
    </w:p>
    <w:p w14:paraId="6A472A85"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p>
    <w:p w14:paraId="473712D9"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color w:val="000000"/>
          <w:sz w:val="28"/>
          <w:szCs w:val="28"/>
          <w:lang w:eastAsia="ru-RU"/>
        </w:rPr>
        <w:t xml:space="preserve"> Результаты опытов занести в таблицу и зарисовать. Сделать выводы о взаимоотношениях различных мик</w:t>
      </w:r>
      <w:r w:rsidRPr="00A40E8E">
        <w:rPr>
          <w:rFonts w:ascii="Times New Roman" w:eastAsia="Century Schoolbook" w:hAnsi="Times New Roman" w:cs="Times New Roman"/>
          <w:color w:val="000000"/>
          <w:sz w:val="28"/>
          <w:szCs w:val="28"/>
          <w:lang w:eastAsia="ru-RU"/>
        </w:rPr>
        <w:softHyphen/>
        <w:t>роорганизмов, находящихся в одной и той же среде.</w:t>
      </w:r>
    </w:p>
    <w:p w14:paraId="26DAE334" w14:textId="77777777" w:rsidR="00A40E8E" w:rsidRPr="00A40E8E" w:rsidRDefault="00A40E8E" w:rsidP="00A40E8E">
      <w:pPr>
        <w:widowControl w:val="0"/>
        <w:spacing w:after="0" w:line="360" w:lineRule="auto"/>
        <w:ind w:firstLine="709"/>
        <w:jc w:val="center"/>
        <w:rPr>
          <w:rFonts w:ascii="Times New Roman" w:eastAsia="Century Schoolbook" w:hAnsi="Times New Roman" w:cs="Times New Roman"/>
          <w:iCs/>
          <w:color w:val="000000"/>
          <w:sz w:val="28"/>
          <w:szCs w:val="28"/>
          <w:lang w:eastAsia="ru-RU"/>
        </w:rPr>
      </w:pPr>
    </w:p>
    <w:p w14:paraId="364B0999" w14:textId="77777777" w:rsidR="00A40E8E" w:rsidRPr="00A40E8E" w:rsidRDefault="00A40E8E" w:rsidP="00A40E8E">
      <w:pPr>
        <w:keepNext/>
        <w:keepLines/>
        <w:spacing w:after="0" w:line="360" w:lineRule="auto"/>
        <w:ind w:firstLine="709"/>
        <w:jc w:val="both"/>
        <w:outlineLvl w:val="0"/>
        <w:rPr>
          <w:rFonts w:ascii="Times New Roman" w:eastAsia="Century Schoolbook" w:hAnsi="Times New Roman" w:cstheme="majorBidi"/>
          <w:b/>
          <w:bCs/>
          <w:sz w:val="28"/>
          <w:szCs w:val="28"/>
          <w:lang w:eastAsia="ru-RU"/>
        </w:rPr>
      </w:pPr>
      <w:bookmarkStart w:id="3" w:name="_Toc17116693"/>
      <w:r w:rsidRPr="00A40E8E">
        <w:rPr>
          <w:rFonts w:ascii="Times New Roman" w:eastAsia="Century Schoolbook" w:hAnsi="Times New Roman" w:cstheme="majorBidi"/>
          <w:b/>
          <w:bCs/>
          <w:iCs/>
          <w:sz w:val="28"/>
          <w:szCs w:val="28"/>
          <w:lang w:eastAsia="ru-RU"/>
        </w:rPr>
        <w:lastRenderedPageBreak/>
        <w:t xml:space="preserve">Лабораторная работа № 3. </w:t>
      </w:r>
      <w:r w:rsidRPr="00A40E8E">
        <w:rPr>
          <w:rFonts w:ascii="Times New Roman" w:eastAsia="Century Schoolbook" w:hAnsi="Times New Roman" w:cstheme="majorBidi"/>
          <w:b/>
          <w:bCs/>
          <w:sz w:val="28"/>
          <w:szCs w:val="28"/>
          <w:lang w:eastAsia="ru-RU"/>
        </w:rPr>
        <w:t>Определение чувствительности микроорганизмов к антибиотикам и фитонцидам</w:t>
      </w:r>
      <w:bookmarkEnd w:id="3"/>
    </w:p>
    <w:p w14:paraId="77BC05E6"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b/>
          <w:bCs/>
          <w:color w:val="000000"/>
          <w:sz w:val="28"/>
          <w:szCs w:val="28"/>
          <w:lang w:eastAsia="ru-RU"/>
        </w:rPr>
      </w:pPr>
    </w:p>
    <w:p w14:paraId="033B4829"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Широкое использование антибиотиков в рационе животных, а также для профилактики и лечения болезней привело к появлению резистентных (устойчивых) форм микроорганиз</w:t>
      </w:r>
      <w:r w:rsidRPr="00A40E8E">
        <w:rPr>
          <w:rFonts w:ascii="Times New Roman" w:eastAsia="Century Schoolbook" w:hAnsi="Times New Roman" w:cs="Times New Roman"/>
          <w:color w:val="000000"/>
          <w:sz w:val="28"/>
          <w:szCs w:val="28"/>
          <w:lang w:eastAsia="ru-RU"/>
        </w:rPr>
        <w:softHyphen/>
        <w:t>мов. Для того чтобы определить наличие чувствительности бактерий, используют метод бумажных дисков, пропитанных антибиотиками.</w:t>
      </w:r>
    </w:p>
    <w:p w14:paraId="144C0D43"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Предпочтительнее использовать антибиотики тетрациклинового комплекса, широко применяемые при выпаивании телят, кормлении взрослых животных.</w:t>
      </w:r>
    </w:p>
    <w:p w14:paraId="44A577F1"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Метод основан на диффузии антибиотика из пропитан</w:t>
      </w:r>
      <w:r w:rsidRPr="00A40E8E">
        <w:rPr>
          <w:rFonts w:ascii="Times New Roman" w:eastAsia="Century Schoolbook" w:hAnsi="Times New Roman" w:cs="Times New Roman"/>
          <w:color w:val="000000"/>
          <w:sz w:val="28"/>
          <w:szCs w:val="28"/>
          <w:lang w:eastAsia="ru-RU"/>
        </w:rPr>
        <w:softHyphen/>
        <w:t>ного им диска фильтровальной бумаги в плотную питательную среду. Содержание большинства антибиотиков в дисках колеблется от 1 до 50 мкг.</w:t>
      </w:r>
    </w:p>
    <w:p w14:paraId="1AF736AA"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14:paraId="18F8D0A2"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Цель работы:</w:t>
      </w:r>
      <w:r w:rsidRPr="00A40E8E">
        <w:rPr>
          <w:rFonts w:ascii="Times New Roman" w:eastAsia="Century Schoolbook" w:hAnsi="Times New Roman" w:cs="Times New Roman"/>
          <w:color w:val="000000"/>
          <w:sz w:val="28"/>
          <w:szCs w:val="28"/>
          <w:lang w:eastAsia="ru-RU"/>
        </w:rPr>
        <w:t xml:space="preserve"> определить чувствительность микроорганизмов к различным антибиотикам.</w:t>
      </w:r>
    </w:p>
    <w:p w14:paraId="1C688529"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Оборудование и материалы:</w:t>
      </w:r>
      <w:r w:rsidRPr="00A40E8E">
        <w:rPr>
          <w:rFonts w:ascii="Times New Roman" w:eastAsia="Century Schoolbook" w:hAnsi="Times New Roman" w:cs="Times New Roman"/>
          <w:color w:val="000000"/>
          <w:sz w:val="28"/>
          <w:szCs w:val="28"/>
          <w:lang w:eastAsia="ru-RU"/>
        </w:rPr>
        <w:t xml:space="preserve"> чашки Петри с мясо- пептонным агаром; микробиологические петли; диски из фильтровальной бумаги, пропитанные различными растворами антибиотиков; стеклянный шпатель; пипетки; спиртовка.</w:t>
      </w:r>
    </w:p>
    <w:p w14:paraId="70C9331C"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чистые культуры микроорганизмов (можно использовать культуры из предыдущей работы —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Sarcina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lutea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iCs/>
          <w:color w:val="000000"/>
          <w:sz w:val="28"/>
          <w:szCs w:val="28"/>
          <w:lang w:eastAsia="ru-RU"/>
        </w:rPr>
        <w:t>).</w:t>
      </w:r>
    </w:p>
    <w:p w14:paraId="71BAA25E"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14:paraId="1FF3F141"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t>Ход работы.</w:t>
      </w:r>
    </w:p>
    <w:p w14:paraId="6C7AFCE3"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В стерильные, предварительно просушенные чашки Петри разливают по 10 мл мясо-пептонного агара. На поверхность среды высевают суспензию суточной культуры микроорганизмов. Пипеткой берут 0,02 мл этой суспензии (одна капля) и стерильным шпателем растирают досуха на питательной среде в </w:t>
      </w:r>
      <w:r w:rsidRPr="00A40E8E">
        <w:rPr>
          <w:rFonts w:ascii="Times New Roman" w:eastAsia="Century Schoolbook" w:hAnsi="Times New Roman" w:cs="Times New Roman"/>
          <w:color w:val="000000"/>
          <w:sz w:val="28"/>
          <w:szCs w:val="28"/>
          <w:lang w:eastAsia="ru-RU"/>
        </w:rPr>
        <w:lastRenderedPageBreak/>
        <w:t>чашке Петри у пламени горелки.</w:t>
      </w:r>
    </w:p>
    <w:p w14:paraId="45448C19"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Затем стерильным пинцетом раскладывают диски фильтровальной бумаги диаметром </w:t>
      </w:r>
      <w:r w:rsidRPr="00A40E8E">
        <w:rPr>
          <w:rFonts w:ascii="Times New Roman" w:eastAsia="Candara" w:hAnsi="Times New Roman" w:cs="Times New Roman"/>
          <w:bCs/>
          <w:color w:val="000000"/>
          <w:sz w:val="28"/>
          <w:szCs w:val="28"/>
          <w:lang w:eastAsia="ru-RU"/>
        </w:rPr>
        <w:t>8</w:t>
      </w:r>
      <w:r w:rsidRPr="00A40E8E">
        <w:rPr>
          <w:rFonts w:ascii="Times New Roman" w:eastAsia="Century Schoolbook" w:hAnsi="Times New Roman" w:cs="Times New Roman"/>
          <w:color w:val="000000"/>
          <w:sz w:val="28"/>
          <w:szCs w:val="28"/>
          <w:lang w:eastAsia="ru-RU"/>
        </w:rPr>
        <w:t xml:space="preserve"> мм, предварительно пропитанные разными антибиотиками (не менее четырех-пяти дисков). Чашки Петри выдерживают 30 мин при комнатной температуре для диффузии препаратов в среду. Затем чашки помещают в термостат при 37 °С на 18-24 ч.</w:t>
      </w:r>
    </w:p>
    <w:p w14:paraId="71BF69D4"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При оценке результатов опыта измеряют диаметр за</w:t>
      </w:r>
      <w:r w:rsidRPr="00A40E8E">
        <w:rPr>
          <w:rFonts w:ascii="Times New Roman" w:eastAsia="Century Schoolbook" w:hAnsi="Times New Roman" w:cs="Times New Roman"/>
          <w:color w:val="000000"/>
          <w:sz w:val="28"/>
          <w:szCs w:val="28"/>
          <w:lang w:eastAsia="ru-RU"/>
        </w:rPr>
        <w:softHyphen/>
        <w:t>держки роста микроорганизмов вокруг дисков с антибиоти</w:t>
      </w:r>
      <w:r w:rsidRPr="00A40E8E">
        <w:rPr>
          <w:rFonts w:ascii="Times New Roman" w:eastAsia="Century Schoolbook" w:hAnsi="Times New Roman" w:cs="Times New Roman"/>
          <w:color w:val="000000"/>
          <w:sz w:val="28"/>
          <w:szCs w:val="28"/>
          <w:lang w:eastAsia="ru-RU"/>
        </w:rPr>
        <w:softHyphen/>
        <w:t>ками, включая диаметр самих дисков. Отсутствие зоны за</w:t>
      </w:r>
      <w:r w:rsidRPr="00A40E8E">
        <w:rPr>
          <w:rFonts w:ascii="Times New Roman" w:eastAsia="Century Schoolbook" w:hAnsi="Times New Roman" w:cs="Times New Roman"/>
          <w:color w:val="000000"/>
          <w:sz w:val="28"/>
          <w:szCs w:val="28"/>
          <w:lang w:eastAsia="ru-RU"/>
        </w:rPr>
        <w:softHyphen/>
        <w:t xml:space="preserve">держки роста микроорганизма означает, что испытуемый штамм устойчив к данному препарату. Зоны диаметром до </w:t>
      </w:r>
      <w:r w:rsidRPr="00A40E8E">
        <w:rPr>
          <w:rFonts w:ascii="Times New Roman" w:eastAsia="Candara" w:hAnsi="Times New Roman" w:cs="Times New Roman"/>
          <w:bCs/>
          <w:color w:val="000000"/>
          <w:sz w:val="28"/>
          <w:szCs w:val="28"/>
          <w:lang w:eastAsia="ru-RU"/>
        </w:rPr>
        <w:t>10</w:t>
      </w:r>
      <w:r w:rsidRPr="00A40E8E">
        <w:rPr>
          <w:rFonts w:ascii="Times New Roman" w:eastAsia="Century Schoolbook" w:hAnsi="Times New Roman" w:cs="Times New Roman"/>
          <w:color w:val="000000"/>
          <w:sz w:val="28"/>
          <w:szCs w:val="28"/>
          <w:lang w:eastAsia="ru-RU"/>
        </w:rPr>
        <w:t xml:space="preserve"> мм указывают на малую чувствительность, зоны диаметром более </w:t>
      </w:r>
      <w:r w:rsidRPr="00A40E8E">
        <w:rPr>
          <w:rFonts w:ascii="Times New Roman" w:eastAsia="Candara" w:hAnsi="Times New Roman" w:cs="Times New Roman"/>
          <w:bCs/>
          <w:color w:val="000000"/>
          <w:sz w:val="28"/>
          <w:szCs w:val="28"/>
          <w:lang w:eastAsia="ru-RU"/>
        </w:rPr>
        <w:t>10</w:t>
      </w:r>
      <w:r w:rsidRPr="00A40E8E">
        <w:rPr>
          <w:rFonts w:ascii="Times New Roman" w:eastAsia="Century Schoolbook" w:hAnsi="Times New Roman" w:cs="Times New Roman"/>
          <w:color w:val="000000"/>
          <w:sz w:val="28"/>
          <w:szCs w:val="28"/>
          <w:lang w:eastAsia="ru-RU"/>
        </w:rPr>
        <w:t xml:space="preserve"> мм – на чувствительность микроорганизма.</w:t>
      </w:r>
    </w:p>
    <w:p w14:paraId="574BE68C"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color w:val="000000"/>
          <w:sz w:val="28"/>
          <w:szCs w:val="28"/>
          <w:lang w:eastAsia="ru-RU"/>
        </w:rPr>
        <w:t xml:space="preserve"> Результаты опыта записать в таблицу. Сделать выводы о чувствительности различных микроорганизмов к антибиотикам.</w:t>
      </w:r>
    </w:p>
    <w:p w14:paraId="15D85E81" w14:textId="77777777" w:rsidR="00A40E8E" w:rsidRPr="00A40E8E" w:rsidRDefault="00A40E8E" w:rsidP="00A40E8E">
      <w:pPr>
        <w:widowControl w:val="0"/>
        <w:spacing w:after="0" w:line="360" w:lineRule="auto"/>
        <w:jc w:val="both"/>
        <w:rPr>
          <w:rFonts w:ascii="Times New Roman" w:eastAsia="Century Schoolbook" w:hAnsi="Times New Roman" w:cs="Times New Roman"/>
          <w:b/>
          <w:iCs/>
          <w:color w:val="000000"/>
          <w:sz w:val="28"/>
          <w:szCs w:val="28"/>
          <w:lang w:eastAsia="ru-RU"/>
        </w:rPr>
      </w:pPr>
    </w:p>
    <w:p w14:paraId="28AE45F1"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Фитонциды являются веществами, создаваемыми растениями в процессе обмена веществ. Характерное свойство этих веществ – губительное действие на микроорганизмы (бакте</w:t>
      </w:r>
      <w:r w:rsidRPr="00A40E8E">
        <w:rPr>
          <w:rFonts w:ascii="Times New Roman" w:eastAsia="Century Schoolbook" w:hAnsi="Times New Roman" w:cs="Times New Roman"/>
          <w:color w:val="000000"/>
          <w:sz w:val="28"/>
          <w:szCs w:val="28"/>
          <w:lang w:eastAsia="ru-RU"/>
        </w:rPr>
        <w:softHyphen/>
        <w:t>рии и плесневые грибы). Иногда их действие ограничивается только задержкой роста. В качестве фитонцидов можно ис</w:t>
      </w:r>
      <w:r w:rsidRPr="00A40E8E">
        <w:rPr>
          <w:rFonts w:ascii="Times New Roman" w:eastAsia="Century Schoolbook" w:hAnsi="Times New Roman" w:cs="Times New Roman"/>
          <w:color w:val="000000"/>
          <w:sz w:val="28"/>
          <w:szCs w:val="28"/>
          <w:lang w:eastAsia="ru-RU"/>
        </w:rPr>
        <w:softHyphen/>
        <w:t>пользовать чеснок, репчатый лук, хрен, редьку, лимон и др.</w:t>
      </w:r>
    </w:p>
    <w:p w14:paraId="40BE088A"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14:paraId="555A75BE"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 xml:space="preserve">Цель работы: </w:t>
      </w:r>
      <w:r w:rsidRPr="00A40E8E">
        <w:rPr>
          <w:rFonts w:ascii="Times New Roman" w:eastAsia="Century Schoolbook" w:hAnsi="Times New Roman" w:cs="Times New Roman"/>
          <w:color w:val="000000"/>
          <w:sz w:val="28"/>
          <w:szCs w:val="28"/>
          <w:lang w:eastAsia="ru-RU"/>
        </w:rPr>
        <w:t>выяснить чувствительность микроорганизмов к действию различных фитонцидов.</w:t>
      </w:r>
    </w:p>
    <w:p w14:paraId="0A63CB2D"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Оборудование и материалы:</w:t>
      </w:r>
      <w:r w:rsidRPr="00A40E8E">
        <w:rPr>
          <w:rFonts w:ascii="Times New Roman" w:eastAsia="Century Schoolbook" w:hAnsi="Times New Roman" w:cs="Times New Roman"/>
          <w:color w:val="000000"/>
          <w:sz w:val="28"/>
          <w:szCs w:val="28"/>
          <w:lang w:eastAsia="ru-RU"/>
        </w:rPr>
        <w:t xml:space="preserve"> чашки Петри с мясо-пептонным агаром (МПА), микробиологические петли, чеснок, репчатый лук, хрен, редька, лимон, стеклянный шпатель, пипетки, спиртовка.</w:t>
      </w:r>
    </w:p>
    <w:p w14:paraId="317625F6"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чистые культуры микроорганизмов (можно использовать культуры из предыдущей работы —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Sarcina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lutea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iCs/>
          <w:color w:val="000000"/>
          <w:sz w:val="28"/>
          <w:szCs w:val="28"/>
          <w:lang w:eastAsia="ru-RU"/>
        </w:rPr>
        <w:t>).</w:t>
      </w:r>
    </w:p>
    <w:p w14:paraId="1C9B1314"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14:paraId="0437AF66"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lastRenderedPageBreak/>
        <w:t>Ход работы.</w:t>
      </w:r>
    </w:p>
    <w:p w14:paraId="67509A51"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В стерильные, предварительно просушенные чашки Петри разливают по 10-15 мл МПА. На поверхность среды высевают суспензию суточной культуры микроорганизмов. Пипеткой берут 0,02 мл этой суспензии (одна капля) и сте</w:t>
      </w:r>
      <w:r w:rsidRPr="00A40E8E">
        <w:rPr>
          <w:rFonts w:ascii="Times New Roman" w:eastAsia="Century Schoolbook" w:hAnsi="Times New Roman" w:cs="Times New Roman"/>
          <w:color w:val="000000"/>
          <w:sz w:val="28"/>
          <w:szCs w:val="28"/>
          <w:lang w:eastAsia="ru-RU"/>
        </w:rPr>
        <w:softHyphen/>
        <w:t>рильным шпателем растирают досуха на питательной среде в чашке Петри у пламени горелки.</w:t>
      </w:r>
    </w:p>
    <w:p w14:paraId="1A3D1375"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Затем, измельчая растительный материал на шинковке или терке, готовят кашицу из растений, содержащих фитонциды (чеснок, репчатый лук, хрен, редька, лимон). Кашицу помещают на агар в чашки Петри. Делать это надо быстро, так как бактерицидное действие зависит от быстроты и степени измельчения материала. Одну чашку оставляют для контроля, т. е. производят посев, но не вносят фи</w:t>
      </w:r>
      <w:r w:rsidRPr="00A40E8E">
        <w:rPr>
          <w:rFonts w:ascii="Times New Roman" w:eastAsia="Century Schoolbook" w:hAnsi="Times New Roman" w:cs="Times New Roman"/>
          <w:color w:val="000000"/>
          <w:sz w:val="28"/>
          <w:szCs w:val="28"/>
          <w:lang w:eastAsia="ru-RU"/>
        </w:rPr>
        <w:softHyphen/>
        <w:t>тонциды.</w:t>
      </w:r>
    </w:p>
    <w:p w14:paraId="342036E9"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После того как произведен посев и внесены фитонциды, все чашки Петри помещают в термостат и оставляют стоять там в течение 36-48 ч при температуре 25 °С. По истечении указанного срока их вынимают и просматривают, отмечая различное развитие бактерий в контроле и под воздействием разных фитонцидов.</w:t>
      </w:r>
    </w:p>
    <w:p w14:paraId="52E76674" w14:textId="77777777" w:rsidR="00A40E8E" w:rsidRPr="00A40E8E" w:rsidRDefault="00A40E8E" w:rsidP="00A40E8E">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color w:val="000000"/>
          <w:sz w:val="28"/>
          <w:szCs w:val="28"/>
          <w:lang w:eastAsia="ru-RU"/>
        </w:rPr>
        <w:t>. Результаты опыта записать в таблицу и зарисовать. Сделать выводы о чувствительности различных микроорганизмов к фитонцидам.</w:t>
      </w:r>
    </w:p>
    <w:p w14:paraId="125259DE" w14:textId="77777777" w:rsidR="00A40E8E" w:rsidRDefault="00A40E8E" w:rsidP="00A40E8E">
      <w:pPr>
        <w:tabs>
          <w:tab w:val="left" w:pos="1418"/>
        </w:tabs>
        <w:spacing w:after="0"/>
        <w:ind w:firstLine="709"/>
        <w:rPr>
          <w:rFonts w:ascii="Times New Roman" w:eastAsia="Times New Roman" w:hAnsi="Times New Roman" w:cs="Times New Roman"/>
          <w:b/>
          <w:sz w:val="28"/>
          <w:szCs w:val="28"/>
        </w:rPr>
      </w:pPr>
    </w:p>
    <w:p w14:paraId="7C4E586F" w14:textId="77777777" w:rsidR="00A40E8E" w:rsidRDefault="00A40E8E" w:rsidP="00A40E8E">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Б.2 </w:t>
      </w:r>
      <w:r w:rsidRPr="00E54ACA">
        <w:rPr>
          <w:rFonts w:ascii="Times New Roman" w:eastAsia="Times New Roman" w:hAnsi="Times New Roman" w:cs="Times New Roman"/>
          <w:b/>
          <w:sz w:val="28"/>
          <w:szCs w:val="28"/>
        </w:rPr>
        <w:t>Типовые задачи:</w:t>
      </w:r>
    </w:p>
    <w:p w14:paraId="64A3A2C4" w14:textId="77777777" w:rsidR="00A40E8E" w:rsidRDefault="00A40E8E" w:rsidP="00A40E8E">
      <w:pPr>
        <w:tabs>
          <w:tab w:val="left" w:pos="1418"/>
        </w:tabs>
        <w:spacing w:after="0"/>
        <w:ind w:firstLine="709"/>
        <w:rPr>
          <w:rFonts w:ascii="Times New Roman" w:eastAsia="Times New Roman" w:hAnsi="Times New Roman" w:cs="Times New Roman"/>
          <w:b/>
          <w:sz w:val="28"/>
          <w:szCs w:val="28"/>
        </w:rPr>
      </w:pPr>
    </w:p>
    <w:p w14:paraId="74A83090" w14:textId="77777777"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Какой объем раствора гидроксида натрия с массовой долей NaOH 15 % и плотностью 1,16 г/см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потребуется для реакции с раствором глицина массой </w:t>
      </w:r>
      <w:smartTag w:uri="urn:schemas-microsoft-com:office:smarttags" w:element="metricconverter">
        <w:smartTagPr>
          <w:attr w:name="ProductID" w:val="10 г"/>
        </w:smartTagPr>
        <w:r w:rsidRPr="00702783">
          <w:rPr>
            <w:rFonts w:ascii="Times New Roman" w:eastAsia="Times New Roman" w:hAnsi="Times New Roman" w:cs="Times New Roman"/>
            <w:sz w:val="28"/>
            <w:szCs w:val="28"/>
            <w:lang w:eastAsia="ru-RU"/>
          </w:rPr>
          <w:t>10 г</w:t>
        </w:r>
      </w:smartTag>
      <w:r w:rsidRPr="00702783">
        <w:rPr>
          <w:rFonts w:ascii="Times New Roman" w:eastAsia="Times New Roman" w:hAnsi="Times New Roman" w:cs="Times New Roman"/>
          <w:sz w:val="28"/>
          <w:szCs w:val="28"/>
          <w:lang w:eastAsia="ru-RU"/>
        </w:rPr>
        <w:t xml:space="preserve"> c массовой долей аминокислоты 6 %? </w:t>
      </w:r>
    </w:p>
    <w:p w14:paraId="735BEBB6" w14:textId="77777777"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раствора соляной кислоты с массовой долей HCl 5%  потребуется для реакции с раствором аланина массой </w:t>
      </w:r>
      <w:smartTag w:uri="urn:schemas-microsoft-com:office:smarttags" w:element="metricconverter">
        <w:smartTagPr>
          <w:attr w:name="ProductID" w:val="20 г"/>
        </w:smartTagPr>
        <w:r w:rsidRPr="00702783">
          <w:rPr>
            <w:rFonts w:ascii="Times New Roman" w:eastAsia="Times New Roman" w:hAnsi="Times New Roman" w:cs="Times New Roman"/>
            <w:sz w:val="28"/>
            <w:szCs w:val="28"/>
            <w:lang w:eastAsia="ru-RU"/>
          </w:rPr>
          <w:t>20 г</w:t>
        </w:r>
      </w:smartTag>
      <w:r w:rsidRPr="00702783">
        <w:rPr>
          <w:rFonts w:ascii="Times New Roman" w:eastAsia="Times New Roman" w:hAnsi="Times New Roman" w:cs="Times New Roman"/>
          <w:sz w:val="28"/>
          <w:szCs w:val="28"/>
          <w:lang w:eastAsia="ru-RU"/>
        </w:rPr>
        <w:t xml:space="preserve"> c массовой долей аминокислоты 5 %? </w:t>
      </w:r>
    </w:p>
    <w:p w14:paraId="286E986F" w14:textId="77777777"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Напишите структурные формулы следующих олигопептидов: а) аланилглицин; б) глицилаланиллейцин; в) лейцилаланиллизин; г) Трп-Вал-Гли-Лиз; д) </w:t>
      </w:r>
      <w:r w:rsidRPr="00702783">
        <w:rPr>
          <w:rFonts w:ascii="Times New Roman" w:eastAsia="Times New Roman" w:hAnsi="Times New Roman" w:cs="Times New Roman"/>
          <w:sz w:val="28"/>
          <w:szCs w:val="28"/>
          <w:lang w:val="en-US" w:eastAsia="ru-RU"/>
        </w:rPr>
        <w:t>AAGS</w:t>
      </w:r>
      <w:r w:rsidRPr="00702783">
        <w:rPr>
          <w:rFonts w:ascii="Times New Roman" w:eastAsia="Times New Roman" w:hAnsi="Times New Roman" w:cs="Times New Roman"/>
          <w:sz w:val="28"/>
          <w:szCs w:val="28"/>
          <w:lang w:eastAsia="ru-RU"/>
        </w:rPr>
        <w:t>.</w:t>
      </w:r>
    </w:p>
    <w:p w14:paraId="35DAA2C8" w14:textId="77777777"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Сколько трипептидов может быть образовано аминокислотами глицином и аланином? Запишите их.</w:t>
      </w:r>
    </w:p>
    <w:p w14:paraId="1FA39EF0" w14:textId="77777777" w:rsidR="00A40E8E" w:rsidRPr="00702783" w:rsidRDefault="00A40E8E" w:rsidP="00A40E8E">
      <w:pPr>
        <w:numPr>
          <w:ilvl w:val="0"/>
          <w:numId w:val="138"/>
        </w:numPr>
        <w:tabs>
          <w:tab w:val="clear" w:pos="1495"/>
          <w:tab w:val="num" w:pos="567"/>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Аминокислоту лизин в промышленности получают микробиологическим методом. Какую массу лизина можно выделить из культуральной жидкости объемом </w:t>
      </w:r>
      <w:smartTag w:uri="urn:schemas-microsoft-com:office:smarttags" w:element="metricconverter">
        <w:smartTagPr>
          <w:attr w:name="ProductID" w:val="3 м3"/>
        </w:smartTagPr>
        <w:r w:rsidRPr="00702783">
          <w:rPr>
            <w:rFonts w:ascii="Times New Roman" w:eastAsia="Times New Roman" w:hAnsi="Times New Roman" w:cs="Times New Roman"/>
            <w:sz w:val="28"/>
            <w:szCs w:val="28"/>
            <w:lang w:eastAsia="ru-RU"/>
          </w:rPr>
          <w:t>3 м</w:t>
        </w:r>
        <w:r w:rsidRPr="00702783">
          <w:rPr>
            <w:rFonts w:ascii="Times New Roman" w:eastAsia="Times New Roman" w:hAnsi="Times New Roman" w:cs="Times New Roman"/>
            <w:sz w:val="28"/>
            <w:szCs w:val="28"/>
            <w:vertAlign w:val="superscript"/>
            <w:lang w:eastAsia="ru-RU"/>
          </w:rPr>
          <w:t>3</w:t>
        </w:r>
      </w:smartTag>
      <w:r w:rsidRPr="00702783">
        <w:rPr>
          <w:rFonts w:ascii="Times New Roman" w:eastAsia="Times New Roman" w:hAnsi="Times New Roman" w:cs="Times New Roman"/>
          <w:sz w:val="28"/>
          <w:szCs w:val="28"/>
          <w:lang w:eastAsia="ru-RU"/>
        </w:rPr>
        <w:t xml:space="preserve"> и плотностью 1,05 г/см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где массовая доля лизина составляет 12 %, а производственные потери – 15 %? </w:t>
      </w:r>
    </w:p>
    <w:p w14:paraId="63150D37" w14:textId="77777777"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Интерфероны подавляют развитие вирусов в организме. Их можно выделить из лейкоцитов человека, однако выход интерферона составляет всего 1 мкг из 1 дм</w:t>
      </w:r>
      <w:r w:rsidRPr="00702783">
        <w:rPr>
          <w:rFonts w:ascii="Times New Roman" w:eastAsia="Times New Roman" w:hAnsi="Times New Roman" w:cs="Times New Roman"/>
          <w:sz w:val="28"/>
          <w:szCs w:val="28"/>
          <w:vertAlign w:val="superscript"/>
          <w:lang w:eastAsia="ru-RU"/>
        </w:rPr>
        <w:t xml:space="preserve">3 </w:t>
      </w:r>
      <w:r w:rsidRPr="00702783">
        <w:rPr>
          <w:rFonts w:ascii="Times New Roman" w:eastAsia="Times New Roman" w:hAnsi="Times New Roman" w:cs="Times New Roman"/>
          <w:sz w:val="28"/>
          <w:szCs w:val="28"/>
          <w:lang w:eastAsia="ru-RU"/>
        </w:rPr>
        <w:t xml:space="preserve">крови. Для получения значительных количеств интерферона его гены были клонированы в бактериальных клетках. Клонированные гены экспрессировались с образованием функционально активных белков – интерферонов. </w:t>
      </w:r>
    </w:p>
    <w:p w14:paraId="39A8E161" w14:textId="77777777"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а) Проведенный анализ показал, что в 1 см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культуры содержится 10</w:t>
      </w:r>
      <w:r w:rsidRPr="00702783">
        <w:rPr>
          <w:rFonts w:ascii="Times New Roman" w:eastAsia="Times New Roman" w:hAnsi="Times New Roman" w:cs="Times New Roman"/>
          <w:sz w:val="28"/>
          <w:szCs w:val="28"/>
          <w:vertAlign w:val="superscript"/>
          <w:lang w:eastAsia="ru-RU"/>
        </w:rPr>
        <w:t>9</w:t>
      </w:r>
      <w:r w:rsidRPr="00702783">
        <w:rPr>
          <w:rFonts w:ascii="Times New Roman" w:eastAsia="Times New Roman" w:hAnsi="Times New Roman" w:cs="Times New Roman"/>
          <w:sz w:val="28"/>
          <w:szCs w:val="28"/>
          <w:lang w:eastAsia="ru-RU"/>
        </w:rPr>
        <w:t xml:space="preserve"> бактериальных клеток, а в каждой клетке находится 0,1 г белка, 5 % которого составляет интерферон. Подсчитайте сколько интерферона можно получить из 100 дм</w:t>
      </w:r>
      <w:r w:rsidRPr="00702783">
        <w:rPr>
          <w:rFonts w:ascii="Times New Roman" w:eastAsia="Times New Roman" w:hAnsi="Times New Roman" w:cs="Times New Roman"/>
          <w:sz w:val="28"/>
          <w:szCs w:val="28"/>
          <w:vertAlign w:val="superscript"/>
          <w:lang w:eastAsia="ru-RU"/>
        </w:rPr>
        <w:t xml:space="preserve">3 </w:t>
      </w:r>
      <w:r w:rsidRPr="00702783">
        <w:rPr>
          <w:rFonts w:ascii="Times New Roman" w:eastAsia="Times New Roman" w:hAnsi="Times New Roman" w:cs="Times New Roman"/>
          <w:sz w:val="28"/>
          <w:szCs w:val="28"/>
          <w:lang w:eastAsia="ru-RU"/>
        </w:rPr>
        <w:t>культуры.</w:t>
      </w:r>
    </w:p>
    <w:p w14:paraId="1EDB1D62" w14:textId="77777777"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б) Рассчитайте, сколько молекул интерферона вырабатывает 1 бактериальная клетка, если молярная масса интерферона составляет 30 000 г/моль.</w:t>
      </w:r>
    </w:p>
    <w:p w14:paraId="5702F598" w14:textId="77777777"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 Во сколько раз содержание интерферона в культуре клеток выше, чем в крови?</w:t>
      </w:r>
    </w:p>
    <w:p w14:paraId="27949C84" w14:textId="77777777"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составе молекулы рибонуклеазы содержится 10 остатков лизина, мольная доля которого в молекуле равна 8,06 %. Оцените  относительную молекулярную массу фермента. </w:t>
      </w:r>
    </w:p>
    <w:p w14:paraId="0B4534B2" w14:textId="77777777" w:rsidR="00A40E8E" w:rsidRPr="00702783" w:rsidRDefault="00A40E8E" w:rsidP="00A40E8E">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Массовая доля железа в составе гемоглобина равна 0,347 %. Рассчитайте относительную молекулярную массу гемоглобина, если известно, что он состоит из 4 протомеров, и в составе каждого протомера содержится по одному атому железа. </w:t>
      </w:r>
    </w:p>
    <w:p w14:paraId="790341BD" w14:textId="77777777" w:rsidR="00A40E8E" w:rsidRPr="00702783" w:rsidRDefault="00A40E8E" w:rsidP="00A40E8E">
      <w:pPr>
        <w:numPr>
          <w:ilvl w:val="0"/>
          <w:numId w:val="138"/>
        </w:numPr>
        <w:tabs>
          <w:tab w:val="clear" w:pos="1495"/>
          <w:tab w:val="num" w:pos="567"/>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В результате гидролиза гексапептида получен набор следующих дипептидов: ала-гис, про-лиз, гис-тре, тре-сер, сер-про. Определите первичную структуру пептида.</w:t>
      </w:r>
    </w:p>
    <w:p w14:paraId="0CFDEEE4" w14:textId="77777777"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Карбоангидраза – один из самых активных ферментов – катализирует обратимую реакцию гидратации СО</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w:t>
      </w:r>
    </w:p>
    <w:p w14:paraId="04C264CB" w14:textId="77777777" w:rsidR="00A40E8E" w:rsidRPr="00702783" w:rsidRDefault="00A40E8E" w:rsidP="00A40E8E">
      <w:pPr>
        <w:tabs>
          <w:tab w:val="num" w:pos="561"/>
          <w:tab w:val="num" w:pos="748"/>
          <w:tab w:val="left" w:pos="1134"/>
        </w:tabs>
        <w:spacing w:after="0" w:line="360" w:lineRule="auto"/>
        <w:ind w:firstLine="709"/>
        <w:jc w:val="center"/>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О + СО</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 xml:space="preserve"> </w:t>
      </w:r>
      <w:r w:rsidRPr="00702783">
        <w:rPr>
          <w:rFonts w:ascii="Times New Roman" w:eastAsia="Times New Roman" w:hAnsi="Times New Roman" w:cs="Times New Roman"/>
          <w:sz w:val="28"/>
          <w:szCs w:val="28"/>
          <w:vertAlign w:val="superscript"/>
          <w:lang w:eastAsia="ru-RU"/>
        </w:rPr>
        <w:sym w:font="Symbol" w:char="F0AC"/>
      </w:r>
      <w:r w:rsidRPr="00702783">
        <w:rPr>
          <w:rFonts w:ascii="Times New Roman" w:eastAsia="Times New Roman" w:hAnsi="Times New Roman" w:cs="Times New Roman"/>
          <w:sz w:val="28"/>
          <w:szCs w:val="28"/>
          <w:vertAlign w:val="subscript"/>
          <w:lang w:eastAsia="ru-RU"/>
        </w:rPr>
        <w:sym w:font="Symbol" w:char="F0AE"/>
      </w:r>
      <w:r w:rsidRPr="00702783">
        <w:rPr>
          <w:rFonts w:ascii="Times New Roman" w:eastAsia="Times New Roman" w:hAnsi="Times New Roman" w:cs="Times New Roman"/>
          <w:sz w:val="28"/>
          <w:szCs w:val="28"/>
          <w:lang w:eastAsia="ru-RU"/>
        </w:rPr>
        <w:t xml:space="preserve"> Н</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СО</w:t>
      </w:r>
      <w:r w:rsidRPr="00702783">
        <w:rPr>
          <w:rFonts w:ascii="Times New Roman" w:eastAsia="Times New Roman" w:hAnsi="Times New Roman" w:cs="Times New Roman"/>
          <w:sz w:val="28"/>
          <w:szCs w:val="28"/>
          <w:vertAlign w:val="subscript"/>
          <w:lang w:eastAsia="ru-RU"/>
        </w:rPr>
        <w:t>3</w:t>
      </w:r>
      <w:r w:rsidRPr="00702783">
        <w:rPr>
          <w:rFonts w:ascii="Times New Roman" w:eastAsia="Times New Roman" w:hAnsi="Times New Roman" w:cs="Times New Roman"/>
          <w:sz w:val="28"/>
          <w:szCs w:val="28"/>
          <w:lang w:eastAsia="ru-RU"/>
        </w:rPr>
        <w:t>.</w:t>
      </w:r>
    </w:p>
    <w:p w14:paraId="30A1698F" w14:textId="77777777" w:rsidR="00A40E8E" w:rsidRPr="00702783" w:rsidRDefault="00A40E8E" w:rsidP="00A40E8E">
      <w:pPr>
        <w:tabs>
          <w:tab w:val="num" w:pos="561"/>
          <w:tab w:val="num" w:pos="748"/>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эксперименте было установлено, что 10 мкг чистой карбоангидразы катализирует гидратацию </w:t>
      </w:r>
      <w:smartTag w:uri="urn:schemas-microsoft-com:office:smarttags" w:element="metricconverter">
        <w:smartTagPr>
          <w:attr w:name="ProductID" w:val="0,3 г"/>
        </w:smartTagPr>
        <w:r w:rsidRPr="00702783">
          <w:rPr>
            <w:rFonts w:ascii="Times New Roman" w:eastAsia="Times New Roman" w:hAnsi="Times New Roman" w:cs="Times New Roman"/>
            <w:sz w:val="28"/>
            <w:szCs w:val="28"/>
            <w:lang w:eastAsia="ru-RU"/>
          </w:rPr>
          <w:t>0,3 г</w:t>
        </w:r>
      </w:smartTag>
      <w:r w:rsidRPr="00702783">
        <w:rPr>
          <w:rFonts w:ascii="Times New Roman" w:eastAsia="Times New Roman" w:hAnsi="Times New Roman" w:cs="Times New Roman"/>
          <w:sz w:val="28"/>
          <w:szCs w:val="28"/>
          <w:lang w:eastAsia="ru-RU"/>
        </w:rPr>
        <w:t xml:space="preserve"> СО</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 xml:space="preserve"> при 37 </w:t>
      </w:r>
      <w:r w:rsidRPr="00702783">
        <w:rPr>
          <w:rFonts w:ascii="Times New Roman" w:eastAsia="Times New Roman" w:hAnsi="Times New Roman" w:cs="Times New Roman"/>
          <w:sz w:val="28"/>
          <w:szCs w:val="28"/>
          <w:vertAlign w:val="superscript"/>
          <w:lang w:eastAsia="ru-RU"/>
        </w:rPr>
        <w:t>о</w:t>
      </w:r>
      <w:r w:rsidRPr="00702783">
        <w:rPr>
          <w:rFonts w:ascii="Times New Roman" w:eastAsia="Times New Roman" w:hAnsi="Times New Roman" w:cs="Times New Roman"/>
          <w:sz w:val="28"/>
          <w:szCs w:val="28"/>
          <w:lang w:eastAsia="ru-RU"/>
        </w:rPr>
        <w:t>С за 1 мин. Также методом гель-хроматографии установлено, что молярная масса карбоангидразы равна 30 000 г/моль. Рассчитайте число оборотов карбоангидразы. Числом оборотов фермента называется число молекул субстрата, претерпевающих превращение за 1 мин в расчете на 1 молекулу фермента.</w:t>
      </w:r>
      <w:r w:rsidRPr="00702783">
        <w:rPr>
          <w:rFonts w:ascii="Times New Roman" w:eastAsia="Times New Roman" w:hAnsi="Times New Roman" w:cs="Times New Roman"/>
          <w:i/>
          <w:sz w:val="28"/>
          <w:szCs w:val="28"/>
          <w:lang w:eastAsia="ru-RU"/>
        </w:rPr>
        <w:t xml:space="preserve"> </w:t>
      </w:r>
    </w:p>
    <w:p w14:paraId="3B5B5410" w14:textId="77777777"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Уреаза повышает скорость гидролиза мочевины в 10</w:t>
      </w:r>
      <w:r w:rsidRPr="00702783">
        <w:rPr>
          <w:rFonts w:ascii="Times New Roman" w:eastAsia="Times New Roman" w:hAnsi="Times New Roman" w:cs="Times New Roman"/>
          <w:sz w:val="28"/>
          <w:szCs w:val="28"/>
          <w:vertAlign w:val="superscript"/>
          <w:lang w:eastAsia="ru-RU"/>
        </w:rPr>
        <w:t>14</w:t>
      </w:r>
      <w:r w:rsidRPr="00702783">
        <w:rPr>
          <w:rFonts w:ascii="Times New Roman" w:eastAsia="Times New Roman" w:hAnsi="Times New Roman" w:cs="Times New Roman"/>
          <w:sz w:val="28"/>
          <w:szCs w:val="28"/>
          <w:lang w:eastAsia="ru-RU"/>
        </w:rPr>
        <w:t xml:space="preserve"> раз. Рассчитайте, сколько бы потребовалось лет для гидролиза мочевины без уреазы, если под действием уреазы данное количество мочевины гидролизуется за 5 секунд. </w:t>
      </w:r>
    </w:p>
    <w:p w14:paraId="39B4BDBC" w14:textId="77777777"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Нуклеотидный анализ двухцепочечной ДНК показал, что содержание аденина в ее составе равно 23 % от общего числа азотистых оснований. Какая доля (%) приходится на гуанин?</w:t>
      </w:r>
    </w:p>
    <w:p w14:paraId="65DF998E" w14:textId="77777777"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ДНК бактериофага М13 имеет следующий нуклеотидный состав: А – 23 %, Т – 36 %, Г – 21 %, Ц – 20 %. Об одноцепочечной или двухцепочечной ДНК идет речь? Ответ поясните.</w:t>
      </w:r>
    </w:p>
    <w:p w14:paraId="4E12C8A2" w14:textId="77777777"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ДНК бактериофага </w:t>
      </w:r>
      <w:r w:rsidRPr="00702783">
        <w:rPr>
          <w:rFonts w:ascii="Times New Roman" w:eastAsia="Times New Roman" w:hAnsi="Times New Roman" w:cs="Times New Roman"/>
          <w:sz w:val="28"/>
          <w:szCs w:val="28"/>
          <w:lang w:eastAsia="ru-RU"/>
        </w:rPr>
        <w:sym w:font="Symbol" w:char="F066"/>
      </w:r>
      <w:r w:rsidRPr="00702783">
        <w:rPr>
          <w:rFonts w:ascii="Times New Roman" w:eastAsia="Times New Roman" w:hAnsi="Times New Roman" w:cs="Times New Roman"/>
          <w:sz w:val="28"/>
          <w:szCs w:val="28"/>
          <w:lang w:eastAsia="ru-RU"/>
        </w:rPr>
        <w:t>Х174 может находиться в одноцепочечной (в составе вириона) и двухцепочечной (в ходе репликации) формах. Одинаков ли нуклеотидный состав у этих форм? Ответ поясните.</w:t>
      </w:r>
    </w:p>
    <w:p w14:paraId="41A7C5D8" w14:textId="77777777"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Рассчитайте массу молекулы двухцепочечной ДНК протяженностью от Минска до Гродно (</w:t>
      </w:r>
      <w:smartTag w:uri="urn:schemas-microsoft-com:office:smarttags" w:element="metricconverter">
        <w:smartTagPr>
          <w:attr w:name="ProductID" w:val="275 км"/>
        </w:smartTagPr>
        <w:r w:rsidRPr="00702783">
          <w:rPr>
            <w:rFonts w:ascii="Times New Roman" w:eastAsia="Times New Roman" w:hAnsi="Times New Roman" w:cs="Times New Roman"/>
            <w:sz w:val="28"/>
            <w:szCs w:val="28"/>
            <w:lang w:eastAsia="ru-RU"/>
          </w:rPr>
          <w:t>275 км</w:t>
        </w:r>
      </w:smartTag>
      <w:r w:rsidRPr="00702783">
        <w:rPr>
          <w:rFonts w:ascii="Times New Roman" w:eastAsia="Times New Roman" w:hAnsi="Times New Roman" w:cs="Times New Roman"/>
          <w:sz w:val="28"/>
          <w:szCs w:val="28"/>
          <w:lang w:eastAsia="ru-RU"/>
        </w:rPr>
        <w:t>), если одна нуклеотидная пара имеет массу 10</w:t>
      </w:r>
      <w:r w:rsidRPr="00702783">
        <w:rPr>
          <w:rFonts w:ascii="Times New Roman" w:eastAsia="Times New Roman" w:hAnsi="Times New Roman" w:cs="Times New Roman"/>
          <w:sz w:val="28"/>
          <w:szCs w:val="28"/>
          <w:vertAlign w:val="superscript"/>
          <w:lang w:eastAsia="ru-RU"/>
        </w:rPr>
        <w:t>-</w:t>
      </w:r>
      <w:smartTag w:uri="urn:schemas-microsoft-com:office:smarttags" w:element="metricconverter">
        <w:smartTagPr>
          <w:attr w:name="ProductID" w:val="21 г"/>
        </w:smartTagPr>
        <w:r w:rsidRPr="00702783">
          <w:rPr>
            <w:rFonts w:ascii="Times New Roman" w:eastAsia="Times New Roman" w:hAnsi="Times New Roman" w:cs="Times New Roman"/>
            <w:sz w:val="28"/>
            <w:szCs w:val="28"/>
            <w:vertAlign w:val="superscript"/>
            <w:lang w:eastAsia="ru-RU"/>
          </w:rPr>
          <w:t>21</w:t>
        </w:r>
        <w:r w:rsidRPr="00702783">
          <w:rPr>
            <w:rFonts w:ascii="Times New Roman" w:eastAsia="Times New Roman" w:hAnsi="Times New Roman" w:cs="Times New Roman"/>
            <w:sz w:val="28"/>
            <w:szCs w:val="28"/>
            <w:lang w:eastAsia="ru-RU"/>
          </w:rPr>
          <w:t xml:space="preserve"> г</w:t>
        </w:r>
      </w:smartTag>
      <w:r w:rsidRPr="00702783">
        <w:rPr>
          <w:rFonts w:ascii="Times New Roman" w:eastAsia="Times New Roman" w:hAnsi="Times New Roman" w:cs="Times New Roman"/>
          <w:sz w:val="28"/>
          <w:szCs w:val="28"/>
          <w:lang w:eastAsia="ru-RU"/>
        </w:rPr>
        <w:t xml:space="preserve">, а размер одной пары оснований составляет 0,34 нм. </w:t>
      </w:r>
    </w:p>
    <w:p w14:paraId="5C5DC4E3" w14:textId="77777777"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Исследователями установлена первичная структура фрагмента РНК</w:t>
      </w:r>
    </w:p>
    <w:p w14:paraId="14571501" w14:textId="77777777"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i/>
          <w:sz w:val="28"/>
          <w:szCs w:val="28"/>
          <w:lang w:eastAsia="ru-RU"/>
        </w:rPr>
      </w:pPr>
      <w:r w:rsidRPr="00702783">
        <w:rPr>
          <w:rFonts w:ascii="Times New Roman" w:eastAsia="Times New Roman" w:hAnsi="Times New Roman" w:cs="Times New Roman"/>
          <w:i/>
          <w:sz w:val="28"/>
          <w:szCs w:val="28"/>
          <w:vertAlign w:val="superscript"/>
          <w:lang w:eastAsia="ru-RU"/>
        </w:rPr>
        <w:t>5’</w:t>
      </w:r>
      <w:r w:rsidRPr="00702783">
        <w:rPr>
          <w:rFonts w:ascii="Times New Roman" w:eastAsia="Times New Roman" w:hAnsi="Times New Roman" w:cs="Times New Roman"/>
          <w:i/>
          <w:sz w:val="28"/>
          <w:szCs w:val="28"/>
          <w:lang w:eastAsia="ru-RU"/>
        </w:rPr>
        <w:t>АУГАУЦАГЦУ</w:t>
      </w:r>
      <w:r w:rsidRPr="00702783">
        <w:rPr>
          <w:rFonts w:ascii="Times New Roman" w:eastAsia="Times New Roman" w:hAnsi="Times New Roman" w:cs="Times New Roman"/>
          <w:i/>
          <w:sz w:val="28"/>
          <w:szCs w:val="28"/>
          <w:vertAlign w:val="superscript"/>
          <w:lang w:eastAsia="ru-RU"/>
        </w:rPr>
        <w:t>3’</w:t>
      </w:r>
      <w:r w:rsidRPr="00702783">
        <w:rPr>
          <w:rFonts w:ascii="Times New Roman" w:eastAsia="Times New Roman" w:hAnsi="Times New Roman" w:cs="Times New Roman"/>
          <w:i/>
          <w:sz w:val="28"/>
          <w:szCs w:val="28"/>
          <w:lang w:eastAsia="ru-RU"/>
        </w:rPr>
        <w:t>.</w:t>
      </w:r>
    </w:p>
    <w:p w14:paraId="6BCD875A" w14:textId="77777777" w:rsidR="00A40E8E" w:rsidRPr="00702783" w:rsidRDefault="00A40E8E" w:rsidP="00A40E8E">
      <w:pPr>
        <w:tabs>
          <w:tab w:val="num" w:pos="567"/>
          <w:tab w:val="left" w:pos="1134"/>
        </w:tabs>
        <w:spacing w:after="0" w:line="360" w:lineRule="auto"/>
        <w:ind w:firstLine="709"/>
        <w:rPr>
          <w:rFonts w:ascii="Times New Roman" w:eastAsia="Times New Roman" w:hAnsi="Times New Roman" w:cs="Times New Roman"/>
          <w:i/>
          <w:sz w:val="28"/>
          <w:szCs w:val="28"/>
          <w:lang w:eastAsia="ru-RU"/>
        </w:rPr>
      </w:pPr>
      <w:r w:rsidRPr="00702783">
        <w:rPr>
          <w:rFonts w:ascii="Times New Roman" w:eastAsia="Times New Roman" w:hAnsi="Times New Roman" w:cs="Times New Roman"/>
          <w:i/>
          <w:sz w:val="28"/>
          <w:szCs w:val="28"/>
          <w:lang w:eastAsia="ru-RU"/>
        </w:rPr>
        <w:lastRenderedPageBreak/>
        <w:t xml:space="preserve">По этим данным восстановите первичную структуру соответствующего участка ДНК. </w:t>
      </w:r>
    </w:p>
    <w:p w14:paraId="46CE662E" w14:textId="77777777" w:rsidR="00A40E8E" w:rsidRPr="00702783" w:rsidRDefault="00A40E8E" w:rsidP="00A40E8E">
      <w:pPr>
        <w:numPr>
          <w:ilvl w:val="0"/>
          <w:numId w:val="138"/>
        </w:numPr>
        <w:tabs>
          <w:tab w:val="clear" w:pos="1495"/>
          <w:tab w:val="num" w:pos="60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Анализ первичной структуры показал, что нетранскрибируемая цепь ДНК имеет следующую последовательность нуклеотидов </w:t>
      </w:r>
    </w:p>
    <w:p w14:paraId="7732CE7F" w14:textId="77777777"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caps/>
          <w:sz w:val="28"/>
          <w:szCs w:val="28"/>
          <w:lang w:eastAsia="ru-RU"/>
        </w:rPr>
      </w:pP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гцТЦЦТГАТТ</w:t>
      </w:r>
      <w:r w:rsidRPr="00702783">
        <w:rPr>
          <w:rFonts w:ascii="Times New Roman" w:eastAsia="Times New Roman" w:hAnsi="Times New Roman" w:cs="Times New Roman"/>
          <w:sz w:val="28"/>
          <w:szCs w:val="28"/>
          <w:lang w:eastAsia="ru-RU"/>
        </w:rPr>
        <w:t>ГГТЦ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 xml:space="preserve">ГТц </w:t>
      </w:r>
      <w:smartTag w:uri="urn:schemas-microsoft-com:office:smarttags" w:element="metricconverter">
        <w:smartTagPr>
          <w:attr w:name="ProductID" w:val="3’"/>
        </w:smartTagPr>
        <w:r w:rsidRPr="00702783">
          <w:rPr>
            <w:rFonts w:ascii="Times New Roman" w:eastAsia="Times New Roman" w:hAnsi="Times New Roman" w:cs="Times New Roman"/>
            <w:caps/>
            <w:sz w:val="28"/>
            <w:szCs w:val="28"/>
            <w:vertAlign w:val="superscript"/>
            <w:lang w:eastAsia="ru-RU"/>
          </w:rPr>
          <w:t>3’</w:t>
        </w:r>
      </w:smartTag>
      <w:r w:rsidRPr="00702783">
        <w:rPr>
          <w:rFonts w:ascii="Times New Roman" w:eastAsia="Times New Roman" w:hAnsi="Times New Roman" w:cs="Times New Roman"/>
          <w:caps/>
          <w:sz w:val="28"/>
          <w:szCs w:val="28"/>
          <w:lang w:eastAsia="ru-RU"/>
        </w:rPr>
        <w:t>.</w:t>
      </w:r>
    </w:p>
    <w:p w14:paraId="7328CB87" w14:textId="77777777" w:rsidR="00A40E8E" w:rsidRPr="00702783" w:rsidRDefault="00A40E8E" w:rsidP="00A40E8E">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Восстановите комплементарную цепь ДНК и определите последовательность нуклеотидов РНК, транскрибируемой с этой цепи.</w:t>
      </w:r>
    </w:p>
    <w:p w14:paraId="7F1501BC" w14:textId="77777777" w:rsidR="00A40E8E" w:rsidRPr="00702783" w:rsidRDefault="00A40E8E" w:rsidP="00A40E8E">
      <w:pPr>
        <w:numPr>
          <w:ilvl w:val="0"/>
          <w:numId w:val="138"/>
        </w:numPr>
        <w:tabs>
          <w:tab w:val="clear" w:pos="1495"/>
          <w:tab w:val="num" w:pos="48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 составе цепи ДНК содержание А составляет 23 %, Г – 27 %, Ц – 29 %, Т – 21 %. Данная цепь реплицируется с помощью ДНК-полимеразы с образованием комплементарной цепи, которая используется РНК-полимеразой в качестве матрицы для синтеза иРНК. Определите нуклеотидный состав образовавшейся иРНК.</w:t>
      </w:r>
    </w:p>
    <w:p w14:paraId="63F087B3" w14:textId="77777777" w:rsidR="00A40E8E" w:rsidRDefault="00A40E8E" w:rsidP="00A40E8E">
      <w:pPr>
        <w:numPr>
          <w:ilvl w:val="0"/>
          <w:numId w:val="138"/>
        </w:numPr>
        <w:tabs>
          <w:tab w:val="clear" w:pos="1495"/>
          <w:tab w:val="num" w:pos="48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Цепь ДНК имеет следующую нуклеотидную последовательность:</w:t>
      </w:r>
    </w:p>
    <w:p w14:paraId="1D92C85A" w14:textId="77777777" w:rsidR="00A40E8E" w:rsidRPr="00702783" w:rsidRDefault="00A40E8E" w:rsidP="00A40E8E">
      <w:pPr>
        <w:tabs>
          <w:tab w:val="left" w:pos="1134"/>
        </w:tabs>
        <w:spacing w:after="0" w:line="360" w:lineRule="auto"/>
        <w:jc w:val="both"/>
        <w:rPr>
          <w:rFonts w:ascii="Times New Roman" w:eastAsia="Times New Roman" w:hAnsi="Times New Roman" w:cs="Times New Roman"/>
          <w:sz w:val="28"/>
          <w:szCs w:val="28"/>
          <w:lang w:eastAsia="ru-RU"/>
        </w:rPr>
      </w:pPr>
    </w:p>
    <w:p w14:paraId="231CF4DF" w14:textId="77777777" w:rsidR="00A40E8E" w:rsidRDefault="00A40E8E" w:rsidP="00A40E8E">
      <w:pPr>
        <w:tabs>
          <w:tab w:val="num" w:pos="567"/>
          <w:tab w:val="left" w:pos="1134"/>
        </w:tabs>
        <w:spacing w:after="0" w:line="360" w:lineRule="auto"/>
        <w:ind w:firstLine="709"/>
        <w:jc w:val="center"/>
        <w:rPr>
          <w:rFonts w:ascii="Times New Roman" w:eastAsia="Times New Roman" w:hAnsi="Times New Roman" w:cs="Times New Roman"/>
          <w:caps/>
          <w:sz w:val="28"/>
          <w:szCs w:val="28"/>
          <w:lang w:eastAsia="ru-RU"/>
        </w:rPr>
      </w:pP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ТгЦцТЦГА</w:t>
      </w:r>
      <w:r w:rsidRPr="00702783">
        <w:rPr>
          <w:rFonts w:ascii="Times New Roman" w:eastAsia="Times New Roman" w:hAnsi="Times New Roman" w:cs="Times New Roman"/>
          <w:sz w:val="28"/>
          <w:szCs w:val="28"/>
          <w:lang w:eastAsia="ru-RU"/>
        </w:rPr>
        <w:t>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 xml:space="preserve">ГТТ Тц </w:t>
      </w:r>
      <w:r w:rsidRPr="00702783">
        <w:rPr>
          <w:rFonts w:ascii="Times New Roman" w:eastAsia="Times New Roman" w:hAnsi="Times New Roman" w:cs="Times New Roman"/>
          <w:sz w:val="28"/>
          <w:szCs w:val="28"/>
          <w:lang w:eastAsia="ru-RU"/>
        </w:rPr>
        <w:t>ГГТ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w:t>
      </w:r>
    </w:p>
    <w:p w14:paraId="28EAD020" w14:textId="77777777"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caps/>
          <w:sz w:val="28"/>
          <w:szCs w:val="28"/>
          <w:lang w:eastAsia="ru-RU"/>
        </w:rPr>
      </w:pPr>
    </w:p>
    <w:p w14:paraId="533F2F8B" w14:textId="77777777" w:rsidR="00A40E8E" w:rsidRPr="00702783" w:rsidRDefault="00A40E8E" w:rsidP="00A40E8E">
      <w:pPr>
        <w:numPr>
          <w:ilvl w:val="0"/>
          <w:numId w:val="134"/>
        </w:numPr>
        <w:tabs>
          <w:tab w:val="num" w:pos="851"/>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Напишите нуклеотидную последовательность ДНК, синтезируемую ДНК-полимеразой на указанной матрице;</w:t>
      </w:r>
    </w:p>
    <w:p w14:paraId="3A0FD21F" w14:textId="77777777" w:rsidR="00A40E8E" w:rsidRPr="00702783" w:rsidRDefault="00A40E8E" w:rsidP="00A40E8E">
      <w:pPr>
        <w:numPr>
          <w:ilvl w:val="0"/>
          <w:numId w:val="134"/>
        </w:numPr>
        <w:tabs>
          <w:tab w:val="num" w:pos="851"/>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напишите нуклеотидную последовательность РНК, транскрибируемой РНК-полимеразой при использовании в качестве матрицы новосинтезированной цепи ДНК.</w:t>
      </w:r>
    </w:p>
    <w:p w14:paraId="0BFCB4F3" w14:textId="77777777"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Исследователями была определена структура фрагмента иРНК:</w:t>
      </w:r>
    </w:p>
    <w:p w14:paraId="78B67EE7" w14:textId="77777777" w:rsidR="00A40E8E" w:rsidRDefault="00A40E8E" w:rsidP="00A40E8E">
      <w:pPr>
        <w:tabs>
          <w:tab w:val="num" w:pos="552"/>
          <w:tab w:val="left" w:pos="1134"/>
        </w:tabs>
        <w:spacing w:after="0" w:line="360" w:lineRule="auto"/>
        <w:ind w:firstLine="709"/>
        <w:jc w:val="center"/>
        <w:rPr>
          <w:rFonts w:ascii="Times New Roman" w:eastAsia="Times New Roman" w:hAnsi="Times New Roman" w:cs="Times New Roman"/>
          <w:caps/>
          <w:sz w:val="28"/>
          <w:szCs w:val="28"/>
          <w:lang w:eastAsia="ru-RU"/>
        </w:rPr>
      </w:pPr>
      <w:smartTag w:uri="urn:schemas-microsoft-com:office:smarttags" w:element="metricconverter">
        <w:smartTagPr>
          <w:attr w:name="ProductID" w:val="5’"/>
        </w:smartTagPr>
        <w:r w:rsidRPr="00702783">
          <w:rPr>
            <w:rFonts w:ascii="Times New Roman" w:eastAsia="Times New Roman" w:hAnsi="Times New Roman" w:cs="Times New Roman"/>
            <w:sz w:val="28"/>
            <w:szCs w:val="28"/>
            <w:vertAlign w:val="superscript"/>
            <w:lang w:eastAsia="ru-RU"/>
          </w:rPr>
          <w:t>5’</w:t>
        </w:r>
      </w:smartTag>
      <w:r w:rsidRPr="00702783">
        <w:rPr>
          <w:rFonts w:ascii="Times New Roman" w:eastAsia="Times New Roman" w:hAnsi="Times New Roman" w:cs="Times New Roman"/>
          <w:sz w:val="28"/>
          <w:szCs w:val="28"/>
          <w:lang w:eastAsia="ru-RU"/>
        </w:rPr>
        <w:t xml:space="preserve"> 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ГУцгцУЦЦУГАУУ</w:t>
      </w:r>
      <w:r w:rsidRPr="00702783">
        <w:rPr>
          <w:rFonts w:ascii="Times New Roman" w:eastAsia="Times New Roman" w:hAnsi="Times New Roman" w:cs="Times New Roman"/>
          <w:sz w:val="28"/>
          <w:szCs w:val="28"/>
          <w:lang w:eastAsia="ru-RU"/>
        </w:rPr>
        <w:t>ГГУ</w:t>
      </w:r>
      <w:r w:rsidRPr="00702783">
        <w:rPr>
          <w:rFonts w:ascii="Times New Roman" w:eastAsia="Times New Roman" w:hAnsi="Times New Roman" w:cs="Times New Roman"/>
          <w:caps/>
          <w:sz w:val="28"/>
          <w:szCs w:val="28"/>
          <w:lang w:eastAsia="ru-RU"/>
        </w:rPr>
        <w:t xml:space="preserve"> </w:t>
      </w:r>
      <w:smartTag w:uri="urn:schemas-microsoft-com:office:smarttags" w:element="metricconverter">
        <w:smartTagPr>
          <w:attr w:name="ProductID" w:val="3’"/>
        </w:smartTagPr>
        <w:r w:rsidRPr="00702783">
          <w:rPr>
            <w:rFonts w:ascii="Times New Roman" w:eastAsia="Times New Roman" w:hAnsi="Times New Roman" w:cs="Times New Roman"/>
            <w:caps/>
            <w:sz w:val="28"/>
            <w:szCs w:val="28"/>
            <w:vertAlign w:val="superscript"/>
            <w:lang w:eastAsia="ru-RU"/>
          </w:rPr>
          <w:t>3’</w:t>
        </w:r>
      </w:smartTag>
      <w:r w:rsidRPr="00702783">
        <w:rPr>
          <w:rFonts w:ascii="Times New Roman" w:eastAsia="Times New Roman" w:hAnsi="Times New Roman" w:cs="Times New Roman"/>
          <w:caps/>
          <w:sz w:val="28"/>
          <w:szCs w:val="28"/>
          <w:lang w:eastAsia="ru-RU"/>
        </w:rPr>
        <w:t>.</w:t>
      </w:r>
    </w:p>
    <w:p w14:paraId="0C2F5FB4" w14:textId="77777777" w:rsidR="00A40E8E" w:rsidRPr="00702783" w:rsidRDefault="00A40E8E" w:rsidP="00A40E8E">
      <w:pPr>
        <w:tabs>
          <w:tab w:val="num" w:pos="552"/>
          <w:tab w:val="left" w:pos="1134"/>
        </w:tabs>
        <w:spacing w:after="0" w:line="360" w:lineRule="auto"/>
        <w:ind w:firstLine="709"/>
        <w:jc w:val="center"/>
        <w:rPr>
          <w:rFonts w:ascii="Times New Roman" w:eastAsia="Times New Roman" w:hAnsi="Times New Roman" w:cs="Times New Roman"/>
          <w:caps/>
          <w:sz w:val="28"/>
          <w:szCs w:val="28"/>
          <w:lang w:eastAsia="ru-RU"/>
        </w:rPr>
      </w:pPr>
    </w:p>
    <w:p w14:paraId="10773291" w14:textId="77777777" w:rsidR="00A40E8E" w:rsidRPr="00702783" w:rsidRDefault="00A40E8E" w:rsidP="00A40E8E">
      <w:pPr>
        <w:tabs>
          <w:tab w:val="num" w:pos="552"/>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Предскажите аминокислотную последовательность пептида, закодированного в данном фрагменте, считая, что считывание начинается с первого триплета.</w:t>
      </w:r>
    </w:p>
    <w:p w14:paraId="47DBA4AA" w14:textId="77777777"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результате гидролиза одноцепочечной ДНК, состоящей из 27 нуклеотидов, получен набор следующих фрагментов: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sz w:val="28"/>
          <w:szCs w:val="28"/>
          <w:lang w:eastAsia="ru-RU"/>
        </w:rPr>
        <w:t>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цТГцТТ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lastRenderedPageBreak/>
        <w:t>5’</w:t>
      </w:r>
      <w:r w:rsidRPr="00702783">
        <w:rPr>
          <w:rFonts w:ascii="Times New Roman" w:eastAsia="Times New Roman" w:hAnsi="Times New Roman" w:cs="Times New Roman"/>
          <w:caps/>
          <w:sz w:val="28"/>
          <w:szCs w:val="28"/>
          <w:lang w:eastAsia="ru-RU"/>
        </w:rPr>
        <w:t>ГАТцгТц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ТГАЦЦц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ТТТ</w:t>
      </w:r>
      <w:r w:rsidRPr="00702783">
        <w:rPr>
          <w:rFonts w:ascii="Times New Roman" w:eastAsia="Times New Roman" w:hAnsi="Times New Roman" w:cs="Times New Roman"/>
          <w:sz w:val="28"/>
          <w:szCs w:val="28"/>
          <w:lang w:eastAsia="ru-RU"/>
        </w:rPr>
        <w:t>ГГТ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sz w:val="28"/>
          <w:szCs w:val="28"/>
          <w:lang w:eastAsia="ru-RU"/>
        </w:rPr>
        <w:t>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цТ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ГцТТГАТц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гТцТГАЦ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ЦцТТТ</w:t>
      </w:r>
      <w:r w:rsidRPr="00702783">
        <w:rPr>
          <w:rFonts w:ascii="Times New Roman" w:eastAsia="Times New Roman" w:hAnsi="Times New Roman" w:cs="Times New Roman"/>
          <w:sz w:val="28"/>
          <w:szCs w:val="28"/>
          <w:lang w:eastAsia="ru-RU"/>
        </w:rPr>
        <w:t>ГГТ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w:t>
      </w:r>
    </w:p>
    <w:p w14:paraId="5048EC3E" w14:textId="77777777" w:rsidR="00A40E8E" w:rsidRPr="00702783" w:rsidRDefault="00A40E8E" w:rsidP="00A40E8E">
      <w:pPr>
        <w:numPr>
          <w:ilvl w:val="0"/>
          <w:numId w:val="135"/>
        </w:numPr>
        <w:tabs>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 определите первичную структуру цепи ДНК;</w:t>
      </w:r>
    </w:p>
    <w:p w14:paraId="189BE23D" w14:textId="77777777" w:rsidR="00A40E8E" w:rsidRPr="00702783" w:rsidRDefault="00A40E8E" w:rsidP="00A40E8E">
      <w:pPr>
        <w:numPr>
          <w:ilvl w:val="0"/>
          <w:numId w:val="135"/>
        </w:numPr>
        <w:tabs>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достройте вторую цепь ДНК;</w:t>
      </w:r>
    </w:p>
    <w:p w14:paraId="2F42FE3A" w14:textId="77777777" w:rsidR="00A40E8E" w:rsidRPr="00702783" w:rsidRDefault="00A40E8E" w:rsidP="00A40E8E">
      <w:pPr>
        <w:numPr>
          <w:ilvl w:val="0"/>
          <w:numId w:val="135"/>
        </w:numPr>
        <w:tabs>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 укажите </w:t>
      </w:r>
      <w:smartTag w:uri="urn:schemas-microsoft-com:office:smarttags" w:element="metricconverter">
        <w:smartTagPr>
          <w:attr w:name="ProductID" w:val="3’"/>
        </w:smartTagPr>
        <w:r w:rsidRPr="00702783">
          <w:rPr>
            <w:rFonts w:ascii="Times New Roman" w:eastAsia="Times New Roman" w:hAnsi="Times New Roman" w:cs="Times New Roman"/>
            <w:sz w:val="28"/>
            <w:szCs w:val="28"/>
            <w:lang w:eastAsia="ru-RU"/>
          </w:rPr>
          <w:t>3’</w:t>
        </w:r>
      </w:smartTag>
      <w:r w:rsidRPr="00702783">
        <w:rPr>
          <w:rFonts w:ascii="Times New Roman" w:eastAsia="Times New Roman" w:hAnsi="Times New Roman" w:cs="Times New Roman"/>
          <w:sz w:val="28"/>
          <w:szCs w:val="28"/>
          <w:lang w:eastAsia="ru-RU"/>
        </w:rPr>
        <w:t xml:space="preserve"> и 5’-концы цепей ДНК.</w:t>
      </w:r>
    </w:p>
    <w:p w14:paraId="381FB629" w14:textId="77777777" w:rsidR="00A40E8E" w:rsidRPr="00702783"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Какое минимальное число нуклеотидов в составе гена необходимо для кодирования полипептидной цепи, состоящей из 124 аминокислот? Может ли ген иметь большие размеры? Ответ поясните. </w:t>
      </w:r>
    </w:p>
    <w:p w14:paraId="339C1A7D" w14:textId="77777777" w:rsidR="00A40E8E" w:rsidRDefault="00A40E8E" w:rsidP="00A40E8E">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Транскрибируемая цепь двухцепочечной ДНК имеет следующую нуклеотидную последовательность:</w:t>
      </w:r>
    </w:p>
    <w:p w14:paraId="06B0EDDA" w14:textId="77777777" w:rsidR="00A40E8E" w:rsidRPr="00702783" w:rsidRDefault="00A40E8E" w:rsidP="00A40E8E">
      <w:pPr>
        <w:tabs>
          <w:tab w:val="left" w:pos="1134"/>
        </w:tabs>
        <w:spacing w:after="0" w:line="360" w:lineRule="auto"/>
        <w:jc w:val="both"/>
        <w:rPr>
          <w:rFonts w:ascii="Times New Roman" w:eastAsia="Times New Roman" w:hAnsi="Times New Roman" w:cs="Times New Roman"/>
          <w:sz w:val="28"/>
          <w:szCs w:val="28"/>
          <w:lang w:eastAsia="ru-RU"/>
        </w:rPr>
      </w:pPr>
    </w:p>
    <w:p w14:paraId="4CA17FC3" w14:textId="77777777" w:rsidR="00A40E8E" w:rsidRDefault="00A40E8E" w:rsidP="00A40E8E">
      <w:pPr>
        <w:tabs>
          <w:tab w:val="num" w:pos="567"/>
          <w:tab w:val="left" w:pos="1134"/>
        </w:tabs>
        <w:spacing w:after="0" w:line="360" w:lineRule="auto"/>
        <w:ind w:firstLine="709"/>
        <w:jc w:val="center"/>
        <w:rPr>
          <w:rFonts w:ascii="Times New Roman" w:eastAsia="Times New Roman" w:hAnsi="Times New Roman" w:cs="Times New Roman"/>
          <w:sz w:val="28"/>
          <w:szCs w:val="28"/>
          <w:vertAlign w:val="superscript"/>
          <w:lang w:eastAsia="ru-RU"/>
        </w:rPr>
      </w:pP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sz w:val="28"/>
          <w:szCs w:val="28"/>
          <w:lang w:eastAsia="ru-RU"/>
        </w:rPr>
        <w:t>ААЦАЦЦГАЦТТЦГЦГЦЦГТГЦ</w:t>
      </w:r>
      <w:r w:rsidRPr="00702783">
        <w:rPr>
          <w:rFonts w:ascii="Times New Roman" w:eastAsia="Times New Roman" w:hAnsi="Times New Roman" w:cs="Times New Roman"/>
          <w:sz w:val="28"/>
          <w:szCs w:val="28"/>
          <w:vertAlign w:val="superscript"/>
          <w:lang w:eastAsia="ru-RU"/>
        </w:rPr>
        <w:t>3’</w:t>
      </w:r>
    </w:p>
    <w:p w14:paraId="6AAF4530" w14:textId="77777777" w:rsidR="00A40E8E" w:rsidRPr="00702783" w:rsidRDefault="00A40E8E" w:rsidP="00A40E8E">
      <w:pPr>
        <w:tabs>
          <w:tab w:val="num" w:pos="567"/>
          <w:tab w:val="left" w:pos="1134"/>
        </w:tabs>
        <w:spacing w:after="0" w:line="360" w:lineRule="auto"/>
        <w:ind w:firstLine="709"/>
        <w:jc w:val="center"/>
        <w:rPr>
          <w:rFonts w:ascii="Times New Roman" w:eastAsia="Times New Roman" w:hAnsi="Times New Roman" w:cs="Times New Roman"/>
          <w:sz w:val="28"/>
          <w:szCs w:val="28"/>
          <w:lang w:eastAsia="ru-RU"/>
        </w:rPr>
      </w:pPr>
    </w:p>
    <w:p w14:paraId="60FE2B1C" w14:textId="77777777" w:rsidR="00A40E8E" w:rsidRPr="00702783" w:rsidRDefault="00A40E8E" w:rsidP="00A40E8E">
      <w:pPr>
        <w:numPr>
          <w:ilvl w:val="0"/>
          <w:numId w:val="136"/>
        </w:numPr>
        <w:tabs>
          <w:tab w:val="num" w:pos="851"/>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определите последовательность фрагмента иРНК, транскрибируемого с этой цепи;</w:t>
      </w:r>
    </w:p>
    <w:p w14:paraId="11C8C7DD" w14:textId="77777777" w:rsidR="00A40E8E" w:rsidRPr="00702783" w:rsidRDefault="00A40E8E" w:rsidP="00A40E8E">
      <w:pPr>
        <w:numPr>
          <w:ilvl w:val="0"/>
          <w:numId w:val="136"/>
        </w:numPr>
        <w:tabs>
          <w:tab w:val="num" w:pos="851"/>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напишите аминокислотную последовательность пептида, закодированного во фрагменте  иРНК.</w:t>
      </w:r>
    </w:p>
    <w:p w14:paraId="5EA811F8" w14:textId="77777777" w:rsidR="00A40E8E" w:rsidRPr="00702783" w:rsidRDefault="00A40E8E" w:rsidP="00A40E8E">
      <w:pPr>
        <w:numPr>
          <w:ilvl w:val="0"/>
          <w:numId w:val="138"/>
        </w:numPr>
        <w:tabs>
          <w:tab w:val="clear" w:pos="1495"/>
          <w:tab w:val="num" w:pos="52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Анализ первичной структуры гена показал, что в нем произошла точечная мутация (произошла замена одного нуклеотида на другой). В то же время было установлено, что первичная структура белка, образовавшегося в результате экспрессии мутантного гена, осталась прежней.  В чем причина? Не ошиблись ли экспериментаторы?</w:t>
      </w:r>
    </w:p>
    <w:p w14:paraId="70C64922" w14:textId="77777777" w:rsidR="00A40E8E" w:rsidRPr="00702783" w:rsidRDefault="00A40E8E" w:rsidP="00A40E8E">
      <w:pPr>
        <w:numPr>
          <w:ilvl w:val="0"/>
          <w:numId w:val="138"/>
        </w:numPr>
        <w:tabs>
          <w:tab w:val="clear" w:pos="1495"/>
          <w:tab w:val="num" w:pos="52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 первом эксперименте ученые в начале гена встроили дополнительно один нуклеотид. Во втором эксперименте они в тот же самый участок гена ввели последовательность, состоящую из трех нуклеотидов. Как повлияют вставки на аминокислотную последовательность белка? Как будут отличаться аминокислотные последовательности мутантных белков от исходного?</w:t>
      </w:r>
    </w:p>
    <w:p w14:paraId="01F088BA" w14:textId="77777777"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Напишите структурные формулы: а) альдотриозы; б) кетотриозы; в) альдотетрозы; г) альдопентозы; д) кетогексозы; е) альдогексозы. Отметьте в </w:t>
      </w:r>
      <w:r w:rsidRPr="00702783">
        <w:rPr>
          <w:rFonts w:ascii="Times New Roman" w:eastAsia="Times New Roman" w:hAnsi="Times New Roman" w:cs="Times New Roman"/>
          <w:sz w:val="28"/>
          <w:szCs w:val="28"/>
          <w:lang w:eastAsia="ru-RU"/>
        </w:rPr>
        <w:lastRenderedPageBreak/>
        <w:t>приведенных соединениях хиральные атомы углерода. Сколько оптических изомеров имеет каждый из углеводов?</w:t>
      </w:r>
    </w:p>
    <w:p w14:paraId="03BA064A" w14:textId="77777777"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Напишите проекционные формулы (по Фишеру) всех изомеров углевода, строение которого описывается формулой С</w:t>
      </w:r>
      <w:r w:rsidRPr="00702783">
        <w:rPr>
          <w:rFonts w:ascii="Times New Roman" w:eastAsia="Times New Roman" w:hAnsi="Times New Roman" w:cs="Times New Roman"/>
          <w:sz w:val="28"/>
          <w:szCs w:val="28"/>
          <w:vertAlign w:val="subscript"/>
          <w:lang w:eastAsia="ru-RU"/>
        </w:rPr>
        <w:t>4</w:t>
      </w: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8</w:t>
      </w:r>
      <w:r w:rsidRPr="00702783">
        <w:rPr>
          <w:rFonts w:ascii="Times New Roman" w:eastAsia="Times New Roman" w:hAnsi="Times New Roman" w:cs="Times New Roman"/>
          <w:sz w:val="28"/>
          <w:szCs w:val="28"/>
          <w:lang w:eastAsia="ru-RU"/>
        </w:rPr>
        <w:t>О</w:t>
      </w:r>
      <w:r w:rsidRPr="00702783">
        <w:rPr>
          <w:rFonts w:ascii="Times New Roman" w:eastAsia="Times New Roman" w:hAnsi="Times New Roman" w:cs="Times New Roman"/>
          <w:sz w:val="28"/>
          <w:szCs w:val="28"/>
          <w:vertAlign w:val="subscript"/>
          <w:lang w:eastAsia="ru-RU"/>
        </w:rPr>
        <w:t>4</w:t>
      </w:r>
      <w:r w:rsidRPr="00702783">
        <w:rPr>
          <w:rFonts w:ascii="Times New Roman" w:eastAsia="Times New Roman" w:hAnsi="Times New Roman" w:cs="Times New Roman"/>
          <w:sz w:val="28"/>
          <w:szCs w:val="28"/>
          <w:lang w:eastAsia="ru-RU"/>
        </w:rPr>
        <w:t>. Учитывайте только карбонильные формы моносахаридов.</w:t>
      </w:r>
    </w:p>
    <w:p w14:paraId="128FF9A3" w14:textId="77777777"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Изобразите строение карбонильной и циклических (фуранозных) форм фруктозы.</w:t>
      </w:r>
    </w:p>
    <w:p w14:paraId="3868A7E4" w14:textId="77777777"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Имеется три склянки с растворами глюкозы, сахарозы и крахмала. При помощи каких реакций можно отличить эти вещества друг от друга?</w:t>
      </w:r>
    </w:p>
    <w:p w14:paraId="21FD9D93" w14:textId="77777777"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сгорании </w:t>
      </w:r>
      <w:smartTag w:uri="urn:schemas-microsoft-com:office:smarttags" w:element="metricconverter">
        <w:smartTagPr>
          <w:attr w:name="ProductID" w:val="1,026 г"/>
        </w:smartTagPr>
        <w:r w:rsidRPr="00702783">
          <w:rPr>
            <w:rFonts w:ascii="Times New Roman" w:eastAsia="Times New Roman" w:hAnsi="Times New Roman" w:cs="Times New Roman"/>
            <w:sz w:val="28"/>
            <w:szCs w:val="28"/>
            <w:lang w:eastAsia="ru-RU"/>
          </w:rPr>
          <w:t>1,026 г</w:t>
        </w:r>
      </w:smartTag>
      <w:r w:rsidRPr="00702783">
        <w:rPr>
          <w:rFonts w:ascii="Times New Roman" w:eastAsia="Times New Roman" w:hAnsi="Times New Roman" w:cs="Times New Roman"/>
          <w:sz w:val="28"/>
          <w:szCs w:val="28"/>
          <w:lang w:eastAsia="ru-RU"/>
        </w:rPr>
        <w:t xml:space="preserve"> углевода образуется 0,806 дм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(нормальные условия) оксида углерода (</w:t>
      </w:r>
      <w:r w:rsidRPr="00702783">
        <w:rPr>
          <w:rFonts w:ascii="Times New Roman" w:eastAsia="Times New Roman" w:hAnsi="Times New Roman" w:cs="Times New Roman"/>
          <w:sz w:val="28"/>
          <w:szCs w:val="28"/>
          <w:lang w:val="en-US" w:eastAsia="ru-RU"/>
        </w:rPr>
        <w:t>IV</w:t>
      </w:r>
      <w:r w:rsidRPr="00702783">
        <w:rPr>
          <w:rFonts w:ascii="Times New Roman" w:eastAsia="Times New Roman" w:hAnsi="Times New Roman" w:cs="Times New Roman"/>
          <w:sz w:val="28"/>
          <w:szCs w:val="28"/>
          <w:lang w:eastAsia="ru-RU"/>
        </w:rPr>
        <w:t xml:space="preserve">) и </w:t>
      </w:r>
      <w:smartTag w:uri="urn:schemas-microsoft-com:office:smarttags" w:element="metricconverter">
        <w:smartTagPr>
          <w:attr w:name="ProductID" w:val="0,594 г"/>
        </w:smartTagPr>
        <w:r w:rsidRPr="00702783">
          <w:rPr>
            <w:rFonts w:ascii="Times New Roman" w:eastAsia="Times New Roman" w:hAnsi="Times New Roman" w:cs="Times New Roman"/>
            <w:sz w:val="28"/>
            <w:szCs w:val="28"/>
            <w:lang w:eastAsia="ru-RU"/>
          </w:rPr>
          <w:t>0,594 г</w:t>
        </w:r>
      </w:smartTag>
      <w:r w:rsidRPr="00702783">
        <w:rPr>
          <w:rFonts w:ascii="Times New Roman" w:eastAsia="Times New Roman" w:hAnsi="Times New Roman" w:cs="Times New Roman"/>
          <w:sz w:val="28"/>
          <w:szCs w:val="28"/>
          <w:lang w:eastAsia="ru-RU"/>
        </w:rPr>
        <w:t xml:space="preserve"> воды. Установите простейшую формулу углевода. </w:t>
      </w:r>
    </w:p>
    <w:p w14:paraId="1992D3FE" w14:textId="77777777"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Массовая доля крахмала в картофеле равна 25 %. Какую массу глюкозы можно получить из картофеля массой 2 т, если ее выход равен 80 %? </w:t>
      </w:r>
    </w:p>
    <w:p w14:paraId="30DB649B" w14:textId="77777777" w:rsidR="00A40E8E" w:rsidRPr="00702783" w:rsidRDefault="00A40E8E" w:rsidP="00A40E8E">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зерна надо взять для производства </w:t>
      </w:r>
      <w:smartTag w:uri="urn:schemas-microsoft-com:office:smarttags" w:element="metricconverter">
        <w:smartTagPr>
          <w:attr w:name="ProductID" w:val="100 кг"/>
        </w:smartTagPr>
        <w:r w:rsidRPr="00702783">
          <w:rPr>
            <w:rFonts w:ascii="Times New Roman" w:eastAsia="Times New Roman" w:hAnsi="Times New Roman" w:cs="Times New Roman"/>
            <w:sz w:val="28"/>
            <w:szCs w:val="28"/>
            <w:lang w:eastAsia="ru-RU"/>
          </w:rPr>
          <w:t>100 кг</w:t>
        </w:r>
      </w:smartTag>
      <w:r w:rsidRPr="00702783">
        <w:rPr>
          <w:rFonts w:ascii="Times New Roman" w:eastAsia="Times New Roman" w:hAnsi="Times New Roman" w:cs="Times New Roman"/>
          <w:sz w:val="28"/>
          <w:szCs w:val="28"/>
          <w:lang w:eastAsia="ru-RU"/>
        </w:rPr>
        <w:t xml:space="preserve"> спирта с массовой долей этанола 96 %? Выход спирта составляет 85 %, а массовая доля крахмала в зерне 70 %.</w:t>
      </w:r>
      <w:r w:rsidRPr="00702783">
        <w:rPr>
          <w:rFonts w:ascii="Times New Roman" w:eastAsia="Times New Roman" w:hAnsi="Times New Roman" w:cs="Times New Roman"/>
          <w:i/>
          <w:sz w:val="28"/>
          <w:szCs w:val="28"/>
          <w:lang w:eastAsia="ru-RU"/>
        </w:rPr>
        <w:t>.</w:t>
      </w:r>
    </w:p>
    <w:p w14:paraId="6BAF6406" w14:textId="77777777"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сахара можно получить из 1 т сахарной свеклы, если содержание сахарозы в свекле равно 22 % масс., а производственные потери составляют 30 %? </w:t>
      </w:r>
    </w:p>
    <w:p w14:paraId="429D3297" w14:textId="77777777"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триацетата целлюлозы можно получить из древесных отходов массой 1 т, если эфир получается с выходом 70 %? Массовая доля целлюлозы в древесине равна 50 %. </w:t>
      </w:r>
    </w:p>
    <w:p w14:paraId="23AAA0CD" w14:textId="77777777"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глюкозы расщепится в организме тяжелоатлета за время тренировки, во время которой он выжмет на высоту </w:t>
      </w:r>
      <w:smartTag w:uri="urn:schemas-microsoft-com:office:smarttags" w:element="metricconverter">
        <w:smartTagPr>
          <w:attr w:name="ProductID" w:val="2 м"/>
        </w:smartTagPr>
        <w:r w:rsidRPr="00702783">
          <w:rPr>
            <w:rFonts w:ascii="Times New Roman" w:eastAsia="Times New Roman" w:hAnsi="Times New Roman" w:cs="Times New Roman"/>
            <w:sz w:val="28"/>
            <w:szCs w:val="28"/>
            <w:lang w:eastAsia="ru-RU"/>
          </w:rPr>
          <w:t>2 м</w:t>
        </w:r>
      </w:smartTag>
      <w:r w:rsidRPr="00702783">
        <w:rPr>
          <w:rFonts w:ascii="Times New Roman" w:eastAsia="Times New Roman" w:hAnsi="Times New Roman" w:cs="Times New Roman"/>
          <w:sz w:val="28"/>
          <w:szCs w:val="28"/>
          <w:lang w:eastAsia="ru-RU"/>
        </w:rPr>
        <w:t xml:space="preserve"> штангу массой </w:t>
      </w:r>
      <w:smartTag w:uri="urn:schemas-microsoft-com:office:smarttags" w:element="metricconverter">
        <w:smartTagPr>
          <w:attr w:name="ProductID" w:val="100 кг"/>
        </w:smartTagPr>
        <w:r w:rsidRPr="00702783">
          <w:rPr>
            <w:rFonts w:ascii="Times New Roman" w:eastAsia="Times New Roman" w:hAnsi="Times New Roman" w:cs="Times New Roman"/>
            <w:sz w:val="28"/>
            <w:szCs w:val="28"/>
            <w:lang w:eastAsia="ru-RU"/>
          </w:rPr>
          <w:t>100 кг</w:t>
        </w:r>
      </w:smartTag>
      <w:r w:rsidRPr="00702783">
        <w:rPr>
          <w:rFonts w:ascii="Times New Roman" w:eastAsia="Times New Roman" w:hAnsi="Times New Roman" w:cs="Times New Roman"/>
          <w:sz w:val="28"/>
          <w:szCs w:val="28"/>
          <w:lang w:eastAsia="ru-RU"/>
        </w:rPr>
        <w:t xml:space="preserve"> 50 раз, если известно, что при расщеплении </w:t>
      </w:r>
      <w:smartTag w:uri="urn:schemas-microsoft-com:office:smarttags" w:element="metricconverter">
        <w:smartTagPr>
          <w:attr w:name="ProductID" w:val="1 г"/>
        </w:smartTagPr>
        <w:r w:rsidRPr="00702783">
          <w:rPr>
            <w:rFonts w:ascii="Times New Roman" w:eastAsia="Times New Roman" w:hAnsi="Times New Roman" w:cs="Times New Roman"/>
            <w:sz w:val="28"/>
            <w:szCs w:val="28"/>
            <w:lang w:eastAsia="ru-RU"/>
          </w:rPr>
          <w:t>1 г</w:t>
        </w:r>
      </w:smartTag>
      <w:r w:rsidRPr="00702783">
        <w:rPr>
          <w:rFonts w:ascii="Times New Roman" w:eastAsia="Times New Roman" w:hAnsi="Times New Roman" w:cs="Times New Roman"/>
          <w:sz w:val="28"/>
          <w:szCs w:val="28"/>
          <w:lang w:eastAsia="ru-RU"/>
        </w:rPr>
        <w:t xml:space="preserve"> глюкозы высвобождается 16,9 кДж энергии. Примите, что на совершение работы организмом спортсмена затрачивается 40 % вырабатываемой энергии.</w:t>
      </w:r>
    </w:p>
    <w:p w14:paraId="63E7990F" w14:textId="77777777"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Определите, за какое время человек использует на дыхание весь кислород, образующийся при фотосинтезе </w:t>
      </w:r>
      <w:smartTag w:uri="urn:schemas-microsoft-com:office:smarttags" w:element="metricconverter">
        <w:smartTagPr>
          <w:attr w:name="ProductID" w:val="1 кг"/>
        </w:smartTagPr>
        <w:r w:rsidRPr="00702783">
          <w:rPr>
            <w:rFonts w:ascii="Times New Roman" w:eastAsia="Times New Roman" w:hAnsi="Times New Roman" w:cs="Times New Roman"/>
            <w:sz w:val="28"/>
            <w:szCs w:val="28"/>
            <w:lang w:eastAsia="ru-RU"/>
          </w:rPr>
          <w:t>1 кг</w:t>
        </w:r>
      </w:smartTag>
      <w:r w:rsidRPr="00702783">
        <w:rPr>
          <w:rFonts w:ascii="Times New Roman" w:eastAsia="Times New Roman" w:hAnsi="Times New Roman" w:cs="Times New Roman"/>
          <w:sz w:val="28"/>
          <w:szCs w:val="28"/>
          <w:lang w:eastAsia="ru-RU"/>
        </w:rPr>
        <w:t xml:space="preserve"> глюкозы. Примите, что частота </w:t>
      </w:r>
      <w:r w:rsidRPr="00702783">
        <w:rPr>
          <w:rFonts w:ascii="Times New Roman" w:eastAsia="Times New Roman" w:hAnsi="Times New Roman" w:cs="Times New Roman"/>
          <w:sz w:val="28"/>
          <w:szCs w:val="28"/>
          <w:lang w:eastAsia="ru-RU"/>
        </w:rPr>
        <w:lastRenderedPageBreak/>
        <w:t>дыхания равна 12 вдохам в минуту, объем легких - 4 дм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объемная доля кислорода во вдыхаемом воздухе равна 20 %, а в выдыхаемом – 16 %. </w:t>
      </w:r>
    </w:p>
    <w:p w14:paraId="46E7C451" w14:textId="77777777" w:rsidR="00A40E8E" w:rsidRPr="00702783" w:rsidRDefault="00A40E8E" w:rsidP="00A40E8E">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сжигании соединения Х массой </w:t>
      </w:r>
      <w:smartTag w:uri="urn:schemas-microsoft-com:office:smarttags" w:element="metricconverter">
        <w:smartTagPr>
          <w:attr w:name="ProductID" w:val="0,9 г"/>
        </w:smartTagPr>
        <w:r w:rsidRPr="00702783">
          <w:rPr>
            <w:rFonts w:ascii="Times New Roman" w:eastAsia="Times New Roman" w:hAnsi="Times New Roman" w:cs="Times New Roman"/>
            <w:sz w:val="28"/>
            <w:szCs w:val="28"/>
            <w:lang w:eastAsia="ru-RU"/>
          </w:rPr>
          <w:t>0,9 г</w:t>
        </w:r>
      </w:smartTag>
      <w:r w:rsidRPr="00702783">
        <w:rPr>
          <w:rFonts w:ascii="Times New Roman" w:eastAsia="Times New Roman" w:hAnsi="Times New Roman" w:cs="Times New Roman"/>
          <w:sz w:val="28"/>
          <w:szCs w:val="28"/>
          <w:lang w:eastAsia="ru-RU"/>
        </w:rPr>
        <w:t xml:space="preserve"> получили оксид углерода (IV) массой </w:t>
      </w:r>
      <w:smartTag w:uri="urn:schemas-microsoft-com:office:smarttags" w:element="metricconverter">
        <w:smartTagPr>
          <w:attr w:name="ProductID" w:val="1,32 г"/>
        </w:smartTagPr>
        <w:r w:rsidRPr="00702783">
          <w:rPr>
            <w:rFonts w:ascii="Times New Roman" w:eastAsia="Times New Roman" w:hAnsi="Times New Roman" w:cs="Times New Roman"/>
            <w:sz w:val="28"/>
            <w:szCs w:val="28"/>
            <w:lang w:eastAsia="ru-RU"/>
          </w:rPr>
          <w:t>1,32 г</w:t>
        </w:r>
      </w:smartTag>
      <w:r w:rsidRPr="00702783">
        <w:rPr>
          <w:rFonts w:ascii="Times New Roman" w:eastAsia="Times New Roman" w:hAnsi="Times New Roman" w:cs="Times New Roman"/>
          <w:sz w:val="28"/>
          <w:szCs w:val="28"/>
          <w:lang w:eastAsia="ru-RU"/>
        </w:rPr>
        <w:t xml:space="preserve"> и воду массой 0,54  г.  Относительная плотность паров этого соединения по водороду равна 90. Определите формулу вещества. </w:t>
      </w:r>
    </w:p>
    <w:p w14:paraId="44633888" w14:textId="77777777" w:rsidR="00A40E8E" w:rsidRPr="00702783" w:rsidRDefault="00A40E8E" w:rsidP="00A40E8E">
      <w:pPr>
        <w:numPr>
          <w:ilvl w:val="0"/>
          <w:numId w:val="138"/>
        </w:numPr>
        <w:tabs>
          <w:tab w:val="clear" w:pos="1495"/>
          <w:tab w:val="num" w:pos="720"/>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молочной кислоты образуется в результате молочнокислого брожения глюкозы массой </w:t>
      </w:r>
      <w:smartTag w:uri="urn:schemas-microsoft-com:office:smarttags" w:element="metricconverter">
        <w:smartTagPr>
          <w:attr w:name="ProductID" w:val="90 г"/>
        </w:smartTagPr>
        <w:r w:rsidRPr="00702783">
          <w:rPr>
            <w:rFonts w:ascii="Times New Roman" w:eastAsia="Times New Roman" w:hAnsi="Times New Roman" w:cs="Times New Roman"/>
            <w:sz w:val="28"/>
            <w:szCs w:val="28"/>
            <w:lang w:eastAsia="ru-RU"/>
          </w:rPr>
          <w:t>90 г</w:t>
        </w:r>
      </w:smartTag>
      <w:r w:rsidRPr="00702783">
        <w:rPr>
          <w:rFonts w:ascii="Times New Roman" w:eastAsia="Times New Roman" w:hAnsi="Times New Roman" w:cs="Times New Roman"/>
          <w:sz w:val="28"/>
          <w:szCs w:val="28"/>
          <w:lang w:eastAsia="ru-RU"/>
        </w:rPr>
        <w:t xml:space="preserve">?  Выход кислоты равен 80%. </w:t>
      </w:r>
    </w:p>
    <w:p w14:paraId="2D7CA2D5" w14:textId="77777777" w:rsidR="00A40E8E" w:rsidRPr="00702783" w:rsidRDefault="00A40E8E" w:rsidP="00A40E8E">
      <w:pPr>
        <w:numPr>
          <w:ilvl w:val="0"/>
          <w:numId w:val="138"/>
        </w:numPr>
        <w:tabs>
          <w:tab w:val="clear" w:pos="1495"/>
          <w:tab w:val="num" w:pos="720"/>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осадка образуется  при  пропускании  газа, полученного  при  спиртовом брожении глюкозы массой </w:t>
      </w:r>
      <w:smartTag w:uri="urn:schemas-microsoft-com:office:smarttags" w:element="metricconverter">
        <w:smartTagPr>
          <w:attr w:name="ProductID" w:val="100 г"/>
        </w:smartTagPr>
        <w:r w:rsidRPr="00702783">
          <w:rPr>
            <w:rFonts w:ascii="Times New Roman" w:eastAsia="Times New Roman" w:hAnsi="Times New Roman" w:cs="Times New Roman"/>
            <w:sz w:val="28"/>
            <w:szCs w:val="28"/>
            <w:lang w:eastAsia="ru-RU"/>
          </w:rPr>
          <w:t>100 г</w:t>
        </w:r>
      </w:smartTag>
      <w:r w:rsidRPr="00702783">
        <w:rPr>
          <w:rFonts w:ascii="Times New Roman" w:eastAsia="Times New Roman" w:hAnsi="Times New Roman" w:cs="Times New Roman"/>
          <w:sz w:val="28"/>
          <w:szCs w:val="28"/>
          <w:lang w:eastAsia="ru-RU"/>
        </w:rPr>
        <w:t xml:space="preserve">,  через избыток раствора гидроксида кальция?  Выход газа равен  85%. </w:t>
      </w:r>
    </w:p>
    <w:p w14:paraId="217F8EA9" w14:textId="77777777" w:rsidR="00A40E8E" w:rsidRPr="00702783" w:rsidRDefault="00A40E8E" w:rsidP="00A40E8E">
      <w:pPr>
        <w:numPr>
          <w:ilvl w:val="0"/>
          <w:numId w:val="138"/>
        </w:numPr>
        <w:tabs>
          <w:tab w:val="clear" w:pos="1495"/>
          <w:tab w:val="num" w:pos="720"/>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 глюкозе, полученной из </w:t>
      </w:r>
      <w:smartTag w:uri="urn:schemas-microsoft-com:office:smarttags" w:element="metricconverter">
        <w:smartTagPr>
          <w:attr w:name="ProductID" w:val="8,1 г"/>
        </w:smartTagPr>
        <w:r w:rsidRPr="00702783">
          <w:rPr>
            <w:rFonts w:ascii="Times New Roman" w:eastAsia="Times New Roman" w:hAnsi="Times New Roman" w:cs="Times New Roman"/>
            <w:sz w:val="28"/>
            <w:szCs w:val="28"/>
            <w:lang w:eastAsia="ru-RU"/>
          </w:rPr>
          <w:t>8,1 г</w:t>
        </w:r>
      </w:smartTag>
      <w:r w:rsidRPr="00702783">
        <w:rPr>
          <w:rFonts w:ascii="Times New Roman" w:eastAsia="Times New Roman" w:hAnsi="Times New Roman" w:cs="Times New Roman"/>
          <w:sz w:val="28"/>
          <w:szCs w:val="28"/>
          <w:lang w:eastAsia="ru-RU"/>
        </w:rPr>
        <w:t xml:space="preserve"> крахмала, добавили избыток  аммичного раствора оксида серебра.  В результате реакции получили </w:t>
      </w:r>
      <w:smartTag w:uri="urn:schemas-microsoft-com:office:smarttags" w:element="metricconverter">
        <w:smartTagPr>
          <w:attr w:name="ProductID" w:val="10 г"/>
        </w:smartTagPr>
        <w:r w:rsidRPr="00702783">
          <w:rPr>
            <w:rFonts w:ascii="Times New Roman" w:eastAsia="Times New Roman" w:hAnsi="Times New Roman" w:cs="Times New Roman"/>
            <w:sz w:val="28"/>
            <w:szCs w:val="28"/>
            <w:lang w:eastAsia="ru-RU"/>
          </w:rPr>
          <w:t>10 г</w:t>
        </w:r>
      </w:smartTag>
      <w:r w:rsidRPr="00702783">
        <w:rPr>
          <w:rFonts w:ascii="Times New Roman" w:eastAsia="Times New Roman" w:hAnsi="Times New Roman" w:cs="Times New Roman"/>
          <w:sz w:val="28"/>
          <w:szCs w:val="28"/>
          <w:lang w:eastAsia="ru-RU"/>
        </w:rPr>
        <w:t xml:space="preserve"> металлического осадка.  Определите выход глюкозы, если выход во второй реакции равен 100%. </w:t>
      </w:r>
    </w:p>
    <w:p w14:paraId="3590B599" w14:textId="77777777" w:rsidR="00A40E8E" w:rsidRPr="00702783" w:rsidRDefault="00A40E8E" w:rsidP="00A40E8E">
      <w:pPr>
        <w:numPr>
          <w:ilvl w:val="0"/>
          <w:numId w:val="138"/>
        </w:numPr>
        <w:tabs>
          <w:tab w:val="clear" w:pos="1495"/>
          <w:tab w:val="num" w:pos="624"/>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Какую  массу  древесины  нужно взять для получения 1000 дм</w:t>
      </w:r>
      <w:r w:rsidRPr="00702783">
        <w:rPr>
          <w:rFonts w:ascii="Times New Roman" w:eastAsia="Times New Roman" w:hAnsi="Times New Roman" w:cs="Times New Roman"/>
          <w:sz w:val="28"/>
          <w:szCs w:val="28"/>
          <w:vertAlign w:val="superscript"/>
          <w:lang w:eastAsia="ru-RU"/>
        </w:rPr>
        <w:t xml:space="preserve">3 </w:t>
      </w:r>
      <w:r w:rsidRPr="00702783">
        <w:rPr>
          <w:rFonts w:ascii="Times New Roman" w:eastAsia="Times New Roman" w:hAnsi="Times New Roman" w:cs="Times New Roman"/>
          <w:sz w:val="28"/>
          <w:szCs w:val="28"/>
          <w:lang w:eastAsia="ru-RU"/>
        </w:rPr>
        <w:t>раствора этанола с массовой долей С</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5</w:t>
      </w:r>
      <w:r w:rsidRPr="00702783">
        <w:rPr>
          <w:rFonts w:ascii="Times New Roman" w:eastAsia="Times New Roman" w:hAnsi="Times New Roman" w:cs="Times New Roman"/>
          <w:sz w:val="28"/>
          <w:szCs w:val="28"/>
          <w:lang w:eastAsia="ru-RU"/>
        </w:rPr>
        <w:t xml:space="preserve">ОН 96 %?  Выход этанола </w:t>
      </w:r>
      <w:r w:rsidRPr="00702783">
        <w:rPr>
          <w:rFonts w:ascii="Times New Roman" w:eastAsia="Times New Roman" w:hAnsi="Times New Roman" w:cs="Times New Roman"/>
          <w:sz w:val="28"/>
          <w:szCs w:val="28"/>
          <w:vertAlign w:val="superscript"/>
          <w:lang w:eastAsia="ru-RU"/>
        </w:rPr>
        <w:t>_</w:t>
      </w:r>
      <w:r w:rsidRPr="00702783">
        <w:rPr>
          <w:rFonts w:ascii="Times New Roman" w:eastAsia="Times New Roman" w:hAnsi="Times New Roman" w:cs="Times New Roman"/>
          <w:sz w:val="28"/>
          <w:szCs w:val="28"/>
          <w:lang w:eastAsia="ru-RU"/>
        </w:rPr>
        <w:t xml:space="preserve">  90%,  массовая  доля  целлюлозы в древесине </w:t>
      </w:r>
      <w:r w:rsidRPr="00702783">
        <w:rPr>
          <w:rFonts w:ascii="Times New Roman" w:eastAsia="Times New Roman" w:hAnsi="Times New Roman" w:cs="Times New Roman"/>
          <w:sz w:val="28"/>
          <w:szCs w:val="28"/>
          <w:vertAlign w:val="superscript"/>
          <w:lang w:eastAsia="ru-RU"/>
        </w:rPr>
        <w:t>_</w:t>
      </w:r>
      <w:r w:rsidRPr="00702783">
        <w:rPr>
          <w:rFonts w:ascii="Times New Roman" w:eastAsia="Times New Roman" w:hAnsi="Times New Roman" w:cs="Times New Roman"/>
          <w:sz w:val="28"/>
          <w:szCs w:val="28"/>
          <w:lang w:eastAsia="ru-RU"/>
        </w:rPr>
        <w:t xml:space="preserve">  50%,  плотность раствора </w:t>
      </w:r>
      <w:r w:rsidRPr="00702783">
        <w:rPr>
          <w:rFonts w:ascii="Times New Roman" w:eastAsia="Times New Roman" w:hAnsi="Times New Roman" w:cs="Times New Roman"/>
          <w:sz w:val="28"/>
          <w:szCs w:val="28"/>
          <w:vertAlign w:val="superscript"/>
          <w:lang w:eastAsia="ru-RU"/>
        </w:rPr>
        <w:t>_</w:t>
      </w:r>
      <w:r w:rsidRPr="00702783">
        <w:rPr>
          <w:rFonts w:ascii="Times New Roman" w:eastAsia="Times New Roman" w:hAnsi="Times New Roman" w:cs="Times New Roman"/>
          <w:sz w:val="28"/>
          <w:szCs w:val="28"/>
          <w:lang w:eastAsia="ru-RU"/>
        </w:rPr>
        <w:t xml:space="preserve"> 0.8 кг/л.</w:t>
      </w:r>
    </w:p>
    <w:p w14:paraId="0B937E02" w14:textId="77777777"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При гидролизе некоторого жира получены глицерин, пальмитиновая и олеиновая кислоты. Какие триацилглицерины могут входить в состав данного жира?</w:t>
      </w:r>
    </w:p>
    <w:p w14:paraId="3455DAE2" w14:textId="77777777"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При полном гидролизе некоторого триацилглицерина получена смесь, состоящая из глицерина, масляной, стеариновой и олеиновой кислот.  Определите строение исходного триацилглицерина.</w:t>
      </w:r>
    </w:p>
    <w:p w14:paraId="5CBAE6DE" w14:textId="77777777"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Один из сортов маргарина содержит тристеарат массовой долей 60 % и триолеат – 40 %. Какой объем водорода, измеренный при нормальных условиях, потребуется для получения данного сорта маргарина массой 1 т из триолеата? </w:t>
      </w:r>
    </w:p>
    <w:p w14:paraId="0937B987" w14:textId="77777777"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Стеарат калия – важный компонент жидкого мыла. Какая масса гидроксида калия и тристеарата потребуется для получения стеарата калия </w:t>
      </w:r>
      <w:r w:rsidRPr="00702783">
        <w:rPr>
          <w:rFonts w:ascii="Times New Roman" w:eastAsia="Times New Roman" w:hAnsi="Times New Roman" w:cs="Times New Roman"/>
          <w:sz w:val="28"/>
          <w:szCs w:val="28"/>
          <w:lang w:eastAsia="ru-RU"/>
        </w:rPr>
        <w:lastRenderedPageBreak/>
        <w:t xml:space="preserve">массой </w:t>
      </w:r>
      <w:smartTag w:uri="urn:schemas-microsoft-com:office:smarttags" w:element="metricconverter">
        <w:smartTagPr>
          <w:attr w:name="ProductID" w:val="100 кг"/>
        </w:smartTagPr>
        <w:r w:rsidRPr="00702783">
          <w:rPr>
            <w:rFonts w:ascii="Times New Roman" w:eastAsia="Times New Roman" w:hAnsi="Times New Roman" w:cs="Times New Roman"/>
            <w:sz w:val="28"/>
            <w:szCs w:val="28"/>
            <w:lang w:eastAsia="ru-RU"/>
          </w:rPr>
          <w:t>100 кг</w:t>
        </w:r>
      </w:smartTag>
      <w:r w:rsidRPr="00702783">
        <w:rPr>
          <w:rFonts w:ascii="Times New Roman" w:eastAsia="Times New Roman" w:hAnsi="Times New Roman" w:cs="Times New Roman"/>
          <w:sz w:val="28"/>
          <w:szCs w:val="28"/>
          <w:lang w:eastAsia="ru-RU"/>
        </w:rPr>
        <w:t xml:space="preserve">, если выход продукта составляет 90 % из-за производственных потерь? </w:t>
      </w:r>
    </w:p>
    <w:p w14:paraId="39D53294" w14:textId="77777777"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гидролизе некоторого жира массой </w:t>
      </w:r>
      <w:smartTag w:uri="urn:schemas-microsoft-com:office:smarttags" w:element="metricconverter">
        <w:smartTagPr>
          <w:attr w:name="ProductID" w:val="12,09 г"/>
        </w:smartTagPr>
        <w:r w:rsidRPr="00702783">
          <w:rPr>
            <w:rFonts w:ascii="Times New Roman" w:eastAsia="Times New Roman" w:hAnsi="Times New Roman" w:cs="Times New Roman"/>
            <w:sz w:val="28"/>
            <w:szCs w:val="28"/>
            <w:lang w:eastAsia="ru-RU"/>
          </w:rPr>
          <w:t>12,09 г</w:t>
        </w:r>
      </w:smartTag>
      <w:r w:rsidRPr="00702783">
        <w:rPr>
          <w:rFonts w:ascii="Times New Roman" w:eastAsia="Times New Roman" w:hAnsi="Times New Roman" w:cs="Times New Roman"/>
          <w:sz w:val="28"/>
          <w:szCs w:val="28"/>
          <w:lang w:eastAsia="ru-RU"/>
        </w:rPr>
        <w:t xml:space="preserve"> получили предельную одноосновную карбоновую кислоту массой </w:t>
      </w:r>
      <w:smartTag w:uri="urn:schemas-microsoft-com:office:smarttags" w:element="metricconverter">
        <w:smartTagPr>
          <w:attr w:name="ProductID" w:val="11,52 г"/>
        </w:smartTagPr>
        <w:r w:rsidRPr="00702783">
          <w:rPr>
            <w:rFonts w:ascii="Times New Roman" w:eastAsia="Times New Roman" w:hAnsi="Times New Roman" w:cs="Times New Roman"/>
            <w:sz w:val="28"/>
            <w:szCs w:val="28"/>
            <w:lang w:eastAsia="ru-RU"/>
          </w:rPr>
          <w:t>11,52 г</w:t>
        </w:r>
      </w:smartTag>
      <w:r w:rsidRPr="00702783">
        <w:rPr>
          <w:rFonts w:ascii="Times New Roman" w:eastAsia="Times New Roman" w:hAnsi="Times New Roman" w:cs="Times New Roman"/>
          <w:sz w:val="28"/>
          <w:szCs w:val="28"/>
          <w:lang w:eastAsia="ru-RU"/>
        </w:rPr>
        <w:t xml:space="preserve"> и глицерин. Определите формулу жира и назовите его. </w:t>
      </w:r>
      <w:r w:rsidRPr="00702783">
        <w:rPr>
          <w:rFonts w:ascii="Times New Roman" w:eastAsia="Times New Roman" w:hAnsi="Times New Roman" w:cs="Times New Roman"/>
          <w:i/>
          <w:sz w:val="28"/>
          <w:szCs w:val="28"/>
          <w:lang w:eastAsia="ru-RU"/>
        </w:rPr>
        <w:t>Ответ</w:t>
      </w:r>
      <w:r w:rsidRPr="00702783">
        <w:rPr>
          <w:rFonts w:ascii="Times New Roman" w:eastAsia="Times New Roman" w:hAnsi="Times New Roman" w:cs="Times New Roman"/>
          <w:sz w:val="28"/>
          <w:szCs w:val="28"/>
          <w:lang w:eastAsia="ru-RU"/>
        </w:rPr>
        <w:t>: трипальмиат.</w:t>
      </w:r>
    </w:p>
    <w:p w14:paraId="43023CFE" w14:textId="77777777"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водорода может присоединить 1 моль жира, в состав которого в равных количествах входят насыщенные жирные кислоты и ненасыщенные жирные кислоты, содержащие одну двойную связь? </w:t>
      </w:r>
    </w:p>
    <w:p w14:paraId="47EAC553" w14:textId="77777777"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Состав жира выражен формулой С</w:t>
      </w:r>
      <w:r w:rsidRPr="00702783">
        <w:rPr>
          <w:rFonts w:ascii="Times New Roman" w:eastAsia="Times New Roman" w:hAnsi="Times New Roman" w:cs="Times New Roman"/>
          <w:sz w:val="28"/>
          <w:szCs w:val="28"/>
          <w:vertAlign w:val="subscript"/>
          <w:lang w:eastAsia="ru-RU"/>
        </w:rPr>
        <w:t>55</w:t>
      </w: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96</w:t>
      </w:r>
      <w:r w:rsidRPr="00702783">
        <w:rPr>
          <w:rFonts w:ascii="Times New Roman" w:eastAsia="Times New Roman" w:hAnsi="Times New Roman" w:cs="Times New Roman"/>
          <w:sz w:val="28"/>
          <w:szCs w:val="28"/>
          <w:lang w:eastAsia="ru-RU"/>
        </w:rPr>
        <w:t>О</w:t>
      </w:r>
      <w:r w:rsidRPr="00702783">
        <w:rPr>
          <w:rFonts w:ascii="Times New Roman" w:eastAsia="Times New Roman" w:hAnsi="Times New Roman" w:cs="Times New Roman"/>
          <w:sz w:val="28"/>
          <w:szCs w:val="28"/>
          <w:vertAlign w:val="subscript"/>
          <w:lang w:eastAsia="ru-RU"/>
        </w:rPr>
        <w:t>6</w:t>
      </w:r>
      <w:r w:rsidRPr="00702783">
        <w:rPr>
          <w:rFonts w:ascii="Times New Roman" w:eastAsia="Times New Roman" w:hAnsi="Times New Roman" w:cs="Times New Roman"/>
          <w:sz w:val="28"/>
          <w:szCs w:val="28"/>
          <w:lang w:eastAsia="ru-RU"/>
        </w:rPr>
        <w:t xml:space="preserve">. Определите число двойных связей в его молекуле. Какое количество водорода может присоединить 2 моль этого жира? </w:t>
      </w:r>
    </w:p>
    <w:p w14:paraId="14A0CDF5" w14:textId="77777777"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глицерина можно получить из </w:t>
      </w:r>
      <w:smartTag w:uri="urn:schemas-microsoft-com:office:smarttags" w:element="metricconverter">
        <w:smartTagPr>
          <w:attr w:name="ProductID" w:val="500 г"/>
        </w:smartTagPr>
        <w:r w:rsidRPr="00702783">
          <w:rPr>
            <w:rFonts w:ascii="Times New Roman" w:eastAsia="Times New Roman" w:hAnsi="Times New Roman" w:cs="Times New Roman"/>
            <w:sz w:val="28"/>
            <w:szCs w:val="28"/>
            <w:lang w:eastAsia="ru-RU"/>
          </w:rPr>
          <w:t>500 г</w:t>
        </w:r>
      </w:smartTag>
      <w:r w:rsidRPr="00702783">
        <w:rPr>
          <w:rFonts w:ascii="Times New Roman" w:eastAsia="Times New Roman" w:hAnsi="Times New Roman" w:cs="Times New Roman"/>
          <w:sz w:val="28"/>
          <w:szCs w:val="28"/>
          <w:lang w:eastAsia="ru-RU"/>
        </w:rPr>
        <w:t xml:space="preserve"> тристеарата? Выход глицерина равен 85%. </w:t>
      </w:r>
    </w:p>
    <w:p w14:paraId="7809EA72" w14:textId="77777777"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стеариновой кислоты можно получить из  </w:t>
      </w:r>
      <w:smartTag w:uri="urn:schemas-microsoft-com:office:smarttags" w:element="metricconverter">
        <w:smartTagPr>
          <w:attr w:name="ProductID" w:val="300 г"/>
        </w:smartTagPr>
        <w:r w:rsidRPr="00702783">
          <w:rPr>
            <w:rFonts w:ascii="Times New Roman" w:eastAsia="Times New Roman" w:hAnsi="Times New Roman" w:cs="Times New Roman"/>
            <w:sz w:val="28"/>
            <w:szCs w:val="28"/>
            <w:lang w:eastAsia="ru-RU"/>
          </w:rPr>
          <w:t>300 г</w:t>
        </w:r>
      </w:smartTag>
      <w:r w:rsidRPr="00702783">
        <w:rPr>
          <w:rFonts w:ascii="Times New Roman" w:eastAsia="Times New Roman" w:hAnsi="Times New Roman" w:cs="Times New Roman"/>
          <w:sz w:val="28"/>
          <w:szCs w:val="28"/>
          <w:lang w:eastAsia="ru-RU"/>
        </w:rPr>
        <w:t xml:space="preserve"> тристеарата? Выход кислоты равен 85%. </w:t>
      </w:r>
    </w:p>
    <w:p w14:paraId="2F740B54" w14:textId="77777777"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Концентрация гормона адреналина в крови в норме поддерживается на уровне 10</w:t>
      </w:r>
      <w:r w:rsidRPr="00702783">
        <w:rPr>
          <w:rFonts w:ascii="Times New Roman" w:eastAsia="Times New Roman" w:hAnsi="Times New Roman" w:cs="Times New Roman"/>
          <w:sz w:val="28"/>
          <w:szCs w:val="28"/>
          <w:vertAlign w:val="superscript"/>
          <w:lang w:eastAsia="ru-RU"/>
        </w:rPr>
        <w:t>-10</w:t>
      </w:r>
      <w:r w:rsidRPr="00702783">
        <w:rPr>
          <w:rFonts w:ascii="Times New Roman" w:eastAsia="Times New Roman" w:hAnsi="Times New Roman" w:cs="Times New Roman"/>
          <w:sz w:val="28"/>
          <w:szCs w:val="28"/>
          <w:lang w:eastAsia="ru-RU"/>
        </w:rPr>
        <w:t xml:space="preserve"> моль/дм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Рассчитайте, какая масса адреналина содержалась бы в бассейне размером 25м*10м*2 м с указанной концентрацией гормона? </w:t>
      </w:r>
    </w:p>
    <w:p w14:paraId="11E36F5C" w14:textId="77777777"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Время полужизни гормона инсулина составляет около 30 мин. Почему важна относительно быстрая инактивация гормона? Каким образом организм поддерживает постоянный уровень гормона в крови? Если животному ввести радиоактивно меченый инсулин, то какая доля радиоактивности сохранится в крови через 8 часов?</w:t>
      </w:r>
    </w:p>
    <w:p w14:paraId="5D33C7BB" w14:textId="77777777"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Назовите гормоны, хорошо растворимые в воде и хорошо растворимые в липидах. Поясните, почему одни гормоны хорошо растворяются в воде, а другие - в липидах.</w:t>
      </w:r>
    </w:p>
    <w:p w14:paraId="26822A53" w14:textId="77777777"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Введение гена гормона роста в геном мышей привело к тому, что мышки стали расти значительно быстрее и достигли гигантских размеров. Как вы думаете, почему введение гена гормона роста в геном домашних животных не привело к столь поразительным результатам?</w:t>
      </w:r>
    </w:p>
    <w:p w14:paraId="6A9E8060" w14:textId="77777777"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При действии адреналина на клетки печени происходит активация фермента аденилатциклазы, катализирующего превращение АТФ в цАМФ, в результате этого концентрация последнего в клетке резко возрастает. Увеличение концентрации цАМФ приводит к увеличению активности протеинкиназы - фермента, катализирующего фосфорилирование белков, использующего в качестве донора фосфатной группы АТФ. В цАМФ  3’- и 5’- атомы углерода рибозы связаны фосфодиэфирной связью. Напишите структурную формулу цАМФ и уравнение реакции, катализируемой аденилатциклазой. Составьте уравнение реакции, катализируемой протеинкиназой. Как называется фермент, катализирующий обратную реакцию – дефосфорилирование фосфопротеинов?</w:t>
      </w:r>
    </w:p>
    <w:p w14:paraId="5DAFD4FD" w14:textId="77777777"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избыточной секреции инсулина развивается </w:t>
      </w:r>
      <w:r w:rsidRPr="00702783">
        <w:rPr>
          <w:rFonts w:ascii="Times New Roman" w:eastAsia="Times New Roman" w:hAnsi="Times New Roman" w:cs="Times New Roman"/>
          <w:i/>
          <w:sz w:val="28"/>
          <w:szCs w:val="28"/>
          <w:lang w:eastAsia="ru-RU"/>
        </w:rPr>
        <w:t>гиперинсулинизм</w:t>
      </w:r>
      <w:r w:rsidRPr="00702783">
        <w:rPr>
          <w:rFonts w:ascii="Times New Roman" w:eastAsia="Times New Roman" w:hAnsi="Times New Roman" w:cs="Times New Roman"/>
          <w:sz w:val="28"/>
          <w:szCs w:val="28"/>
          <w:lang w:eastAsia="ru-RU"/>
        </w:rPr>
        <w:t>. У больных при этом наблюдается постоянное чувство голода. Если болезнь затягивается, то могут происходить нарушения в мозговой деятельности. Почему наблюдаются описанные симптомы?</w:t>
      </w:r>
    </w:p>
    <w:p w14:paraId="3D8AE040" w14:textId="77777777" w:rsidR="00A40E8E" w:rsidRPr="00702783" w:rsidRDefault="00A40E8E" w:rsidP="00A40E8E">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Какие преимущества создает синтез гормонов в виде их неактивных предшественников?</w:t>
      </w:r>
    </w:p>
    <w:p w14:paraId="13C9D823" w14:textId="77777777" w:rsidR="00A40E8E" w:rsidRDefault="00A40E8E" w:rsidP="00A40E8E">
      <w:pPr>
        <w:tabs>
          <w:tab w:val="left" w:pos="1418"/>
        </w:tabs>
        <w:spacing w:after="0"/>
        <w:ind w:firstLine="709"/>
        <w:rPr>
          <w:rFonts w:ascii="Times New Roman" w:eastAsia="Times New Roman" w:hAnsi="Times New Roman" w:cs="Times New Roman"/>
          <w:b/>
          <w:sz w:val="28"/>
          <w:szCs w:val="28"/>
        </w:rPr>
      </w:pPr>
    </w:p>
    <w:p w14:paraId="417564DF" w14:textId="77777777" w:rsidR="00A40E8E" w:rsidRDefault="00A40E8E" w:rsidP="00DE3EEB">
      <w:pPr>
        <w:spacing w:after="0" w:line="360" w:lineRule="auto"/>
        <w:jc w:val="both"/>
        <w:rPr>
          <w:rFonts w:ascii="Times New Roman" w:eastAsia="Times New Roman" w:hAnsi="Times New Roman" w:cs="Times New Roman"/>
          <w:sz w:val="28"/>
          <w:szCs w:val="28"/>
        </w:rPr>
      </w:pPr>
    </w:p>
    <w:p w14:paraId="4FAB94A7" w14:textId="77777777" w:rsidR="00872944" w:rsidRPr="00872944" w:rsidRDefault="00872944" w:rsidP="00A40E8E">
      <w:pPr>
        <w:spacing w:after="0" w:line="360" w:lineRule="auto"/>
        <w:ind w:firstLine="708"/>
        <w:jc w:val="both"/>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Блок С</w:t>
      </w:r>
    </w:p>
    <w:p w14:paraId="0472BC1D" w14:textId="77777777" w:rsidR="00872944" w:rsidRPr="00872944" w:rsidRDefault="00872944" w:rsidP="00872944">
      <w:pPr>
        <w:spacing w:after="0" w:line="360" w:lineRule="auto"/>
        <w:jc w:val="center"/>
        <w:rPr>
          <w:rFonts w:ascii="Times New Roman" w:eastAsia="Times New Roman" w:hAnsi="Times New Roman" w:cs="Times New Roman"/>
          <w:b/>
          <w:sz w:val="28"/>
          <w:szCs w:val="28"/>
        </w:rPr>
      </w:pPr>
    </w:p>
    <w:p w14:paraId="40A75829" w14:textId="77777777" w:rsidR="00A40E8E" w:rsidRDefault="00A40E8E" w:rsidP="00A40E8E">
      <w:pPr>
        <w:tabs>
          <w:tab w:val="left" w:pos="1418"/>
        </w:tabs>
        <w:spacing w:after="0"/>
        <w:ind w:firstLine="709"/>
        <w:jc w:val="both"/>
        <w:rPr>
          <w:rFonts w:ascii="Times New Roman" w:eastAsia="Times New Roman" w:hAnsi="Times New Roman" w:cs="Times New Roman"/>
          <w:sz w:val="28"/>
          <w:szCs w:val="28"/>
        </w:rPr>
      </w:pPr>
      <w:r w:rsidRPr="004525CB">
        <w:rPr>
          <w:rFonts w:ascii="Times New Roman" w:eastAsia="Times New Roman" w:hAnsi="Times New Roman" w:cs="Times New Roman"/>
          <w:sz w:val="28"/>
          <w:szCs w:val="28"/>
        </w:rPr>
        <w:t>С.</w:t>
      </w:r>
      <w:r>
        <w:rPr>
          <w:rFonts w:ascii="Times New Roman" w:eastAsia="Times New Roman" w:hAnsi="Times New Roman" w:cs="Times New Roman"/>
          <w:sz w:val="28"/>
          <w:szCs w:val="28"/>
        </w:rPr>
        <w:t>1</w:t>
      </w:r>
      <w:r w:rsidRPr="004525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Комплексные задания творческого уровня</w:t>
      </w:r>
    </w:p>
    <w:p w14:paraId="6EEDFC80" w14:textId="77777777" w:rsidR="00BF7AD0" w:rsidRDefault="00BF7AD0" w:rsidP="00BF7AD0">
      <w:pPr>
        <w:tabs>
          <w:tab w:val="num" w:pos="561"/>
          <w:tab w:val="num" w:pos="748"/>
        </w:tabs>
        <w:spacing w:after="0" w:line="240" w:lineRule="auto"/>
        <w:jc w:val="both"/>
        <w:rPr>
          <w:rFonts w:ascii="Times New Roman" w:hAnsi="Times New Roman"/>
          <w:sz w:val="28"/>
          <w:szCs w:val="28"/>
        </w:rPr>
      </w:pPr>
    </w:p>
    <w:p w14:paraId="3AFCB203" w14:textId="77777777"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Задача 1 Проанализируйте преимущества биотехнологического производства витаминов на конкретных примерах и определите его основные недостатки.</w:t>
      </w:r>
    </w:p>
    <w:p w14:paraId="0B45EC25" w14:textId="77777777"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Задача 2 В БТ производстве лекарственных средств, в частности при получении алкалоидов, довольно часто морфологическая специализация клеток является основной предпосылкой для активного синтеза. Какова связь между количественным выходом алкалоидов и свойствами каллусной культуры клеток?</w:t>
      </w:r>
    </w:p>
    <w:p w14:paraId="1480ECC2" w14:textId="77777777"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lastRenderedPageBreak/>
        <w:t>Задача 3 Известно, что многие ценные лекарственные растения нельзя культивировать в России из-за климатических условий. Предложите возможности решения этой проблемы с помощью биотехнологии.</w:t>
      </w:r>
    </w:p>
    <w:p w14:paraId="3107937D" w14:textId="77777777"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Задача 4 Суперпродуцент – это биообъект промышленного использования. Как можно получить его и какими свойствами он должен обладать в отличие от природного штамма культуры.</w:t>
      </w:r>
    </w:p>
    <w:p w14:paraId="0AB1E10E" w14:textId="77777777" w:rsidR="00BF7AD0" w:rsidRDefault="00BF7AD0" w:rsidP="00BF7AD0">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Задача 5 Известно, что в фармацевтическом производстве используются биокатализаторы. Отличаются ли они от суперпродуцентов, и если да, то в чем состоит отличие?</w:t>
      </w:r>
    </w:p>
    <w:p w14:paraId="651383DD" w14:textId="77777777"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6 Зная молекулярные механизмы внутриклеточной регуляции в микробной клетке, можно управлять процесса биосинтеза. Каково влияние ретроингибирования на выход получаемой в качестве целевого продукта – аминокислоты лизина?</w:t>
      </w:r>
    </w:p>
    <w:p w14:paraId="38B6B4D0" w14:textId="77777777"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7 Для оптимизации процесса биосинтеза пенициллина в питательную среду добавляют аминокислоты. Как это может отразиться на количественном выходе целевого продукта, если добавить лизин в значительных концентрациях?</w:t>
      </w:r>
    </w:p>
    <w:p w14:paraId="54436F3F" w14:textId="77777777"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8 Какие требования предъявляют к воде, используемой в биотехнологическом процессе при выращивании посевного материала и проведения микробиологического синтеза? Проведите сравнение с фармакопейными статьями. Вода должна быть простерилизована.</w:t>
      </w:r>
    </w:p>
    <w:p w14:paraId="3A0F9C01" w14:textId="77777777"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9 Основной путь селекции продуцентов аминокислот – получение ауксотрофных и регуляторных мутантов. Какие используют микроорганизмы? Какими свойствами они должны обладать на генетическом уровне?</w:t>
      </w:r>
    </w:p>
    <w:p w14:paraId="03E09D38" w14:textId="77777777" w:rsidR="00BF7AD0" w:rsidRDefault="00BF7AD0" w:rsidP="00BF7AD0">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10 Что необходимо для обеспечения роста и синтеза продуктов вторичного метаболизма при биосинтезе БАВ растительного происхождения?</w:t>
      </w:r>
    </w:p>
    <w:p w14:paraId="5AFC326D" w14:textId="77777777" w:rsidR="00536A53" w:rsidRPr="00536A53" w:rsidRDefault="00536A53" w:rsidP="00A40E8E">
      <w:pPr>
        <w:spacing w:after="0"/>
        <w:ind w:firstLine="708"/>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Задача 1</w:t>
      </w:r>
      <w:r>
        <w:rPr>
          <w:rFonts w:ascii="Times New Roman" w:eastAsia="Times New Roman" w:hAnsi="Times New Roman" w:cs="Times New Roman"/>
          <w:sz w:val="28"/>
          <w:szCs w:val="28"/>
        </w:rPr>
        <w:t xml:space="preserve">1. </w:t>
      </w:r>
      <w:r w:rsidRPr="00536A53">
        <w:rPr>
          <w:rFonts w:ascii="Times New Roman" w:eastAsia="Times New Roman" w:hAnsi="Times New Roman" w:cs="Times New Roman"/>
          <w:sz w:val="28"/>
          <w:szCs w:val="28"/>
        </w:rPr>
        <w:t>В процессе промышленного производства аскорбиновой кислоты используется многостадийный химический синтез, в котором наряду с тонкими химическими реакциями встроена и технологически необходимая биосинтетическая реакция, что является одним из примеров успешного сочетания органического синтеза с биосинтезом.</w:t>
      </w:r>
    </w:p>
    <w:p w14:paraId="18276B92"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При проведении технологического этапа биосинтеза на данном производстве используют определенные микроорганизмы, осуществляющие биосинтетические реакции. Не менее важным являются оптимизация условий ферментации и контроль за количеством биомассы микроорганизмов в ферментационном аппарате.</w:t>
      </w:r>
    </w:p>
    <w:p w14:paraId="3B569010"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 ситуацию с точки зрения:</w:t>
      </w:r>
    </w:p>
    <w:p w14:paraId="02E18F5B"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1.химической реакции биотрансформации, определяющей проведение биосинтеза и ожидаемого результата проведения биотрансформации;</w:t>
      </w:r>
    </w:p>
    <w:p w14:paraId="22454BDC" w14:textId="77777777" w:rsidR="00536A53" w:rsidRPr="00536A53" w:rsidRDefault="00536A53" w:rsidP="00A40E8E">
      <w:pPr>
        <w:numPr>
          <w:ilvl w:val="0"/>
          <w:numId w:val="12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lastRenderedPageBreak/>
        <w:t>выбора микроорганизмов для биоконверсии и оптимального подбора компонентов питательной среды, (источников углерода, азота и фосфора);</w:t>
      </w:r>
    </w:p>
    <w:p w14:paraId="577BFA6F" w14:textId="77777777" w:rsidR="00536A53" w:rsidRPr="00536A53" w:rsidRDefault="00536A53" w:rsidP="00A40E8E">
      <w:pPr>
        <w:numPr>
          <w:ilvl w:val="0"/>
          <w:numId w:val="12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возможности увеличения выхода целевого продукта.</w:t>
      </w:r>
    </w:p>
    <w:p w14:paraId="4A43580E"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Довольно часто при получении лекарственных средств биотехнологическими методами, синтез метаболитов в суспензионной культуре останавливается на промежуточных этапах, не доходя до целевого продукта. В этом случае на помощь приходит биотрансформация (биоконверсия), которая особенно эффективна в бактериальных клетках, но в ряде случаев такой процесс можно провести и с помощью культур растительных клеток, осуществляющих самые различные реакции биотрансформации, такие как гидроксилирование, изомеризация, этерификация и т.д., что в результате приводит к функциональным изменениям в структуре трансформируемого химического соединения.</w:t>
      </w:r>
    </w:p>
    <w:p w14:paraId="1495E1DD"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Успешно применяется биотрансформация карденолидов, гликозиды которых широко используются в практике лечения болезней сердца. Как пример можно привести биотрансформацию такого растения как Digitalis lanata.</w:t>
      </w:r>
    </w:p>
    <w:p w14:paraId="5506876B"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 метод биотрансформации с точки зрения:</w:t>
      </w:r>
    </w:p>
    <w:p w14:paraId="7685ED2F" w14:textId="77777777" w:rsidR="00536A53" w:rsidRPr="00536A53" w:rsidRDefault="00536A53" w:rsidP="00A40E8E">
      <w:pPr>
        <w:numPr>
          <w:ilvl w:val="0"/>
          <w:numId w:val="12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оптимизации условий проведения биотрансформации, как метода получения лекарственных средств и ожидаемого результата данной биотрансформации;</w:t>
      </w:r>
    </w:p>
    <w:p w14:paraId="0AE911B3" w14:textId="77777777" w:rsidR="00536A53" w:rsidRPr="00536A53" w:rsidRDefault="00536A53" w:rsidP="00A40E8E">
      <w:pPr>
        <w:numPr>
          <w:ilvl w:val="0"/>
          <w:numId w:val="12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принципиального функционального отличия между тканями Digitalis lanata и культурами клеток этого растения;</w:t>
      </w:r>
    </w:p>
    <w:p w14:paraId="2A58A99D" w14:textId="77777777" w:rsidR="00536A53" w:rsidRPr="00536A53" w:rsidRDefault="00536A53" w:rsidP="00A40E8E">
      <w:pPr>
        <w:numPr>
          <w:ilvl w:val="0"/>
          <w:numId w:val="12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целесообразности использования метода иммобилизации клеток растения Digitalis lanata.</w:t>
      </w:r>
    </w:p>
    <w:p w14:paraId="266FBE9C"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При получении генно-инженерного инсулина, основанного на раздельном биосинтезе 2-х цепей, в качестве продуцента используются определенные микроорганизмы и модифицированный чужеродный ген (точнее оперон) с лидерной последовательностью аминокислот (с метионином и бетагалактозидазой), отделяемой на последней стадии контакта секретируемого белка и клетки. Ферментацию проводят на среде с лактозой (или галактозой) для последующего объединения свободных инсулиновых цепей. Далее проводят выделение и очистку полученного инсулина.</w:t>
      </w:r>
    </w:p>
    <w:p w14:paraId="27F02098"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На основе общей схемы получения инсулина и требований к его качеству, проанализируйте и обоснуйте:</w:t>
      </w:r>
    </w:p>
    <w:p w14:paraId="421F2A5B" w14:textId="77777777" w:rsidR="00536A53" w:rsidRPr="00536A53" w:rsidRDefault="00536A53" w:rsidP="00A40E8E">
      <w:pPr>
        <w:numPr>
          <w:ilvl w:val="0"/>
          <w:numId w:val="12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условия выбора конкретного продуцента инсулина и конструкцию вектора, с помощью которого можно ввести в клетку чужеродный ген (ген инсулина);</w:t>
      </w:r>
    </w:p>
    <w:p w14:paraId="40A8B54F" w14:textId="77777777" w:rsidR="00536A53" w:rsidRPr="00536A53" w:rsidRDefault="00536A53" w:rsidP="00A40E8E">
      <w:pPr>
        <w:numPr>
          <w:ilvl w:val="0"/>
          <w:numId w:val="12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lastRenderedPageBreak/>
        <w:t>необходимость использования лидерной последовательности аминокислот с метионином и бетагалактозидазой в синтезе инсулина и роль лактозы (галактозы) в процессе ферментации и получении завершенных инсулиновых цепей и их объединении;</w:t>
      </w:r>
    </w:p>
    <w:p w14:paraId="23405FC8" w14:textId="77777777" w:rsidR="00536A53" w:rsidRPr="00536A53" w:rsidRDefault="00536A53" w:rsidP="00A40E8E">
      <w:pPr>
        <w:numPr>
          <w:ilvl w:val="0"/>
          <w:numId w:val="12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возможность проявления токсичности генно- инженерного инсулина. С чем это может быть связано, учитывая видоспецифичность данного инсулина, его серийное качество и уровень культуры производства на предприятии?</w:t>
      </w:r>
    </w:p>
    <w:p w14:paraId="77A74B74"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Прокомментируйте правила безопасности работы с микроорганизмами на генетическом и физическом уровнях.</w:t>
      </w:r>
    </w:p>
    <w:p w14:paraId="68068C23"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В настоящее время существует международная программа системы поиска и отбора антимикробных агентов, подавляющих размножение патогена только в инфицированном организме, то есть система, позволяющая клонировать гены, которые не экспрессируются в искусственных условиях (in vitro). Эта система включает использование определенных методов, реактивов (наборы для клонирования, рестриктазы), тест-объектов и решает такие проблемы как:</w:t>
      </w:r>
    </w:p>
    <w:p w14:paraId="5E3B033D" w14:textId="77777777" w:rsidR="00536A53" w:rsidRPr="00536A53" w:rsidRDefault="00536A53" w:rsidP="00A40E8E">
      <w:pPr>
        <w:numPr>
          <w:ilvl w:val="0"/>
          <w:numId w:val="124"/>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выделение и очистка ДНК (электрофорез); - культивирование патогенов, например, Salmonella typhi murium;</w:t>
      </w:r>
    </w:p>
    <w:p w14:paraId="18F823EA" w14:textId="77777777" w:rsidR="00536A53" w:rsidRPr="00536A53" w:rsidRDefault="00536A53" w:rsidP="00A40E8E">
      <w:pPr>
        <w:numPr>
          <w:ilvl w:val="0"/>
          <w:numId w:val="124"/>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создание вектора на основе плазмиды, несущей беспромоторные гены хлорамфеникол- цетилтрансферазы и лактозного оперона; - заражение лабораторных животных (мыши)</w:t>
      </w:r>
    </w:p>
    <w:p w14:paraId="028678F1" w14:textId="77777777" w:rsidR="00536A53" w:rsidRPr="00536A53" w:rsidRDefault="00536A53" w:rsidP="00A40E8E">
      <w:pPr>
        <w:numPr>
          <w:ilvl w:val="0"/>
          <w:numId w:val="124"/>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высев патогенов из животных объектов.</w:t>
      </w:r>
    </w:p>
    <w:p w14:paraId="7BDA5A1D"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Расположите последовательно этапы данной системы</w:t>
      </w:r>
    </w:p>
    <w:p w14:paraId="02BFFCF5"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скрининга антимикробных агентов, учитывая применение:</w:t>
      </w:r>
    </w:p>
    <w:p w14:paraId="1A57F522" w14:textId="77777777" w:rsidR="00536A53" w:rsidRPr="00536A53" w:rsidRDefault="00536A53" w:rsidP="00A40E8E">
      <w:pPr>
        <w:numPr>
          <w:ilvl w:val="0"/>
          <w:numId w:val="125"/>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генноинженерных методов при получении набора различных плазмид,</w:t>
      </w:r>
    </w:p>
    <w:p w14:paraId="3B63E0B0" w14:textId="77777777" w:rsidR="00536A53" w:rsidRPr="00536A53" w:rsidRDefault="00536A53" w:rsidP="00A40E8E">
      <w:pPr>
        <w:numPr>
          <w:ilvl w:val="0"/>
          <w:numId w:val="125"/>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набора различных штаммов E.coli с разными частями генома сальмонеллы,</w:t>
      </w:r>
    </w:p>
    <w:p w14:paraId="01AF876C" w14:textId="77777777" w:rsidR="00536A53" w:rsidRPr="00536A53" w:rsidRDefault="00536A53" w:rsidP="00A40E8E">
      <w:pPr>
        <w:numPr>
          <w:ilvl w:val="0"/>
          <w:numId w:val="125"/>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индикаторной среды для отбора нужных колоний.</w:t>
      </w:r>
    </w:p>
    <w:p w14:paraId="45EAF8A6"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Прокомментируйте результаты и возможности применения данной системы в поиске антимикробных агентов, как лекарственных средств.</w:t>
      </w:r>
    </w:p>
    <w:p w14:paraId="6251DDE8"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При получении штаммов суперпродуцентов аминокислот, например, треонина или лизина используют такие микроорганизмы как Esсherichia coli, Corynebacterium glutamicum, Brevibacterium flavum, Bacillus subtilis. В одном случае биосинтез аминокислоты идет одновременно с ростом биомассы (путь получения аминокислоты одностадийный), в другом случае </w:t>
      </w:r>
      <w:r w:rsidRPr="00536A53">
        <w:rPr>
          <w:rFonts w:ascii="Times New Roman" w:eastAsia="Times New Roman" w:hAnsi="Times New Roman" w:cs="Times New Roman"/>
          <w:i/>
          <w:iCs/>
          <w:sz w:val="28"/>
          <w:szCs w:val="28"/>
        </w:rPr>
        <w:t>- </w:t>
      </w:r>
      <w:r w:rsidRPr="00536A53">
        <w:rPr>
          <w:rFonts w:ascii="Times New Roman" w:eastAsia="Times New Roman" w:hAnsi="Times New Roman" w:cs="Times New Roman"/>
          <w:sz w:val="28"/>
          <w:szCs w:val="28"/>
        </w:rPr>
        <w:t>сначала идет рост биомассы, потом синтез аминокислоты (путь - двухстадийный).</w:t>
      </w:r>
    </w:p>
    <w:p w14:paraId="79BB09CF"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В данной ситуации получения аминокислот обоснуйте:</w:t>
      </w:r>
    </w:p>
    <w:p w14:paraId="1774460F"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lastRenderedPageBreak/>
        <w:t>1. преимущества биосинтеза перед оргсинтезом и подбор соответствующих микроорганизмов для получения штаммов - продуцентов, способных к сверхсинтезу нужной аминокислоты, если конечным продуктом будет лизин или</w:t>
      </w:r>
    </w:p>
    <w:p w14:paraId="62B06AAA"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треонин;</w:t>
      </w:r>
    </w:p>
    <w:p w14:paraId="24F8E4F6" w14:textId="77777777" w:rsidR="00536A53" w:rsidRPr="00536A53" w:rsidRDefault="00536A53" w:rsidP="00A40E8E">
      <w:pPr>
        <w:numPr>
          <w:ilvl w:val="0"/>
          <w:numId w:val="126"/>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выбор пути биосинтеза для лизина или треонина и особенности питательных сред;</w:t>
      </w:r>
    </w:p>
    <w:p w14:paraId="7B7465BD" w14:textId="77777777" w:rsidR="00536A53" w:rsidRPr="00536A53" w:rsidRDefault="00536A53" w:rsidP="00A40E8E">
      <w:pPr>
        <w:numPr>
          <w:ilvl w:val="0"/>
          <w:numId w:val="126"/>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условия ферментации (подготовительная стадия и биосинтез).</w:t>
      </w:r>
    </w:p>
    <w:p w14:paraId="3B700297"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Одно из существенных мест на фармацевтическом рынке занимают стероидные гормоны, являющиеся не только жизненно-важными, но и использующиеся как лекарственные средства, обладая большой широтой спектра и высокой избирательностью физиологического воздействия. Известно, что с момента установления структуры основных стероидных гормонов, как метод получения лекарственных препаратов этих соединений стали применять биотрансформацию.</w:t>
      </w:r>
    </w:p>
    <w:p w14:paraId="5320294E"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w:t>
      </w:r>
    </w:p>
    <w:p w14:paraId="13DD75FF" w14:textId="77777777" w:rsidR="00536A53" w:rsidRPr="00536A53" w:rsidRDefault="00536A53" w:rsidP="00A40E8E">
      <w:pPr>
        <w:numPr>
          <w:ilvl w:val="0"/>
          <w:numId w:val="127"/>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зависимость биологической активности от структуры стероидных гормональных препаратов;</w:t>
      </w:r>
    </w:p>
    <w:p w14:paraId="32047741" w14:textId="77777777" w:rsidR="00536A53" w:rsidRPr="00536A53" w:rsidRDefault="00536A53" w:rsidP="00A40E8E">
      <w:pPr>
        <w:numPr>
          <w:ilvl w:val="0"/>
          <w:numId w:val="127"/>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достоинства и недостатки сырья, используемого при получении гормональных стероидных препаратов;</w:t>
      </w:r>
    </w:p>
    <w:p w14:paraId="705FB441" w14:textId="77777777" w:rsidR="00536A53" w:rsidRPr="00536A53" w:rsidRDefault="00536A53" w:rsidP="00A40E8E">
      <w:pPr>
        <w:numPr>
          <w:ilvl w:val="0"/>
          <w:numId w:val="127"/>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возможности использования биотрансформации при</w:t>
      </w:r>
    </w:p>
    <w:p w14:paraId="229311EF"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получении наиболее ценных гормональных препаратов.</w:t>
      </w:r>
    </w:p>
    <w:p w14:paraId="7F23BC16"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Как известно, производство витамина B</w:t>
      </w:r>
      <w:r w:rsidRPr="00536A53">
        <w:rPr>
          <w:rFonts w:ascii="Times New Roman" w:eastAsia="Times New Roman" w:hAnsi="Times New Roman" w:cs="Times New Roman"/>
          <w:sz w:val="28"/>
          <w:szCs w:val="28"/>
          <w:vertAlign w:val="subscript"/>
        </w:rPr>
        <w:t>12</w:t>
      </w:r>
      <w:r w:rsidRPr="00536A53">
        <w:rPr>
          <w:rFonts w:ascii="Times New Roman" w:eastAsia="Times New Roman" w:hAnsi="Times New Roman" w:cs="Times New Roman"/>
          <w:sz w:val="28"/>
          <w:szCs w:val="28"/>
        </w:rPr>
        <w:t> (кобаламин) является чисто биотехнологическим способом его получения, когда в качестве продуцента данного витамина используются пропионовые бактерии из рода Propionibacterium, выращиваемые на богатой среде в определенных условиях ферментации и обязательным добавлением предшественника витамина В</w:t>
      </w:r>
      <w:r w:rsidRPr="00536A53">
        <w:rPr>
          <w:rFonts w:ascii="Times New Roman" w:eastAsia="Times New Roman" w:hAnsi="Times New Roman" w:cs="Times New Roman"/>
          <w:sz w:val="28"/>
          <w:szCs w:val="28"/>
          <w:vertAlign w:val="subscript"/>
        </w:rPr>
        <w:t>12 </w:t>
      </w:r>
      <w:r w:rsidRPr="00536A53">
        <w:rPr>
          <w:rFonts w:ascii="Times New Roman" w:eastAsia="Times New Roman" w:hAnsi="Times New Roman" w:cs="Times New Roman"/>
          <w:sz w:val="28"/>
          <w:szCs w:val="28"/>
        </w:rPr>
        <w:t>- 5,6-диметилбензимидазола (5,6-ДМБ).</w:t>
      </w:r>
    </w:p>
    <w:p w14:paraId="18F39606"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В этой ситуации:</w:t>
      </w:r>
    </w:p>
    <w:p w14:paraId="53CF2BBC" w14:textId="77777777" w:rsidR="00536A53" w:rsidRPr="00536A53" w:rsidRDefault="00536A53" w:rsidP="00A40E8E">
      <w:pPr>
        <w:numPr>
          <w:ilvl w:val="0"/>
          <w:numId w:val="128"/>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сделайте оптимальный выбор метода ферментации и условий</w:t>
      </w:r>
    </w:p>
    <w:p w14:paraId="4DCDB70B"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ее проведения;</w:t>
      </w:r>
    </w:p>
    <w:p w14:paraId="67F4027A" w14:textId="77777777" w:rsidR="00536A53" w:rsidRPr="00536A53" w:rsidRDefault="00536A53" w:rsidP="00A40E8E">
      <w:pPr>
        <w:numPr>
          <w:ilvl w:val="0"/>
          <w:numId w:val="129"/>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докажите необходимость добавления 5,6 ДМБ в определенное время после начала ферментации и предупредите образование коферментной формы витамина В </w:t>
      </w:r>
      <w:r w:rsidRPr="00536A53">
        <w:rPr>
          <w:rFonts w:ascii="Times New Roman" w:eastAsia="Times New Roman" w:hAnsi="Times New Roman" w:cs="Times New Roman"/>
          <w:sz w:val="28"/>
          <w:szCs w:val="28"/>
          <w:vertAlign w:val="subscript"/>
        </w:rPr>
        <w:t>12</w:t>
      </w:r>
      <w:r w:rsidRPr="00536A53">
        <w:rPr>
          <w:rFonts w:ascii="Times New Roman" w:eastAsia="Times New Roman" w:hAnsi="Times New Roman" w:cs="Times New Roman"/>
          <w:sz w:val="28"/>
          <w:szCs w:val="28"/>
        </w:rPr>
        <w:t>;</w:t>
      </w:r>
    </w:p>
    <w:p w14:paraId="170FE83A" w14:textId="77777777" w:rsidR="00536A53" w:rsidRPr="00536A53" w:rsidRDefault="00536A53" w:rsidP="00A40E8E">
      <w:pPr>
        <w:numPr>
          <w:ilvl w:val="0"/>
          <w:numId w:val="129"/>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предложите методы выделения и очистки данного витамина, учитывая локализацию его накопления.</w:t>
      </w:r>
    </w:p>
    <w:p w14:paraId="584CADBE"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 xml:space="preserve">Иммунобиотехнология, как наука и производство с одной стороны, предлагает средства для усиления иммунной защиты организма в ответ на различные неблагоприятные факторы окружающей среды - это вакцины, </w:t>
      </w:r>
      <w:r w:rsidRPr="00536A53">
        <w:rPr>
          <w:rFonts w:ascii="Times New Roman" w:eastAsia="Times New Roman" w:hAnsi="Times New Roman" w:cs="Times New Roman"/>
          <w:sz w:val="28"/>
          <w:szCs w:val="28"/>
        </w:rPr>
        <w:lastRenderedPageBreak/>
        <w:t>сыворотки, рекомбинантные интерфероны, интерлейкины и другие цитокины, а с другой стороны, путем широкого применения моноклональных антител, решает такие актуальные для фармации задачи, как безопасность и контроль качества лекарственных препаратов.</w:t>
      </w:r>
    </w:p>
    <w:p w14:paraId="10B24677"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Выберите иммунобиопрепараты</w:t>
      </w:r>
      <w:r w:rsidRPr="00536A53">
        <w:rPr>
          <w:rFonts w:ascii="Times New Roman" w:eastAsia="Times New Roman" w:hAnsi="Times New Roman" w:cs="Times New Roman"/>
          <w:b/>
          <w:bCs/>
          <w:i/>
          <w:iCs/>
          <w:sz w:val="28"/>
          <w:szCs w:val="28"/>
        </w:rPr>
        <w:t> </w:t>
      </w:r>
      <w:r w:rsidRPr="00536A53">
        <w:rPr>
          <w:rFonts w:ascii="Times New Roman" w:eastAsia="Times New Roman" w:hAnsi="Times New Roman" w:cs="Times New Roman"/>
          <w:i/>
          <w:iCs/>
          <w:sz w:val="28"/>
          <w:szCs w:val="28"/>
        </w:rPr>
        <w:t>для усиления иммунного</w:t>
      </w:r>
      <w:r w:rsidRPr="00536A53">
        <w:rPr>
          <w:rFonts w:ascii="Times New Roman" w:eastAsia="Times New Roman" w:hAnsi="Times New Roman" w:cs="Times New Roman"/>
          <w:b/>
          <w:bCs/>
          <w:i/>
          <w:iCs/>
          <w:sz w:val="28"/>
          <w:szCs w:val="28"/>
        </w:rPr>
        <w:t> </w:t>
      </w:r>
      <w:r w:rsidRPr="00536A53">
        <w:rPr>
          <w:rFonts w:ascii="Times New Roman" w:eastAsia="Times New Roman" w:hAnsi="Times New Roman" w:cs="Times New Roman"/>
          <w:i/>
          <w:iCs/>
          <w:sz w:val="28"/>
          <w:szCs w:val="28"/>
        </w:rPr>
        <w:t>ответа:</w:t>
      </w:r>
    </w:p>
    <w:p w14:paraId="2246010C" w14:textId="77777777" w:rsidR="00536A53" w:rsidRPr="00536A53" w:rsidRDefault="00536A53" w:rsidP="00A40E8E">
      <w:pPr>
        <w:numPr>
          <w:ilvl w:val="0"/>
          <w:numId w:val="130"/>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пассивного специфического типа воздействия;</w:t>
      </w:r>
    </w:p>
    <w:p w14:paraId="72A2FD93" w14:textId="77777777" w:rsidR="00536A53" w:rsidRPr="00536A53" w:rsidRDefault="00536A53" w:rsidP="00A40E8E">
      <w:pPr>
        <w:numPr>
          <w:ilvl w:val="0"/>
          <w:numId w:val="130"/>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пассивного неспецифического типа воздействия;</w:t>
      </w:r>
    </w:p>
    <w:p w14:paraId="71E6F6E5" w14:textId="77777777" w:rsidR="00536A53" w:rsidRPr="00536A53" w:rsidRDefault="00536A53" w:rsidP="00A40E8E">
      <w:pPr>
        <w:numPr>
          <w:ilvl w:val="0"/>
          <w:numId w:val="130"/>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активного типа воздействия.</w:t>
      </w:r>
    </w:p>
    <w:p w14:paraId="449AB131"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Прокомментируйте возможности использования моноклональных антител в решении проблемы безопасности лекарственных средств.</w:t>
      </w:r>
    </w:p>
    <w:p w14:paraId="7D8C8455"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Применение иммобилизованных ферментов и белков в медицине открывает новые возможности создания эффективных лекарственных средств.</w:t>
      </w:r>
    </w:p>
    <w:p w14:paraId="12BDA16D"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Продемонстрируйте возможности и достоинства гидролаз при</w:t>
      </w:r>
    </w:p>
    <w:p w14:paraId="0FE67F7C"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модификации таких широко применяемых антибиотиков как пенициллины и цефалоспорины на основании:</w:t>
      </w:r>
    </w:p>
    <w:p w14:paraId="18B563F5" w14:textId="77777777" w:rsidR="00536A53" w:rsidRPr="00536A53" w:rsidRDefault="00536A53" w:rsidP="00A40E8E">
      <w:pPr>
        <w:numPr>
          <w:ilvl w:val="0"/>
          <w:numId w:val="13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уникальных свойств гидролитических ферментов и определенных изменений в структуре данных антибиотиков, связанных с получением более эффективных аналогов;</w:t>
      </w:r>
    </w:p>
    <w:p w14:paraId="01C8726B" w14:textId="77777777" w:rsidR="00536A53" w:rsidRPr="00536A53" w:rsidRDefault="00536A53" w:rsidP="00A40E8E">
      <w:pPr>
        <w:numPr>
          <w:ilvl w:val="0"/>
          <w:numId w:val="13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сравнения химического пути трансформации с</w:t>
      </w:r>
    </w:p>
    <w:p w14:paraId="01DA2022"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биокаталитической технологией;</w:t>
      </w:r>
    </w:p>
    <w:p w14:paraId="280F60BE" w14:textId="77777777" w:rsidR="00536A53" w:rsidRPr="00536A53" w:rsidRDefault="00536A53" w:rsidP="00A40E8E">
      <w:pPr>
        <w:numPr>
          <w:ilvl w:val="0"/>
          <w:numId w:val="13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производственных результатов получения этих антибиотиков</w:t>
      </w:r>
    </w:p>
    <w:p w14:paraId="70FF1FD3"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как целевых продуктов.</w:t>
      </w:r>
    </w:p>
    <w:p w14:paraId="0674CCCE"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2</w:t>
      </w:r>
      <w:r w:rsidRPr="00536A53">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Одна из инфекционных клиник закупила партии пенициллина и стрептомицина. Через некоторое время в аптеку пришли представители клиники с жалобой на отсутствие терапевтического эффекта почти у всех больных клиники. После проверки в лаборатории было установлено, что препараты не фальсифицированы и соответствуют качеству стандартной продукции.</w:t>
      </w:r>
    </w:p>
    <w:p w14:paraId="49E1A4B8" w14:textId="77777777" w:rsidR="00536A53" w:rsidRPr="00536A53" w:rsidRDefault="00536A53" w:rsidP="00A40E8E">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 данную ситуацию с точки зрения:</w:t>
      </w:r>
    </w:p>
    <w:p w14:paraId="70791549" w14:textId="77777777" w:rsidR="00536A53" w:rsidRPr="00536A53" w:rsidRDefault="00536A53" w:rsidP="00A40E8E">
      <w:pPr>
        <w:numPr>
          <w:ilvl w:val="0"/>
          <w:numId w:val="13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возможных механизмов антибиотикорезистентности у микроорганизмов и генетических аспектов явления «инфекционной резистентности» или «госпитальной инфекции»;</w:t>
      </w:r>
    </w:p>
    <w:p w14:paraId="703287AE" w14:textId="77777777" w:rsidR="00536A53" w:rsidRPr="00536A53" w:rsidRDefault="00536A53" w:rsidP="00A40E8E">
      <w:pPr>
        <w:numPr>
          <w:ilvl w:val="0"/>
          <w:numId w:val="13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возможных механизмов индукции беталактамаз (PBPs -2 и PBP</w:t>
      </w:r>
      <w:r w:rsidRPr="00536A53">
        <w:rPr>
          <w:rFonts w:ascii="Times New Roman" w:eastAsia="Times New Roman" w:hAnsi="Times New Roman" w:cs="Times New Roman"/>
          <w:sz w:val="28"/>
          <w:szCs w:val="28"/>
          <w:vertAlign w:val="subscript"/>
        </w:rPr>
        <w:t>s</w:t>
      </w:r>
      <w:r w:rsidRPr="00536A53">
        <w:rPr>
          <w:rFonts w:ascii="Times New Roman" w:eastAsia="Times New Roman" w:hAnsi="Times New Roman" w:cs="Times New Roman"/>
          <w:sz w:val="28"/>
          <w:szCs w:val="28"/>
        </w:rPr>
        <w:t>-3) и их ингибирования;</w:t>
      </w:r>
    </w:p>
    <w:p w14:paraId="5D8C0948" w14:textId="77777777" w:rsidR="00536A53" w:rsidRPr="00536A53" w:rsidRDefault="00536A53" w:rsidP="00A40E8E">
      <w:pPr>
        <w:numPr>
          <w:ilvl w:val="0"/>
          <w:numId w:val="13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разрешения данной ситуации.</w:t>
      </w:r>
    </w:p>
    <w:p w14:paraId="604CFEB9" w14:textId="77777777" w:rsidR="00956B8A" w:rsidRPr="00872944" w:rsidRDefault="00956B8A" w:rsidP="00956B8A">
      <w:pPr>
        <w:spacing w:after="0" w:line="360" w:lineRule="auto"/>
        <w:rPr>
          <w:rFonts w:ascii="Times New Roman" w:eastAsia="Times New Roman" w:hAnsi="Times New Roman" w:cs="Times New Roman"/>
          <w:sz w:val="28"/>
          <w:szCs w:val="28"/>
        </w:rPr>
      </w:pPr>
    </w:p>
    <w:p w14:paraId="04D4EACF" w14:textId="77777777" w:rsidR="00A40E8E" w:rsidRDefault="00A40E8E" w:rsidP="00872944">
      <w:pPr>
        <w:spacing w:after="0" w:line="360" w:lineRule="auto"/>
        <w:jc w:val="center"/>
        <w:rPr>
          <w:rFonts w:ascii="Times New Roman" w:eastAsia="Times New Roman" w:hAnsi="Times New Roman" w:cs="Times New Roman"/>
          <w:b/>
          <w:sz w:val="28"/>
          <w:szCs w:val="28"/>
        </w:rPr>
      </w:pPr>
    </w:p>
    <w:p w14:paraId="7740B461" w14:textId="77777777" w:rsidR="00A40E8E" w:rsidRDefault="00A40E8E" w:rsidP="00872944">
      <w:pPr>
        <w:spacing w:after="0" w:line="360" w:lineRule="auto"/>
        <w:jc w:val="center"/>
        <w:rPr>
          <w:rFonts w:ascii="Times New Roman" w:eastAsia="Times New Roman" w:hAnsi="Times New Roman" w:cs="Times New Roman"/>
          <w:b/>
          <w:sz w:val="28"/>
          <w:szCs w:val="28"/>
        </w:rPr>
      </w:pPr>
    </w:p>
    <w:p w14:paraId="0854DB63" w14:textId="77777777"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lastRenderedPageBreak/>
        <w:t xml:space="preserve">Блок </w:t>
      </w:r>
      <w:r w:rsidRPr="00872944">
        <w:rPr>
          <w:rFonts w:ascii="Times New Roman" w:eastAsia="Times New Roman" w:hAnsi="Times New Roman" w:cs="Times New Roman"/>
          <w:b/>
          <w:sz w:val="28"/>
          <w:szCs w:val="28"/>
          <w:lang w:val="en-US"/>
        </w:rPr>
        <w:t>D</w:t>
      </w:r>
    </w:p>
    <w:p w14:paraId="3A71190A" w14:textId="77777777" w:rsidR="00872944" w:rsidRPr="00872944" w:rsidRDefault="00872944" w:rsidP="00872944">
      <w:pPr>
        <w:spacing w:after="0" w:line="360" w:lineRule="auto"/>
        <w:jc w:val="center"/>
        <w:rPr>
          <w:rFonts w:ascii="Times New Roman" w:eastAsia="Times New Roman" w:hAnsi="Times New Roman" w:cs="Times New Roman"/>
          <w:sz w:val="28"/>
          <w:szCs w:val="28"/>
        </w:rPr>
      </w:pPr>
    </w:p>
    <w:p w14:paraId="1FDA77B1" w14:textId="77777777" w:rsidR="00872944" w:rsidRPr="00BF7AD0" w:rsidRDefault="00872944" w:rsidP="00BF7AD0">
      <w:pPr>
        <w:spacing w:after="0"/>
        <w:rPr>
          <w:rFonts w:ascii="Times New Roman" w:eastAsia="Times New Roman" w:hAnsi="Times New Roman" w:cs="Times New Roman"/>
          <w:sz w:val="28"/>
          <w:szCs w:val="28"/>
        </w:rPr>
      </w:pPr>
      <w:r w:rsidRPr="00BF7AD0">
        <w:rPr>
          <w:rFonts w:ascii="Times New Roman" w:eastAsia="Times New Roman" w:hAnsi="Times New Roman" w:cs="Times New Roman"/>
          <w:sz w:val="28"/>
          <w:szCs w:val="28"/>
        </w:rPr>
        <w:t>Экзаменационные вопросы (вопросы к зачету).</w:t>
      </w:r>
    </w:p>
    <w:p w14:paraId="1B2E79B9" w14:textId="77777777" w:rsidR="00376B26" w:rsidRPr="00BF7AD0" w:rsidRDefault="00376B26" w:rsidP="00BF7AD0">
      <w:pPr>
        <w:spacing w:after="0"/>
        <w:rPr>
          <w:rFonts w:ascii="Times New Roman" w:eastAsia="Times New Roman" w:hAnsi="Times New Roman" w:cs="Times New Roman"/>
          <w:sz w:val="28"/>
          <w:szCs w:val="28"/>
        </w:rPr>
      </w:pPr>
      <w:r w:rsidRPr="00BF7AD0">
        <w:rPr>
          <w:rFonts w:ascii="Times New Roman" w:eastAsia="Times New Roman" w:hAnsi="Times New Roman" w:cs="Times New Roman"/>
          <w:sz w:val="28"/>
          <w:szCs w:val="28"/>
        </w:rPr>
        <w:t>Вопросы к</w:t>
      </w:r>
      <w:r w:rsidR="00F6503E" w:rsidRPr="00BF7AD0">
        <w:rPr>
          <w:rFonts w:ascii="Times New Roman" w:eastAsia="Times New Roman" w:hAnsi="Times New Roman" w:cs="Times New Roman"/>
          <w:sz w:val="28"/>
          <w:szCs w:val="28"/>
        </w:rPr>
        <w:t xml:space="preserve"> зачету</w:t>
      </w:r>
    </w:p>
    <w:p w14:paraId="61007F6D"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Основные биологические системы, используемые в биотехнологии.</w:t>
      </w:r>
    </w:p>
    <w:p w14:paraId="6B2574E7"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Прокариоты и эукариоты. Структура и деление клеток.</w:t>
      </w:r>
    </w:p>
    <w:p w14:paraId="1702A8DF"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Деление клеток. Культивирование клеток.</w:t>
      </w:r>
    </w:p>
    <w:p w14:paraId="5C153CAA"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Генетика. Мутации.</w:t>
      </w:r>
    </w:p>
    <w:p w14:paraId="35C534CD"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Технология рекомбинантных ДНК</w:t>
      </w:r>
    </w:p>
    <w:p w14:paraId="69877DA7"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Рестрицирующие эндонуклеазы.</w:t>
      </w:r>
    </w:p>
    <w:p w14:paraId="0DEC6010"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Плазмидные векторы.</w:t>
      </w:r>
    </w:p>
    <w:p w14:paraId="402E0AF9"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Создание и скрининг библиотек.</w:t>
      </w:r>
    </w:p>
    <w:p w14:paraId="4167BF09"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молекулярного клонирования.</w:t>
      </w:r>
    </w:p>
    <w:p w14:paraId="4418882C"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Электропорация. Конъюгация.</w:t>
      </w:r>
    </w:p>
    <w:p w14:paraId="7C2CD9E5"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Химический синтез ДНК.</w:t>
      </w:r>
    </w:p>
    <w:p w14:paraId="5FB02531"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Синтез генов. Сборка генов из модулей.</w:t>
      </w:r>
    </w:p>
    <w:p w14:paraId="038FC483"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секвенирования ДНК.</w:t>
      </w:r>
    </w:p>
    <w:p w14:paraId="3D7284CC"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Экспрессия генов при участии сильных регулируемых промоторов.</w:t>
      </w:r>
    </w:p>
    <w:p w14:paraId="6D5D4A37"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Получение больших количеств белковых продуктов.</w:t>
      </w:r>
    </w:p>
    <w:p w14:paraId="2EF52474"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Трансляционные экспрессирующие векторы.</w:t>
      </w:r>
    </w:p>
    <w:p w14:paraId="0D845561"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стабилизации белков.</w:t>
      </w:r>
    </w:p>
    <w:p w14:paraId="28CC188C"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Посттрансляционное изменение белков в  клетках эукариот.</w:t>
      </w:r>
    </w:p>
    <w:p w14:paraId="38D67014"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Эукариотические экспрессирующие векторы.</w:t>
      </w:r>
    </w:p>
    <w:p w14:paraId="1596721B"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Секреция гетеролитических белков.</w:t>
      </w:r>
    </w:p>
    <w:p w14:paraId="47A42A2F"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работы с экспрессирующими векторами применительно к клеткам насекомых и млекопитающих.</w:t>
      </w:r>
    </w:p>
    <w:p w14:paraId="7FF325A3"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Интерфероны человека, полученные методом генной инженерии.</w:t>
      </w:r>
    </w:p>
    <w:p w14:paraId="2DF7D2E1"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Гормон роста человека, полученный методом генной инженерии.</w:t>
      </w:r>
    </w:p>
    <w:p w14:paraId="1761D489"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Ферменты.</w:t>
      </w:r>
    </w:p>
    <w:p w14:paraId="1F235A99"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Вакцины. Антибиотики.</w:t>
      </w:r>
    </w:p>
    <w:p w14:paraId="2A57565B"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получения моноклональных антител.</w:t>
      </w:r>
    </w:p>
    <w:p w14:paraId="7398B26E"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Обеспечение условий оптимального роста рекомбинантного микроорганизма.</w:t>
      </w:r>
    </w:p>
    <w:p w14:paraId="440209D7"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Процесс промышленной ферментации.</w:t>
      </w:r>
    </w:p>
    <w:p w14:paraId="1D405BE4"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Сбор, разрушение, обработка клеток.</w:t>
      </w:r>
    </w:p>
    <w:p w14:paraId="49120B0D"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Биореакторы для крупномасштабных систем ферментации.</w:t>
      </w:r>
    </w:p>
    <w:p w14:paraId="543EC7AA"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Роль ферментов в процессах биодеградации.</w:t>
      </w:r>
    </w:p>
    <w:p w14:paraId="077EABB7"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lastRenderedPageBreak/>
        <w:t>Технологии биодеградации, основанные на использовании рекомбинантных штаммов.</w:t>
      </w:r>
    </w:p>
    <w:p w14:paraId="218E2EA0"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Биотехнология топлива.</w:t>
      </w:r>
    </w:p>
    <w:p w14:paraId="669F6ADE"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Стволовые клетки с позиций биотехнологии.</w:t>
      </w:r>
    </w:p>
    <w:p w14:paraId="0CD3B013" w14:textId="77777777" w:rsidR="00BF7AD0" w:rsidRPr="00BF7AD0" w:rsidRDefault="00BF7AD0" w:rsidP="00B55DD1">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Диверсификация продуктов переработки биомассы.</w:t>
      </w:r>
    </w:p>
    <w:p w14:paraId="3016922F" w14:textId="77777777" w:rsidR="00BF7AD0" w:rsidRPr="00BF7AD0" w:rsidRDefault="00BF7AD0" w:rsidP="00B55DD1">
      <w:pPr>
        <w:numPr>
          <w:ilvl w:val="0"/>
          <w:numId w:val="10"/>
        </w:numPr>
        <w:tabs>
          <w:tab w:val="left" w:pos="242"/>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Состав питательных сред для культуры тканей растений и особенности приготовления отдельных компонентов</w:t>
      </w:r>
    </w:p>
    <w:p w14:paraId="6CF2E146" w14:textId="77777777" w:rsidR="00BF7AD0" w:rsidRPr="00BF7AD0" w:rsidRDefault="00BF7AD0" w:rsidP="00B55DD1">
      <w:pPr>
        <w:numPr>
          <w:ilvl w:val="0"/>
          <w:numId w:val="10"/>
        </w:numPr>
        <w:tabs>
          <w:tab w:val="left" w:pos="218"/>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Методы стерилизации растительного материала и питательных сред</w:t>
      </w:r>
    </w:p>
    <w:p w14:paraId="3CB93038" w14:textId="77777777" w:rsidR="00BF7AD0" w:rsidRPr="00BF7AD0" w:rsidRDefault="00BF7AD0" w:rsidP="00B55DD1">
      <w:pPr>
        <w:numPr>
          <w:ilvl w:val="0"/>
          <w:numId w:val="10"/>
        </w:numPr>
        <w:tabs>
          <w:tab w:val="left" w:pos="227"/>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Пути регенерации растений из каллуса и суспензионной культуры</w:t>
      </w:r>
    </w:p>
    <w:p w14:paraId="277B9C80" w14:textId="77777777" w:rsidR="00BF7AD0" w:rsidRPr="00BF7AD0" w:rsidRDefault="00BF7AD0" w:rsidP="00B55DD1">
      <w:pPr>
        <w:numPr>
          <w:ilvl w:val="0"/>
          <w:numId w:val="10"/>
        </w:numPr>
        <w:tabs>
          <w:tab w:val="left" w:pos="218"/>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Искусственные семена</w:t>
      </w:r>
    </w:p>
    <w:p w14:paraId="4C2FB144" w14:textId="77777777" w:rsidR="00BF7AD0" w:rsidRPr="00BF7AD0" w:rsidRDefault="00BF7AD0" w:rsidP="00B55DD1">
      <w:pPr>
        <w:numPr>
          <w:ilvl w:val="0"/>
          <w:numId w:val="10"/>
        </w:numPr>
        <w:tabs>
          <w:tab w:val="left" w:pos="218"/>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Микрокпональное размножение. Этапы, типы, преимущества</w:t>
      </w:r>
    </w:p>
    <w:p w14:paraId="5CB06494" w14:textId="77777777" w:rsidR="00BF7AD0" w:rsidRPr="00BF7AD0" w:rsidRDefault="00BF7AD0" w:rsidP="00B55DD1">
      <w:pPr>
        <w:numPr>
          <w:ilvl w:val="0"/>
          <w:numId w:val="10"/>
        </w:numPr>
        <w:tabs>
          <w:tab w:val="left" w:pos="237"/>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Сомаклональная вариабельность (причины, сущность, применение, вред)</w:t>
      </w:r>
    </w:p>
    <w:p w14:paraId="760F6AAA" w14:textId="77777777" w:rsidR="00BF7AD0" w:rsidRPr="00BF7AD0" w:rsidRDefault="00BF7AD0" w:rsidP="00B55DD1">
      <w:pPr>
        <w:numPr>
          <w:ilvl w:val="0"/>
          <w:numId w:val="10"/>
        </w:numPr>
        <w:tabs>
          <w:tab w:val="left" w:pos="347"/>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Клеточная селекция. Способы отбора. Селективные фоны. Преимущества и ограничения.</w:t>
      </w:r>
    </w:p>
    <w:p w14:paraId="487BE0FC" w14:textId="77777777" w:rsidR="00BF7AD0" w:rsidRPr="00BF7AD0" w:rsidRDefault="00BF7AD0" w:rsidP="00B55DD1">
      <w:pPr>
        <w:numPr>
          <w:ilvl w:val="0"/>
          <w:numId w:val="10"/>
        </w:numPr>
        <w:tabs>
          <w:tab w:val="left" w:pos="232"/>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Оздоровление растительных тканей от вирусной инфекции. Свойства, способы получения, применение.</w:t>
      </w:r>
    </w:p>
    <w:p w14:paraId="53730CAC" w14:textId="77777777" w:rsidR="00BF7AD0" w:rsidRPr="00BF7AD0" w:rsidRDefault="00BF7AD0" w:rsidP="00B55DD1">
      <w:pPr>
        <w:numPr>
          <w:ilvl w:val="0"/>
          <w:numId w:val="10"/>
        </w:numPr>
        <w:tabs>
          <w:tab w:val="left" w:pos="29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Культура зароды шей. Основные применения.</w:t>
      </w:r>
    </w:p>
    <w:p w14:paraId="7FB9F640" w14:textId="77777777" w:rsidR="00BF7AD0" w:rsidRPr="00BF7AD0" w:rsidRDefault="00BF7AD0" w:rsidP="00B55DD1">
      <w:pPr>
        <w:numPr>
          <w:ilvl w:val="0"/>
          <w:numId w:val="10"/>
        </w:numPr>
        <w:tabs>
          <w:tab w:val="left" w:pos="30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Способы получения протопластов и культивирования одиночных клеток</w:t>
      </w:r>
    </w:p>
    <w:p w14:paraId="1C28F84D" w14:textId="77777777" w:rsidR="00BF7AD0" w:rsidRPr="00BF7AD0" w:rsidRDefault="00BF7AD0" w:rsidP="00B55DD1">
      <w:pPr>
        <w:numPr>
          <w:ilvl w:val="0"/>
          <w:numId w:val="10"/>
        </w:numPr>
        <w:tabs>
          <w:tab w:val="left" w:pos="39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Соматическая гибридизация. Основные применения , отличительные особенности генетического набора соматических гибридов.</w:t>
      </w:r>
    </w:p>
    <w:p w14:paraId="6ACA6FF9" w14:textId="77777777" w:rsidR="00BF7AD0" w:rsidRPr="00BF7AD0" w:rsidRDefault="00BF7AD0" w:rsidP="00B55DD1">
      <w:pPr>
        <w:numPr>
          <w:ilvl w:val="0"/>
          <w:numId w:val="10"/>
        </w:numPr>
        <w:tabs>
          <w:tab w:val="left" w:pos="29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Цитоплазматическая наследственность. Цибриды, сегрегация и замена цитоплазмы.</w:t>
      </w:r>
    </w:p>
    <w:p w14:paraId="733680AA" w14:textId="77777777" w:rsidR="00BF7AD0" w:rsidRPr="00BF7AD0" w:rsidRDefault="00BF7AD0" w:rsidP="00B55DD1">
      <w:pPr>
        <w:numPr>
          <w:ilvl w:val="0"/>
          <w:numId w:val="10"/>
        </w:numPr>
        <w:tabs>
          <w:tab w:val="left" w:pos="29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Получение и свойства гибридом, триом и тетром.</w:t>
      </w:r>
    </w:p>
    <w:p w14:paraId="0CF2F877" w14:textId="77777777" w:rsidR="00BF7AD0" w:rsidRPr="00BF7AD0" w:rsidRDefault="00BF7AD0" w:rsidP="00B55DD1">
      <w:pPr>
        <w:numPr>
          <w:ilvl w:val="0"/>
          <w:numId w:val="10"/>
        </w:numPr>
        <w:tabs>
          <w:tab w:val="left" w:pos="29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Моноклональные и биспецифичные антитела. Применение.</w:t>
      </w:r>
    </w:p>
    <w:p w14:paraId="6032A6B3" w14:textId="77777777" w:rsidR="00BF7AD0" w:rsidRPr="00BF7AD0" w:rsidRDefault="00BF7AD0" w:rsidP="00B55DD1">
      <w:pPr>
        <w:numPr>
          <w:ilvl w:val="0"/>
          <w:numId w:val="10"/>
        </w:numPr>
        <w:tabs>
          <w:tab w:val="left" w:pos="29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Клонирование животных. Роль теломеразы и теломерных последовательностей ДНК.</w:t>
      </w:r>
    </w:p>
    <w:p w14:paraId="12320715" w14:textId="77777777" w:rsidR="00BF7AD0" w:rsidRPr="00BF7AD0" w:rsidRDefault="00BF7AD0" w:rsidP="00B55DD1">
      <w:pPr>
        <w:numPr>
          <w:ilvl w:val="0"/>
          <w:numId w:val="10"/>
        </w:numPr>
        <w:tabs>
          <w:tab w:val="left" w:pos="357"/>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Понятие о генетической инженерии. Искусственные рекомбинантные ДНК. Общая схема клонирования генов в бактериях</w:t>
      </w:r>
    </w:p>
    <w:p w14:paraId="2446733E" w14:textId="77777777"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Рестрикгазы, лигазы, другие ферменты, как инструменты генетической инженегии</w:t>
      </w:r>
    </w:p>
    <w:p w14:paraId="3DBFD75B" w14:textId="77777777" w:rsidR="00BF7AD0" w:rsidRPr="00BF7AD0" w:rsidRDefault="00BF7AD0" w:rsidP="00B55DD1">
      <w:pPr>
        <w:numPr>
          <w:ilvl w:val="0"/>
          <w:numId w:val="10"/>
        </w:numPr>
        <w:tabs>
          <w:tab w:val="left" w:pos="333"/>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Создание искусственной генетической конструкции для экспрессии генов в бактериях, растениях, животных (основные структурные и регуляторные элементы)</w:t>
      </w:r>
    </w:p>
    <w:p w14:paraId="03B5A2FE" w14:textId="77777777"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Генетические векторы для бактерий, растений и животных.</w:t>
      </w:r>
    </w:p>
    <w:p w14:paraId="6A3A9116" w14:textId="77777777" w:rsidR="00BF7AD0" w:rsidRPr="00BF7AD0" w:rsidRDefault="00BF7AD0" w:rsidP="00B55DD1">
      <w:pPr>
        <w:numPr>
          <w:ilvl w:val="0"/>
          <w:numId w:val="10"/>
        </w:numPr>
        <w:tabs>
          <w:tab w:val="left" w:pos="328"/>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способы введения генов в наследственный материал растений и животных.</w:t>
      </w:r>
    </w:p>
    <w:p w14:paraId="63DCD647" w14:textId="77777777" w:rsidR="00BF7AD0" w:rsidRPr="00BF7AD0" w:rsidRDefault="00BF7AD0" w:rsidP="00B55DD1">
      <w:pPr>
        <w:numPr>
          <w:ilvl w:val="0"/>
          <w:numId w:val="10"/>
        </w:numPr>
        <w:tabs>
          <w:tab w:val="left" w:pos="323"/>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Основные направления создания тансгенных растений</w:t>
      </w:r>
    </w:p>
    <w:p w14:paraId="2A15411A" w14:textId="77777777" w:rsidR="00BF7AD0" w:rsidRPr="00BF7AD0" w:rsidRDefault="00BF7AD0" w:rsidP="00B55DD1">
      <w:pPr>
        <w:numPr>
          <w:ilvl w:val="0"/>
          <w:numId w:val="10"/>
        </w:numPr>
        <w:tabs>
          <w:tab w:val="left" w:pos="323"/>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Основные направления создания трансгенных животных.</w:t>
      </w:r>
    </w:p>
    <w:p w14:paraId="0C6F5E16" w14:textId="77777777"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Вопросы биобезопасности трансгенных организмов.</w:t>
      </w:r>
    </w:p>
    <w:p w14:paraId="27792B17" w14:textId="77777777" w:rsidR="00BF7AD0" w:rsidRPr="00BF7AD0" w:rsidRDefault="00BF7AD0" w:rsidP="00B55DD1">
      <w:pPr>
        <w:numPr>
          <w:ilvl w:val="0"/>
          <w:numId w:val="10"/>
        </w:numPr>
        <w:tabs>
          <w:tab w:val="left" w:pos="405"/>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lastRenderedPageBreak/>
        <w:t>Производство медицинских препаратов и ферментов с помощью трансгенных микроорганизмов.</w:t>
      </w:r>
    </w:p>
    <w:p w14:paraId="6E76D490" w14:textId="77777777" w:rsidR="00BF7AD0" w:rsidRPr="00BF7AD0" w:rsidRDefault="00BF7AD0" w:rsidP="00B55DD1">
      <w:pPr>
        <w:numPr>
          <w:ilvl w:val="0"/>
          <w:numId w:val="10"/>
        </w:numPr>
        <w:tabs>
          <w:tab w:val="left" w:pos="30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Генная терапия. Лечение наследственных болезней, борьба с раковыми заболеваниями.</w:t>
      </w:r>
    </w:p>
    <w:p w14:paraId="5FC595E4" w14:textId="77777777" w:rsidR="00BF7AD0" w:rsidRPr="00BF7AD0" w:rsidRDefault="00BF7AD0" w:rsidP="00B55DD1">
      <w:pPr>
        <w:numPr>
          <w:ilvl w:val="0"/>
          <w:numId w:val="10"/>
        </w:numPr>
        <w:tabs>
          <w:tab w:val="left" w:pos="357"/>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Современные тенденции в развитии традиционных микробиологических технологий (молочные продукты, пивоварение, виноделие)</w:t>
      </w:r>
    </w:p>
    <w:p w14:paraId="3A143627" w14:textId="77777777" w:rsidR="00BF7AD0" w:rsidRPr="00BF7AD0" w:rsidRDefault="00BF7AD0" w:rsidP="00B55DD1">
      <w:pPr>
        <w:numPr>
          <w:ilvl w:val="0"/>
          <w:numId w:val="10"/>
        </w:numPr>
        <w:tabs>
          <w:tab w:val="left" w:pos="448"/>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Производство антибиотиков, стероидов, витаминов, ферментов, аминокислот, загустителей и т.д.</w:t>
      </w:r>
    </w:p>
    <w:p w14:paraId="346E4658" w14:textId="77777777"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Микробиологические удобрения, пробиотики</w:t>
      </w:r>
    </w:p>
    <w:p w14:paraId="058D5F16" w14:textId="77777777"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Биотехнология в энергетике</w:t>
      </w:r>
    </w:p>
    <w:p w14:paraId="1B857C8D" w14:textId="77777777"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Ремедиация окружающей среды биотехнологическими методами.</w:t>
      </w:r>
    </w:p>
    <w:p w14:paraId="6B07F17B" w14:textId="77777777" w:rsidR="00BF7AD0" w:rsidRPr="00BF7AD0" w:rsidRDefault="00BF7AD0" w:rsidP="00B55DD1">
      <w:pPr>
        <w:numPr>
          <w:ilvl w:val="0"/>
          <w:numId w:val="10"/>
        </w:numPr>
        <w:tabs>
          <w:tab w:val="left" w:pos="42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Иммобилизированные ферменты и клетки. Свойства, преимущества, методы получения, примеры.</w:t>
      </w:r>
    </w:p>
    <w:p w14:paraId="2AC7E7BB" w14:textId="77777777" w:rsidR="00BF7AD0" w:rsidRPr="00BF7AD0" w:rsidRDefault="00BF7AD0" w:rsidP="00B55DD1">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Растения и микроорганизмы - супер продуценты полезных веществ.</w:t>
      </w:r>
    </w:p>
    <w:p w14:paraId="5211C813" w14:textId="77777777" w:rsidR="007F7D62" w:rsidRPr="00BF7AD0" w:rsidRDefault="007F7D62" w:rsidP="00BF7AD0">
      <w:pPr>
        <w:spacing w:after="0"/>
        <w:ind w:left="131" w:firstLine="720"/>
        <w:jc w:val="both"/>
        <w:rPr>
          <w:rFonts w:ascii="Times New Roman" w:eastAsia="Times New Roman" w:hAnsi="Times New Roman" w:cs="Times New Roman"/>
          <w:b/>
          <w:sz w:val="28"/>
          <w:szCs w:val="28"/>
          <w:lang w:eastAsia="ru-RU"/>
        </w:rPr>
      </w:pPr>
    </w:p>
    <w:p w14:paraId="0F356443" w14:textId="77777777" w:rsidR="00B73E7A" w:rsidRPr="000F3281" w:rsidRDefault="00B73E7A" w:rsidP="00B73E7A">
      <w:pPr>
        <w:spacing w:after="0" w:line="240" w:lineRule="auto"/>
        <w:ind w:firstLine="709"/>
        <w:jc w:val="both"/>
        <w:rPr>
          <w:rFonts w:ascii="Times New Roman" w:hAnsi="Times New Roman" w:cs="Times New Roman"/>
          <w:b/>
          <w:sz w:val="24"/>
          <w:szCs w:val="24"/>
        </w:rPr>
      </w:pPr>
      <w:r w:rsidRPr="000F3281">
        <w:rPr>
          <w:rFonts w:ascii="Times New Roman" w:hAnsi="Times New Roman" w:cs="Times New Roman"/>
          <w:b/>
          <w:sz w:val="24"/>
          <w:szCs w:val="24"/>
        </w:rPr>
        <w:t>Описание показателей и критериев оценивания компетенций, описание шкал оценивания</w:t>
      </w:r>
    </w:p>
    <w:p w14:paraId="0E540C46" w14:textId="77777777" w:rsidR="00B73E7A" w:rsidRPr="000F3281" w:rsidRDefault="00B73E7A" w:rsidP="00B73E7A">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B73E7A" w:rsidRPr="000F3281" w14:paraId="1A180A3B" w14:textId="77777777" w:rsidTr="00453028">
        <w:tc>
          <w:tcPr>
            <w:tcW w:w="1505" w:type="dxa"/>
            <w:tcBorders>
              <w:top w:val="single" w:sz="4" w:space="0" w:color="000000"/>
              <w:left w:val="single" w:sz="4" w:space="0" w:color="000000"/>
              <w:bottom w:val="single" w:sz="4" w:space="0" w:color="000000"/>
              <w:right w:val="single" w:sz="4" w:space="0" w:color="000000"/>
            </w:tcBorders>
            <w:hideMark/>
          </w:tcPr>
          <w:p w14:paraId="49679A2B"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14:paraId="26923B10"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14:paraId="52F0ADAD"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14:paraId="7643B005"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14:paraId="1DC4986B"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Неудовлетворительно</w:t>
            </w:r>
          </w:p>
        </w:tc>
      </w:tr>
      <w:tr w:rsidR="00B73E7A" w:rsidRPr="000F3281" w14:paraId="709A6209" w14:textId="77777777" w:rsidTr="00453028">
        <w:tc>
          <w:tcPr>
            <w:tcW w:w="1505" w:type="dxa"/>
            <w:tcBorders>
              <w:top w:val="single" w:sz="4" w:space="0" w:color="000000"/>
              <w:left w:val="single" w:sz="4" w:space="0" w:color="000000"/>
              <w:bottom w:val="single" w:sz="4" w:space="0" w:color="000000"/>
              <w:right w:val="single" w:sz="4" w:space="0" w:color="000000"/>
            </w:tcBorders>
            <w:hideMark/>
          </w:tcPr>
          <w:p w14:paraId="274D263E"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14:paraId="55C0E3D3"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14:paraId="63F1048B"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14:paraId="3048421B"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14:paraId="5F1CD814"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0-49</w:t>
            </w:r>
          </w:p>
        </w:tc>
      </w:tr>
      <w:tr w:rsidR="00B73E7A" w:rsidRPr="000F3281" w14:paraId="37D36401" w14:textId="77777777" w:rsidTr="00453028">
        <w:tc>
          <w:tcPr>
            <w:tcW w:w="1505" w:type="dxa"/>
            <w:tcBorders>
              <w:top w:val="single" w:sz="4" w:space="0" w:color="000000"/>
              <w:left w:val="single" w:sz="4" w:space="0" w:color="000000"/>
              <w:bottom w:val="single" w:sz="4" w:space="0" w:color="000000"/>
              <w:right w:val="single" w:sz="4" w:space="0" w:color="000000"/>
            </w:tcBorders>
            <w:hideMark/>
          </w:tcPr>
          <w:p w14:paraId="6DAFED40"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14:paraId="112DA55E"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14:paraId="1F2DB708"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Не зачтено</w:t>
            </w:r>
          </w:p>
        </w:tc>
      </w:tr>
    </w:tbl>
    <w:p w14:paraId="43B059BF" w14:textId="77777777" w:rsidR="00B73E7A" w:rsidRPr="000F3281" w:rsidRDefault="00B73E7A" w:rsidP="00B73E7A">
      <w:pPr>
        <w:spacing w:after="0" w:line="240" w:lineRule="auto"/>
        <w:ind w:firstLine="709"/>
        <w:rPr>
          <w:rFonts w:ascii="Times New Roman" w:hAnsi="Times New Roman" w:cs="Times New Roman"/>
          <w:b/>
          <w:sz w:val="24"/>
          <w:szCs w:val="24"/>
        </w:rPr>
      </w:pPr>
    </w:p>
    <w:p w14:paraId="5F6FD6FE" w14:textId="77777777" w:rsidR="00B73E7A" w:rsidRPr="000F3281" w:rsidRDefault="00B73E7A" w:rsidP="00B73E7A">
      <w:pPr>
        <w:spacing w:after="0" w:line="240" w:lineRule="auto"/>
        <w:ind w:firstLine="709"/>
        <w:rPr>
          <w:rFonts w:ascii="Times New Roman" w:hAnsi="Times New Roman" w:cs="Times New Roman"/>
          <w:b/>
          <w:sz w:val="24"/>
          <w:szCs w:val="24"/>
        </w:rPr>
      </w:pPr>
      <w:r w:rsidRPr="000F3281">
        <w:rPr>
          <w:rFonts w:ascii="Times New Roman" w:hAnsi="Times New Roman" w:cs="Times New Roman"/>
          <w:b/>
          <w:sz w:val="24"/>
          <w:szCs w:val="24"/>
        </w:rPr>
        <w:t>Оценивание выполнения практических заданий</w:t>
      </w:r>
    </w:p>
    <w:p w14:paraId="6097A99C" w14:textId="77777777" w:rsidR="00B73E7A" w:rsidRPr="000F3281" w:rsidRDefault="00B73E7A" w:rsidP="00B73E7A">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061"/>
        <w:gridCol w:w="3509"/>
      </w:tblGrid>
      <w:tr w:rsidR="00B73E7A" w:rsidRPr="000F3281" w14:paraId="4F790CC1" w14:textId="77777777" w:rsidTr="00453028">
        <w:tc>
          <w:tcPr>
            <w:tcW w:w="3284" w:type="dxa"/>
            <w:tcBorders>
              <w:top w:val="single" w:sz="4" w:space="0" w:color="000000"/>
              <w:left w:val="single" w:sz="4" w:space="0" w:color="000000"/>
              <w:bottom w:val="single" w:sz="4" w:space="0" w:color="000000"/>
              <w:right w:val="single" w:sz="4" w:space="0" w:color="000000"/>
            </w:tcBorders>
            <w:hideMark/>
          </w:tcPr>
          <w:p w14:paraId="3552AF9F"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14:paraId="40283A75"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14:paraId="62577038"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Критерии</w:t>
            </w:r>
          </w:p>
        </w:tc>
      </w:tr>
      <w:tr w:rsidR="00B73E7A" w:rsidRPr="000F3281" w14:paraId="7C22224A" w14:textId="77777777" w:rsidTr="00453028">
        <w:tc>
          <w:tcPr>
            <w:tcW w:w="3284" w:type="dxa"/>
            <w:tcBorders>
              <w:top w:val="single" w:sz="4" w:space="0" w:color="000000"/>
              <w:left w:val="single" w:sz="4" w:space="0" w:color="000000"/>
              <w:bottom w:val="single" w:sz="4" w:space="0" w:color="000000"/>
              <w:right w:val="single" w:sz="4" w:space="0" w:color="000000"/>
            </w:tcBorders>
            <w:hideMark/>
          </w:tcPr>
          <w:p w14:paraId="71EB1DFA"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14:paraId="63EA062A"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1. Полнота выполнения практического задания; </w:t>
            </w:r>
          </w:p>
          <w:p w14:paraId="23FB6D53"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2. Своевременность выполнения задания» </w:t>
            </w:r>
          </w:p>
          <w:p w14:paraId="7F9DCA7C"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3. Последовательность и рациональность выполнения задания; </w:t>
            </w:r>
          </w:p>
          <w:p w14:paraId="636E063C"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 Самостоятельность решения; </w:t>
            </w:r>
          </w:p>
          <w:p w14:paraId="0EF20A23" w14:textId="77777777" w:rsidR="00B73E7A" w:rsidRPr="000F3281" w:rsidRDefault="00B73E7A" w:rsidP="00453028">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14:paraId="767B8820"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B73E7A" w:rsidRPr="000F3281" w14:paraId="6228C886" w14:textId="77777777" w:rsidTr="00453028">
        <w:tc>
          <w:tcPr>
            <w:tcW w:w="3284" w:type="dxa"/>
            <w:tcBorders>
              <w:top w:val="single" w:sz="4" w:space="0" w:color="000000"/>
              <w:left w:val="single" w:sz="4" w:space="0" w:color="000000"/>
              <w:bottom w:val="single" w:sz="4" w:space="0" w:color="000000"/>
              <w:right w:val="single" w:sz="4" w:space="0" w:color="000000"/>
            </w:tcBorders>
            <w:hideMark/>
          </w:tcPr>
          <w:p w14:paraId="448A7C06" w14:textId="77777777"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C4D7DC" w14:textId="77777777" w:rsidR="00B73E7A" w:rsidRPr="000F3281" w:rsidRDefault="00B73E7A" w:rsidP="00453028">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14:paraId="0D99D90F" w14:textId="77777777"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w:t>
            </w:r>
            <w:r w:rsidRPr="000F3281">
              <w:rPr>
                <w:rFonts w:ascii="Times New Roman" w:hAnsi="Times New Roman" w:cs="Times New Roman"/>
                <w:sz w:val="24"/>
                <w:szCs w:val="24"/>
                <w:lang w:eastAsia="ru-RU"/>
              </w:rPr>
              <w:lastRenderedPageBreak/>
              <w:t>задание решено нерациональным способом или допущено не более двух несущественных ошибок, получен верный ответ</w:t>
            </w:r>
          </w:p>
        </w:tc>
      </w:tr>
      <w:tr w:rsidR="00B73E7A" w:rsidRPr="000F3281" w14:paraId="0D369D24" w14:textId="77777777" w:rsidTr="00453028">
        <w:tc>
          <w:tcPr>
            <w:tcW w:w="3284" w:type="dxa"/>
            <w:tcBorders>
              <w:top w:val="single" w:sz="4" w:space="0" w:color="000000"/>
              <w:left w:val="single" w:sz="4" w:space="0" w:color="000000"/>
              <w:bottom w:val="single" w:sz="4" w:space="0" w:color="000000"/>
              <w:right w:val="single" w:sz="4" w:space="0" w:color="000000"/>
            </w:tcBorders>
            <w:hideMark/>
          </w:tcPr>
          <w:p w14:paraId="51A19FBC" w14:textId="77777777"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79CE15" w14:textId="77777777" w:rsidR="00B73E7A" w:rsidRPr="000F3281" w:rsidRDefault="00B73E7A" w:rsidP="00453028">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14:paraId="1BE3CCDB" w14:textId="77777777"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73E7A" w:rsidRPr="000F3281" w14:paraId="09ACBDF0" w14:textId="77777777" w:rsidTr="00453028">
        <w:tc>
          <w:tcPr>
            <w:tcW w:w="3284" w:type="dxa"/>
            <w:tcBorders>
              <w:top w:val="single" w:sz="4" w:space="0" w:color="000000"/>
              <w:left w:val="single" w:sz="4" w:space="0" w:color="000000"/>
              <w:bottom w:val="single" w:sz="4" w:space="0" w:color="000000"/>
              <w:right w:val="single" w:sz="4" w:space="0" w:color="000000"/>
            </w:tcBorders>
            <w:hideMark/>
          </w:tcPr>
          <w:p w14:paraId="03372EAC" w14:textId="77777777"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061F9F" w14:textId="77777777" w:rsidR="00B73E7A" w:rsidRPr="000F3281" w:rsidRDefault="00B73E7A" w:rsidP="00453028">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14:paraId="40F81E3C" w14:textId="77777777"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Задание не решено.</w:t>
            </w:r>
          </w:p>
        </w:tc>
      </w:tr>
    </w:tbl>
    <w:p w14:paraId="42FF675F" w14:textId="77777777" w:rsidR="006B43C9" w:rsidRPr="000F3281" w:rsidRDefault="006B43C9" w:rsidP="00B73E7A">
      <w:pPr>
        <w:spacing w:after="0" w:line="240" w:lineRule="auto"/>
        <w:ind w:firstLine="709"/>
        <w:rPr>
          <w:rFonts w:ascii="Times New Roman" w:hAnsi="Times New Roman" w:cs="Times New Roman"/>
          <w:b/>
          <w:sz w:val="24"/>
          <w:szCs w:val="24"/>
        </w:rPr>
      </w:pPr>
    </w:p>
    <w:p w14:paraId="5B2D706A" w14:textId="77777777" w:rsidR="00B73E7A" w:rsidRPr="000F3281" w:rsidRDefault="00B73E7A" w:rsidP="00B73E7A">
      <w:pPr>
        <w:spacing w:after="0" w:line="240" w:lineRule="auto"/>
        <w:ind w:firstLine="709"/>
        <w:rPr>
          <w:rFonts w:ascii="Times New Roman" w:hAnsi="Times New Roman" w:cs="Times New Roman"/>
          <w:b/>
          <w:sz w:val="24"/>
          <w:szCs w:val="24"/>
        </w:rPr>
      </w:pPr>
      <w:r w:rsidRPr="000F3281">
        <w:rPr>
          <w:rFonts w:ascii="Times New Roman" w:hAnsi="Times New Roman" w:cs="Times New Roman"/>
          <w:b/>
          <w:sz w:val="24"/>
          <w:szCs w:val="24"/>
        </w:rPr>
        <w:t>Оценивание выполнения тестов</w:t>
      </w:r>
    </w:p>
    <w:p w14:paraId="793E8897" w14:textId="77777777" w:rsidR="00B73E7A" w:rsidRPr="000F3281" w:rsidRDefault="00B73E7A" w:rsidP="00B73E7A">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285"/>
        <w:gridCol w:w="3285"/>
      </w:tblGrid>
      <w:tr w:rsidR="00B73E7A" w:rsidRPr="000F3281" w14:paraId="7AA9063A" w14:textId="77777777" w:rsidTr="00453028">
        <w:tc>
          <w:tcPr>
            <w:tcW w:w="3284" w:type="dxa"/>
            <w:tcBorders>
              <w:top w:val="single" w:sz="4" w:space="0" w:color="000000"/>
              <w:left w:val="single" w:sz="4" w:space="0" w:color="000000"/>
              <w:bottom w:val="single" w:sz="4" w:space="0" w:color="000000"/>
              <w:right w:val="single" w:sz="4" w:space="0" w:color="000000"/>
            </w:tcBorders>
            <w:hideMark/>
          </w:tcPr>
          <w:p w14:paraId="6F0B133F"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14:paraId="16EE449C"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14:paraId="4DCADDBA"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Критерии</w:t>
            </w:r>
          </w:p>
        </w:tc>
      </w:tr>
      <w:tr w:rsidR="00B73E7A" w:rsidRPr="000F3281" w14:paraId="0F75684E" w14:textId="77777777" w:rsidTr="00453028">
        <w:tc>
          <w:tcPr>
            <w:tcW w:w="3284" w:type="dxa"/>
            <w:tcBorders>
              <w:top w:val="single" w:sz="4" w:space="0" w:color="000000"/>
              <w:left w:val="single" w:sz="4" w:space="0" w:color="000000"/>
              <w:bottom w:val="single" w:sz="4" w:space="0" w:color="000000"/>
              <w:right w:val="single" w:sz="4" w:space="0" w:color="000000"/>
            </w:tcBorders>
            <w:hideMark/>
          </w:tcPr>
          <w:p w14:paraId="4160E139"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14:paraId="3CAD0ED1"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1. Полнота выполнения практического задания; </w:t>
            </w:r>
          </w:p>
          <w:p w14:paraId="561E29DD"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2. Своевременность выполнения задания» </w:t>
            </w:r>
          </w:p>
          <w:p w14:paraId="5E38D721"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3. Последовательность и рациональность выполнения задания; </w:t>
            </w:r>
          </w:p>
          <w:p w14:paraId="45A1F0A5"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 Самостоятельность решения; </w:t>
            </w:r>
          </w:p>
          <w:p w14:paraId="7099B3BE"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14:paraId="53917D01" w14:textId="77777777" w:rsidR="00B73E7A" w:rsidRPr="000F3281" w:rsidRDefault="00B73E7A" w:rsidP="00453028">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B73E7A" w:rsidRPr="000F3281" w14:paraId="4D7905B9" w14:textId="77777777" w:rsidTr="00453028">
        <w:tc>
          <w:tcPr>
            <w:tcW w:w="3284" w:type="dxa"/>
            <w:tcBorders>
              <w:top w:val="single" w:sz="4" w:space="0" w:color="000000"/>
              <w:left w:val="single" w:sz="4" w:space="0" w:color="000000"/>
              <w:bottom w:val="single" w:sz="4" w:space="0" w:color="000000"/>
              <w:right w:val="single" w:sz="4" w:space="0" w:color="000000"/>
            </w:tcBorders>
            <w:hideMark/>
          </w:tcPr>
          <w:p w14:paraId="262F431E" w14:textId="77777777"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2E9403" w14:textId="77777777" w:rsidR="00B73E7A" w:rsidRPr="000F3281" w:rsidRDefault="00B73E7A" w:rsidP="00453028">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14:paraId="5BF1272E" w14:textId="77777777"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B73E7A" w:rsidRPr="000F3281" w14:paraId="725F088D" w14:textId="77777777" w:rsidTr="00453028">
        <w:tc>
          <w:tcPr>
            <w:tcW w:w="3284" w:type="dxa"/>
            <w:tcBorders>
              <w:top w:val="single" w:sz="4" w:space="0" w:color="000000"/>
              <w:left w:val="single" w:sz="4" w:space="0" w:color="000000"/>
              <w:bottom w:val="single" w:sz="4" w:space="0" w:color="000000"/>
              <w:right w:val="single" w:sz="4" w:space="0" w:color="000000"/>
            </w:tcBorders>
            <w:hideMark/>
          </w:tcPr>
          <w:p w14:paraId="36DD6745" w14:textId="77777777"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CF8C78" w14:textId="77777777" w:rsidR="00B73E7A" w:rsidRPr="000F3281" w:rsidRDefault="00B73E7A" w:rsidP="00453028">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14:paraId="434CBF98" w14:textId="77777777"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73E7A" w:rsidRPr="000F3281" w14:paraId="1627F605" w14:textId="77777777" w:rsidTr="00453028">
        <w:tc>
          <w:tcPr>
            <w:tcW w:w="3284" w:type="dxa"/>
            <w:tcBorders>
              <w:top w:val="single" w:sz="4" w:space="0" w:color="000000"/>
              <w:left w:val="single" w:sz="4" w:space="0" w:color="000000"/>
              <w:bottom w:val="single" w:sz="4" w:space="0" w:color="000000"/>
              <w:right w:val="single" w:sz="4" w:space="0" w:color="000000"/>
            </w:tcBorders>
            <w:hideMark/>
          </w:tcPr>
          <w:p w14:paraId="42D7FD5D" w14:textId="77777777"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1FA13D" w14:textId="77777777" w:rsidR="00B73E7A" w:rsidRPr="000F3281" w:rsidRDefault="00B73E7A" w:rsidP="00453028">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14:paraId="1F7993CE" w14:textId="77777777" w:rsidR="00B73E7A" w:rsidRPr="000F3281" w:rsidRDefault="00B73E7A" w:rsidP="00453028">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14:paraId="1615C96D" w14:textId="77777777" w:rsidR="00B73E7A" w:rsidRPr="000F3281" w:rsidRDefault="00B73E7A" w:rsidP="00B73E7A">
      <w:pPr>
        <w:ind w:firstLine="709"/>
        <w:jc w:val="both"/>
        <w:rPr>
          <w:rFonts w:ascii="Times New Roman" w:eastAsia="Calibri" w:hAnsi="Times New Roman" w:cs="Times New Roman"/>
          <w:b/>
          <w:sz w:val="24"/>
          <w:szCs w:val="24"/>
        </w:rPr>
      </w:pPr>
    </w:p>
    <w:p w14:paraId="5CDD297F" w14:textId="77777777" w:rsidR="00B73E7A" w:rsidRPr="000F3281" w:rsidRDefault="00B73E7A" w:rsidP="00B73E7A">
      <w:pPr>
        <w:ind w:firstLine="709"/>
        <w:jc w:val="both"/>
        <w:rPr>
          <w:rFonts w:ascii="Times New Roman" w:eastAsia="Calibri" w:hAnsi="Times New Roman" w:cs="Times New Roman"/>
          <w:b/>
          <w:sz w:val="24"/>
          <w:szCs w:val="24"/>
        </w:rPr>
      </w:pPr>
      <w:r w:rsidRPr="000F3281">
        <w:rPr>
          <w:rFonts w:ascii="Times New Roman" w:eastAsia="Calibri" w:hAnsi="Times New Roman" w:cs="Times New Roman"/>
          <w:b/>
          <w:sz w:val="24"/>
          <w:szCs w:val="24"/>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B73E7A" w:rsidRPr="000F3281" w14:paraId="6F4A5A69" w14:textId="77777777" w:rsidTr="00453028">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14:paraId="2B8DD13E" w14:textId="77777777" w:rsidR="00B73E7A" w:rsidRPr="000F3281" w:rsidRDefault="00B73E7A" w:rsidP="00453028">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14:paraId="7AA104C5" w14:textId="77777777" w:rsidR="00B73E7A" w:rsidRPr="000F3281" w:rsidRDefault="00B73E7A" w:rsidP="00453028">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14:paraId="0E410430" w14:textId="77777777" w:rsidR="00B73E7A" w:rsidRPr="000F3281" w:rsidRDefault="00B73E7A" w:rsidP="00453028">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Критерии</w:t>
            </w:r>
          </w:p>
        </w:tc>
      </w:tr>
      <w:tr w:rsidR="00B73E7A" w:rsidRPr="000F3281" w14:paraId="5ED7EBFF" w14:textId="77777777" w:rsidTr="00453028">
        <w:trPr>
          <w:trHeight w:val="1178"/>
        </w:trPr>
        <w:tc>
          <w:tcPr>
            <w:tcW w:w="1046" w:type="pct"/>
            <w:tcBorders>
              <w:top w:val="single" w:sz="4" w:space="0" w:color="auto"/>
              <w:left w:val="single" w:sz="4" w:space="0" w:color="auto"/>
              <w:bottom w:val="single" w:sz="4" w:space="0" w:color="auto"/>
              <w:right w:val="single" w:sz="4" w:space="0" w:color="auto"/>
            </w:tcBorders>
            <w:hideMark/>
          </w:tcPr>
          <w:p w14:paraId="127B5819" w14:textId="77777777" w:rsidR="00B73E7A" w:rsidRPr="000F3281" w:rsidRDefault="00B73E7A" w:rsidP="00453028">
            <w:pPr>
              <w:spacing w:after="0" w:line="240" w:lineRule="auto"/>
              <w:rPr>
                <w:rFonts w:ascii="Times New Roman" w:eastAsia="Calibri" w:hAnsi="Times New Roman" w:cs="Times New Roman"/>
                <w:sz w:val="24"/>
                <w:szCs w:val="24"/>
              </w:rPr>
            </w:pPr>
            <w:r w:rsidRPr="000F3281">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14:paraId="20EF6491" w14:textId="77777777"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Полнота изложения теоретического материала;</w:t>
            </w:r>
          </w:p>
          <w:p w14:paraId="1AF1CBF8" w14:textId="77777777"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2. Полнота и правильность решения практического задания;</w:t>
            </w:r>
          </w:p>
          <w:p w14:paraId="492AB2E6" w14:textId="77777777"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14:paraId="061DF82D" w14:textId="77777777"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4. Самостоятельность ответа;</w:t>
            </w:r>
          </w:p>
          <w:p w14:paraId="46C688ED" w14:textId="77777777"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5. Культура речи.</w:t>
            </w:r>
          </w:p>
          <w:p w14:paraId="497FB6E0" w14:textId="77777777" w:rsidR="00B73E7A" w:rsidRPr="000F3281" w:rsidRDefault="00B73E7A" w:rsidP="00453028">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14:paraId="439793DB" w14:textId="77777777" w:rsidR="00B73E7A" w:rsidRPr="000F3281" w:rsidRDefault="00B73E7A" w:rsidP="00453028">
            <w:p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14:paraId="2910024A" w14:textId="77777777" w:rsidR="00B73E7A" w:rsidRPr="000F3281" w:rsidRDefault="00B73E7A" w:rsidP="00B73E7A">
            <w:pPr>
              <w:numPr>
                <w:ilvl w:val="0"/>
                <w:numId w:val="137"/>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14:paraId="6634A088" w14:textId="77777777" w:rsidR="00B73E7A" w:rsidRPr="000F3281" w:rsidRDefault="00B73E7A" w:rsidP="00B73E7A">
            <w:pPr>
              <w:numPr>
                <w:ilvl w:val="0"/>
                <w:numId w:val="137"/>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14:paraId="0BFF5E78" w14:textId="77777777" w:rsidR="00B73E7A" w:rsidRPr="000F3281" w:rsidRDefault="00B73E7A" w:rsidP="00453028">
            <w:pPr>
              <w:suppressAutoHyphens/>
              <w:spacing w:after="0" w:line="240" w:lineRule="auto"/>
              <w:jc w:val="both"/>
              <w:rPr>
                <w:rFonts w:ascii="Times New Roman" w:eastAsia="Calibri" w:hAnsi="Times New Roman" w:cs="Times New Roman"/>
                <w:sz w:val="24"/>
                <w:szCs w:val="24"/>
              </w:rPr>
            </w:pPr>
          </w:p>
        </w:tc>
      </w:tr>
      <w:tr w:rsidR="00B73E7A" w:rsidRPr="000F3281" w14:paraId="2CC4EF4F" w14:textId="77777777" w:rsidTr="00453028">
        <w:tc>
          <w:tcPr>
            <w:tcW w:w="1046" w:type="pct"/>
            <w:tcBorders>
              <w:top w:val="single" w:sz="4" w:space="0" w:color="auto"/>
              <w:left w:val="single" w:sz="4" w:space="0" w:color="auto"/>
              <w:bottom w:val="single" w:sz="4" w:space="0" w:color="auto"/>
              <w:right w:val="single" w:sz="4" w:space="0" w:color="auto"/>
            </w:tcBorders>
            <w:hideMark/>
          </w:tcPr>
          <w:p w14:paraId="1C857DA4" w14:textId="77777777" w:rsidR="00B73E7A" w:rsidRPr="000F3281" w:rsidRDefault="00B73E7A" w:rsidP="00453028">
            <w:pPr>
              <w:spacing w:after="0" w:line="240" w:lineRule="auto"/>
              <w:rPr>
                <w:rFonts w:ascii="Times New Roman" w:eastAsia="Calibri" w:hAnsi="Times New Roman" w:cs="Times New Roman"/>
                <w:sz w:val="24"/>
                <w:szCs w:val="24"/>
              </w:rPr>
            </w:pPr>
            <w:r w:rsidRPr="000F3281">
              <w:rPr>
                <w:rFonts w:ascii="Times New Roman" w:eastAsia="Calibri" w:hAnsi="Times New Roman" w:cs="Times New Roman"/>
                <w:sz w:val="24"/>
                <w:szCs w:val="24"/>
              </w:rPr>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31B48D" w14:textId="77777777" w:rsidR="00B73E7A" w:rsidRPr="000F3281" w:rsidRDefault="00B73E7A" w:rsidP="00453028">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14:paraId="35E85300" w14:textId="77777777" w:rsidR="00B73E7A" w:rsidRPr="000F3281" w:rsidRDefault="00B73E7A" w:rsidP="00453028">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w:t>
            </w:r>
            <w:r w:rsidRPr="000F3281">
              <w:rPr>
                <w:rFonts w:ascii="Times New Roman" w:eastAsia="Calibri" w:hAnsi="Times New Roman" w:cs="Times New Roman"/>
                <w:sz w:val="24"/>
                <w:szCs w:val="24"/>
              </w:rPr>
              <w:lastRenderedPageBreak/>
              <w:t>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14:paraId="1A1D680B" w14:textId="77777777" w:rsidR="00B73E7A" w:rsidRPr="00E54EE0" w:rsidRDefault="00B73E7A" w:rsidP="00B73E7A">
      <w:pPr>
        <w:spacing w:after="0" w:line="240" w:lineRule="auto"/>
        <w:ind w:firstLine="709"/>
        <w:rPr>
          <w:rFonts w:ascii="Times New Roman" w:hAnsi="Times New Roman" w:cs="Times New Roman"/>
          <w:b/>
          <w:sz w:val="28"/>
          <w:szCs w:val="28"/>
          <w:lang w:bidi="ru-RU"/>
        </w:rPr>
      </w:pPr>
    </w:p>
    <w:p w14:paraId="752D2644" w14:textId="77777777" w:rsidR="00B73E7A" w:rsidRPr="00E54EE0" w:rsidRDefault="00B73E7A" w:rsidP="00B73E7A">
      <w:pPr>
        <w:spacing w:after="0" w:line="240" w:lineRule="auto"/>
        <w:ind w:firstLine="709"/>
        <w:rPr>
          <w:rFonts w:ascii="Times New Roman" w:hAnsi="Times New Roman" w:cs="Times New Roman"/>
          <w:b/>
          <w:sz w:val="28"/>
          <w:szCs w:val="28"/>
          <w:lang w:bidi="ru-RU"/>
        </w:rPr>
      </w:pPr>
    </w:p>
    <w:p w14:paraId="6021E85A" w14:textId="77777777" w:rsidR="000F3281" w:rsidRDefault="000F3281" w:rsidP="000F3281">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t>Оценивание ответа на экзамене</w:t>
      </w:r>
      <w:r w:rsidRPr="00F03E60">
        <w:rPr>
          <w:rFonts w:ascii="Times New Roman" w:hAnsi="Times New Roman" w:cs="Times New Roman"/>
          <w:b/>
          <w:i/>
          <w:sz w:val="28"/>
          <w:szCs w:val="28"/>
        </w:rPr>
        <w:t xml:space="preserve">   -  не предусмотрены</w:t>
      </w:r>
    </w:p>
    <w:p w14:paraId="0FDBA309" w14:textId="77777777" w:rsidR="000F3281" w:rsidRDefault="000F3281" w:rsidP="000F3281">
      <w:pPr>
        <w:spacing w:after="0" w:line="240" w:lineRule="auto"/>
        <w:ind w:firstLine="709"/>
        <w:jc w:val="both"/>
        <w:rPr>
          <w:rFonts w:ascii="Times New Roman" w:eastAsia="Times New Roman" w:hAnsi="Times New Roman" w:cs="Times New Roman"/>
          <w:b/>
          <w:sz w:val="28"/>
          <w:szCs w:val="28"/>
        </w:rPr>
      </w:pPr>
    </w:p>
    <w:p w14:paraId="780A37AE" w14:textId="77777777" w:rsidR="000F3281" w:rsidRPr="00F82393" w:rsidRDefault="000F3281" w:rsidP="000F3281">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3B06FCE1" w14:textId="77777777"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14:paraId="16202885" w14:textId="77777777"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14:paraId="6ABF358E" w14:textId="77777777"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14:paraId="44766E1D" w14:textId="77777777"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14:paraId="0E6B2D19" w14:textId="77777777"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w:t>
      </w:r>
      <w:r w:rsidRPr="00F82393">
        <w:rPr>
          <w:rFonts w:ascii="Times New Roman" w:eastAsia="Times New Roman" w:hAnsi="Times New Roman" w:cs="Times New Roman"/>
          <w:sz w:val="28"/>
          <w:szCs w:val="28"/>
        </w:rPr>
        <w:lastRenderedPageBreak/>
        <w:t xml:space="preserve">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14:paraId="40ADD466" w14:textId="77777777"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14:paraId="67BA2F5C" w14:textId="77777777"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14:paraId="6CB7C23F" w14:textId="77777777" w:rsidR="000F3281" w:rsidRPr="00F82393" w:rsidRDefault="000F3281" w:rsidP="000F328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0F3281" w:rsidRPr="00F82393" w14:paraId="49AA414D" w14:textId="77777777" w:rsidTr="006A06C9">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14:paraId="60A3E551" w14:textId="77777777" w:rsidR="000F3281" w:rsidRPr="00F82393" w:rsidRDefault="000F3281" w:rsidP="006A06C9">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14:paraId="0AA14D24" w14:textId="77777777" w:rsidR="000F3281" w:rsidRPr="00F82393" w:rsidRDefault="000F3281" w:rsidP="006A06C9">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9190317" w14:textId="77777777" w:rsidR="000F3281" w:rsidRPr="00F82393" w:rsidRDefault="000F3281" w:rsidP="006A06C9">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14:paraId="7F987F37" w14:textId="77777777" w:rsidR="000F3281" w:rsidRPr="00F82393" w:rsidRDefault="000F3281" w:rsidP="006A06C9">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14:paraId="18555679" w14:textId="77777777" w:rsidR="000F3281" w:rsidRPr="00F82393" w:rsidRDefault="000F3281" w:rsidP="006A06C9">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14:paraId="1CE30C3E" w14:textId="77777777" w:rsidR="000F3281" w:rsidRPr="00F82393" w:rsidRDefault="000F3281" w:rsidP="006A06C9">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14:paraId="4D596769" w14:textId="77777777" w:rsidR="000F3281" w:rsidRPr="00F82393" w:rsidRDefault="000F3281" w:rsidP="006A06C9">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14:paraId="79E10C85" w14:textId="77777777" w:rsidR="000F3281" w:rsidRPr="00F82393" w:rsidRDefault="000F3281" w:rsidP="006A06C9">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0F3281" w:rsidRPr="00F82393" w14:paraId="348456A2" w14:textId="77777777" w:rsidTr="006A06C9">
        <w:tc>
          <w:tcPr>
            <w:tcW w:w="630" w:type="dxa"/>
            <w:tcBorders>
              <w:top w:val="single" w:sz="4" w:space="0" w:color="auto"/>
              <w:left w:val="single" w:sz="4" w:space="0" w:color="auto"/>
              <w:bottom w:val="single" w:sz="4" w:space="0" w:color="auto"/>
              <w:right w:val="single" w:sz="4" w:space="0" w:color="auto"/>
            </w:tcBorders>
            <w:hideMark/>
          </w:tcPr>
          <w:p w14:paraId="239811E6" w14:textId="77777777" w:rsidR="000F3281" w:rsidRPr="00F82393" w:rsidRDefault="000F3281" w:rsidP="006A06C9">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14:paraId="1BF35FC0" w14:textId="77777777" w:rsidR="000F3281" w:rsidRPr="00F82393" w:rsidRDefault="000F3281" w:rsidP="006A06C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14:paraId="62AD0F41" w14:textId="77777777" w:rsidR="000F3281" w:rsidRPr="00F82393" w:rsidRDefault="000F3281" w:rsidP="006A06C9">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14:paraId="242F2DE5" w14:textId="77777777" w:rsidR="000F3281" w:rsidRPr="00F82393" w:rsidRDefault="000F3281" w:rsidP="006A06C9">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14:paraId="410078A4" w14:textId="77777777" w:rsidR="000F3281" w:rsidRPr="00F82393" w:rsidRDefault="000F3281" w:rsidP="006A06C9">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14:paraId="4A210C3C" w14:textId="77777777" w:rsidR="000F3281" w:rsidRPr="00F82393" w:rsidRDefault="000F3281" w:rsidP="006A06C9">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14:paraId="70DF3FC6" w14:textId="77777777" w:rsidR="000F3281" w:rsidRPr="00F82393" w:rsidRDefault="000F3281" w:rsidP="006A06C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14:paraId="3F9E70F0" w14:textId="77777777" w:rsidR="000F3281" w:rsidRPr="00F82393" w:rsidRDefault="000F3281" w:rsidP="006A06C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14:paraId="3C5F7124" w14:textId="77777777" w:rsidR="000F3281" w:rsidRPr="00F82393" w:rsidRDefault="000F3281" w:rsidP="006A06C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0F3281" w:rsidRPr="00F82393" w14:paraId="5970312F" w14:textId="77777777" w:rsidTr="006A06C9">
        <w:tc>
          <w:tcPr>
            <w:tcW w:w="630" w:type="dxa"/>
            <w:tcBorders>
              <w:top w:val="single" w:sz="4" w:space="0" w:color="auto"/>
              <w:left w:val="single" w:sz="4" w:space="0" w:color="auto"/>
              <w:bottom w:val="single" w:sz="4" w:space="0" w:color="auto"/>
              <w:right w:val="single" w:sz="4" w:space="0" w:color="auto"/>
            </w:tcBorders>
            <w:hideMark/>
          </w:tcPr>
          <w:p w14:paraId="53FC558C" w14:textId="77777777" w:rsidR="000F3281" w:rsidRPr="00F82393" w:rsidRDefault="000F3281" w:rsidP="006A06C9">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14:paraId="126ACDC1" w14:textId="77777777" w:rsidR="000F3281" w:rsidRPr="00F82393" w:rsidRDefault="000F3281" w:rsidP="006A06C9">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14:paraId="26641C30" w14:textId="77777777" w:rsidR="000F3281" w:rsidRPr="00F82393" w:rsidRDefault="000F3281" w:rsidP="006A06C9">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с изучаемой дисциплиной, и </w:t>
            </w:r>
            <w:r w:rsidRPr="00F82393">
              <w:rPr>
                <w:rFonts w:ascii="Times New Roman" w:eastAsia="Times New Roman" w:hAnsi="Times New Roman" w:cs="Times New Roman"/>
                <w:color w:val="000000"/>
                <w:sz w:val="24"/>
                <w:szCs w:val="24"/>
                <w:shd w:val="clear" w:color="auto" w:fill="FFFFFF"/>
                <w:lang w:eastAsia="ru-RU" w:bidi="ru-RU"/>
              </w:rPr>
              <w:lastRenderedPageBreak/>
              <w:t>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14:paraId="699A2451" w14:textId="77777777" w:rsidR="000F3281" w:rsidRPr="00F82393" w:rsidRDefault="000F3281" w:rsidP="006A06C9">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Вопросы по темам/разделам дисциплины</w:t>
            </w:r>
          </w:p>
        </w:tc>
      </w:tr>
      <w:tr w:rsidR="000F3281" w:rsidRPr="00F82393" w14:paraId="7219D60B" w14:textId="77777777" w:rsidTr="006A06C9">
        <w:tc>
          <w:tcPr>
            <w:tcW w:w="630" w:type="dxa"/>
            <w:tcBorders>
              <w:top w:val="single" w:sz="4" w:space="0" w:color="auto"/>
              <w:left w:val="single" w:sz="4" w:space="0" w:color="auto"/>
              <w:bottom w:val="single" w:sz="4" w:space="0" w:color="auto"/>
              <w:right w:val="single" w:sz="4" w:space="0" w:color="auto"/>
            </w:tcBorders>
            <w:hideMark/>
          </w:tcPr>
          <w:p w14:paraId="401BB848" w14:textId="77777777" w:rsidR="000F3281" w:rsidRPr="00F82393" w:rsidRDefault="000F3281" w:rsidP="006A06C9">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14:paraId="027984B1" w14:textId="77777777" w:rsidR="000F3281" w:rsidRPr="00F82393" w:rsidRDefault="000F3281" w:rsidP="006A06C9">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14:paraId="0AE4284F" w14:textId="77777777" w:rsidR="000F3281" w:rsidRPr="00F82393" w:rsidRDefault="000F3281" w:rsidP="006A06C9">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14:paraId="6DEB2668" w14:textId="77777777" w:rsidR="000F3281" w:rsidRPr="00F82393" w:rsidRDefault="000F3281" w:rsidP="006A06C9">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14:paraId="712D4E18" w14:textId="77777777" w:rsidR="000F3281" w:rsidRPr="00F82393" w:rsidRDefault="000F3281" w:rsidP="006A06C9">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0F3281" w:rsidRPr="00F82393" w14:paraId="58D17CA6" w14:textId="77777777" w:rsidTr="006A06C9">
        <w:tc>
          <w:tcPr>
            <w:tcW w:w="630" w:type="dxa"/>
            <w:tcBorders>
              <w:top w:val="single" w:sz="4" w:space="0" w:color="auto"/>
              <w:left w:val="single" w:sz="4" w:space="0" w:color="auto"/>
              <w:bottom w:val="single" w:sz="4" w:space="0" w:color="auto"/>
              <w:right w:val="single" w:sz="4" w:space="0" w:color="auto"/>
            </w:tcBorders>
            <w:hideMark/>
          </w:tcPr>
          <w:p w14:paraId="6435506A" w14:textId="77777777" w:rsidR="000F3281" w:rsidRPr="00F82393" w:rsidRDefault="000F3281" w:rsidP="006A06C9">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14:paraId="6C5AEC6A" w14:textId="77777777" w:rsidR="000F3281" w:rsidRPr="00F82393" w:rsidRDefault="000F3281" w:rsidP="006A06C9">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14:paraId="772C8CA6" w14:textId="77777777" w:rsidR="000F3281" w:rsidRPr="00F82393" w:rsidRDefault="000F3281" w:rsidP="006A06C9">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14:paraId="031CBD1C" w14:textId="77777777" w:rsidR="000F3281" w:rsidRPr="00F82393" w:rsidRDefault="000F3281" w:rsidP="006A06C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14:paraId="008F97F1" w14:textId="77777777" w:rsidR="000F3281" w:rsidRPr="00F82393" w:rsidRDefault="000F3281" w:rsidP="006A06C9">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14:paraId="1FC4B7F2" w14:textId="77777777" w:rsidR="000F3281" w:rsidRPr="00F82393" w:rsidRDefault="000F3281" w:rsidP="006A06C9">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0F3281" w:rsidRPr="00F82393" w14:paraId="48E76C35" w14:textId="77777777" w:rsidTr="006A06C9">
        <w:tc>
          <w:tcPr>
            <w:tcW w:w="630" w:type="dxa"/>
            <w:tcBorders>
              <w:top w:val="single" w:sz="4" w:space="0" w:color="auto"/>
              <w:left w:val="single" w:sz="4" w:space="0" w:color="auto"/>
              <w:bottom w:val="single" w:sz="4" w:space="0" w:color="auto"/>
              <w:right w:val="single" w:sz="4" w:space="0" w:color="auto"/>
            </w:tcBorders>
            <w:hideMark/>
          </w:tcPr>
          <w:p w14:paraId="77A7CCC6" w14:textId="77777777" w:rsidR="000F3281" w:rsidRPr="00F82393" w:rsidRDefault="000F3281" w:rsidP="006A06C9">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14:paraId="7B67AFA1" w14:textId="77777777" w:rsidR="000F3281" w:rsidRPr="00F82393" w:rsidRDefault="000F3281" w:rsidP="006A06C9">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14:paraId="53C99C50" w14:textId="77777777" w:rsidR="000F3281" w:rsidRPr="00F82393" w:rsidRDefault="000F3281" w:rsidP="006A06C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14:paraId="787E8765" w14:textId="77777777" w:rsidR="000F3281" w:rsidRPr="00F82393" w:rsidRDefault="000F3281" w:rsidP="006A06C9">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t>С учетом результативности</w:t>
            </w:r>
          </w:p>
          <w:p w14:paraId="291D21D5" w14:textId="77777777" w:rsidR="000F3281" w:rsidRPr="00F82393" w:rsidRDefault="000F3281" w:rsidP="006A06C9">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 xml:space="preserve">Работы студента может быть </w:t>
            </w:r>
            <w:r w:rsidRPr="00F82393">
              <w:rPr>
                <w:rFonts w:ascii="Times New Roman" w:eastAsia="Times New Roman" w:hAnsi="Times New Roman" w:cs="Times New Roman"/>
                <w:sz w:val="24"/>
                <w:szCs w:val="24"/>
                <w:lang w:eastAsia="ru-RU"/>
              </w:rPr>
              <w:lastRenderedPageBreak/>
              <w:t xml:space="preserve">принято решение о признании студента освоившим отдельную часть или весь </w:t>
            </w:r>
            <w:r w:rsidRPr="00F82393">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14:paraId="5DA7B0D5" w14:textId="77777777" w:rsidR="000F3281" w:rsidRPr="00B878CC" w:rsidRDefault="000F3281" w:rsidP="006A06C9">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14:paraId="0537CE06" w14:textId="77777777" w:rsidR="000F3281" w:rsidRPr="00F82393" w:rsidRDefault="000F3281" w:rsidP="006A06C9">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14:paraId="712F17A6" w14:textId="77777777" w:rsidR="000F3281" w:rsidRPr="00F82393" w:rsidRDefault="000F3281" w:rsidP="000F3281">
      <w:pPr>
        <w:tabs>
          <w:tab w:val="left" w:pos="1134"/>
        </w:tabs>
        <w:spacing w:after="0" w:line="240" w:lineRule="auto"/>
        <w:ind w:firstLine="709"/>
        <w:jc w:val="both"/>
        <w:rPr>
          <w:rFonts w:ascii="Times New Roman" w:hAnsi="Times New Roman" w:cs="Times New Roman"/>
          <w:sz w:val="28"/>
          <w:szCs w:val="28"/>
        </w:rPr>
      </w:pPr>
    </w:p>
    <w:p w14:paraId="36AB38CF" w14:textId="77777777" w:rsidR="000F3281" w:rsidRPr="004525CB" w:rsidRDefault="000F3281" w:rsidP="000F3281">
      <w:pPr>
        <w:spacing w:after="0" w:line="240" w:lineRule="auto"/>
        <w:ind w:firstLine="709"/>
        <w:jc w:val="both"/>
        <w:rPr>
          <w:rFonts w:ascii="Times New Roman" w:hAnsi="Times New Roman" w:cs="Times New Roman"/>
          <w:sz w:val="28"/>
          <w:szCs w:val="28"/>
        </w:rPr>
      </w:pPr>
    </w:p>
    <w:p w14:paraId="61AF40A1" w14:textId="77777777" w:rsidR="00872944" w:rsidRPr="00872944" w:rsidRDefault="00872944" w:rsidP="000F3281">
      <w:pPr>
        <w:spacing w:after="0" w:line="240" w:lineRule="auto"/>
        <w:ind w:firstLine="709"/>
        <w:rPr>
          <w:rFonts w:ascii="Times New Roman" w:hAnsi="Times New Roman" w:cs="Times New Roman"/>
          <w:sz w:val="28"/>
          <w:szCs w:val="28"/>
        </w:rPr>
      </w:pPr>
    </w:p>
    <w:sectPr w:rsidR="00872944" w:rsidRPr="00872944" w:rsidSect="0087294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AB54A" w14:textId="77777777" w:rsidR="006D7585" w:rsidRDefault="006D7585">
      <w:pPr>
        <w:spacing w:after="0" w:line="240" w:lineRule="auto"/>
      </w:pPr>
      <w:r>
        <w:separator/>
      </w:r>
    </w:p>
  </w:endnote>
  <w:endnote w:type="continuationSeparator" w:id="0">
    <w:p w14:paraId="16223D63" w14:textId="77777777" w:rsidR="006D7585" w:rsidRDefault="006D7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01223"/>
      <w:docPartObj>
        <w:docPartGallery w:val="Page Numbers (Bottom of Page)"/>
        <w:docPartUnique/>
      </w:docPartObj>
    </w:sdtPr>
    <w:sdtEndPr/>
    <w:sdtContent>
      <w:p w14:paraId="362E6169" w14:textId="77777777" w:rsidR="006A06C9" w:rsidRDefault="006A06C9">
        <w:pPr>
          <w:pStyle w:val="ac"/>
          <w:jc w:val="center"/>
        </w:pPr>
        <w:r>
          <w:fldChar w:fldCharType="begin"/>
        </w:r>
        <w:r>
          <w:instrText>PAGE   \* MERGEFORMAT</w:instrText>
        </w:r>
        <w:r>
          <w:fldChar w:fldCharType="separate"/>
        </w:r>
        <w:r w:rsidR="000E7A1A">
          <w:rPr>
            <w:noProof/>
          </w:rPr>
          <w:t>2</w:t>
        </w:r>
        <w:r>
          <w:fldChar w:fldCharType="end"/>
        </w:r>
      </w:p>
    </w:sdtContent>
  </w:sdt>
  <w:p w14:paraId="2C5BDCBA" w14:textId="77777777" w:rsidR="006A06C9" w:rsidRDefault="006A06C9">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F6F0" w14:textId="77777777" w:rsidR="006A06C9" w:rsidRDefault="006A06C9">
    <w:pPr>
      <w:rPr>
        <w:sz w:val="2"/>
        <w:szCs w:val="2"/>
      </w:rPr>
    </w:pPr>
    <w:r>
      <w:rPr>
        <w:noProof/>
        <w:lang w:eastAsia="ru-RU"/>
      </w:rPr>
      <mc:AlternateContent>
        <mc:Choice Requires="wps">
          <w:drawing>
            <wp:anchor distT="0" distB="0" distL="63500" distR="63500" simplePos="0" relativeHeight="251661312" behindDoc="1" locked="0" layoutInCell="1" allowOverlap="1" wp14:anchorId="2D5A627A" wp14:editId="7F80B0FE">
              <wp:simplePos x="0" y="0"/>
              <wp:positionH relativeFrom="page">
                <wp:posOffset>710565</wp:posOffset>
              </wp:positionH>
              <wp:positionV relativeFrom="page">
                <wp:posOffset>6974840</wp:posOffset>
              </wp:positionV>
              <wp:extent cx="116840" cy="82550"/>
              <wp:effectExtent l="0" t="2540" r="1270" b="63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4220E" w14:textId="77777777" w:rsidR="006A06C9" w:rsidRDefault="006A06C9">
                          <w:pPr>
                            <w:spacing w:line="240" w:lineRule="auto"/>
                          </w:pPr>
                          <w:r>
                            <w:fldChar w:fldCharType="begin"/>
                          </w:r>
                          <w:r>
                            <w:instrText xml:space="preserve"> PAGE \* MERGEFORMAT </w:instrText>
                          </w:r>
                          <w:r>
                            <w:fldChar w:fldCharType="separate"/>
                          </w:r>
                          <w:r w:rsidRPr="00E26928">
                            <w:rPr>
                              <w:rStyle w:val="9pt0pt"/>
                              <w:noProof/>
                            </w:rPr>
                            <w:t>28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5A627A" id="_x0000_t202" coordsize="21600,21600" o:spt="202" path="m,l,21600r21600,l21600,xe">
              <v:stroke joinstyle="miter"/>
              <v:path gradientshapeok="t" o:connecttype="rect"/>
            </v:shapetype>
            <v:shape id="Поле 8" o:spid="_x0000_s1027" type="#_x0000_t202" style="position:absolute;margin-left:55.95pt;margin-top:549.2pt;width:9.2pt;height: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" filled="f" stroked="f">
              <v:textbox style="mso-fit-shape-to-text:t" inset="0,0,0,0">
                <w:txbxContent>
                  <w:p w14:paraId="7D14220E" w14:textId="77777777" w:rsidR="006A06C9" w:rsidRDefault="006A06C9">
                    <w:pPr>
                      <w:spacing w:line="240" w:lineRule="auto"/>
                    </w:pPr>
                    <w:r>
                      <w:fldChar w:fldCharType="begin"/>
                    </w:r>
                    <w:r>
                      <w:instrText xml:space="preserve"> PAGE \* MERGEFORMAT </w:instrText>
                    </w:r>
                    <w:r>
                      <w:fldChar w:fldCharType="separate"/>
                    </w:r>
                    <w:r w:rsidRPr="00E26928">
                      <w:rPr>
                        <w:rStyle w:val="9pt0pt"/>
                        <w:noProof/>
                      </w:rPr>
                      <w:t>28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C6A1" w14:textId="77777777" w:rsidR="006A06C9" w:rsidRDefault="006A06C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91FF" w14:textId="77777777" w:rsidR="006A06C9" w:rsidRDefault="006A06C9">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F3BC1" w14:textId="77777777" w:rsidR="006D7585" w:rsidRDefault="006D7585">
      <w:pPr>
        <w:spacing w:after="0" w:line="240" w:lineRule="auto"/>
      </w:pPr>
      <w:r>
        <w:separator/>
      </w:r>
    </w:p>
  </w:footnote>
  <w:footnote w:type="continuationSeparator" w:id="0">
    <w:p w14:paraId="1CFF38C1" w14:textId="77777777" w:rsidR="006D7585" w:rsidRDefault="006D7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0685" w14:textId="77777777" w:rsidR="006A06C9" w:rsidRDefault="006A06C9">
    <w:pPr>
      <w:rPr>
        <w:sz w:val="2"/>
        <w:szCs w:val="2"/>
      </w:rPr>
    </w:pPr>
    <w:r>
      <w:rPr>
        <w:noProof/>
        <w:lang w:eastAsia="ru-RU"/>
      </w:rPr>
      <mc:AlternateContent>
        <mc:Choice Requires="wps">
          <w:drawing>
            <wp:anchor distT="0" distB="0" distL="63500" distR="63500" simplePos="0" relativeHeight="251659264" behindDoc="1" locked="0" layoutInCell="1" allowOverlap="1" wp14:anchorId="72D15CB1" wp14:editId="64DDD5A7">
              <wp:simplePos x="0" y="0"/>
              <wp:positionH relativeFrom="page">
                <wp:posOffset>1487805</wp:posOffset>
              </wp:positionH>
              <wp:positionV relativeFrom="page">
                <wp:posOffset>508000</wp:posOffset>
              </wp:positionV>
              <wp:extent cx="2345690" cy="88900"/>
              <wp:effectExtent l="1905" t="3175" r="0" b="317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2F5D7" w14:textId="77777777" w:rsidR="006A06C9" w:rsidRDefault="006A06C9">
                          <w:pPr>
                            <w:spacing w:line="240" w:lineRule="auto"/>
                          </w:pPr>
                          <w:r>
                            <w:rPr>
                              <w:rStyle w:val="af4"/>
                              <w:b w:val="0"/>
                              <w:bCs w:val="0"/>
                            </w:rPr>
                            <w:t>Глава 1. Общие представления о биотехнологии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D15CB1" id="_x0000_t202" coordsize="21600,21600" o:spt="202" path="m,l,21600r21600,l21600,xe">
              <v:stroke joinstyle="miter"/>
              <v:path gradientshapeok="t" o:connecttype="rect"/>
            </v:shapetype>
            <v:shape id="Поле 10" o:spid="_x0000_s1026" type="#_x0000_t202" style="position:absolute;margin-left:117.15pt;margin-top:40pt;width:184.7pt;height:7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" filled="f" stroked="f">
              <v:textbox style="mso-fit-shape-to-text:t" inset="0,0,0,0">
                <w:txbxContent>
                  <w:p w14:paraId="0712F5D7" w14:textId="77777777" w:rsidR="006A06C9" w:rsidRDefault="006A06C9">
                    <w:pPr>
                      <w:spacing w:line="240" w:lineRule="auto"/>
                    </w:pPr>
                    <w:r>
                      <w:rPr>
                        <w:rStyle w:val="af4"/>
                        <w:b w:val="0"/>
                        <w:bCs w:val="0"/>
                      </w:rPr>
                      <w:t>Глава 1. Общие представления о биотехнологии</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C5067" w14:textId="77777777" w:rsidR="006A06C9" w:rsidRDefault="006A06C9">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3AFF" w14:textId="77777777" w:rsidR="006A06C9" w:rsidRDefault="006A06C9">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ECA"/>
    <w:multiLevelType w:val="hybridMultilevel"/>
    <w:tmpl w:val="D17C21C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00237FB2"/>
    <w:multiLevelType w:val="hybridMultilevel"/>
    <w:tmpl w:val="15BE7390"/>
    <w:lvl w:ilvl="0" w:tplc="536E23CC">
      <w:start w:val="1"/>
      <w:numFmt w:val="decimal"/>
      <w:lvlText w:val="%1."/>
      <w:lvlJc w:val="left"/>
      <w:pPr>
        <w:tabs>
          <w:tab w:val="num" w:pos="720"/>
        </w:tabs>
        <w:ind w:left="720" w:hanging="360"/>
      </w:pPr>
      <w:rPr>
        <w:rFonts w:hint="default"/>
      </w:rPr>
    </w:lvl>
    <w:lvl w:ilvl="1" w:tplc="CA0E05E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07C45E3"/>
    <w:multiLevelType w:val="hybridMultilevel"/>
    <w:tmpl w:val="BB367858"/>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0A31906"/>
    <w:multiLevelType w:val="hybridMultilevel"/>
    <w:tmpl w:val="EAF09376"/>
    <w:lvl w:ilvl="0" w:tplc="F1560E8C">
      <w:start w:val="1"/>
      <w:numFmt w:val="decimal"/>
      <w:lvlText w:val="%1."/>
      <w:lvlJc w:val="left"/>
      <w:pPr>
        <w:tabs>
          <w:tab w:val="num" w:pos="1800"/>
        </w:tabs>
        <w:ind w:left="1800" w:hanging="360"/>
      </w:pPr>
      <w:rPr>
        <w:rFonts w:hint="default"/>
      </w:rPr>
    </w:lvl>
    <w:lvl w:ilvl="1" w:tplc="0419000F">
      <w:start w:val="1"/>
      <w:numFmt w:val="decimal"/>
      <w:lvlText w:val="%2."/>
      <w:lvlJc w:val="left"/>
      <w:pPr>
        <w:tabs>
          <w:tab w:val="num" w:pos="2520"/>
        </w:tabs>
        <w:ind w:left="2520" w:hanging="36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15:restartNumberingAfterBreak="0">
    <w:nsid w:val="0234351D"/>
    <w:multiLevelType w:val="hybridMultilevel"/>
    <w:tmpl w:val="A050BBD8"/>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46B3C24"/>
    <w:multiLevelType w:val="hybridMultilevel"/>
    <w:tmpl w:val="F0882D0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05BE692A"/>
    <w:multiLevelType w:val="hybridMultilevel"/>
    <w:tmpl w:val="C4D48440"/>
    <w:lvl w:ilvl="0" w:tplc="EEF6031E">
      <w:start w:val="1"/>
      <w:numFmt w:val="decimal"/>
      <w:lvlText w:val="%1."/>
      <w:lvlJc w:val="left"/>
      <w:pPr>
        <w:tabs>
          <w:tab w:val="num" w:pos="1800"/>
        </w:tabs>
        <w:ind w:left="1800" w:hanging="360"/>
      </w:pPr>
      <w:rPr>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0649607A"/>
    <w:multiLevelType w:val="hybridMultilevel"/>
    <w:tmpl w:val="2550B02C"/>
    <w:lvl w:ilvl="0" w:tplc="87C04BD4">
      <w:start w:val="1"/>
      <w:numFmt w:val="decimal"/>
      <w:lvlText w:val="%1."/>
      <w:lvlJc w:val="left"/>
      <w:pPr>
        <w:tabs>
          <w:tab w:val="num" w:pos="2160"/>
        </w:tabs>
        <w:ind w:left="2160" w:hanging="360"/>
      </w:pPr>
      <w:rPr>
        <w:rFonts w:hint="default"/>
      </w:rPr>
    </w:lvl>
    <w:lvl w:ilvl="1" w:tplc="888A820A">
      <w:start w:val="10"/>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06B50B1A"/>
    <w:multiLevelType w:val="hybridMultilevel"/>
    <w:tmpl w:val="0B10B5F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06C853A3"/>
    <w:multiLevelType w:val="hybridMultilevel"/>
    <w:tmpl w:val="9912C89E"/>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7405CB9"/>
    <w:multiLevelType w:val="hybridMultilevel"/>
    <w:tmpl w:val="BB320DA0"/>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079872E1"/>
    <w:multiLevelType w:val="hybridMultilevel"/>
    <w:tmpl w:val="C9D20BE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08107697"/>
    <w:multiLevelType w:val="hybridMultilevel"/>
    <w:tmpl w:val="BE125698"/>
    <w:lvl w:ilvl="0" w:tplc="81D0AB2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A2028DE"/>
    <w:multiLevelType w:val="hybridMultilevel"/>
    <w:tmpl w:val="13BC7B1E"/>
    <w:lvl w:ilvl="0" w:tplc="BDAE6E9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0C0546AB"/>
    <w:multiLevelType w:val="hybridMultilevel"/>
    <w:tmpl w:val="90A244AA"/>
    <w:lvl w:ilvl="0" w:tplc="BDAE6E9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0D5B00C4"/>
    <w:multiLevelType w:val="hybridMultilevel"/>
    <w:tmpl w:val="17B0FD62"/>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0D77463D"/>
    <w:multiLevelType w:val="multilevel"/>
    <w:tmpl w:val="BD8C1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E214C7B"/>
    <w:multiLevelType w:val="multilevel"/>
    <w:tmpl w:val="9CB4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A16956"/>
    <w:multiLevelType w:val="hybridMultilevel"/>
    <w:tmpl w:val="D1240380"/>
    <w:lvl w:ilvl="0" w:tplc="536E23C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9" w15:restartNumberingAfterBreak="0">
    <w:nsid w:val="0FA26EBB"/>
    <w:multiLevelType w:val="multilevel"/>
    <w:tmpl w:val="A15E3B3C"/>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10106692"/>
    <w:multiLevelType w:val="hybridMultilevel"/>
    <w:tmpl w:val="52AE71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10B47408"/>
    <w:multiLevelType w:val="hybridMultilevel"/>
    <w:tmpl w:val="46F0C678"/>
    <w:lvl w:ilvl="0" w:tplc="CA0E05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0CB5EAB"/>
    <w:multiLevelType w:val="multilevel"/>
    <w:tmpl w:val="18AA8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20E6259"/>
    <w:multiLevelType w:val="hybridMultilevel"/>
    <w:tmpl w:val="531601A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139C0323"/>
    <w:multiLevelType w:val="hybridMultilevel"/>
    <w:tmpl w:val="2EAAA4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14861452"/>
    <w:multiLevelType w:val="hybridMultilevel"/>
    <w:tmpl w:val="8B060262"/>
    <w:lvl w:ilvl="0" w:tplc="0419000F">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14ED7290"/>
    <w:multiLevelType w:val="hybridMultilevel"/>
    <w:tmpl w:val="87449CA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157151A6"/>
    <w:multiLevelType w:val="hybridMultilevel"/>
    <w:tmpl w:val="191EF8F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15DE2C8B"/>
    <w:multiLevelType w:val="hybridMultilevel"/>
    <w:tmpl w:val="24EE4460"/>
    <w:lvl w:ilvl="0" w:tplc="87C04BD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16EB7B59"/>
    <w:multiLevelType w:val="hybridMultilevel"/>
    <w:tmpl w:val="A9883962"/>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16F26722"/>
    <w:multiLevelType w:val="hybridMultilevel"/>
    <w:tmpl w:val="9022F2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188013AE"/>
    <w:multiLevelType w:val="hybridMultilevel"/>
    <w:tmpl w:val="7B76DCAC"/>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2" w15:restartNumberingAfterBreak="0">
    <w:nsid w:val="19BF7BAB"/>
    <w:multiLevelType w:val="hybridMultilevel"/>
    <w:tmpl w:val="35BCC7FC"/>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19EB7072"/>
    <w:multiLevelType w:val="hybridMultilevel"/>
    <w:tmpl w:val="2CC86540"/>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4" w15:restartNumberingAfterBreak="0">
    <w:nsid w:val="1A1724C7"/>
    <w:multiLevelType w:val="hybridMultilevel"/>
    <w:tmpl w:val="5DD07E5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1A957F1B"/>
    <w:multiLevelType w:val="multilevel"/>
    <w:tmpl w:val="EDF8F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B8F7170"/>
    <w:multiLevelType w:val="multilevel"/>
    <w:tmpl w:val="5F14E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BB51462"/>
    <w:multiLevelType w:val="hybridMultilevel"/>
    <w:tmpl w:val="6F0471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1F6A65B4"/>
    <w:multiLevelType w:val="multilevel"/>
    <w:tmpl w:val="DBFCFF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FD43E8F"/>
    <w:multiLevelType w:val="hybridMultilevel"/>
    <w:tmpl w:val="77EC0178"/>
    <w:lvl w:ilvl="0" w:tplc="81D0AB20">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15:restartNumberingAfterBreak="0">
    <w:nsid w:val="20440F2F"/>
    <w:multiLevelType w:val="hybridMultilevel"/>
    <w:tmpl w:val="57329C4C"/>
    <w:lvl w:ilvl="0" w:tplc="536E23C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15:restartNumberingAfterBreak="0">
    <w:nsid w:val="22317AC3"/>
    <w:multiLevelType w:val="hybridMultilevel"/>
    <w:tmpl w:val="BD9A4D86"/>
    <w:lvl w:ilvl="0" w:tplc="536E23C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224B45B5"/>
    <w:multiLevelType w:val="hybridMultilevel"/>
    <w:tmpl w:val="82AEBFAE"/>
    <w:lvl w:ilvl="0" w:tplc="923235A2">
      <w:start w:val="1"/>
      <w:numFmt w:val="decimal"/>
      <w:lvlText w:val="%1."/>
      <w:lvlJc w:val="left"/>
      <w:pPr>
        <w:tabs>
          <w:tab w:val="num" w:pos="1080"/>
        </w:tabs>
        <w:ind w:left="1080" w:hanging="360"/>
      </w:pPr>
      <w:rPr>
        <w:rFonts w:hint="default"/>
      </w:rPr>
    </w:lvl>
    <w:lvl w:ilvl="1" w:tplc="B5AE8B82">
      <w:start w:val="5"/>
      <w:numFmt w:val="decimalZero"/>
      <w:lvlText w:val="%2."/>
      <w:lvlJc w:val="left"/>
      <w:pPr>
        <w:tabs>
          <w:tab w:val="num" w:pos="1800"/>
        </w:tabs>
        <w:ind w:left="1800" w:hanging="360"/>
      </w:pPr>
      <w:rPr>
        <w:rFonts w:hint="default"/>
      </w:rPr>
    </w:lvl>
    <w:lvl w:ilvl="2" w:tplc="536E23CC">
      <w:start w:val="1"/>
      <w:numFmt w:val="decimal"/>
      <w:lvlText w:val="%3."/>
      <w:lvlJc w:val="left"/>
      <w:pPr>
        <w:tabs>
          <w:tab w:val="num" w:pos="2700"/>
        </w:tabs>
        <w:ind w:left="2700" w:hanging="360"/>
      </w:pPr>
      <w:rPr>
        <w:rFonts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15:restartNumberingAfterBreak="0">
    <w:nsid w:val="25E87A26"/>
    <w:multiLevelType w:val="hybridMultilevel"/>
    <w:tmpl w:val="512A5342"/>
    <w:lvl w:ilvl="0" w:tplc="536E23CC">
      <w:start w:val="1"/>
      <w:numFmt w:val="decimal"/>
      <w:lvlText w:val="%1."/>
      <w:lvlJc w:val="left"/>
      <w:pPr>
        <w:tabs>
          <w:tab w:val="num" w:pos="1080"/>
        </w:tabs>
        <w:ind w:left="1080" w:hanging="360"/>
      </w:pPr>
      <w:rPr>
        <w:rFonts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15:restartNumberingAfterBreak="0">
    <w:nsid w:val="264F614B"/>
    <w:multiLevelType w:val="hybridMultilevel"/>
    <w:tmpl w:val="6E88C42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5" w15:restartNumberingAfterBreak="0">
    <w:nsid w:val="26CA3AC8"/>
    <w:multiLevelType w:val="hybridMultilevel"/>
    <w:tmpl w:val="A37079CC"/>
    <w:lvl w:ilvl="0" w:tplc="5052D5C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27383CF2"/>
    <w:multiLevelType w:val="hybridMultilevel"/>
    <w:tmpl w:val="85F8136C"/>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15:restartNumberingAfterBreak="0">
    <w:nsid w:val="2931767B"/>
    <w:multiLevelType w:val="hybridMultilevel"/>
    <w:tmpl w:val="59569354"/>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9" w15:restartNumberingAfterBreak="0">
    <w:nsid w:val="2A843E2D"/>
    <w:multiLevelType w:val="hybridMultilevel"/>
    <w:tmpl w:val="10947D74"/>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BE0784A"/>
    <w:multiLevelType w:val="hybridMultilevel"/>
    <w:tmpl w:val="28408C7C"/>
    <w:lvl w:ilvl="0" w:tplc="0419000F">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2C840DEE"/>
    <w:multiLevelType w:val="hybridMultilevel"/>
    <w:tmpl w:val="33F6E6D0"/>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2D863002"/>
    <w:multiLevelType w:val="hybridMultilevel"/>
    <w:tmpl w:val="109CB710"/>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4" w15:restartNumberingAfterBreak="0">
    <w:nsid w:val="2DAA1E85"/>
    <w:multiLevelType w:val="hybridMultilevel"/>
    <w:tmpl w:val="18AE0CA6"/>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2EE250DD"/>
    <w:multiLevelType w:val="hybridMultilevel"/>
    <w:tmpl w:val="DDC0AB36"/>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6" w15:restartNumberingAfterBreak="0">
    <w:nsid w:val="2F6A3DDE"/>
    <w:multiLevelType w:val="singleLevel"/>
    <w:tmpl w:val="64B6204E"/>
    <w:lvl w:ilvl="0">
      <w:start w:val="1"/>
      <w:numFmt w:val="lowerLetter"/>
      <w:lvlText w:val="%1)"/>
      <w:lvlJc w:val="left"/>
      <w:pPr>
        <w:tabs>
          <w:tab w:val="num" w:pos="1033"/>
        </w:tabs>
        <w:ind w:left="1033" w:hanging="360"/>
      </w:pPr>
    </w:lvl>
  </w:abstractNum>
  <w:abstractNum w:abstractNumId="57" w15:restartNumberingAfterBreak="0">
    <w:nsid w:val="2FE81258"/>
    <w:multiLevelType w:val="hybridMultilevel"/>
    <w:tmpl w:val="DC38CF8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8" w15:restartNumberingAfterBreak="0">
    <w:nsid w:val="30463587"/>
    <w:multiLevelType w:val="hybridMultilevel"/>
    <w:tmpl w:val="E22C4EC4"/>
    <w:lvl w:ilvl="0" w:tplc="20048646">
      <w:start w:val="1"/>
      <w:numFmt w:val="decimal"/>
      <w:lvlText w:val="%1."/>
      <w:lvlJc w:val="left"/>
      <w:pPr>
        <w:tabs>
          <w:tab w:val="num" w:pos="1440"/>
        </w:tabs>
        <w:ind w:left="1440" w:hanging="360"/>
      </w:pPr>
      <w:rPr>
        <w:b w:val="0"/>
        <w:sz w:val="24"/>
        <w:szCs w:val="24"/>
        <w:vertAlign w:val="baseli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9" w15:restartNumberingAfterBreak="0">
    <w:nsid w:val="309D2E30"/>
    <w:multiLevelType w:val="hybridMultilevel"/>
    <w:tmpl w:val="5922E936"/>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321E6581"/>
    <w:multiLevelType w:val="hybridMultilevel"/>
    <w:tmpl w:val="97A40EC0"/>
    <w:lvl w:ilvl="0" w:tplc="9688738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325A52AF"/>
    <w:multiLevelType w:val="hybridMultilevel"/>
    <w:tmpl w:val="8CD2CFF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2" w15:restartNumberingAfterBreak="0">
    <w:nsid w:val="32826D3A"/>
    <w:multiLevelType w:val="multilevel"/>
    <w:tmpl w:val="46FA30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3381B7D"/>
    <w:multiLevelType w:val="hybridMultilevel"/>
    <w:tmpl w:val="834C8E4C"/>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4" w15:restartNumberingAfterBreak="0">
    <w:nsid w:val="33CB3BC5"/>
    <w:multiLevelType w:val="hybridMultilevel"/>
    <w:tmpl w:val="5E3A303A"/>
    <w:lvl w:ilvl="0" w:tplc="EEF6031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5" w15:restartNumberingAfterBreak="0">
    <w:nsid w:val="354A1D42"/>
    <w:multiLevelType w:val="hybridMultilevel"/>
    <w:tmpl w:val="6A9E8F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6" w15:restartNumberingAfterBreak="0">
    <w:nsid w:val="355369A2"/>
    <w:multiLevelType w:val="hybridMultilevel"/>
    <w:tmpl w:val="95DA779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7" w15:restartNumberingAfterBreak="0">
    <w:nsid w:val="36452130"/>
    <w:multiLevelType w:val="hybridMultilevel"/>
    <w:tmpl w:val="F3605A50"/>
    <w:lvl w:ilvl="0" w:tplc="81D0AB2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368537FD"/>
    <w:multiLevelType w:val="multilevel"/>
    <w:tmpl w:val="7DD01CB8"/>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auto"/>
        <w:spacing w:val="0"/>
        <w:w w:val="100"/>
        <w:position w:val="0"/>
        <w:sz w:val="24"/>
        <w:szCs w:val="24"/>
        <w:u w:val="none"/>
        <w:effect w:val="none"/>
        <w:vertAlign w:val="baseli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38FC4FE9"/>
    <w:multiLevelType w:val="hybridMultilevel"/>
    <w:tmpl w:val="A8BA6420"/>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0" w15:restartNumberingAfterBreak="0">
    <w:nsid w:val="3A533FB6"/>
    <w:multiLevelType w:val="hybridMultilevel"/>
    <w:tmpl w:val="FE8A8752"/>
    <w:lvl w:ilvl="0" w:tplc="6A98AC3A">
      <w:start w:val="1"/>
      <w:numFmt w:val="decimal"/>
      <w:lvlText w:val="%1"/>
      <w:lvlJc w:val="left"/>
      <w:pPr>
        <w:ind w:left="72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15:restartNumberingAfterBreak="0">
    <w:nsid w:val="3BC4074C"/>
    <w:multiLevelType w:val="hybridMultilevel"/>
    <w:tmpl w:val="4AA88756"/>
    <w:lvl w:ilvl="0" w:tplc="CA0E05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3C0C6B1C"/>
    <w:multiLevelType w:val="hybridMultilevel"/>
    <w:tmpl w:val="A27040D2"/>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3" w15:restartNumberingAfterBreak="0">
    <w:nsid w:val="3DE247A0"/>
    <w:multiLevelType w:val="multilevel"/>
    <w:tmpl w:val="10BEB7B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E3B2F00"/>
    <w:multiLevelType w:val="hybridMultilevel"/>
    <w:tmpl w:val="115AEA6E"/>
    <w:lvl w:ilvl="0" w:tplc="CA0E05E2">
      <w:start w:val="1"/>
      <w:numFmt w:val="decimal"/>
      <w:lvlText w:val="%1."/>
      <w:lvlJc w:val="left"/>
      <w:pPr>
        <w:tabs>
          <w:tab w:val="num" w:pos="2520"/>
        </w:tabs>
        <w:ind w:left="2520" w:hanging="360"/>
      </w:pPr>
      <w:rPr>
        <w:rFonts w:hint="default"/>
      </w:rPr>
    </w:lvl>
    <w:lvl w:ilvl="1" w:tplc="F1560E8C">
      <w:start w:val="1"/>
      <w:numFmt w:val="decimal"/>
      <w:lvlText w:val="%2."/>
      <w:lvlJc w:val="left"/>
      <w:pPr>
        <w:tabs>
          <w:tab w:val="num" w:pos="2520"/>
        </w:tabs>
        <w:ind w:left="2520" w:hanging="36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5" w15:restartNumberingAfterBreak="0">
    <w:nsid w:val="3EA87660"/>
    <w:multiLevelType w:val="hybridMultilevel"/>
    <w:tmpl w:val="1FCE6BB4"/>
    <w:lvl w:ilvl="0" w:tplc="536E23C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6" w15:restartNumberingAfterBreak="0">
    <w:nsid w:val="3F38180D"/>
    <w:multiLevelType w:val="hybridMultilevel"/>
    <w:tmpl w:val="AC721266"/>
    <w:lvl w:ilvl="0" w:tplc="536E23C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7" w15:restartNumberingAfterBreak="0">
    <w:nsid w:val="41CB4FE8"/>
    <w:multiLevelType w:val="hybridMultilevel"/>
    <w:tmpl w:val="85E8A0A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15:restartNumberingAfterBreak="0">
    <w:nsid w:val="424A53A1"/>
    <w:multiLevelType w:val="multilevel"/>
    <w:tmpl w:val="0B34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2561E1A"/>
    <w:multiLevelType w:val="hybridMultilevel"/>
    <w:tmpl w:val="0C6E19BC"/>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0" w15:restartNumberingAfterBreak="0">
    <w:nsid w:val="43C52FEF"/>
    <w:multiLevelType w:val="hybridMultilevel"/>
    <w:tmpl w:val="2E9A1A16"/>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15:restartNumberingAfterBreak="0">
    <w:nsid w:val="44F52D11"/>
    <w:multiLevelType w:val="hybridMultilevel"/>
    <w:tmpl w:val="9642C9C8"/>
    <w:lvl w:ilvl="0" w:tplc="923235A2">
      <w:start w:val="1"/>
      <w:numFmt w:val="decimal"/>
      <w:lvlText w:val="%1."/>
      <w:lvlJc w:val="left"/>
      <w:pPr>
        <w:tabs>
          <w:tab w:val="num" w:pos="1080"/>
        </w:tabs>
        <w:ind w:left="1080" w:hanging="360"/>
      </w:pPr>
      <w:rPr>
        <w:rFonts w:hint="default"/>
      </w:rPr>
    </w:lvl>
    <w:lvl w:ilvl="1" w:tplc="968E375E">
      <w:start w:val="5"/>
      <w:numFmt w:val="decimalZero"/>
      <w:lvlText w:val="%2"/>
      <w:lvlJc w:val="left"/>
      <w:pPr>
        <w:tabs>
          <w:tab w:val="num" w:pos="1800"/>
        </w:tabs>
        <w:ind w:left="1800" w:hanging="360"/>
      </w:pPr>
      <w:rPr>
        <w:rFonts w:hint="default"/>
      </w:rPr>
    </w:lvl>
    <w:lvl w:ilvl="2" w:tplc="BD643BA2">
      <w:start w:val="1"/>
      <w:numFmt w:val="decimal"/>
      <w:lvlText w:val="%3."/>
      <w:lvlJc w:val="left"/>
      <w:pPr>
        <w:tabs>
          <w:tab w:val="num" w:pos="2700"/>
        </w:tabs>
        <w:ind w:left="2700" w:hanging="360"/>
      </w:pPr>
      <w:rPr>
        <w:rFonts w:hint="default"/>
      </w:rPr>
    </w:lvl>
    <w:lvl w:ilvl="3" w:tplc="929C195C">
      <w:start w:val="8"/>
      <w:numFmt w:val="decimalZero"/>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2" w15:restartNumberingAfterBreak="0">
    <w:nsid w:val="45CB3C01"/>
    <w:multiLevelType w:val="hybridMultilevel"/>
    <w:tmpl w:val="78AE3546"/>
    <w:lvl w:ilvl="0" w:tplc="BDAE6E94">
      <w:start w:val="1"/>
      <w:numFmt w:val="decimal"/>
      <w:lvlText w:val="%1."/>
      <w:lvlJc w:val="left"/>
      <w:pPr>
        <w:tabs>
          <w:tab w:val="num" w:pos="2160"/>
        </w:tabs>
        <w:ind w:left="2160" w:hanging="360"/>
      </w:pPr>
      <w:rPr>
        <w:rFonts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3" w15:restartNumberingAfterBreak="0">
    <w:nsid w:val="45E537F3"/>
    <w:multiLevelType w:val="multilevel"/>
    <w:tmpl w:val="282EB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5FD419B"/>
    <w:multiLevelType w:val="hybridMultilevel"/>
    <w:tmpl w:val="3B382F84"/>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5"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6" w15:restartNumberingAfterBreak="0">
    <w:nsid w:val="477C20BC"/>
    <w:multiLevelType w:val="hybridMultilevel"/>
    <w:tmpl w:val="150E2522"/>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87" w15:restartNumberingAfterBreak="0">
    <w:nsid w:val="48076D92"/>
    <w:multiLevelType w:val="hybridMultilevel"/>
    <w:tmpl w:val="D5EEAF26"/>
    <w:lvl w:ilvl="0" w:tplc="81D0AB20">
      <w:start w:val="1"/>
      <w:numFmt w:val="decimal"/>
      <w:lvlText w:val="%1."/>
      <w:lvlJc w:val="left"/>
      <w:pPr>
        <w:tabs>
          <w:tab w:val="num" w:pos="2160"/>
        </w:tabs>
        <w:ind w:left="2160" w:hanging="360"/>
      </w:pPr>
      <w:rPr>
        <w:rFonts w:hint="default"/>
      </w:rPr>
    </w:lvl>
    <w:lvl w:ilvl="1" w:tplc="7C040FFE">
      <w:start w:val="15"/>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8" w15:restartNumberingAfterBreak="0">
    <w:nsid w:val="49C14292"/>
    <w:multiLevelType w:val="hybridMultilevel"/>
    <w:tmpl w:val="32B00B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15:restartNumberingAfterBreak="0">
    <w:nsid w:val="49C85111"/>
    <w:multiLevelType w:val="hybridMultilevel"/>
    <w:tmpl w:val="8C04FEF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0" w15:restartNumberingAfterBreak="0">
    <w:nsid w:val="4B4860A9"/>
    <w:multiLevelType w:val="hybridMultilevel"/>
    <w:tmpl w:val="15BE814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1" w15:restartNumberingAfterBreak="0">
    <w:nsid w:val="4BB2229C"/>
    <w:multiLevelType w:val="hybridMultilevel"/>
    <w:tmpl w:val="D840A6F4"/>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2" w15:restartNumberingAfterBreak="0">
    <w:nsid w:val="4C2F7E4E"/>
    <w:multiLevelType w:val="hybridMultilevel"/>
    <w:tmpl w:val="9E7443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3" w15:restartNumberingAfterBreak="0">
    <w:nsid w:val="4C563607"/>
    <w:multiLevelType w:val="hybridMultilevel"/>
    <w:tmpl w:val="D846ACF2"/>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94" w15:restartNumberingAfterBreak="0">
    <w:nsid w:val="4C883657"/>
    <w:multiLevelType w:val="hybridMultilevel"/>
    <w:tmpl w:val="52A29952"/>
    <w:lvl w:ilvl="0" w:tplc="0419000F">
      <w:start w:val="1"/>
      <w:numFmt w:val="decimal"/>
      <w:lvlText w:val="%1."/>
      <w:lvlJc w:val="left"/>
      <w:pPr>
        <w:tabs>
          <w:tab w:val="num" w:pos="1080"/>
        </w:tabs>
        <w:ind w:left="1080" w:hanging="360"/>
      </w:pPr>
    </w:lvl>
    <w:lvl w:ilvl="1" w:tplc="536E23CC">
      <w:start w:val="1"/>
      <w:numFmt w:val="decimal"/>
      <w:lvlText w:val="%2."/>
      <w:lvlJc w:val="left"/>
      <w:pPr>
        <w:tabs>
          <w:tab w:val="num" w:pos="1800"/>
        </w:tabs>
        <w:ind w:left="1800" w:hanging="360"/>
      </w:pPr>
      <w:rPr>
        <w:rFonts w:hint="default"/>
      </w:rPr>
    </w:lvl>
    <w:lvl w:ilvl="2" w:tplc="60180EE8">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5" w15:restartNumberingAfterBreak="0">
    <w:nsid w:val="4CB9245E"/>
    <w:multiLevelType w:val="hybridMultilevel"/>
    <w:tmpl w:val="B84A9C1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6" w15:restartNumberingAfterBreak="0">
    <w:nsid w:val="4DC371AD"/>
    <w:multiLevelType w:val="hybridMultilevel"/>
    <w:tmpl w:val="8EACCDB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7" w15:restartNumberingAfterBreak="0">
    <w:nsid w:val="4E8C2491"/>
    <w:multiLevelType w:val="hybridMultilevel"/>
    <w:tmpl w:val="2214A32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8" w15:restartNumberingAfterBreak="0">
    <w:nsid w:val="4F077DF4"/>
    <w:multiLevelType w:val="hybridMultilevel"/>
    <w:tmpl w:val="BE902A5A"/>
    <w:lvl w:ilvl="0" w:tplc="BDAE6E9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15:restartNumberingAfterBreak="0">
    <w:nsid w:val="4F4305A3"/>
    <w:multiLevelType w:val="hybridMultilevel"/>
    <w:tmpl w:val="E71CCE1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0" w15:restartNumberingAfterBreak="0">
    <w:nsid w:val="51AD1D66"/>
    <w:multiLevelType w:val="hybridMultilevel"/>
    <w:tmpl w:val="32B2202A"/>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1" w15:restartNumberingAfterBreak="0">
    <w:nsid w:val="520C669E"/>
    <w:multiLevelType w:val="multilevel"/>
    <w:tmpl w:val="068CA6FC"/>
    <w:lvl w:ilvl="0">
      <w:start w:val="2"/>
      <w:numFmt w:val="decimal"/>
      <w:lvlText w:val="%1"/>
      <w:lvlJc w:val="left"/>
      <w:pPr>
        <w:ind w:left="525" w:hanging="525"/>
      </w:pPr>
      <w:rPr>
        <w:rFonts w:hint="default"/>
      </w:rPr>
    </w:lvl>
    <w:lvl w:ilvl="1">
      <w:start w:val="15"/>
      <w:numFmt w:val="decimal"/>
      <w:lvlText w:val="%1.%2"/>
      <w:lvlJc w:val="left"/>
      <w:pPr>
        <w:ind w:left="1965" w:hanging="52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2" w15:restartNumberingAfterBreak="0">
    <w:nsid w:val="52320249"/>
    <w:multiLevelType w:val="multilevel"/>
    <w:tmpl w:val="CD026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54F21EB4"/>
    <w:multiLevelType w:val="hybridMultilevel"/>
    <w:tmpl w:val="71A67CDC"/>
    <w:lvl w:ilvl="0" w:tplc="F1560E8C">
      <w:start w:val="1"/>
      <w:numFmt w:val="decimal"/>
      <w:lvlText w:val="%1."/>
      <w:lvlJc w:val="left"/>
      <w:pPr>
        <w:tabs>
          <w:tab w:val="num" w:pos="720"/>
        </w:tabs>
        <w:ind w:left="720" w:hanging="360"/>
      </w:pPr>
      <w:rPr>
        <w:rFonts w:hint="default"/>
      </w:rPr>
    </w:lvl>
    <w:lvl w:ilvl="1" w:tplc="923235A2">
      <w:start w:val="1"/>
      <w:numFmt w:val="decimal"/>
      <w:lvlText w:val="%2."/>
      <w:lvlJc w:val="left"/>
      <w:pPr>
        <w:tabs>
          <w:tab w:val="num" w:pos="1440"/>
        </w:tabs>
        <w:ind w:left="1440" w:hanging="360"/>
      </w:pPr>
      <w:rPr>
        <w:rFonts w:hint="default"/>
      </w:rPr>
    </w:lvl>
    <w:lvl w:ilvl="2" w:tplc="979CBD6C">
      <w:start w:val="7"/>
      <w:numFmt w:val="decimalZero"/>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15:restartNumberingAfterBreak="0">
    <w:nsid w:val="5507230A"/>
    <w:multiLevelType w:val="multilevel"/>
    <w:tmpl w:val="D9DEB1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7216712"/>
    <w:multiLevelType w:val="singleLevel"/>
    <w:tmpl w:val="D2F6A0CE"/>
    <w:lvl w:ilvl="0">
      <w:start w:val="1"/>
      <w:numFmt w:val="lowerLetter"/>
      <w:lvlText w:val="%1)"/>
      <w:lvlJc w:val="left"/>
      <w:pPr>
        <w:tabs>
          <w:tab w:val="num" w:pos="1033"/>
        </w:tabs>
        <w:ind w:left="1033" w:hanging="360"/>
      </w:pPr>
    </w:lvl>
  </w:abstractNum>
  <w:abstractNum w:abstractNumId="106" w15:restartNumberingAfterBreak="0">
    <w:nsid w:val="591D757B"/>
    <w:multiLevelType w:val="hybridMultilevel"/>
    <w:tmpl w:val="9FB44048"/>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15:restartNumberingAfterBreak="0">
    <w:nsid w:val="59555963"/>
    <w:multiLevelType w:val="hybridMultilevel"/>
    <w:tmpl w:val="E9DACF24"/>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08" w15:restartNumberingAfterBreak="0">
    <w:nsid w:val="5B162930"/>
    <w:multiLevelType w:val="hybridMultilevel"/>
    <w:tmpl w:val="83F243FE"/>
    <w:lvl w:ilvl="0" w:tplc="4E581C22">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15:restartNumberingAfterBreak="0">
    <w:nsid w:val="5EDB374C"/>
    <w:multiLevelType w:val="hybridMultilevel"/>
    <w:tmpl w:val="32788D1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0" w15:restartNumberingAfterBreak="0">
    <w:nsid w:val="5F3A75CD"/>
    <w:multiLevelType w:val="hybridMultilevel"/>
    <w:tmpl w:val="1578DBC2"/>
    <w:lvl w:ilvl="0" w:tplc="923235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15:restartNumberingAfterBreak="0">
    <w:nsid w:val="5FF2144A"/>
    <w:multiLevelType w:val="hybridMultilevel"/>
    <w:tmpl w:val="FE8A8752"/>
    <w:lvl w:ilvl="0" w:tplc="6A98AC3A">
      <w:start w:val="1"/>
      <w:numFmt w:val="decimal"/>
      <w:lvlText w:val="%1"/>
      <w:lvlJc w:val="left"/>
      <w:pPr>
        <w:ind w:left="72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15:restartNumberingAfterBreak="0">
    <w:nsid w:val="60E169CC"/>
    <w:multiLevelType w:val="hybridMultilevel"/>
    <w:tmpl w:val="FDFEA2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15:restartNumberingAfterBreak="0">
    <w:nsid w:val="618E4DBE"/>
    <w:multiLevelType w:val="multilevel"/>
    <w:tmpl w:val="6CBCD4A8"/>
    <w:lvl w:ilvl="0">
      <w:start w:val="2"/>
      <w:numFmt w:val="decimal"/>
      <w:lvlText w:val="%1"/>
      <w:lvlJc w:val="left"/>
      <w:pPr>
        <w:ind w:left="525" w:hanging="525"/>
      </w:pPr>
      <w:rPr>
        <w:rFonts w:hint="default"/>
      </w:rPr>
    </w:lvl>
    <w:lvl w:ilvl="1">
      <w:start w:val="2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4" w15:restartNumberingAfterBreak="0">
    <w:nsid w:val="6216242F"/>
    <w:multiLevelType w:val="hybridMultilevel"/>
    <w:tmpl w:val="99B8C4D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5" w15:restartNumberingAfterBreak="0">
    <w:nsid w:val="631028FB"/>
    <w:multiLevelType w:val="hybridMultilevel"/>
    <w:tmpl w:val="B906C838"/>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15:restartNumberingAfterBreak="0">
    <w:nsid w:val="654557BA"/>
    <w:multiLevelType w:val="hybridMultilevel"/>
    <w:tmpl w:val="9830F754"/>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15:restartNumberingAfterBreak="0">
    <w:nsid w:val="65553B87"/>
    <w:multiLevelType w:val="hybridMultilevel"/>
    <w:tmpl w:val="CFC2D9F8"/>
    <w:lvl w:ilvl="0" w:tplc="BDAE6E9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8" w15:restartNumberingAfterBreak="0">
    <w:nsid w:val="65913D37"/>
    <w:multiLevelType w:val="hybridMultilevel"/>
    <w:tmpl w:val="1CEC00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15:restartNumberingAfterBreak="0">
    <w:nsid w:val="69E968A4"/>
    <w:multiLevelType w:val="hybridMultilevel"/>
    <w:tmpl w:val="425AD26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0" w15:restartNumberingAfterBreak="0">
    <w:nsid w:val="6AF46088"/>
    <w:multiLevelType w:val="hybridMultilevel"/>
    <w:tmpl w:val="2118DA6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1" w15:restartNumberingAfterBreak="0">
    <w:nsid w:val="6C537F92"/>
    <w:multiLevelType w:val="hybridMultilevel"/>
    <w:tmpl w:val="E12856BC"/>
    <w:lvl w:ilvl="0" w:tplc="6A98AC3A">
      <w:start w:val="1"/>
      <w:numFmt w:val="decimal"/>
      <w:lvlText w:val="%1"/>
      <w:lvlJc w:val="left"/>
      <w:pPr>
        <w:ind w:left="124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15:restartNumberingAfterBreak="0">
    <w:nsid w:val="6D1C2825"/>
    <w:multiLevelType w:val="hybridMultilevel"/>
    <w:tmpl w:val="9176F498"/>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3" w15:restartNumberingAfterBreak="0">
    <w:nsid w:val="6DB20D4F"/>
    <w:multiLevelType w:val="multilevel"/>
    <w:tmpl w:val="8280D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6DF36526"/>
    <w:multiLevelType w:val="multilevel"/>
    <w:tmpl w:val="42529E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6E933BEC"/>
    <w:multiLevelType w:val="hybridMultilevel"/>
    <w:tmpl w:val="16F2A5A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6" w15:restartNumberingAfterBreak="0">
    <w:nsid w:val="725B5318"/>
    <w:multiLevelType w:val="hybridMultilevel"/>
    <w:tmpl w:val="09F0A13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7" w15:restartNumberingAfterBreak="0">
    <w:nsid w:val="742C1E6D"/>
    <w:multiLevelType w:val="hybridMultilevel"/>
    <w:tmpl w:val="F724C27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8" w15:restartNumberingAfterBreak="0">
    <w:nsid w:val="75E2314B"/>
    <w:multiLevelType w:val="hybridMultilevel"/>
    <w:tmpl w:val="E12856BC"/>
    <w:lvl w:ilvl="0" w:tplc="6A98AC3A">
      <w:start w:val="1"/>
      <w:numFmt w:val="decimal"/>
      <w:lvlText w:val="%1"/>
      <w:lvlJc w:val="left"/>
      <w:pPr>
        <w:ind w:left="124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15:restartNumberingAfterBreak="0">
    <w:nsid w:val="76794C34"/>
    <w:multiLevelType w:val="multilevel"/>
    <w:tmpl w:val="7012E4EA"/>
    <w:lvl w:ilvl="0">
      <w:start w:val="2"/>
      <w:numFmt w:val="decimal"/>
      <w:lvlText w:val="%1"/>
      <w:lvlJc w:val="left"/>
      <w:pPr>
        <w:ind w:left="375" w:hanging="375"/>
      </w:pPr>
      <w:rPr>
        <w:rFonts w:hint="default"/>
      </w:rPr>
    </w:lvl>
    <w:lvl w:ilvl="1">
      <w:start w:val="5"/>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0" w15:restartNumberingAfterBreak="0">
    <w:nsid w:val="78436414"/>
    <w:multiLevelType w:val="hybridMultilevel"/>
    <w:tmpl w:val="5A50340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1" w15:restartNumberingAfterBreak="0">
    <w:nsid w:val="78BA5596"/>
    <w:multiLevelType w:val="hybridMultilevel"/>
    <w:tmpl w:val="6B8EA220"/>
    <w:lvl w:ilvl="0" w:tplc="CA0E05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15:restartNumberingAfterBreak="0">
    <w:nsid w:val="79521C73"/>
    <w:multiLevelType w:val="multilevel"/>
    <w:tmpl w:val="241EE63A"/>
    <w:lvl w:ilvl="0">
      <w:start w:val="1"/>
      <w:numFmt w:val="decimal"/>
      <w:lvlText w:val="%1."/>
      <w:lvlJc w:val="left"/>
      <w:pPr>
        <w:tabs>
          <w:tab w:val="num" w:pos="1495"/>
        </w:tabs>
        <w:ind w:left="1495"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3" w15:restartNumberingAfterBreak="0">
    <w:nsid w:val="799C2BF8"/>
    <w:multiLevelType w:val="singleLevel"/>
    <w:tmpl w:val="F25E9F5E"/>
    <w:lvl w:ilvl="0">
      <w:start w:val="1"/>
      <w:numFmt w:val="lowerLetter"/>
      <w:lvlText w:val="%1)"/>
      <w:lvlJc w:val="left"/>
      <w:pPr>
        <w:tabs>
          <w:tab w:val="num" w:pos="1033"/>
        </w:tabs>
        <w:ind w:left="1033" w:hanging="360"/>
      </w:pPr>
    </w:lvl>
  </w:abstractNum>
  <w:abstractNum w:abstractNumId="134" w15:restartNumberingAfterBreak="0">
    <w:nsid w:val="7D741B74"/>
    <w:multiLevelType w:val="hybridMultilevel"/>
    <w:tmpl w:val="CB6A4C2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5" w15:restartNumberingAfterBreak="0">
    <w:nsid w:val="7ECC303B"/>
    <w:multiLevelType w:val="hybridMultilevel"/>
    <w:tmpl w:val="E74E54BC"/>
    <w:lvl w:ilvl="0" w:tplc="5052D5CE">
      <w:start w:val="1"/>
      <w:numFmt w:val="decimal"/>
      <w:lvlText w:val="%1."/>
      <w:lvlJc w:val="left"/>
      <w:pPr>
        <w:tabs>
          <w:tab w:val="num" w:pos="2160"/>
        </w:tabs>
        <w:ind w:left="2160" w:hanging="360"/>
      </w:pPr>
      <w:rPr>
        <w:rFonts w:hint="default"/>
      </w:rPr>
    </w:lvl>
    <w:lvl w:ilvl="1" w:tplc="599AD326">
      <w:start w:val="17"/>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6" w15:restartNumberingAfterBreak="0">
    <w:nsid w:val="7F362223"/>
    <w:multiLevelType w:val="hybridMultilevel"/>
    <w:tmpl w:val="95BA65D8"/>
    <w:lvl w:ilvl="0" w:tplc="536E23C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1"/>
  </w:num>
  <w:num w:numId="5">
    <w:abstractNumId w:val="70"/>
  </w:num>
  <w:num w:numId="6">
    <w:abstractNumId w:val="73"/>
    <w:lvlOverride w:ilvl="0">
      <w:startOverride w:val="1"/>
    </w:lvlOverride>
    <w:lvlOverride w:ilvl="1"/>
    <w:lvlOverride w:ilvl="2"/>
    <w:lvlOverride w:ilvl="3"/>
    <w:lvlOverride w:ilvl="4"/>
    <w:lvlOverride w:ilvl="5"/>
    <w:lvlOverride w:ilvl="6"/>
    <w:lvlOverride w:ilvl="7"/>
    <w:lvlOverride w:ilvl="8"/>
  </w:num>
  <w:num w:numId="7">
    <w:abstractNumId w:val="68"/>
  </w:num>
  <w:num w:numId="8">
    <w:abstractNumId w:val="128"/>
  </w:num>
  <w:num w:numId="9">
    <w:abstractNumId w:val="111"/>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8"/>
  </w:num>
  <w:num w:numId="13">
    <w:abstractNumId w:val="110"/>
  </w:num>
  <w:num w:numId="14">
    <w:abstractNumId w:val="42"/>
  </w:num>
  <w:num w:numId="15">
    <w:abstractNumId w:val="81"/>
  </w:num>
  <w:num w:numId="16">
    <w:abstractNumId w:val="60"/>
  </w:num>
  <w:num w:numId="17">
    <w:abstractNumId w:val="103"/>
  </w:num>
  <w:num w:numId="18">
    <w:abstractNumId w:val="28"/>
  </w:num>
  <w:num w:numId="19">
    <w:abstractNumId w:val="7"/>
  </w:num>
  <w:num w:numId="20">
    <w:abstractNumId w:val="108"/>
  </w:num>
  <w:num w:numId="21">
    <w:abstractNumId w:val="12"/>
  </w:num>
  <w:num w:numId="22">
    <w:abstractNumId w:val="67"/>
  </w:num>
  <w:num w:numId="23">
    <w:abstractNumId w:val="39"/>
  </w:num>
  <w:num w:numId="24">
    <w:abstractNumId w:val="87"/>
  </w:num>
  <w:num w:numId="25">
    <w:abstractNumId w:val="45"/>
  </w:num>
  <w:num w:numId="26">
    <w:abstractNumId w:val="135"/>
  </w:num>
  <w:num w:numId="27">
    <w:abstractNumId w:val="98"/>
  </w:num>
  <w:num w:numId="28">
    <w:abstractNumId w:val="14"/>
  </w:num>
  <w:num w:numId="29">
    <w:abstractNumId w:val="13"/>
  </w:num>
  <w:num w:numId="30">
    <w:abstractNumId w:val="117"/>
  </w:num>
  <w:num w:numId="31">
    <w:abstractNumId w:val="82"/>
  </w:num>
  <w:num w:numId="32">
    <w:abstractNumId w:val="41"/>
  </w:num>
  <w:num w:numId="33">
    <w:abstractNumId w:val="40"/>
  </w:num>
  <w:num w:numId="34">
    <w:abstractNumId w:val="43"/>
  </w:num>
  <w:num w:numId="35">
    <w:abstractNumId w:val="94"/>
  </w:num>
  <w:num w:numId="36">
    <w:abstractNumId w:val="136"/>
  </w:num>
  <w:num w:numId="37">
    <w:abstractNumId w:val="76"/>
  </w:num>
  <w:num w:numId="38">
    <w:abstractNumId w:val="18"/>
  </w:num>
  <w:num w:numId="39">
    <w:abstractNumId w:val="75"/>
  </w:num>
  <w:num w:numId="40">
    <w:abstractNumId w:val="1"/>
  </w:num>
  <w:num w:numId="41">
    <w:abstractNumId w:val="21"/>
  </w:num>
  <w:num w:numId="42">
    <w:abstractNumId w:val="131"/>
  </w:num>
  <w:num w:numId="43">
    <w:abstractNumId w:val="71"/>
  </w:num>
  <w:num w:numId="44">
    <w:abstractNumId w:val="74"/>
  </w:num>
  <w:num w:numId="45">
    <w:abstractNumId w:val="31"/>
  </w:num>
  <w:num w:numId="46">
    <w:abstractNumId w:val="69"/>
  </w:num>
  <w:num w:numId="47">
    <w:abstractNumId w:val="63"/>
  </w:num>
  <w:num w:numId="48">
    <w:abstractNumId w:val="55"/>
  </w:num>
  <w:num w:numId="49">
    <w:abstractNumId w:val="93"/>
  </w:num>
  <w:num w:numId="50">
    <w:abstractNumId w:val="33"/>
  </w:num>
  <w:num w:numId="51">
    <w:abstractNumId w:val="107"/>
  </w:num>
  <w:num w:numId="52">
    <w:abstractNumId w:val="86"/>
  </w:num>
  <w:num w:numId="53">
    <w:abstractNumId w:val="3"/>
  </w:num>
  <w:num w:numId="54">
    <w:abstractNumId w:val="77"/>
  </w:num>
  <w:num w:numId="55">
    <w:abstractNumId w:val="96"/>
  </w:num>
  <w:num w:numId="56">
    <w:abstractNumId w:val="65"/>
  </w:num>
  <w:num w:numId="57">
    <w:abstractNumId w:val="66"/>
  </w:num>
  <w:num w:numId="58">
    <w:abstractNumId w:val="23"/>
  </w:num>
  <w:num w:numId="59">
    <w:abstractNumId w:val="130"/>
  </w:num>
  <w:num w:numId="60">
    <w:abstractNumId w:val="20"/>
  </w:num>
  <w:num w:numId="61">
    <w:abstractNumId w:val="11"/>
  </w:num>
  <w:num w:numId="62">
    <w:abstractNumId w:val="8"/>
  </w:num>
  <w:num w:numId="63">
    <w:abstractNumId w:val="92"/>
  </w:num>
  <w:num w:numId="64">
    <w:abstractNumId w:val="61"/>
  </w:num>
  <w:num w:numId="65">
    <w:abstractNumId w:val="134"/>
  </w:num>
  <w:num w:numId="66">
    <w:abstractNumId w:val="119"/>
  </w:num>
  <w:num w:numId="67">
    <w:abstractNumId w:val="30"/>
  </w:num>
  <w:num w:numId="68">
    <w:abstractNumId w:val="97"/>
  </w:num>
  <w:num w:numId="69">
    <w:abstractNumId w:val="127"/>
  </w:num>
  <w:num w:numId="70">
    <w:abstractNumId w:val="114"/>
  </w:num>
  <w:num w:numId="71">
    <w:abstractNumId w:val="4"/>
  </w:num>
  <w:num w:numId="72">
    <w:abstractNumId w:val="116"/>
  </w:num>
  <w:num w:numId="73">
    <w:abstractNumId w:val="10"/>
  </w:num>
  <w:num w:numId="74">
    <w:abstractNumId w:val="29"/>
  </w:num>
  <w:num w:numId="75">
    <w:abstractNumId w:val="120"/>
  </w:num>
  <w:num w:numId="76">
    <w:abstractNumId w:val="46"/>
  </w:num>
  <w:num w:numId="77">
    <w:abstractNumId w:val="2"/>
  </w:num>
  <w:num w:numId="78">
    <w:abstractNumId w:val="34"/>
  </w:num>
  <w:num w:numId="79">
    <w:abstractNumId w:val="26"/>
  </w:num>
  <w:num w:numId="80">
    <w:abstractNumId w:val="27"/>
  </w:num>
  <w:num w:numId="81">
    <w:abstractNumId w:val="91"/>
  </w:num>
  <w:num w:numId="82">
    <w:abstractNumId w:val="79"/>
  </w:num>
  <w:num w:numId="83">
    <w:abstractNumId w:val="84"/>
  </w:num>
  <w:num w:numId="84">
    <w:abstractNumId w:val="58"/>
  </w:num>
  <w:num w:numId="85">
    <w:abstractNumId w:val="109"/>
  </w:num>
  <w:num w:numId="86">
    <w:abstractNumId w:val="32"/>
  </w:num>
  <w:num w:numId="87">
    <w:abstractNumId w:val="64"/>
  </w:num>
  <w:num w:numId="88">
    <w:abstractNumId w:val="95"/>
  </w:num>
  <w:num w:numId="89">
    <w:abstractNumId w:val="59"/>
  </w:num>
  <w:num w:numId="90">
    <w:abstractNumId w:val="47"/>
  </w:num>
  <w:num w:numId="91">
    <w:abstractNumId w:val="90"/>
  </w:num>
  <w:num w:numId="92">
    <w:abstractNumId w:val="122"/>
  </w:num>
  <w:num w:numId="93">
    <w:abstractNumId w:val="125"/>
  </w:num>
  <w:num w:numId="94">
    <w:abstractNumId w:val="89"/>
  </w:num>
  <w:num w:numId="95">
    <w:abstractNumId w:val="126"/>
  </w:num>
  <w:num w:numId="96">
    <w:abstractNumId w:val="72"/>
  </w:num>
  <w:num w:numId="97">
    <w:abstractNumId w:val="115"/>
  </w:num>
  <w:num w:numId="98">
    <w:abstractNumId w:val="106"/>
  </w:num>
  <w:num w:numId="99">
    <w:abstractNumId w:val="53"/>
  </w:num>
  <w:num w:numId="100">
    <w:abstractNumId w:val="54"/>
  </w:num>
  <w:num w:numId="101">
    <w:abstractNumId w:val="80"/>
  </w:num>
  <w:num w:numId="102">
    <w:abstractNumId w:val="15"/>
  </w:num>
  <w:num w:numId="103">
    <w:abstractNumId w:val="52"/>
  </w:num>
  <w:num w:numId="104">
    <w:abstractNumId w:val="49"/>
  </w:num>
  <w:num w:numId="105">
    <w:abstractNumId w:val="100"/>
  </w:num>
  <w:num w:numId="106">
    <w:abstractNumId w:val="9"/>
  </w:num>
  <w:num w:numId="107">
    <w:abstractNumId w:val="6"/>
  </w:num>
  <w:num w:numId="10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
  </w:num>
  <w:num w:numId="118">
    <w:abstractNumId w:val="129"/>
  </w:num>
  <w:num w:numId="119">
    <w:abstractNumId w:val="101"/>
  </w:num>
  <w:num w:numId="120">
    <w:abstractNumId w:val="113"/>
  </w:num>
  <w:num w:numId="121">
    <w:abstractNumId w:val="38"/>
    <w:lvlOverride w:ilvl="0">
      <w:startOverride w:val="2"/>
    </w:lvlOverride>
  </w:num>
  <w:num w:numId="122">
    <w:abstractNumId w:val="35"/>
    <w:lvlOverride w:ilvl="0">
      <w:startOverride w:val="1"/>
    </w:lvlOverride>
  </w:num>
  <w:num w:numId="123">
    <w:abstractNumId w:val="83"/>
    <w:lvlOverride w:ilvl="0">
      <w:startOverride w:val="1"/>
    </w:lvlOverride>
  </w:num>
  <w:num w:numId="124">
    <w:abstractNumId w:val="17"/>
  </w:num>
  <w:num w:numId="125">
    <w:abstractNumId w:val="36"/>
    <w:lvlOverride w:ilvl="0">
      <w:startOverride w:val="1"/>
    </w:lvlOverride>
  </w:num>
  <w:num w:numId="126">
    <w:abstractNumId w:val="62"/>
    <w:lvlOverride w:ilvl="0">
      <w:startOverride w:val="2"/>
    </w:lvlOverride>
  </w:num>
  <w:num w:numId="127">
    <w:abstractNumId w:val="102"/>
    <w:lvlOverride w:ilvl="0">
      <w:startOverride w:val="1"/>
    </w:lvlOverride>
  </w:num>
  <w:num w:numId="128">
    <w:abstractNumId w:val="78"/>
    <w:lvlOverride w:ilvl="0">
      <w:startOverride w:val="1"/>
    </w:lvlOverride>
  </w:num>
  <w:num w:numId="129">
    <w:abstractNumId w:val="104"/>
  </w:num>
  <w:num w:numId="130">
    <w:abstractNumId w:val="123"/>
    <w:lvlOverride w:ilvl="0">
      <w:startOverride w:val="1"/>
    </w:lvlOverride>
  </w:num>
  <w:num w:numId="131">
    <w:abstractNumId w:val="16"/>
    <w:lvlOverride w:ilvl="0">
      <w:startOverride w:val="1"/>
    </w:lvlOverride>
  </w:num>
  <w:num w:numId="132">
    <w:abstractNumId w:val="124"/>
  </w:num>
  <w:num w:numId="133">
    <w:abstractNumId w:val="22"/>
    <w:lvlOverride w:ilvl="0">
      <w:startOverride w:val="1"/>
    </w:lvlOverride>
  </w:num>
  <w:num w:numId="134">
    <w:abstractNumId w:val="133"/>
    <w:lvlOverride w:ilvl="0">
      <w:startOverride w:val="1"/>
    </w:lvlOverride>
  </w:num>
  <w:num w:numId="135">
    <w:abstractNumId w:val="105"/>
    <w:lvlOverride w:ilvl="0">
      <w:startOverride w:val="1"/>
    </w:lvlOverride>
  </w:num>
  <w:num w:numId="136">
    <w:abstractNumId w:val="56"/>
    <w:lvlOverride w:ilvl="0">
      <w:startOverride w:val="1"/>
    </w:lvlOverride>
  </w:num>
  <w:num w:numId="137">
    <w:abstractNumId w:val="4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7F3"/>
    <w:rsid w:val="00015BFD"/>
    <w:rsid w:val="00031E4D"/>
    <w:rsid w:val="00075128"/>
    <w:rsid w:val="00091C57"/>
    <w:rsid w:val="0009719F"/>
    <w:rsid w:val="000C6C70"/>
    <w:rsid w:val="000C6C75"/>
    <w:rsid w:val="000E7A1A"/>
    <w:rsid w:val="000F3281"/>
    <w:rsid w:val="00106CAA"/>
    <w:rsid w:val="0018221A"/>
    <w:rsid w:val="001B21ED"/>
    <w:rsid w:val="001C3752"/>
    <w:rsid w:val="002C1528"/>
    <w:rsid w:val="0030608E"/>
    <w:rsid w:val="00321BF4"/>
    <w:rsid w:val="003352AF"/>
    <w:rsid w:val="00376B26"/>
    <w:rsid w:val="00382E38"/>
    <w:rsid w:val="003956BB"/>
    <w:rsid w:val="003C100D"/>
    <w:rsid w:val="003F3540"/>
    <w:rsid w:val="00407965"/>
    <w:rsid w:val="00412819"/>
    <w:rsid w:val="00453028"/>
    <w:rsid w:val="004B71C5"/>
    <w:rsid w:val="004D546A"/>
    <w:rsid w:val="004E0695"/>
    <w:rsid w:val="004E39B8"/>
    <w:rsid w:val="00506985"/>
    <w:rsid w:val="0053357D"/>
    <w:rsid w:val="005350DB"/>
    <w:rsid w:val="00536A53"/>
    <w:rsid w:val="00562A08"/>
    <w:rsid w:val="005C5FB1"/>
    <w:rsid w:val="00610D6E"/>
    <w:rsid w:val="00611899"/>
    <w:rsid w:val="006A06C9"/>
    <w:rsid w:val="006B05C7"/>
    <w:rsid w:val="006B43C9"/>
    <w:rsid w:val="006D7585"/>
    <w:rsid w:val="006F6792"/>
    <w:rsid w:val="00727456"/>
    <w:rsid w:val="007354CF"/>
    <w:rsid w:val="007E340D"/>
    <w:rsid w:val="007E7C33"/>
    <w:rsid w:val="007F7D62"/>
    <w:rsid w:val="00802AB1"/>
    <w:rsid w:val="008722DC"/>
    <w:rsid w:val="00872944"/>
    <w:rsid w:val="0088415E"/>
    <w:rsid w:val="00885C62"/>
    <w:rsid w:val="008A651E"/>
    <w:rsid w:val="008B1839"/>
    <w:rsid w:val="008E45D8"/>
    <w:rsid w:val="00956B8A"/>
    <w:rsid w:val="009A2578"/>
    <w:rsid w:val="009E2365"/>
    <w:rsid w:val="00A2498A"/>
    <w:rsid w:val="00A40D7E"/>
    <w:rsid w:val="00A40E8E"/>
    <w:rsid w:val="00A57353"/>
    <w:rsid w:val="00B51D06"/>
    <w:rsid w:val="00B55DD1"/>
    <w:rsid w:val="00B73255"/>
    <w:rsid w:val="00B73E7A"/>
    <w:rsid w:val="00BA1C71"/>
    <w:rsid w:val="00BF4133"/>
    <w:rsid w:val="00BF7AD0"/>
    <w:rsid w:val="00C4461E"/>
    <w:rsid w:val="00C92102"/>
    <w:rsid w:val="00CC7744"/>
    <w:rsid w:val="00D07E31"/>
    <w:rsid w:val="00D129ED"/>
    <w:rsid w:val="00DB6E20"/>
    <w:rsid w:val="00DB7521"/>
    <w:rsid w:val="00DE3EEB"/>
    <w:rsid w:val="00E307F3"/>
    <w:rsid w:val="00E81940"/>
    <w:rsid w:val="00E924D9"/>
    <w:rsid w:val="00E972F2"/>
    <w:rsid w:val="00F478A0"/>
    <w:rsid w:val="00F60D4E"/>
    <w:rsid w:val="00F6503E"/>
    <w:rsid w:val="00F83440"/>
    <w:rsid w:val="00F85032"/>
    <w:rsid w:val="00FF5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359D4B06"/>
  <w15:docId w15:val="{51B91D59-B69B-4E1A-836C-DEAB6431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8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Заголовок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uiPriority w:val="99"/>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character" w:customStyle="1" w:styleId="9pt0pt">
    <w:name w:val="Колонтитул + 9 pt;Интервал 0 pt"/>
    <w:basedOn w:val="a0"/>
    <w:rsid w:val="00412819"/>
    <w:rPr>
      <w:rFonts w:ascii="Century Schoolbook" w:eastAsia="Century Schoolbook" w:hAnsi="Century Schoolbook" w:cs="Century Schoolbook"/>
      <w:b/>
      <w:bCs/>
      <w:i w:val="0"/>
      <w:iCs w:val="0"/>
      <w:smallCaps w:val="0"/>
      <w:strike w:val="0"/>
      <w:color w:val="000000"/>
      <w:spacing w:val="-10"/>
      <w:w w:val="100"/>
      <w:position w:val="0"/>
      <w:sz w:val="18"/>
      <w:szCs w:val="18"/>
      <w:u w:val="none"/>
    </w:rPr>
  </w:style>
  <w:style w:type="character" w:customStyle="1" w:styleId="af4">
    <w:name w:val="Колонтитул"/>
    <w:basedOn w:val="a0"/>
    <w:rsid w:val="00412819"/>
    <w:rPr>
      <w:rFonts w:ascii="Century Schoolbook" w:eastAsia="Century Schoolbook" w:hAnsi="Century Schoolbook" w:cs="Century Schoolbook"/>
      <w:b/>
      <w:bCs/>
      <w:i w:val="0"/>
      <w:iCs w:val="0"/>
      <w:smallCaps w:val="0"/>
      <w:strike w:val="0"/>
      <w:color w:val="000000"/>
      <w:spacing w:val="0"/>
      <w:w w:val="100"/>
      <w:position w:val="0"/>
      <w:sz w:val="12"/>
      <w:szCs w:val="12"/>
      <w:u w:val="none"/>
      <w:lang w:val="ru-RU"/>
    </w:rPr>
  </w:style>
  <w:style w:type="character" w:customStyle="1" w:styleId="60">
    <w:name w:val="Основной текст (6)_"/>
    <w:basedOn w:val="a0"/>
    <w:link w:val="61"/>
    <w:rsid w:val="00412819"/>
    <w:rPr>
      <w:rFonts w:ascii="Century Schoolbook" w:eastAsia="Century Schoolbook" w:hAnsi="Century Schoolbook" w:cs="Century Schoolbook"/>
      <w:sz w:val="17"/>
      <w:szCs w:val="17"/>
      <w:shd w:val="clear" w:color="auto" w:fill="FFFFFF"/>
    </w:rPr>
  </w:style>
  <w:style w:type="paragraph" w:customStyle="1" w:styleId="61">
    <w:name w:val="Основной текст (6)"/>
    <w:basedOn w:val="a"/>
    <w:link w:val="60"/>
    <w:rsid w:val="00412819"/>
    <w:pPr>
      <w:widowControl w:val="0"/>
      <w:shd w:val="clear" w:color="auto" w:fill="FFFFFF"/>
      <w:spacing w:before="120" w:after="840" w:line="187" w:lineRule="exact"/>
      <w:ind w:hanging="280"/>
      <w:jc w:val="center"/>
    </w:pPr>
    <w:rPr>
      <w:rFonts w:ascii="Century Schoolbook" w:eastAsia="Century Schoolbook" w:hAnsi="Century Schoolbook" w:cs="Century Schoolbook"/>
      <w:sz w:val="17"/>
      <w:szCs w:val="17"/>
    </w:rPr>
  </w:style>
  <w:style w:type="character" w:customStyle="1" w:styleId="15">
    <w:name w:val="Основной текст (15)_"/>
    <w:basedOn w:val="a0"/>
    <w:link w:val="150"/>
    <w:locked/>
    <w:rsid w:val="00412819"/>
    <w:rPr>
      <w:rFonts w:ascii="Century Schoolbook" w:eastAsia="Century Schoolbook" w:hAnsi="Century Schoolbook" w:cs="Century Schoolbook"/>
      <w:sz w:val="17"/>
      <w:szCs w:val="17"/>
      <w:shd w:val="clear" w:color="auto" w:fill="FFFFFF"/>
    </w:rPr>
  </w:style>
  <w:style w:type="paragraph" w:customStyle="1" w:styleId="150">
    <w:name w:val="Основной текст (15)"/>
    <w:basedOn w:val="a"/>
    <w:link w:val="15"/>
    <w:rsid w:val="00412819"/>
    <w:pPr>
      <w:widowControl w:val="0"/>
      <w:shd w:val="clear" w:color="auto" w:fill="FFFFFF"/>
      <w:spacing w:before="240" w:after="0" w:line="216" w:lineRule="exact"/>
      <w:jc w:val="both"/>
    </w:pPr>
    <w:rPr>
      <w:rFonts w:ascii="Century Schoolbook" w:eastAsia="Century Schoolbook" w:hAnsi="Century Schoolbook" w:cs="Century Schoolbook"/>
      <w:sz w:val="17"/>
      <w:szCs w:val="17"/>
    </w:rPr>
  </w:style>
  <w:style w:type="character" w:customStyle="1" w:styleId="62">
    <w:name w:val="Основной текст (6) + Курсив"/>
    <w:basedOn w:val="a0"/>
    <w:rsid w:val="00412819"/>
    <w:rPr>
      <w:rFonts w:ascii="Century Schoolbook" w:eastAsia="Century Schoolbook" w:hAnsi="Century Schoolbook" w:cs="Century Schoolbook" w:hint="default"/>
      <w:b w:val="0"/>
      <w:bCs w:val="0"/>
      <w:i/>
      <w:iCs/>
      <w:smallCaps w:val="0"/>
      <w:strike w:val="0"/>
      <w:dstrike w:val="0"/>
      <w:color w:val="000000"/>
      <w:spacing w:val="0"/>
      <w:w w:val="100"/>
      <w:position w:val="0"/>
      <w:sz w:val="17"/>
      <w:szCs w:val="17"/>
      <w:u w:val="none"/>
      <w:effect w:val="none"/>
      <w:lang w:val="en-US"/>
    </w:rPr>
  </w:style>
  <w:style w:type="paragraph" w:styleId="af5">
    <w:name w:val="Plain Text"/>
    <w:basedOn w:val="a"/>
    <w:link w:val="af6"/>
    <w:uiPriority w:val="99"/>
    <w:semiHidden/>
    <w:unhideWhenUsed/>
    <w:rsid w:val="00BF7AD0"/>
    <w:pPr>
      <w:tabs>
        <w:tab w:val="left" w:pos="708"/>
      </w:tabs>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uiPriority w:val="99"/>
    <w:semiHidden/>
    <w:rsid w:val="00BF7AD0"/>
    <w:rPr>
      <w:rFonts w:ascii="Courier New" w:eastAsia="Times New Roman" w:hAnsi="Courier New" w:cs="Times New Roman"/>
      <w:sz w:val="20"/>
      <w:szCs w:val="20"/>
      <w:lang w:eastAsia="ru-RU"/>
    </w:rPr>
  </w:style>
  <w:style w:type="paragraph" w:customStyle="1" w:styleId="10">
    <w:name w:val="Обычный1"/>
    <w:uiPriority w:val="99"/>
    <w:rsid w:val="00BF7AD0"/>
    <w:pPr>
      <w:tabs>
        <w:tab w:val="left" w:pos="708"/>
      </w:tabs>
      <w:snapToGrid w:val="0"/>
      <w:spacing w:before="100" w:after="100" w:line="240" w:lineRule="auto"/>
    </w:pPr>
    <w:rPr>
      <w:rFonts w:ascii="Times New Roman" w:eastAsia="Times New Roman" w:hAnsi="Times New Roman" w:cs="Times New Roman"/>
      <w:sz w:val="24"/>
      <w:szCs w:val="20"/>
      <w:lang w:eastAsia="ru-RU"/>
    </w:rPr>
  </w:style>
  <w:style w:type="table" w:customStyle="1" w:styleId="34">
    <w:name w:val="Сетка таблицы3"/>
    <w:basedOn w:val="a1"/>
    <w:next w:val="af7"/>
    <w:uiPriority w:val="59"/>
    <w:rsid w:val="00B73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uiPriority w:val="59"/>
    <w:rsid w:val="00B73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43013830">
      <w:bodyDiv w:val="1"/>
      <w:marLeft w:val="0"/>
      <w:marRight w:val="0"/>
      <w:marTop w:val="0"/>
      <w:marBottom w:val="0"/>
      <w:divBdr>
        <w:top w:val="none" w:sz="0" w:space="0" w:color="auto"/>
        <w:left w:val="none" w:sz="0" w:space="0" w:color="auto"/>
        <w:bottom w:val="none" w:sz="0" w:space="0" w:color="auto"/>
        <w:right w:val="none" w:sz="0" w:space="0" w:color="auto"/>
      </w:divBdr>
    </w:div>
    <w:div w:id="181015367">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247931675">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316148687">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369649608">
      <w:bodyDiv w:val="1"/>
      <w:marLeft w:val="0"/>
      <w:marRight w:val="0"/>
      <w:marTop w:val="0"/>
      <w:marBottom w:val="0"/>
      <w:divBdr>
        <w:top w:val="none" w:sz="0" w:space="0" w:color="auto"/>
        <w:left w:val="none" w:sz="0" w:space="0" w:color="auto"/>
        <w:bottom w:val="none" w:sz="0" w:space="0" w:color="auto"/>
        <w:right w:val="none" w:sz="0" w:space="0" w:color="auto"/>
      </w:divBdr>
    </w:div>
    <w:div w:id="444541388">
      <w:bodyDiv w:val="1"/>
      <w:marLeft w:val="0"/>
      <w:marRight w:val="0"/>
      <w:marTop w:val="0"/>
      <w:marBottom w:val="0"/>
      <w:divBdr>
        <w:top w:val="none" w:sz="0" w:space="0" w:color="auto"/>
        <w:left w:val="none" w:sz="0" w:space="0" w:color="auto"/>
        <w:bottom w:val="none" w:sz="0" w:space="0" w:color="auto"/>
        <w:right w:val="none" w:sz="0" w:space="0" w:color="auto"/>
      </w:divBdr>
    </w:div>
    <w:div w:id="506360932">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62452239">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571693189">
      <w:bodyDiv w:val="1"/>
      <w:marLeft w:val="0"/>
      <w:marRight w:val="0"/>
      <w:marTop w:val="0"/>
      <w:marBottom w:val="0"/>
      <w:divBdr>
        <w:top w:val="none" w:sz="0" w:space="0" w:color="auto"/>
        <w:left w:val="none" w:sz="0" w:space="0" w:color="auto"/>
        <w:bottom w:val="none" w:sz="0" w:space="0" w:color="auto"/>
        <w:right w:val="none" w:sz="0" w:space="0" w:color="auto"/>
      </w:divBdr>
    </w:div>
    <w:div w:id="636640739">
      <w:bodyDiv w:val="1"/>
      <w:marLeft w:val="0"/>
      <w:marRight w:val="0"/>
      <w:marTop w:val="0"/>
      <w:marBottom w:val="0"/>
      <w:divBdr>
        <w:top w:val="none" w:sz="0" w:space="0" w:color="auto"/>
        <w:left w:val="none" w:sz="0" w:space="0" w:color="auto"/>
        <w:bottom w:val="none" w:sz="0" w:space="0" w:color="auto"/>
        <w:right w:val="none" w:sz="0" w:space="0" w:color="auto"/>
      </w:divBdr>
    </w:div>
    <w:div w:id="673993480">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775952242">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29104945">
      <w:bodyDiv w:val="1"/>
      <w:marLeft w:val="0"/>
      <w:marRight w:val="0"/>
      <w:marTop w:val="0"/>
      <w:marBottom w:val="0"/>
      <w:divBdr>
        <w:top w:val="none" w:sz="0" w:space="0" w:color="auto"/>
        <w:left w:val="none" w:sz="0" w:space="0" w:color="auto"/>
        <w:bottom w:val="none" w:sz="0" w:space="0" w:color="auto"/>
        <w:right w:val="none" w:sz="0" w:space="0" w:color="auto"/>
      </w:divBdr>
    </w:div>
    <w:div w:id="856426318">
      <w:bodyDiv w:val="1"/>
      <w:marLeft w:val="0"/>
      <w:marRight w:val="0"/>
      <w:marTop w:val="0"/>
      <w:marBottom w:val="0"/>
      <w:divBdr>
        <w:top w:val="none" w:sz="0" w:space="0" w:color="auto"/>
        <w:left w:val="none" w:sz="0" w:space="0" w:color="auto"/>
        <w:bottom w:val="none" w:sz="0" w:space="0" w:color="auto"/>
        <w:right w:val="none" w:sz="0" w:space="0" w:color="auto"/>
      </w:divBdr>
    </w:div>
    <w:div w:id="889998730">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97223966">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56685863">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2358357">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84338691">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51397285">
      <w:bodyDiv w:val="1"/>
      <w:marLeft w:val="0"/>
      <w:marRight w:val="0"/>
      <w:marTop w:val="0"/>
      <w:marBottom w:val="0"/>
      <w:divBdr>
        <w:top w:val="none" w:sz="0" w:space="0" w:color="auto"/>
        <w:left w:val="none" w:sz="0" w:space="0" w:color="auto"/>
        <w:bottom w:val="none" w:sz="0" w:space="0" w:color="auto"/>
        <w:right w:val="none" w:sz="0" w:space="0" w:color="auto"/>
      </w:divBdr>
    </w:div>
    <w:div w:id="1784498568">
      <w:bodyDiv w:val="1"/>
      <w:marLeft w:val="0"/>
      <w:marRight w:val="0"/>
      <w:marTop w:val="0"/>
      <w:marBottom w:val="0"/>
      <w:divBdr>
        <w:top w:val="none" w:sz="0" w:space="0" w:color="auto"/>
        <w:left w:val="none" w:sz="0" w:space="0" w:color="auto"/>
        <w:bottom w:val="none" w:sz="0" w:space="0" w:color="auto"/>
        <w:right w:val="none" w:sz="0" w:space="0" w:color="auto"/>
      </w:divBdr>
    </w:div>
    <w:div w:id="1794518799">
      <w:bodyDiv w:val="1"/>
      <w:marLeft w:val="0"/>
      <w:marRight w:val="0"/>
      <w:marTop w:val="0"/>
      <w:marBottom w:val="0"/>
      <w:divBdr>
        <w:top w:val="none" w:sz="0" w:space="0" w:color="auto"/>
        <w:left w:val="none" w:sz="0" w:space="0" w:color="auto"/>
        <w:bottom w:val="none" w:sz="0" w:space="0" w:color="auto"/>
        <w:right w:val="none" w:sz="0" w:space="0" w:color="auto"/>
      </w:divBdr>
    </w:div>
    <w:div w:id="1807039370">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14599187">
      <w:bodyDiv w:val="1"/>
      <w:marLeft w:val="0"/>
      <w:marRight w:val="0"/>
      <w:marTop w:val="0"/>
      <w:marBottom w:val="0"/>
      <w:divBdr>
        <w:top w:val="none" w:sz="0" w:space="0" w:color="auto"/>
        <w:left w:val="none" w:sz="0" w:space="0" w:color="auto"/>
        <w:bottom w:val="none" w:sz="0" w:space="0" w:color="auto"/>
        <w:right w:val="none" w:sz="0" w:space="0" w:color="auto"/>
      </w:divBdr>
    </w:div>
    <w:div w:id="2026052332">
      <w:bodyDiv w:val="1"/>
      <w:marLeft w:val="0"/>
      <w:marRight w:val="0"/>
      <w:marTop w:val="0"/>
      <w:marBottom w:val="0"/>
      <w:divBdr>
        <w:top w:val="none" w:sz="0" w:space="0" w:color="auto"/>
        <w:left w:val="none" w:sz="0" w:space="0" w:color="auto"/>
        <w:bottom w:val="none" w:sz="0" w:space="0" w:color="auto"/>
        <w:right w:val="none" w:sz="0" w:space="0" w:color="auto"/>
      </w:divBdr>
    </w:div>
    <w:div w:id="2044134550">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79</Pages>
  <Words>15784</Words>
  <Characters>89971</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romlenrich61@outlook.com</cp:lastModifiedBy>
  <cp:revision>28</cp:revision>
  <cp:lastPrinted>2017-01-25T05:37:00Z</cp:lastPrinted>
  <dcterms:created xsi:type="dcterms:W3CDTF">2017-01-24T11:01:00Z</dcterms:created>
  <dcterms:modified xsi:type="dcterms:W3CDTF">2022-03-16T12:54:00Z</dcterms:modified>
</cp:coreProperties>
</file>