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DD7BE5"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130C5E" w:rsidRPr="00130C5E" w:rsidRDefault="00130C5E" w:rsidP="00130C5E">
      <w:pPr>
        <w:suppressAutoHyphens/>
        <w:spacing w:after="0" w:line="240" w:lineRule="auto"/>
        <w:jc w:val="center"/>
      </w:pPr>
      <w:r w:rsidRPr="00130C5E">
        <w:t xml:space="preserve"> высшего образования</w:t>
      </w:r>
      <w:r w:rsidR="00964E50">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5A28D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972BD1" w:rsidP="00130C5E">
      <w:pPr>
        <w:suppressAutoHyphens/>
        <w:spacing w:before="120" w:after="0" w:line="240" w:lineRule="auto"/>
        <w:jc w:val="center"/>
        <w:rPr>
          <w:i/>
        </w:rPr>
      </w:pPr>
      <w:r>
        <w:rPr>
          <w:i/>
        </w:rPr>
        <w:t>Б.1.Б.16 Техническая механика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972BD1" w:rsidRPr="00972BD1" w:rsidRDefault="00972BD1" w:rsidP="00972BD1">
      <w:pPr>
        <w:suppressAutoHyphens/>
        <w:spacing w:after="0" w:line="240" w:lineRule="auto"/>
        <w:jc w:val="center"/>
      </w:pPr>
      <w:r w:rsidRPr="00972BD1">
        <w:t>Направление подготовки</w:t>
      </w:r>
    </w:p>
    <w:p w:rsidR="00972BD1" w:rsidRPr="00972BD1" w:rsidRDefault="00972BD1" w:rsidP="00972BD1">
      <w:pPr>
        <w:suppressAutoHyphens/>
        <w:spacing w:after="0" w:line="240" w:lineRule="auto"/>
        <w:jc w:val="center"/>
        <w:rPr>
          <w:i/>
          <w:u w:val="single"/>
        </w:rPr>
      </w:pPr>
      <w:r w:rsidRPr="00972BD1">
        <w:rPr>
          <w:i/>
          <w:u w:val="single"/>
        </w:rPr>
        <w:t>08.03.01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(код и наименование направления подготовки)</w:t>
      </w:r>
    </w:p>
    <w:p w:rsidR="00972BD1" w:rsidRPr="00972BD1" w:rsidRDefault="00972BD1" w:rsidP="00972BD1">
      <w:pPr>
        <w:suppressAutoHyphens/>
        <w:spacing w:after="0" w:line="240" w:lineRule="auto"/>
        <w:jc w:val="center"/>
        <w:rPr>
          <w:i/>
          <w:u w:val="single"/>
        </w:rPr>
      </w:pPr>
      <w:r w:rsidRPr="00972BD1">
        <w:rPr>
          <w:i/>
          <w:u w:val="single"/>
        </w:rPr>
        <w:t>Промышленное и гражданское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 xml:space="preserve"> (наименование направленности (профиля) образовательной программы)</w:t>
      </w:r>
    </w:p>
    <w:p w:rsidR="00972BD1" w:rsidRDefault="00972BD1" w:rsidP="00130C5E">
      <w:pPr>
        <w:suppressAutoHyphens/>
        <w:spacing w:after="0" w:line="240" w:lineRule="auto"/>
        <w:jc w:val="center"/>
        <w:rPr>
          <w:vertAlign w:val="superscript"/>
        </w:rP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A28D1" w:rsidP="00130C5E">
      <w:pPr>
        <w:suppressAutoHyphens/>
        <w:spacing w:after="0" w:line="240" w:lineRule="auto"/>
        <w:jc w:val="center"/>
        <w:rPr>
          <w:i/>
          <w:u w:val="single"/>
        </w:rPr>
      </w:pPr>
      <w:r>
        <w:rPr>
          <w:i/>
          <w:u w:val="single"/>
        </w:rPr>
        <w:t>заочная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964E50">
        <w:rPr>
          <w:rFonts w:eastAsia="Times New Roman"/>
          <w:szCs w:val="24"/>
        </w:rPr>
        <w:t>6</w:t>
      </w:r>
      <w:bookmarkStart w:id="0" w:name="_GoBack"/>
      <w:bookmarkEnd w:id="0"/>
    </w:p>
    <w:p w:rsidR="005E1057" w:rsidRPr="005E1057" w:rsidRDefault="001535CE" w:rsidP="005E1057">
      <w:pPr>
        <w:spacing w:after="0" w:line="240" w:lineRule="auto"/>
        <w:jc w:val="both"/>
        <w:rPr>
          <w:rFonts w:eastAsia="Times New Roman"/>
          <w:szCs w:val="24"/>
        </w:rPr>
      </w:pPr>
      <w:r w:rsidRPr="00130C5E">
        <w:rPr>
          <w:rFonts w:eastAsia="Times New Roman"/>
          <w:szCs w:val="24"/>
        </w:rPr>
        <w:br w:type="page"/>
      </w:r>
      <w:r w:rsidR="005E1057" w:rsidRPr="005E1057">
        <w:rPr>
          <w:rFonts w:eastAsia="Times New Roman"/>
          <w:szCs w:val="24"/>
        </w:rPr>
        <w:lastRenderedPageBreak/>
        <w:t xml:space="preserve">Фонд оценочных средств предназначен для контроля знаний обучающихся направления </w:t>
      </w:r>
      <w:r w:rsidR="005E1057" w:rsidRPr="005E1057">
        <w:rPr>
          <w:szCs w:val="24"/>
        </w:rPr>
        <w:t>08.03.01 Стро</w:t>
      </w:r>
      <w:r w:rsidR="005E1057" w:rsidRPr="005E1057">
        <w:rPr>
          <w:szCs w:val="24"/>
        </w:rPr>
        <w:t>и</w:t>
      </w:r>
      <w:r w:rsidR="005E1057" w:rsidRPr="005E1057">
        <w:rPr>
          <w:szCs w:val="24"/>
        </w:rPr>
        <w:t>тельство по дисциплине «Б.1.Б.16 Техническая механика»</w:t>
      </w:r>
    </w:p>
    <w:p w:rsidR="005E1057" w:rsidRPr="005E1057" w:rsidRDefault="005E1057" w:rsidP="005E1057">
      <w:pPr>
        <w:suppressAutoHyphens/>
        <w:spacing w:after="0" w:line="240" w:lineRule="auto"/>
        <w:jc w:val="both"/>
        <w:rPr>
          <w:rFonts w:eastAsia="Times New Roman"/>
          <w:szCs w:val="24"/>
        </w:rPr>
      </w:pPr>
    </w:p>
    <w:p w:rsidR="005E1057" w:rsidRPr="005E1057" w:rsidRDefault="005E1057" w:rsidP="005E1057">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общей инженерии </w:t>
      </w:r>
    </w:p>
    <w:p w:rsidR="005E1057" w:rsidRPr="005E1057" w:rsidRDefault="005E1057" w:rsidP="005E1057">
      <w:pPr>
        <w:tabs>
          <w:tab w:val="left" w:pos="10432"/>
        </w:tabs>
        <w:suppressAutoHyphens/>
        <w:spacing w:after="0" w:line="240" w:lineRule="auto"/>
        <w:jc w:val="both"/>
        <w:rPr>
          <w:szCs w:val="24"/>
        </w:rPr>
      </w:pPr>
      <w:r w:rsidRPr="005E1057">
        <w:rPr>
          <w:szCs w:val="24"/>
        </w:rPr>
        <w:t>протокол № ________от "___" __________ 20__г.</w:t>
      </w:r>
    </w:p>
    <w:p w:rsidR="005E1057" w:rsidRPr="005E1057" w:rsidRDefault="005E1057" w:rsidP="005E1057">
      <w:pPr>
        <w:tabs>
          <w:tab w:val="left" w:pos="10432"/>
        </w:tabs>
        <w:suppressAutoHyphens/>
        <w:spacing w:after="0" w:line="240" w:lineRule="auto"/>
        <w:jc w:val="both"/>
        <w:rPr>
          <w:szCs w:val="24"/>
        </w:rPr>
      </w:pPr>
    </w:p>
    <w:p w:rsidR="005E1057" w:rsidRPr="005E1057" w:rsidRDefault="005E1057" w:rsidP="005E1057">
      <w:pPr>
        <w:tabs>
          <w:tab w:val="left" w:pos="10432"/>
        </w:tabs>
        <w:suppressAutoHyphens/>
        <w:spacing w:after="0" w:line="240" w:lineRule="auto"/>
        <w:jc w:val="both"/>
        <w:rPr>
          <w:szCs w:val="24"/>
        </w:rPr>
      </w:pPr>
      <w:r w:rsidRPr="005E1057">
        <w:rPr>
          <w:szCs w:val="24"/>
        </w:rPr>
        <w:t>Первый заместитель директора по УР</w:t>
      </w:r>
    </w:p>
    <w:p w:rsidR="005E1057" w:rsidRPr="005E1057" w:rsidRDefault="005E1057" w:rsidP="005E1057">
      <w:pPr>
        <w:tabs>
          <w:tab w:val="center" w:pos="6378"/>
          <w:tab w:val="left" w:pos="10432"/>
        </w:tabs>
        <w:suppressAutoHyphens/>
        <w:spacing w:after="0" w:line="240" w:lineRule="auto"/>
        <w:jc w:val="both"/>
      </w:pPr>
      <w:r w:rsidRPr="005E1057">
        <w:tab/>
        <w:t>__________________________________________________________________</w:t>
      </w:r>
    </w:p>
    <w:p w:rsidR="005E1057" w:rsidRPr="005E1057" w:rsidRDefault="005E1057" w:rsidP="005E1057">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5E1057" w:rsidRPr="005E1057" w:rsidRDefault="005E1057" w:rsidP="005E1057">
      <w:pPr>
        <w:tabs>
          <w:tab w:val="center" w:pos="6378"/>
          <w:tab w:val="left" w:pos="10432"/>
        </w:tabs>
        <w:suppressAutoHyphens/>
        <w:spacing w:after="0" w:line="240" w:lineRule="auto"/>
        <w:jc w:val="both"/>
        <w:rPr>
          <w:i/>
        </w:rPr>
      </w:pPr>
      <w:r w:rsidRPr="005E1057">
        <w:rPr>
          <w:i/>
        </w:rPr>
        <w:t xml:space="preserve">Исполнители:    </w:t>
      </w:r>
    </w:p>
    <w:p w:rsidR="005E1057" w:rsidRPr="005E1057" w:rsidRDefault="005E1057" w:rsidP="005E1057">
      <w:pPr>
        <w:tabs>
          <w:tab w:val="center" w:pos="6378"/>
          <w:tab w:val="left" w:pos="10432"/>
        </w:tabs>
        <w:suppressAutoHyphens/>
        <w:spacing w:after="0" w:line="240" w:lineRule="auto"/>
        <w:jc w:val="both"/>
        <w:rPr>
          <w:i/>
        </w:rPr>
      </w:pPr>
      <w:r w:rsidRPr="005E1057">
        <w:rPr>
          <w:i/>
        </w:rPr>
        <w:t xml:space="preserve">                                доцент                                                                Е. В. Фролова</w:t>
      </w:r>
    </w:p>
    <w:p w:rsidR="005E1057" w:rsidRPr="005E1057" w:rsidRDefault="005E1057" w:rsidP="005E1057">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5E1057" w:rsidRPr="005E1057" w:rsidRDefault="005E1057" w:rsidP="005E1057">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5E1057" w:rsidRPr="005E1057" w:rsidRDefault="005E1057" w:rsidP="005E1057">
      <w:pPr>
        <w:spacing w:after="0" w:line="240" w:lineRule="auto"/>
        <w:jc w:val="both"/>
        <w:rPr>
          <w:b/>
          <w:sz w:val="32"/>
          <w:szCs w:val="32"/>
        </w:rPr>
      </w:pPr>
    </w:p>
    <w:p w:rsidR="004D07DC" w:rsidRPr="00130C5E" w:rsidRDefault="004D07DC" w:rsidP="00565630">
      <w:pPr>
        <w:spacing w:after="0" w:line="240" w:lineRule="auto"/>
        <w:jc w:val="center"/>
        <w:rPr>
          <w:rFonts w:eastAsia="Times New Roman"/>
          <w:szCs w:val="24"/>
        </w:rPr>
      </w:pPr>
    </w:p>
    <w:p w:rsidR="001535CE" w:rsidRDefault="004D07DC" w:rsidP="005E1057">
      <w:pPr>
        <w:spacing w:after="0" w:line="240" w:lineRule="auto"/>
        <w:jc w:val="center"/>
        <w:rPr>
          <w:b/>
          <w:lang w:eastAsia="ru-RU"/>
        </w:rPr>
      </w:pPr>
      <w:r>
        <w:rPr>
          <w:rFonts w:eastAsia="Times New Roman"/>
          <w:sz w:val="28"/>
          <w:szCs w:val="28"/>
        </w:rPr>
        <w:br w:type="page"/>
      </w:r>
      <w:bookmarkStart w:id="1" w:name="_Toc492329159"/>
      <w:r w:rsidR="001535CE" w:rsidRPr="005E1057">
        <w:rPr>
          <w:b/>
        </w:rPr>
        <w:t xml:space="preserve">Раздел 1 </w:t>
      </w:r>
      <w:r w:rsidRPr="005E1057">
        <w:rPr>
          <w:b/>
        </w:rPr>
        <w:t>–</w:t>
      </w:r>
      <w:bookmarkStart w:id="2" w:name="_Toc492329161"/>
      <w:bookmarkEnd w:id="1"/>
      <w:r w:rsidR="001535CE" w:rsidRPr="005E1057">
        <w:rPr>
          <w:b/>
          <w:lang w:eastAsia="ru-RU"/>
        </w:rPr>
        <w:t>Требования к результатам обучения по дисциплине (таб. раздела 3 Рабочей программы), формы их контроля и виды оценочных средств</w:t>
      </w:r>
      <w:bookmarkEnd w:id="2"/>
      <w:r w:rsidR="005E1057">
        <w:rPr>
          <w:b/>
          <w:lang w:eastAsia="ru-RU"/>
        </w:rPr>
        <w:t xml:space="preserve"> </w:t>
      </w:r>
    </w:p>
    <w:p w:rsidR="005E1057" w:rsidRPr="005E1057" w:rsidRDefault="005E1057" w:rsidP="005E1057">
      <w:pPr>
        <w:spacing w:after="0" w:line="240" w:lineRule="auto"/>
        <w:jc w:val="center"/>
        <w:rPr>
          <w:b/>
          <w:lang w:eastAsia="ru-RU"/>
        </w:rPr>
      </w:pPr>
    </w:p>
    <w:p w:rsidR="001535CE" w:rsidRDefault="001535CE" w:rsidP="00624808">
      <w:pPr>
        <w:rPr>
          <w:lang w:eastAsia="ru-RU"/>
        </w:rPr>
      </w:pPr>
      <w:r w:rsidRPr="005E1057">
        <w:rPr>
          <w:lang w:eastAsia="ru-RU"/>
        </w:rPr>
        <w:t>Процесс изучения дисциплины направлен на формирование следующих результатов обучения</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1"/>
        <w:gridCol w:w="5790"/>
        <w:gridCol w:w="2572"/>
      </w:tblGrid>
      <w:tr w:rsidR="005F4961" w:rsidRPr="005F4961" w:rsidTr="000C6B0B">
        <w:trPr>
          <w:tblHeader/>
        </w:trPr>
        <w:tc>
          <w:tcPr>
            <w:tcW w:w="1137" w:type="pct"/>
            <w:vAlign w:val="center"/>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Формируемые компетенции</w:t>
            </w:r>
          </w:p>
        </w:tc>
        <w:tc>
          <w:tcPr>
            <w:tcW w:w="2675" w:type="pct"/>
            <w:vAlign w:val="center"/>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188" w:type="pct"/>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Виды оценочных средств по уровню сложности/шифр раздела в данном документе</w:t>
            </w:r>
          </w:p>
        </w:tc>
      </w:tr>
      <w:tr w:rsidR="005F4961" w:rsidRPr="005F4961" w:rsidTr="000C6B0B">
        <w:trPr>
          <w:trHeight w:val="1376"/>
        </w:trPr>
        <w:tc>
          <w:tcPr>
            <w:tcW w:w="1137" w:type="pct"/>
            <w:vMerge w:val="restart"/>
          </w:tcPr>
          <w:p w:rsidR="005F4961" w:rsidRPr="005F4961" w:rsidRDefault="005F4961" w:rsidP="00480B7A">
            <w:pPr>
              <w:suppressAutoHyphens/>
              <w:spacing w:after="0" w:line="240" w:lineRule="auto"/>
            </w:pPr>
            <w:r w:rsidRPr="005F4961">
              <w:t>ОПК-1 способность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2675" w:type="pct"/>
          </w:tcPr>
          <w:p w:rsidR="005F4961" w:rsidRPr="005F4961" w:rsidRDefault="005F4961" w:rsidP="005F4961">
            <w:pPr>
              <w:suppressAutoHyphens/>
              <w:spacing w:after="0" w:line="240" w:lineRule="auto"/>
              <w:rPr>
                <w:szCs w:val="24"/>
              </w:rPr>
            </w:pPr>
            <w:r w:rsidRPr="005F4961">
              <w:rPr>
                <w:b/>
                <w:szCs w:val="24"/>
                <w:u w:val="single"/>
              </w:rPr>
              <w:t>Знать:</w:t>
            </w:r>
          </w:p>
          <w:p w:rsidR="005F4961" w:rsidRPr="005F4961" w:rsidRDefault="005F4961" w:rsidP="005F4961">
            <w:pPr>
              <w:suppressAutoHyphens/>
              <w:spacing w:after="0" w:line="240" w:lineRule="auto"/>
              <w:rPr>
                <w:szCs w:val="24"/>
              </w:rPr>
            </w:pPr>
            <w:r w:rsidRPr="005F4961">
              <w:rPr>
                <w:szCs w:val="24"/>
              </w:rPr>
              <w:t xml:space="preserve">-  основные принципы, положения и гипотезы технической механики; </w:t>
            </w:r>
          </w:p>
          <w:p w:rsidR="005F4961" w:rsidRPr="005F4961" w:rsidRDefault="005F4961" w:rsidP="005F4961">
            <w:pPr>
              <w:suppressAutoHyphens/>
              <w:spacing w:after="0" w:line="240" w:lineRule="auto"/>
              <w:rPr>
                <w:szCs w:val="24"/>
              </w:rPr>
            </w:pPr>
            <w:r w:rsidRPr="005F4961">
              <w:rPr>
                <w:szCs w:val="24"/>
              </w:rPr>
              <w:t>- теоретические основы теории механических передач и деталей, их обслуживающих;</w:t>
            </w:r>
          </w:p>
          <w:p w:rsidR="005F4961" w:rsidRPr="005F4961" w:rsidRDefault="005F4961" w:rsidP="005F4961">
            <w:pPr>
              <w:suppressAutoHyphens/>
              <w:spacing w:after="0" w:line="240" w:lineRule="auto"/>
              <w:rPr>
                <w:szCs w:val="24"/>
              </w:rPr>
            </w:pPr>
            <w:r w:rsidRPr="005F4961">
              <w:rPr>
                <w:szCs w:val="24"/>
              </w:rPr>
              <w:t>- методы и практические приемы расчета механических передач и соединений;</w:t>
            </w:r>
          </w:p>
          <w:p w:rsidR="005F4961" w:rsidRPr="005F4961" w:rsidRDefault="005F4961" w:rsidP="0072540A">
            <w:pPr>
              <w:suppressAutoHyphens/>
              <w:spacing w:after="0" w:line="240" w:lineRule="auto"/>
              <w:rPr>
                <w:rFonts w:eastAsia="Times New Roman"/>
                <w:szCs w:val="24"/>
                <w:lang w:eastAsia="ru-RU"/>
              </w:rPr>
            </w:pPr>
            <w:r w:rsidRPr="005F4961">
              <w:rPr>
                <w:szCs w:val="24"/>
              </w:rPr>
              <w:t>- основные критерии работоспособности и расчета технических систем</w:t>
            </w:r>
          </w:p>
        </w:tc>
        <w:tc>
          <w:tcPr>
            <w:tcW w:w="1188" w:type="pct"/>
          </w:tcPr>
          <w:p w:rsidR="000C6B0B" w:rsidRDefault="000C6B0B" w:rsidP="005F4961">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5F4961" w:rsidRPr="005F4961" w:rsidRDefault="00261D73" w:rsidP="005F4961">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p w:rsidR="005F4961" w:rsidRPr="005F4961" w:rsidRDefault="005F4961" w:rsidP="005F4961">
            <w:pPr>
              <w:suppressAutoHyphens/>
              <w:spacing w:after="0" w:line="240" w:lineRule="auto"/>
              <w:rPr>
                <w:rFonts w:eastAsia="Times New Roman"/>
                <w:szCs w:val="24"/>
                <w:lang w:eastAsia="ru-RU"/>
              </w:rPr>
            </w:pPr>
          </w:p>
        </w:tc>
      </w:tr>
      <w:tr w:rsidR="005F4961" w:rsidRPr="005F4961" w:rsidTr="000C6B0B">
        <w:trPr>
          <w:trHeight w:val="1052"/>
        </w:trPr>
        <w:tc>
          <w:tcPr>
            <w:tcW w:w="1137" w:type="pct"/>
            <w:vMerge/>
          </w:tcPr>
          <w:p w:rsidR="005F4961" w:rsidRPr="005F4961" w:rsidRDefault="005F4961" w:rsidP="005F4961">
            <w:pPr>
              <w:suppressAutoHyphens/>
              <w:spacing w:after="0" w:line="240" w:lineRule="auto"/>
              <w:rPr>
                <w:rFonts w:eastAsia="Times New Roman"/>
                <w:szCs w:val="24"/>
                <w:lang w:eastAsia="ru-RU"/>
              </w:rPr>
            </w:pPr>
          </w:p>
        </w:tc>
        <w:tc>
          <w:tcPr>
            <w:tcW w:w="2675" w:type="pct"/>
          </w:tcPr>
          <w:p w:rsidR="005F4961" w:rsidRPr="005F4961" w:rsidRDefault="005F4961" w:rsidP="005F4961">
            <w:pPr>
              <w:suppressAutoHyphens/>
              <w:spacing w:after="0" w:line="240" w:lineRule="auto"/>
              <w:rPr>
                <w:szCs w:val="24"/>
              </w:rPr>
            </w:pPr>
            <w:r w:rsidRPr="005F4961">
              <w:rPr>
                <w:b/>
                <w:szCs w:val="24"/>
                <w:u w:val="single"/>
              </w:rPr>
              <w:t>Уметь:</w:t>
            </w:r>
          </w:p>
          <w:p w:rsidR="005F4961" w:rsidRPr="005F4961" w:rsidRDefault="005F4961" w:rsidP="005F4961">
            <w:pPr>
              <w:suppressAutoHyphens/>
              <w:spacing w:after="0" w:line="240" w:lineRule="auto"/>
              <w:rPr>
                <w:szCs w:val="24"/>
              </w:rPr>
            </w:pPr>
            <w:r w:rsidRPr="005F4961">
              <w:rPr>
                <w:szCs w:val="24"/>
              </w:rPr>
              <w:t>- составлять расчетные силовые и кинематические схемы машин и механизмов;</w:t>
            </w:r>
          </w:p>
          <w:p w:rsidR="005F4961" w:rsidRPr="005F4961" w:rsidRDefault="005F4961" w:rsidP="005F4961">
            <w:pPr>
              <w:suppressAutoHyphens/>
              <w:spacing w:after="0" w:line="240" w:lineRule="auto"/>
              <w:rPr>
                <w:szCs w:val="24"/>
              </w:rPr>
            </w:pPr>
            <w:r w:rsidRPr="005F4961">
              <w:rPr>
                <w:szCs w:val="24"/>
              </w:rPr>
              <w:t>- проводить расчеты на прочность</w:t>
            </w:r>
          </w:p>
        </w:tc>
        <w:tc>
          <w:tcPr>
            <w:tcW w:w="1188" w:type="pct"/>
          </w:tcPr>
          <w:p w:rsidR="005F4961" w:rsidRP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Задачи / Блок Б.</w:t>
            </w:r>
            <w:r w:rsidR="009D000F">
              <w:rPr>
                <w:rFonts w:eastAsia="Times New Roman"/>
                <w:szCs w:val="24"/>
                <w:lang w:eastAsia="ru-RU"/>
              </w:rPr>
              <w:t>1</w:t>
            </w:r>
          </w:p>
          <w:p w:rsidR="005F4961" w:rsidRPr="005F4961" w:rsidRDefault="005F4961" w:rsidP="005F4961">
            <w:pPr>
              <w:suppressAutoHyphens/>
              <w:spacing w:after="0" w:line="240" w:lineRule="auto"/>
              <w:rPr>
                <w:rFonts w:eastAsia="Times New Roman"/>
                <w:szCs w:val="24"/>
                <w:lang w:eastAsia="ru-RU"/>
              </w:rPr>
            </w:pPr>
          </w:p>
        </w:tc>
      </w:tr>
      <w:tr w:rsidR="005F4961" w:rsidRPr="005F4961" w:rsidTr="000C6B0B">
        <w:trPr>
          <w:trHeight w:val="70"/>
        </w:trPr>
        <w:tc>
          <w:tcPr>
            <w:tcW w:w="1137" w:type="pct"/>
            <w:vMerge/>
          </w:tcPr>
          <w:p w:rsidR="005F4961" w:rsidRPr="005F4961" w:rsidRDefault="005F4961" w:rsidP="005F4961">
            <w:pPr>
              <w:suppressAutoHyphens/>
              <w:spacing w:after="0" w:line="240" w:lineRule="auto"/>
              <w:rPr>
                <w:rFonts w:eastAsia="Times New Roman"/>
                <w:szCs w:val="24"/>
                <w:lang w:eastAsia="ru-RU"/>
              </w:rPr>
            </w:pPr>
          </w:p>
        </w:tc>
        <w:tc>
          <w:tcPr>
            <w:tcW w:w="2675" w:type="pct"/>
          </w:tcPr>
          <w:p w:rsidR="005F4961" w:rsidRPr="005F4961" w:rsidRDefault="005F4961" w:rsidP="005F4961">
            <w:pPr>
              <w:suppressAutoHyphens/>
              <w:spacing w:after="0" w:line="240" w:lineRule="auto"/>
              <w:rPr>
                <w:szCs w:val="24"/>
              </w:rPr>
            </w:pPr>
            <w:r w:rsidRPr="005F4961">
              <w:rPr>
                <w:b/>
                <w:szCs w:val="24"/>
                <w:u w:val="single"/>
              </w:rPr>
              <w:t>Владеть:</w:t>
            </w:r>
          </w:p>
          <w:p w:rsidR="005F4961" w:rsidRPr="005F4961" w:rsidRDefault="005F4961" w:rsidP="005F4961">
            <w:pPr>
              <w:suppressAutoHyphens/>
              <w:spacing w:after="0" w:line="240" w:lineRule="auto"/>
              <w:rPr>
                <w:szCs w:val="24"/>
              </w:rPr>
            </w:pPr>
            <w:r w:rsidRPr="005F4961">
              <w:rPr>
                <w:szCs w:val="24"/>
              </w:rPr>
              <w:t>-  навыками расчета механических передач и соединений;</w:t>
            </w:r>
          </w:p>
          <w:p w:rsidR="005F4961" w:rsidRPr="005F4961" w:rsidRDefault="005F4961" w:rsidP="005F4961">
            <w:pPr>
              <w:tabs>
                <w:tab w:val="left" w:pos="381"/>
              </w:tabs>
              <w:suppressAutoHyphens/>
              <w:spacing w:after="0" w:line="240" w:lineRule="auto"/>
              <w:rPr>
                <w:rFonts w:eastAsia="Times New Roman"/>
                <w:szCs w:val="24"/>
                <w:lang w:eastAsia="ru-RU"/>
              </w:rPr>
            </w:pPr>
            <w:r w:rsidRPr="005F4961">
              <w:rPr>
                <w:szCs w:val="24"/>
              </w:rPr>
              <w:t>- навыками подбора стандартных изделий</w:t>
            </w:r>
          </w:p>
        </w:tc>
        <w:tc>
          <w:tcPr>
            <w:tcW w:w="1188" w:type="pct"/>
          </w:tcPr>
          <w:p w:rsidR="005F4961" w:rsidRP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Индивидуальные практические задания /Блок С.1</w:t>
            </w:r>
          </w:p>
        </w:tc>
      </w:tr>
      <w:tr w:rsidR="009D000F" w:rsidRPr="005F4961" w:rsidTr="000C6B0B">
        <w:trPr>
          <w:trHeight w:val="70"/>
        </w:trPr>
        <w:tc>
          <w:tcPr>
            <w:tcW w:w="1137" w:type="pct"/>
            <w:vMerge w:val="restart"/>
          </w:tcPr>
          <w:p w:rsidR="009D000F" w:rsidRPr="005F4961" w:rsidRDefault="009D000F" w:rsidP="00480B7A">
            <w:pPr>
              <w:suppressAutoHyphens/>
              <w:spacing w:after="0" w:line="240" w:lineRule="auto"/>
              <w:rPr>
                <w:rFonts w:eastAsia="Times New Roman"/>
                <w:szCs w:val="24"/>
                <w:lang w:eastAsia="ru-RU"/>
              </w:rPr>
            </w:pPr>
            <w:r w:rsidRPr="005F4961">
              <w:rPr>
                <w:rFonts w:eastAsia="Times New Roman"/>
                <w:szCs w:val="24"/>
                <w:lang w:eastAsia="ru-RU"/>
              </w:rPr>
              <w:t>ОПК-2 способность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p>
        </w:tc>
        <w:tc>
          <w:tcPr>
            <w:tcW w:w="2675" w:type="pct"/>
          </w:tcPr>
          <w:p w:rsidR="009D000F" w:rsidRPr="005F4961" w:rsidRDefault="009D000F" w:rsidP="005F4961">
            <w:pPr>
              <w:suppressAutoHyphens/>
              <w:spacing w:after="0" w:line="240" w:lineRule="auto"/>
              <w:rPr>
                <w:szCs w:val="24"/>
              </w:rPr>
            </w:pPr>
            <w:r w:rsidRPr="005F4961">
              <w:rPr>
                <w:b/>
                <w:szCs w:val="24"/>
                <w:u w:val="single"/>
              </w:rPr>
              <w:t>Знать:</w:t>
            </w:r>
          </w:p>
          <w:p w:rsidR="009D000F" w:rsidRPr="005F4961" w:rsidRDefault="009D000F" w:rsidP="005F4961">
            <w:pPr>
              <w:suppressAutoHyphens/>
              <w:spacing w:after="0" w:line="240" w:lineRule="auto"/>
              <w:rPr>
                <w:szCs w:val="24"/>
              </w:rPr>
            </w:pPr>
            <w:r w:rsidRPr="005F4961">
              <w:rPr>
                <w:szCs w:val="24"/>
              </w:rPr>
              <w:t>-  принципы и методы создания технических объектов;</w:t>
            </w:r>
          </w:p>
          <w:p w:rsidR="009D000F" w:rsidRPr="005F4961" w:rsidRDefault="009D000F" w:rsidP="005F4961">
            <w:pPr>
              <w:suppressAutoHyphens/>
              <w:spacing w:after="0" w:line="240" w:lineRule="auto"/>
              <w:rPr>
                <w:b/>
                <w:szCs w:val="24"/>
                <w:u w:val="single"/>
              </w:rPr>
            </w:pPr>
            <w:r w:rsidRPr="005F4961">
              <w:rPr>
                <w:szCs w:val="24"/>
              </w:rPr>
              <w:t>- основные принципы и законы технической механики</w:t>
            </w:r>
          </w:p>
        </w:tc>
        <w:tc>
          <w:tcPr>
            <w:tcW w:w="1188" w:type="pct"/>
          </w:tcPr>
          <w:p w:rsidR="0072540A" w:rsidRDefault="0072540A" w:rsidP="0072540A">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72540A" w:rsidRDefault="0072540A" w:rsidP="0072540A">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9D000F" w:rsidRPr="005F4961" w:rsidRDefault="0072540A" w:rsidP="0072540A">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tc>
      </w:tr>
      <w:tr w:rsidR="009D000F" w:rsidRPr="005F4961" w:rsidTr="000C6B0B">
        <w:trPr>
          <w:trHeight w:val="70"/>
        </w:trPr>
        <w:tc>
          <w:tcPr>
            <w:tcW w:w="1137" w:type="pct"/>
            <w:vMerge/>
          </w:tcPr>
          <w:p w:rsidR="009D000F" w:rsidRPr="005F4961" w:rsidRDefault="009D000F" w:rsidP="005F4961">
            <w:pPr>
              <w:suppressAutoHyphens/>
              <w:spacing w:after="0" w:line="240" w:lineRule="auto"/>
              <w:rPr>
                <w:rFonts w:eastAsia="Times New Roman"/>
                <w:szCs w:val="24"/>
                <w:lang w:eastAsia="ru-RU"/>
              </w:rPr>
            </w:pPr>
          </w:p>
        </w:tc>
        <w:tc>
          <w:tcPr>
            <w:tcW w:w="2675" w:type="pct"/>
          </w:tcPr>
          <w:p w:rsidR="009D000F" w:rsidRPr="005F4961" w:rsidRDefault="009D000F" w:rsidP="005F4961">
            <w:pPr>
              <w:suppressAutoHyphens/>
              <w:spacing w:after="0" w:line="240" w:lineRule="auto"/>
              <w:rPr>
                <w:szCs w:val="24"/>
              </w:rPr>
            </w:pPr>
            <w:r w:rsidRPr="005F4961">
              <w:rPr>
                <w:b/>
                <w:szCs w:val="24"/>
                <w:u w:val="single"/>
              </w:rPr>
              <w:t>Уметь:</w:t>
            </w:r>
          </w:p>
          <w:p w:rsidR="009D000F" w:rsidRPr="005F4961" w:rsidRDefault="009D000F" w:rsidP="005F4961">
            <w:pPr>
              <w:suppressAutoHyphens/>
              <w:spacing w:after="0" w:line="240" w:lineRule="auto"/>
              <w:rPr>
                <w:szCs w:val="24"/>
              </w:rPr>
            </w:pPr>
            <w:r w:rsidRPr="005F4961">
              <w:rPr>
                <w:szCs w:val="24"/>
              </w:rPr>
              <w:t xml:space="preserve">- проводить расчеты элементов соединений и деталей, обслуживающих передачи; </w:t>
            </w:r>
          </w:p>
          <w:p w:rsidR="009D000F" w:rsidRPr="005F4961" w:rsidRDefault="009D000F" w:rsidP="005F4961">
            <w:pPr>
              <w:suppressAutoHyphens/>
              <w:spacing w:after="0" w:line="240" w:lineRule="auto"/>
              <w:rPr>
                <w:b/>
                <w:szCs w:val="24"/>
                <w:u w:val="single"/>
              </w:rPr>
            </w:pPr>
            <w:r w:rsidRPr="005F4961">
              <w:rPr>
                <w:szCs w:val="24"/>
              </w:rPr>
              <w:t>- использовать математический  аппарат для решения инженерных задач в области технической механики</w:t>
            </w:r>
          </w:p>
        </w:tc>
        <w:tc>
          <w:tcPr>
            <w:tcW w:w="1188" w:type="pct"/>
          </w:tcPr>
          <w:p w:rsidR="009D000F" w:rsidRPr="005F4961" w:rsidRDefault="009D000F" w:rsidP="000C6B0B">
            <w:pPr>
              <w:suppressAutoHyphens/>
              <w:spacing w:after="0" w:line="240" w:lineRule="auto"/>
              <w:rPr>
                <w:rFonts w:eastAsia="Times New Roman"/>
                <w:szCs w:val="24"/>
                <w:lang w:eastAsia="ru-RU"/>
              </w:rPr>
            </w:pPr>
            <w:r w:rsidRPr="005F4961">
              <w:rPr>
                <w:rFonts w:eastAsia="Times New Roman"/>
                <w:szCs w:val="24"/>
                <w:lang w:eastAsia="ru-RU"/>
              </w:rPr>
              <w:t>Задачи/ Блок Б.</w:t>
            </w:r>
            <w:r>
              <w:rPr>
                <w:rFonts w:eastAsia="Times New Roman"/>
                <w:szCs w:val="24"/>
                <w:lang w:eastAsia="ru-RU"/>
              </w:rPr>
              <w:t>1</w:t>
            </w:r>
          </w:p>
          <w:p w:rsidR="009D000F" w:rsidRPr="005F4961" w:rsidRDefault="009D000F" w:rsidP="000C6B0B">
            <w:pPr>
              <w:suppressAutoHyphens/>
              <w:spacing w:after="0" w:line="240" w:lineRule="auto"/>
              <w:rPr>
                <w:rFonts w:eastAsia="Times New Roman"/>
                <w:szCs w:val="24"/>
                <w:lang w:eastAsia="ru-RU"/>
              </w:rPr>
            </w:pPr>
          </w:p>
        </w:tc>
      </w:tr>
      <w:tr w:rsidR="009D000F" w:rsidRPr="005F4961" w:rsidTr="000C6B0B">
        <w:trPr>
          <w:trHeight w:val="70"/>
        </w:trPr>
        <w:tc>
          <w:tcPr>
            <w:tcW w:w="1137" w:type="pct"/>
            <w:vMerge/>
          </w:tcPr>
          <w:p w:rsidR="009D000F" w:rsidRPr="005F4961" w:rsidRDefault="009D000F" w:rsidP="005F4961">
            <w:pPr>
              <w:suppressAutoHyphens/>
              <w:spacing w:after="0" w:line="240" w:lineRule="auto"/>
              <w:rPr>
                <w:rFonts w:eastAsia="Times New Roman"/>
                <w:szCs w:val="24"/>
                <w:lang w:eastAsia="ru-RU"/>
              </w:rPr>
            </w:pPr>
          </w:p>
        </w:tc>
        <w:tc>
          <w:tcPr>
            <w:tcW w:w="2675" w:type="pct"/>
          </w:tcPr>
          <w:p w:rsidR="009D000F" w:rsidRPr="005F4961" w:rsidRDefault="009D000F" w:rsidP="005F4961">
            <w:pPr>
              <w:suppressAutoHyphens/>
              <w:spacing w:after="0" w:line="240" w:lineRule="auto"/>
              <w:rPr>
                <w:szCs w:val="24"/>
              </w:rPr>
            </w:pPr>
            <w:r w:rsidRPr="005F4961">
              <w:rPr>
                <w:b/>
                <w:szCs w:val="24"/>
                <w:u w:val="single"/>
              </w:rPr>
              <w:t>Владеть:</w:t>
            </w:r>
          </w:p>
          <w:p w:rsidR="009D000F" w:rsidRPr="005F4961" w:rsidRDefault="009D000F" w:rsidP="005F4961">
            <w:pPr>
              <w:suppressAutoHyphens/>
              <w:spacing w:after="0" w:line="240" w:lineRule="auto"/>
              <w:rPr>
                <w:szCs w:val="24"/>
              </w:rPr>
            </w:pPr>
            <w:r w:rsidRPr="005F4961">
              <w:rPr>
                <w:szCs w:val="24"/>
              </w:rPr>
              <w:t>- навыками выбора конструкционных материалов и форм, обеспечивающих требуемые показатели надежности, безопасности, экономичности;</w:t>
            </w:r>
          </w:p>
          <w:p w:rsidR="009D000F" w:rsidRPr="005F4961" w:rsidRDefault="009D000F" w:rsidP="005F4961">
            <w:pPr>
              <w:suppressAutoHyphens/>
              <w:spacing w:after="0" w:line="240" w:lineRule="auto"/>
              <w:rPr>
                <w:b/>
                <w:szCs w:val="24"/>
                <w:u w:val="single"/>
              </w:rPr>
            </w:pPr>
            <w:r w:rsidRPr="005F4961">
              <w:rPr>
                <w:szCs w:val="24"/>
              </w:rPr>
              <w:t>- навыками логического мышление и творческого подхода к решению профессиональных задач</w:t>
            </w:r>
          </w:p>
        </w:tc>
        <w:tc>
          <w:tcPr>
            <w:tcW w:w="1188" w:type="pct"/>
          </w:tcPr>
          <w:p w:rsidR="009D000F" w:rsidRPr="005F4961" w:rsidRDefault="009D000F" w:rsidP="000C6B0B">
            <w:pPr>
              <w:suppressAutoHyphens/>
              <w:spacing w:after="0" w:line="240" w:lineRule="auto"/>
              <w:rPr>
                <w:rFonts w:eastAsia="Times New Roman"/>
                <w:szCs w:val="24"/>
                <w:lang w:eastAsia="ru-RU"/>
              </w:rPr>
            </w:pPr>
            <w:r w:rsidRPr="005F4961">
              <w:rPr>
                <w:rFonts w:eastAsia="Times New Roman"/>
                <w:szCs w:val="24"/>
                <w:lang w:eastAsia="ru-RU"/>
              </w:rPr>
              <w:t>Индивидуальные практические задания /Блок С.1</w:t>
            </w:r>
          </w:p>
        </w:tc>
      </w:tr>
    </w:tbl>
    <w:p w:rsidR="00D37B95" w:rsidRDefault="00D37B95" w:rsidP="00624808">
      <w:pPr>
        <w:rPr>
          <w:lang w:eastAsia="ru-RU"/>
        </w:rPr>
      </w:pPr>
    </w:p>
    <w:p w:rsidR="00D37B95" w:rsidRDefault="00D37B95" w:rsidP="00624808">
      <w:pPr>
        <w:rPr>
          <w:lang w:eastAsia="ru-RU"/>
        </w:rPr>
      </w:pPr>
    </w:p>
    <w:p w:rsidR="00D37B95" w:rsidRPr="005E1057" w:rsidRDefault="00D37B95" w:rsidP="00624808">
      <w:pPr>
        <w:rPr>
          <w:lang w:eastAsia="ru-RU"/>
        </w:rPr>
      </w:pPr>
    </w:p>
    <w:p w:rsidR="001535CE" w:rsidRPr="001535CE" w:rsidRDefault="001535CE" w:rsidP="00565630">
      <w:pPr>
        <w:spacing w:after="0" w:line="240" w:lineRule="auto"/>
        <w:ind w:left="100"/>
        <w:rPr>
          <w:rFonts w:eastAsia="Times New Roman"/>
          <w:sz w:val="28"/>
          <w:szCs w:val="28"/>
          <w:vertAlign w:val="superscript"/>
        </w:rPr>
        <w:sectPr w:rsidR="001535CE" w:rsidRPr="001535CE" w:rsidSect="005E1057">
          <w:footerReference w:type="default" r:id="rId9"/>
          <w:footnotePr>
            <w:numFmt w:val="chicago"/>
          </w:footnotePr>
          <w:pgSz w:w="11906" w:h="16838"/>
          <w:pgMar w:top="851" w:right="510" w:bottom="567"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6B25C4" w:rsidRDefault="006B25C4" w:rsidP="00120A12">
      <w:pPr>
        <w:spacing w:after="0" w:line="240" w:lineRule="auto"/>
        <w:jc w:val="both"/>
        <w:rPr>
          <w:rFonts w:eastAsia="Times New Roman"/>
          <w:b/>
          <w:sz w:val="28"/>
          <w:szCs w:val="28"/>
          <w:lang w:eastAsia="ru-RU"/>
        </w:rPr>
      </w:pPr>
    </w:p>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5E1057">
        <w:rPr>
          <w:rFonts w:eastAsia="Times New Roman"/>
          <w:sz w:val="28"/>
          <w:szCs w:val="28"/>
          <w:lang w:eastAsia="ru-RU"/>
        </w:rPr>
        <w:t>.</w:t>
      </w:r>
      <w:r w:rsidRPr="00A106A8">
        <w:rPr>
          <w:rFonts w:eastAsia="Times New Roman"/>
          <w:sz w:val="28"/>
          <w:szCs w:val="28"/>
          <w:lang w:eastAsia="ru-RU"/>
        </w:rPr>
        <w:t xml:space="preserve"> </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7F25FC">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1)</w:t>
            </w:r>
          </w:p>
        </w:tc>
        <w:tc>
          <w:tcPr>
            <w:tcW w:w="9354" w:type="dxa"/>
          </w:tcPr>
          <w:p w:rsidR="00120A12" w:rsidRPr="00841D15" w:rsidRDefault="00120A12" w:rsidP="007F25FC">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2)</w:t>
            </w:r>
          </w:p>
        </w:tc>
        <w:tc>
          <w:tcPr>
            <w:tcW w:w="9354" w:type="dxa"/>
          </w:tcPr>
          <w:p w:rsidR="00120A12" w:rsidRPr="00841D15" w:rsidRDefault="00120A12" w:rsidP="007F25FC">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3)</w:t>
            </w:r>
          </w:p>
        </w:tc>
        <w:tc>
          <w:tcPr>
            <w:tcW w:w="9354" w:type="dxa"/>
          </w:tcPr>
          <w:p w:rsidR="00120A12" w:rsidRPr="001C6A04" w:rsidRDefault="00120A12" w:rsidP="007F25FC">
            <w:pPr>
              <w:spacing w:after="0" w:line="240" w:lineRule="auto"/>
              <w:rPr>
                <w:b/>
                <w:szCs w:val="24"/>
                <w:highlight w:val="cyan"/>
              </w:rPr>
            </w:pPr>
            <w:r w:rsidRPr="001C6A04">
              <w:rPr>
                <w:b/>
                <w:szCs w:val="24"/>
              </w:rPr>
              <w:t>более равномерного износа шарниров цепи;</w:t>
            </w:r>
          </w:p>
        </w:tc>
      </w:tr>
    </w:tbl>
    <w:p w:rsidR="003B4FD1" w:rsidRDefault="003B4FD1" w:rsidP="00134C06">
      <w:pPr>
        <w:pStyle w:val="2"/>
        <w:spacing w:before="0" w:line="240" w:lineRule="auto"/>
        <w:jc w:val="both"/>
      </w:pPr>
      <w:bookmarkStart w:id="6" w:name="_Toc492329169"/>
    </w:p>
    <w:p w:rsidR="00DF30D3" w:rsidRPr="00DF30D3" w:rsidRDefault="00DF30D3" w:rsidP="00DF30D3"/>
    <w:p w:rsidR="003B4FD1" w:rsidRPr="003B4FD1" w:rsidRDefault="003B4FD1" w:rsidP="003B4FD1"/>
    <w:p w:rsidR="005329DB" w:rsidRDefault="005329DB" w:rsidP="00134C06">
      <w:pPr>
        <w:pStyle w:val="2"/>
        <w:spacing w:before="0" w:line="240" w:lineRule="auto"/>
        <w:jc w:val="both"/>
      </w:pPr>
      <w:r w:rsidRPr="005329DB">
        <w:t>А.2</w:t>
      </w:r>
      <w:r>
        <w:t xml:space="preserve"> </w:t>
      </w:r>
      <w:r w:rsidRPr="005329DB">
        <w:t>Вопросы для подготов</w:t>
      </w:r>
      <w:r>
        <w:t>ки к практическим занятиям</w:t>
      </w:r>
    </w:p>
    <w:p w:rsidR="00E77358" w:rsidRDefault="00E77358" w:rsidP="00E77358">
      <w:pPr>
        <w:suppressAutoHyphens/>
        <w:spacing w:after="0" w:line="240" w:lineRule="auto"/>
        <w:jc w:val="both"/>
        <w:rPr>
          <w:b/>
          <w:sz w:val="28"/>
          <w:szCs w:val="28"/>
        </w:rPr>
      </w:pPr>
    </w:p>
    <w:p w:rsidR="00E77358" w:rsidRPr="009B227D" w:rsidRDefault="00E77358" w:rsidP="00E77358">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91572D" w:rsidRDefault="0091572D" w:rsidP="0091572D">
      <w:pPr>
        <w:suppressAutoHyphens/>
        <w:spacing w:after="0" w:line="240" w:lineRule="auto"/>
        <w:ind w:firstLine="709"/>
        <w:jc w:val="both"/>
      </w:pP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Понятия «деталь», «узел», «механизм», «машина». Классификация деталей машин.</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Механизмы, приспособления, приборы; их отличительные особенности.</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Основные характеристики и параметры машин.</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предъявляемые к деталям машин: надежность и экономичность.</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характеристики надежности.</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к конструкции деталей машин.</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Особенности расчета деталей машин. Оптимизация конструкций</w:t>
      </w:r>
    </w:p>
    <w:p w:rsidR="0091572D" w:rsidRPr="0091572D" w:rsidRDefault="00E77358" w:rsidP="00C35B6D">
      <w:pPr>
        <w:numPr>
          <w:ilvl w:val="0"/>
          <w:numId w:val="9"/>
        </w:numPr>
        <w:spacing w:after="0" w:line="240" w:lineRule="auto"/>
        <w:jc w:val="both"/>
        <w:rPr>
          <w:rFonts w:eastAsia="Times New Roman"/>
          <w:sz w:val="28"/>
          <w:szCs w:val="28"/>
          <w:lang w:eastAsia="ru-RU"/>
        </w:rPr>
      </w:pPr>
      <w:r w:rsidRPr="00E77358">
        <w:rPr>
          <w:rFonts w:eastAsia="Times New Roman"/>
          <w:sz w:val="28"/>
          <w:szCs w:val="28"/>
          <w:lang w:eastAsia="ru-RU"/>
        </w:rPr>
        <w:t xml:space="preserve">Основные критерии </w:t>
      </w:r>
      <w:r w:rsidR="0091572D" w:rsidRPr="0091572D">
        <w:rPr>
          <w:rFonts w:eastAsia="Times New Roman"/>
          <w:sz w:val="28"/>
          <w:szCs w:val="28"/>
          <w:lang w:eastAsia="ru-RU"/>
        </w:rPr>
        <w:t>работоспособности деталей машин: прочность, жесткость, и</w:t>
      </w:r>
      <w:r w:rsidR="0091572D" w:rsidRPr="0091572D">
        <w:rPr>
          <w:rFonts w:eastAsia="Times New Roman"/>
          <w:sz w:val="28"/>
          <w:szCs w:val="28"/>
          <w:lang w:eastAsia="ru-RU"/>
        </w:rPr>
        <w:t>з</w:t>
      </w:r>
      <w:r w:rsidR="0091572D" w:rsidRPr="0091572D">
        <w:rPr>
          <w:rFonts w:eastAsia="Times New Roman"/>
          <w:sz w:val="28"/>
          <w:szCs w:val="28"/>
          <w:lang w:eastAsia="ru-RU"/>
        </w:rPr>
        <w:t xml:space="preserve">носостойкость, теплостойкость, виброустойчивость.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Основные требования к конструкциям, машинам и деталям: технологичность, эк</w:t>
      </w:r>
      <w:r w:rsidRPr="0091572D">
        <w:rPr>
          <w:rFonts w:eastAsia="Times New Roman"/>
          <w:sz w:val="28"/>
          <w:szCs w:val="28"/>
          <w:lang w:eastAsia="ru-RU"/>
        </w:rPr>
        <w:t>о</w:t>
      </w:r>
      <w:r w:rsidRPr="0091572D">
        <w:rPr>
          <w:rFonts w:eastAsia="Times New Roman"/>
          <w:sz w:val="28"/>
          <w:szCs w:val="28"/>
          <w:lang w:eastAsia="ru-RU"/>
        </w:rPr>
        <w:t xml:space="preserve">номичность, эстетичность. </w:t>
      </w:r>
    </w:p>
    <w:p w:rsidR="0091572D" w:rsidRPr="00E77358" w:rsidRDefault="0091572D"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виды конструкционных материалов и их свойства.</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Переменные нагрузки и их влияние на прочность деталей.</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Проектный и проверочный расчет.</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допускаемым напряжениям.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предельным нагрузкам.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Стадии проектирования.</w:t>
      </w:r>
    </w:p>
    <w:p w:rsidR="0091572D" w:rsidRDefault="0091572D" w:rsidP="0091572D">
      <w:pPr>
        <w:tabs>
          <w:tab w:val="left" w:pos="426"/>
        </w:tabs>
        <w:spacing w:after="0" w:line="240" w:lineRule="auto"/>
        <w:jc w:val="both"/>
        <w:rPr>
          <w:rFonts w:eastAsia="Times New Roman"/>
          <w:sz w:val="28"/>
          <w:szCs w:val="20"/>
          <w:lang w:eastAsia="ru-RU"/>
        </w:rPr>
      </w:pPr>
    </w:p>
    <w:p w:rsidR="0091572D" w:rsidRDefault="0091572D" w:rsidP="0091572D">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91572D" w:rsidRPr="00C35B6D" w:rsidRDefault="0091572D" w:rsidP="00C35B6D">
      <w:pPr>
        <w:tabs>
          <w:tab w:val="left" w:pos="426"/>
        </w:tabs>
        <w:spacing w:after="0" w:line="240" w:lineRule="auto"/>
        <w:jc w:val="both"/>
        <w:rPr>
          <w:rFonts w:eastAsia="Times New Roman"/>
          <w:sz w:val="28"/>
          <w:szCs w:val="28"/>
          <w:lang w:eastAsia="ru-RU"/>
        </w:rPr>
      </w:pP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Расчеты на прочность и жесткость конструкций и деталей машин. </w:t>
      </w:r>
    </w:p>
    <w:p w:rsidR="00C35B6D" w:rsidRDefault="00C35B6D" w:rsidP="00C35B6D">
      <w:pPr>
        <w:numPr>
          <w:ilvl w:val="0"/>
          <w:numId w:val="13"/>
        </w:numPr>
        <w:suppressAutoHyphens/>
        <w:spacing w:after="0" w:line="240" w:lineRule="auto"/>
        <w:ind w:left="357"/>
        <w:jc w:val="both"/>
        <w:rPr>
          <w:sz w:val="28"/>
          <w:szCs w:val="28"/>
        </w:rPr>
      </w:pPr>
      <w:r w:rsidRPr="00C35B6D">
        <w:rPr>
          <w:sz w:val="28"/>
          <w:szCs w:val="28"/>
        </w:rPr>
        <w:t>Виды нагружения, испытываемые элементами к</w:t>
      </w:r>
      <w:r>
        <w:rPr>
          <w:sz w:val="28"/>
          <w:szCs w:val="28"/>
        </w:rPr>
        <w:t>онструкции: растяжение и сжатие</w:t>
      </w:r>
      <w:r w:rsidRPr="00C35B6D">
        <w:rPr>
          <w:sz w:val="28"/>
          <w:szCs w:val="28"/>
        </w:rPr>
        <w:t xml:space="preserve">. </w:t>
      </w:r>
    </w:p>
    <w:p w:rsidR="00C35B6D" w:rsidRDefault="00C35B6D" w:rsidP="00C35B6D">
      <w:pPr>
        <w:numPr>
          <w:ilvl w:val="0"/>
          <w:numId w:val="13"/>
        </w:numPr>
        <w:spacing w:after="0" w:line="240" w:lineRule="auto"/>
        <w:ind w:left="357"/>
        <w:rPr>
          <w:sz w:val="28"/>
          <w:szCs w:val="28"/>
        </w:rPr>
      </w:pPr>
      <w:r w:rsidRPr="00C35B6D">
        <w:rPr>
          <w:sz w:val="28"/>
          <w:szCs w:val="28"/>
        </w:rPr>
        <w:t>Виды нагружения, испытываемые элементами конструкции: изгиб, кручение</w:t>
      </w:r>
      <w:r>
        <w:rPr>
          <w:sz w:val="28"/>
          <w:szCs w:val="28"/>
        </w:rPr>
        <w:t>.</w:t>
      </w:r>
    </w:p>
    <w:p w:rsidR="00C35B6D" w:rsidRPr="00C35B6D" w:rsidRDefault="00C35B6D" w:rsidP="00C35B6D">
      <w:pPr>
        <w:numPr>
          <w:ilvl w:val="0"/>
          <w:numId w:val="13"/>
        </w:numPr>
        <w:spacing w:after="0" w:line="240" w:lineRule="auto"/>
        <w:ind w:left="357"/>
        <w:rPr>
          <w:sz w:val="28"/>
          <w:szCs w:val="28"/>
        </w:rPr>
      </w:pPr>
      <w:r w:rsidRPr="00C35B6D">
        <w:rPr>
          <w:sz w:val="28"/>
          <w:szCs w:val="28"/>
        </w:rPr>
        <w:t xml:space="preserve">Виды нагружения, испытываемые элементами конструкции: срез и смятие.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Основные виды расчетов элементов конструкции и деталей машин: расчеты на прочность, жесткость и устойчивость. </w:t>
      </w:r>
    </w:p>
    <w:p w:rsidR="00C35B6D" w:rsidRPr="00C35B6D" w:rsidRDefault="00C35B6D" w:rsidP="00C35B6D">
      <w:pPr>
        <w:numPr>
          <w:ilvl w:val="0"/>
          <w:numId w:val="13"/>
        </w:numPr>
        <w:spacing w:after="0" w:line="240" w:lineRule="auto"/>
        <w:ind w:left="357"/>
        <w:rPr>
          <w:sz w:val="28"/>
          <w:szCs w:val="28"/>
        </w:rPr>
      </w:pPr>
      <w:r w:rsidRPr="00C35B6D">
        <w:rPr>
          <w:sz w:val="28"/>
          <w:szCs w:val="28"/>
        </w:rPr>
        <w:t xml:space="preserve">Основные виды расчетов элементов конструкции и деталей машин: расчеты на прочность при напряжениях, переменных во времени.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Основные законы, гипотезы и принципы, применяемые при расчете элементов конструкции и деталей машин: условия прочности и жесткости, гипотезы прочности и их применение.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Кинематическая схема.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Определение силовых и кинематических параметров привода.</w:t>
      </w:r>
    </w:p>
    <w:p w:rsidR="00C35B6D" w:rsidRDefault="00C35B6D" w:rsidP="00C35B6D">
      <w:pPr>
        <w:tabs>
          <w:tab w:val="left" w:pos="426"/>
        </w:tabs>
        <w:spacing w:after="0" w:line="240" w:lineRule="auto"/>
        <w:ind w:left="357"/>
        <w:jc w:val="both"/>
        <w:rPr>
          <w:rFonts w:eastAsia="Times New Roman"/>
          <w:sz w:val="28"/>
          <w:szCs w:val="20"/>
          <w:lang w:eastAsia="ru-RU"/>
        </w:rPr>
      </w:pPr>
    </w:p>
    <w:p w:rsidR="00C35B6D" w:rsidRPr="009B227D" w:rsidRDefault="00C35B6D" w:rsidP="00C35B6D">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C35B6D" w:rsidRDefault="00C35B6D" w:rsidP="00C35B6D">
      <w:pPr>
        <w:tabs>
          <w:tab w:val="left" w:pos="426"/>
        </w:tabs>
        <w:spacing w:after="0" w:line="240" w:lineRule="auto"/>
        <w:jc w:val="both"/>
        <w:rPr>
          <w:rFonts w:eastAsia="Times New Roman"/>
          <w:sz w:val="28"/>
          <w:szCs w:val="20"/>
          <w:lang w:eastAsia="ru-RU"/>
        </w:rPr>
      </w:pP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Механические передачи. Общие сведения.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Назначение механических передач и их классификация.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Редукторы, общие сведения и их классификация.</w:t>
      </w:r>
    </w:p>
    <w:p w:rsidR="00C35B6D" w:rsidRDefault="00C35B6D"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Общие сведения, достоинства, недостатки, область применения зубчатой перед</w:t>
      </w:r>
      <w:r w:rsidRPr="00C35B6D">
        <w:rPr>
          <w:rFonts w:eastAsia="Times New Roman"/>
          <w:sz w:val="28"/>
          <w:szCs w:val="20"/>
          <w:lang w:eastAsia="ru-RU"/>
        </w:rPr>
        <w:t>а</w:t>
      </w:r>
      <w:r w:rsidRPr="00C35B6D">
        <w:rPr>
          <w:rFonts w:eastAsia="Times New Roman"/>
          <w:sz w:val="28"/>
          <w:szCs w:val="20"/>
          <w:lang w:eastAsia="ru-RU"/>
        </w:rPr>
        <w:t>чи</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Зубчатые редукторы.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зубчатых колес и термообработка.</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Виды повреждения зубьев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Цилиндрические зубчатые передачи, общие сведения и область применения.</w:t>
      </w:r>
    </w:p>
    <w:p w:rsid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Конические зубчатые передачи, общие сведения и область применения.</w:t>
      </w:r>
    </w:p>
    <w:p w:rsidR="00C35B6D" w:rsidRPr="00E77358" w:rsidRDefault="00C35B6D"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w:t>
      </w:r>
      <w:r>
        <w:rPr>
          <w:rFonts w:eastAsia="Times New Roman"/>
          <w:sz w:val="28"/>
          <w:szCs w:val="20"/>
          <w:lang w:eastAsia="ru-RU"/>
        </w:rPr>
        <w:t>червячной</w:t>
      </w:r>
      <w:r w:rsidRPr="00C35B6D">
        <w:rPr>
          <w:rFonts w:eastAsia="Times New Roman"/>
          <w:sz w:val="28"/>
          <w:szCs w:val="20"/>
          <w:lang w:eastAsia="ru-RU"/>
        </w:rPr>
        <w:t xml:space="preserve"> пер</w:t>
      </w:r>
      <w:r w:rsidRPr="00C35B6D">
        <w:rPr>
          <w:rFonts w:eastAsia="Times New Roman"/>
          <w:sz w:val="28"/>
          <w:szCs w:val="20"/>
          <w:lang w:eastAsia="ru-RU"/>
        </w:rPr>
        <w:t>е</w:t>
      </w:r>
      <w:r w:rsidRPr="00C35B6D">
        <w:rPr>
          <w:rFonts w:eastAsia="Times New Roman"/>
          <w:sz w:val="28"/>
          <w:szCs w:val="20"/>
          <w:lang w:eastAsia="ru-RU"/>
        </w:rPr>
        <w:t>дачи</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Тепловой расчет червячной передачи.</w:t>
      </w:r>
    </w:p>
    <w:p w:rsid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w:t>
      </w:r>
      <w:r w:rsidR="00C35B6D">
        <w:rPr>
          <w:rFonts w:eastAsia="Times New Roman"/>
          <w:sz w:val="28"/>
          <w:szCs w:val="20"/>
          <w:lang w:eastAsia="ru-RU"/>
        </w:rPr>
        <w:t xml:space="preserve">, </w:t>
      </w:r>
      <w:r w:rsidRPr="00E77358">
        <w:rPr>
          <w:rFonts w:eastAsia="Times New Roman"/>
          <w:sz w:val="28"/>
          <w:szCs w:val="20"/>
          <w:lang w:eastAsia="ru-RU"/>
        </w:rPr>
        <w:t xml:space="preserve"> </w:t>
      </w:r>
      <w:r w:rsidR="00C35B6D" w:rsidRPr="00C35B6D">
        <w:rPr>
          <w:rFonts w:eastAsia="Times New Roman"/>
          <w:sz w:val="28"/>
          <w:szCs w:val="20"/>
          <w:lang w:eastAsia="ru-RU"/>
        </w:rPr>
        <w:t xml:space="preserve">достоинства, недостатки, область применения </w:t>
      </w:r>
      <w:r w:rsidRPr="00E77358">
        <w:rPr>
          <w:rFonts w:eastAsia="Times New Roman"/>
          <w:sz w:val="28"/>
          <w:szCs w:val="20"/>
          <w:lang w:eastAsia="ru-RU"/>
        </w:rPr>
        <w:t>и классификация цепных передач.</w:t>
      </w:r>
    </w:p>
    <w:p w:rsidR="00C35B6D" w:rsidRDefault="00C35B6D" w:rsidP="00C35B6D">
      <w:pPr>
        <w:numPr>
          <w:ilvl w:val="0"/>
          <w:numId w:val="14"/>
        </w:numPr>
        <w:tabs>
          <w:tab w:val="left" w:pos="426"/>
          <w:tab w:val="left" w:pos="567"/>
          <w:tab w:val="left" w:pos="709"/>
        </w:tabs>
        <w:spacing w:after="0" w:line="240" w:lineRule="auto"/>
        <w:ind w:left="0" w:firstLine="0"/>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и классификация </w:t>
      </w:r>
      <w:r>
        <w:rPr>
          <w:rFonts w:eastAsia="Times New Roman"/>
          <w:sz w:val="28"/>
          <w:szCs w:val="20"/>
          <w:lang w:eastAsia="ru-RU"/>
        </w:rPr>
        <w:t xml:space="preserve">ременных </w:t>
      </w:r>
      <w:r w:rsidRPr="00C35B6D">
        <w:rPr>
          <w:rFonts w:eastAsia="Times New Roman"/>
          <w:sz w:val="28"/>
          <w:szCs w:val="20"/>
          <w:lang w:eastAsia="ru-RU"/>
        </w:rPr>
        <w:t xml:space="preserve"> передач.</w:t>
      </w:r>
    </w:p>
    <w:p w:rsidR="00E77358" w:rsidRPr="00E77358" w:rsidRDefault="00E77358" w:rsidP="00C35B6D">
      <w:pPr>
        <w:numPr>
          <w:ilvl w:val="0"/>
          <w:numId w:val="14"/>
        </w:numPr>
        <w:tabs>
          <w:tab w:val="left" w:pos="426"/>
          <w:tab w:val="left" w:pos="567"/>
          <w:tab w:val="left" w:pos="709"/>
        </w:tabs>
        <w:spacing w:after="0" w:line="240" w:lineRule="auto"/>
        <w:ind w:left="0" w:firstLine="0"/>
        <w:rPr>
          <w:rFonts w:eastAsia="Times New Roman"/>
          <w:sz w:val="28"/>
          <w:szCs w:val="20"/>
          <w:lang w:eastAsia="ru-RU"/>
        </w:rPr>
      </w:pPr>
      <w:r w:rsidRPr="00E77358">
        <w:rPr>
          <w:rFonts w:eastAsia="Times New Roman"/>
          <w:sz w:val="28"/>
          <w:szCs w:val="20"/>
          <w:lang w:eastAsia="ru-RU"/>
        </w:rPr>
        <w:t>Материалы для изготовления и основные типы ремней.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Валы и оси, общие сведения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и термообработка валов и осей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Критерии работоспособности валов и осей.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Муфты: общие сведения, область применения. Классификация и выбор муфт.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sz w:val="28"/>
          <w:szCs w:val="28"/>
        </w:rPr>
      </w:pPr>
      <w:r w:rsidRPr="00E77358">
        <w:rPr>
          <w:sz w:val="28"/>
          <w:szCs w:val="28"/>
        </w:rPr>
        <w:t>Опоры валов и осей. Классификация подшипников.</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sz w:val="28"/>
          <w:szCs w:val="28"/>
        </w:rPr>
        <w:t>Общие сведения, в</w:t>
      </w:r>
      <w:r w:rsidRPr="00E77358">
        <w:rPr>
          <w:rFonts w:eastAsia="Times New Roman"/>
          <w:sz w:val="28"/>
          <w:szCs w:val="20"/>
          <w:lang w:eastAsia="ru-RU"/>
        </w:rPr>
        <w:t>иды разрушений и критерии работоспособности подшипников качения.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 виды разрушений и критерии работоспособности подшипников скольжения.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8"/>
          <w:lang w:eastAsia="ru-RU"/>
        </w:rPr>
      </w:pPr>
      <w:r w:rsidRPr="00E77358">
        <w:rPr>
          <w:rFonts w:eastAsia="Times New Roman"/>
          <w:sz w:val="28"/>
          <w:szCs w:val="28"/>
          <w:lang w:eastAsia="ru-RU"/>
        </w:rPr>
        <w:t>Пружины, общие сведения, назначение и классификация.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машин. Понятие  разъемных и неразъемных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неразъемных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Резьбовые соединения. Резьба. Классификация резьб. Основные методы изгото</w:t>
      </w:r>
      <w:r w:rsidRPr="00E77358">
        <w:rPr>
          <w:rFonts w:eastAsia="Times New Roman"/>
          <w:sz w:val="28"/>
          <w:szCs w:val="20"/>
          <w:lang w:eastAsia="ru-RU"/>
        </w:rPr>
        <w:t>в</w:t>
      </w:r>
      <w:r w:rsidRPr="00E77358">
        <w:rPr>
          <w:rFonts w:eastAsia="Times New Roman"/>
          <w:sz w:val="28"/>
          <w:szCs w:val="20"/>
          <w:lang w:eastAsia="ru-RU"/>
        </w:rPr>
        <w:t>ления резьбы.</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Самоотвинчивание. Способы предохранения от самоотвинчивания.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сваркой. Достоинства и недостатки сварных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Соединения с натягом, расчет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Клеммовые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Шпоночные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Общие сведения о клеевых соединениях. </w:t>
      </w:r>
    </w:p>
    <w:p w:rsidR="00E77358" w:rsidRPr="00E77358" w:rsidRDefault="00E77358" w:rsidP="00C35B6D">
      <w:pPr>
        <w:keepNext/>
        <w:keepLines/>
        <w:tabs>
          <w:tab w:val="left" w:pos="709"/>
        </w:tabs>
        <w:spacing w:after="0" w:line="240" w:lineRule="auto"/>
        <w:jc w:val="both"/>
        <w:outlineLvl w:val="1"/>
        <w:rPr>
          <w:rFonts w:eastAsia="Times New Roman"/>
          <w:b/>
          <w:bCs/>
          <w:sz w:val="28"/>
          <w:szCs w:val="26"/>
        </w:rPr>
      </w:pPr>
    </w:p>
    <w:p w:rsidR="005329DB" w:rsidRDefault="005329DB" w:rsidP="005329DB"/>
    <w:p w:rsidR="00E77358" w:rsidRDefault="00E77358"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Pr="009B227D" w:rsidRDefault="00C35B6D" w:rsidP="00E77358">
      <w:pPr>
        <w:suppressAutoHyphens/>
        <w:spacing w:after="0" w:line="240" w:lineRule="auto"/>
        <w:ind w:firstLine="709"/>
        <w:jc w:val="both"/>
        <w:rPr>
          <w:b/>
          <w:sz w:val="28"/>
          <w:szCs w:val="28"/>
        </w:rPr>
      </w:pPr>
    </w:p>
    <w:p w:rsidR="00E77358" w:rsidRDefault="00E77358" w:rsidP="005329DB"/>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6"/>
    </w:p>
    <w:p w:rsidR="001535CE" w:rsidRDefault="001535CE" w:rsidP="00134C06">
      <w:pPr>
        <w:spacing w:after="0" w:line="240" w:lineRule="auto"/>
        <w:jc w:val="both"/>
        <w:rPr>
          <w:rFonts w:eastAsia="Times New Roman"/>
          <w:b/>
          <w:sz w:val="28"/>
          <w:szCs w:val="28"/>
        </w:rPr>
      </w:pPr>
    </w:p>
    <w:p w:rsidR="0072540A" w:rsidRDefault="0072540A" w:rsidP="0072540A">
      <w:pPr>
        <w:suppressAutoHyphens/>
        <w:spacing w:after="0" w:line="240" w:lineRule="auto"/>
        <w:jc w:val="both"/>
        <w:rPr>
          <w:b/>
          <w:sz w:val="28"/>
          <w:szCs w:val="28"/>
        </w:rPr>
      </w:pPr>
      <w:bookmarkStart w:id="7" w:name="_Toc492329170"/>
      <w:r w:rsidRPr="00C9412B">
        <w:rPr>
          <w:b/>
          <w:sz w:val="28"/>
          <w:szCs w:val="28"/>
        </w:rPr>
        <w:t>Б.1</w:t>
      </w:r>
      <w:r>
        <w:rPr>
          <w:b/>
          <w:sz w:val="28"/>
          <w:szCs w:val="28"/>
        </w:rPr>
        <w:t xml:space="preserve"> </w:t>
      </w:r>
      <w:r w:rsidRPr="00C9412B">
        <w:rPr>
          <w:b/>
          <w:sz w:val="28"/>
          <w:szCs w:val="28"/>
        </w:rPr>
        <w:t xml:space="preserve">Задачи </w:t>
      </w:r>
    </w:p>
    <w:p w:rsidR="0072540A" w:rsidRDefault="0072540A" w:rsidP="00581F73">
      <w:pPr>
        <w:suppressAutoHyphens/>
        <w:spacing w:after="0" w:line="240" w:lineRule="auto"/>
        <w:ind w:firstLine="709"/>
        <w:jc w:val="both"/>
        <w:rPr>
          <w:b/>
          <w:sz w:val="28"/>
          <w:szCs w:val="28"/>
        </w:rPr>
      </w:pPr>
    </w:p>
    <w:p w:rsidR="00581F73" w:rsidRPr="009B227D" w:rsidRDefault="00581F73" w:rsidP="0072540A">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581F73" w:rsidRDefault="00581F73" w:rsidP="00581F73">
      <w:pPr>
        <w:suppressAutoHyphens/>
        <w:spacing w:after="0" w:line="240" w:lineRule="auto"/>
        <w:ind w:firstLine="709"/>
        <w:jc w:val="both"/>
        <w:rPr>
          <w:b/>
          <w:sz w:val="28"/>
          <w:szCs w:val="28"/>
        </w:rPr>
      </w:pPr>
    </w:p>
    <w:p w:rsidR="00581F73" w:rsidRDefault="00581F73" w:rsidP="00581F73">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581F73" w:rsidRDefault="00964E50" w:rsidP="00581F73">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169.8pt;visibility:visible;mso-wrap-style:square">
            <v:imagedata r:id="rId10" o:title="" croptop="27698f" cropbottom="15089f" cropleft="14552f" cropright="23534f"/>
          </v:shape>
        </w:pict>
      </w:r>
    </w:p>
    <w:p w:rsidR="00581F73" w:rsidRDefault="00581F73" w:rsidP="00581F73">
      <w:pPr>
        <w:keepNext/>
        <w:tabs>
          <w:tab w:val="left" w:pos="993"/>
        </w:tabs>
        <w:suppressAutoHyphens/>
        <w:spacing w:after="0" w:line="240" w:lineRule="auto"/>
        <w:ind w:firstLine="709"/>
        <w:jc w:val="both"/>
        <w:outlineLvl w:val="1"/>
        <w:rPr>
          <w:sz w:val="28"/>
          <w:szCs w:val="32"/>
        </w:rPr>
      </w:pP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581F73" w:rsidRDefault="00581F73" w:rsidP="00581F73">
      <w:pPr>
        <w:keepNext/>
        <w:tabs>
          <w:tab w:val="left" w:pos="993"/>
        </w:tabs>
        <w:suppressAutoHyphens/>
        <w:spacing w:after="0" w:line="240" w:lineRule="auto"/>
        <w:ind w:firstLine="709"/>
        <w:jc w:val="both"/>
        <w:outlineLvl w:val="1"/>
        <w:rPr>
          <w:b/>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p>
    <w:p w:rsidR="00581F73" w:rsidRDefault="00964E50" w:rsidP="00581F73">
      <w:pPr>
        <w:tabs>
          <w:tab w:val="left" w:pos="993"/>
        </w:tabs>
        <w:suppressAutoHyphens/>
        <w:spacing w:after="0" w:line="240" w:lineRule="auto"/>
        <w:jc w:val="both"/>
        <w:rPr>
          <w:b/>
          <w:sz w:val="28"/>
          <w:szCs w:val="32"/>
        </w:rPr>
      </w:pPr>
      <w:r>
        <w:rPr>
          <w:noProof/>
          <w:lang w:eastAsia="ru-RU"/>
        </w:rPr>
        <w:pict>
          <v:shape id="_x0000_i1026" type="#_x0000_t75" style="width:434.15pt;height:209.55pt;visibility:visible;mso-wrap-style:square">
            <v:imagedata r:id="rId11" o:title="" croptop="19593f" cropbottom="19822f" cropleft="12401f" cropright="22898f"/>
          </v:shape>
        </w:pict>
      </w: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72540A">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581F73">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581F73" w:rsidRDefault="00964E50" w:rsidP="00581F73">
      <w:pPr>
        <w:tabs>
          <w:tab w:val="left" w:pos="993"/>
        </w:tabs>
        <w:suppressAutoHyphens/>
        <w:spacing w:after="0" w:line="240" w:lineRule="auto"/>
        <w:jc w:val="center"/>
        <w:rPr>
          <w:sz w:val="28"/>
          <w:szCs w:val="32"/>
        </w:rPr>
      </w:pPr>
      <w:r>
        <w:rPr>
          <w:noProof/>
          <w:lang w:eastAsia="ru-RU"/>
        </w:rPr>
        <w:pict>
          <v:shape id="_x0000_i1027" type="#_x0000_t75" style="width:423.4pt;height:208.5pt;visibility:visible;mso-wrap-style:square">
            <v:imagedata r:id="rId12" o:title="" croptop="13295f" cropbottom="26343f" cropleft="12780f" cropright="23151f"/>
          </v:shape>
        </w:pict>
      </w: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581F73" w:rsidRPr="00154A5A" w:rsidRDefault="00581F73" w:rsidP="00581F73">
      <w:pPr>
        <w:tabs>
          <w:tab w:val="left" w:pos="993"/>
        </w:tabs>
        <w:suppressAutoHyphens/>
        <w:spacing w:after="0" w:line="240" w:lineRule="auto"/>
        <w:ind w:firstLine="709"/>
        <w:jc w:val="both"/>
        <w:rPr>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581F73" w:rsidRDefault="00581F73" w:rsidP="00581F73">
      <w:pPr>
        <w:tabs>
          <w:tab w:val="left" w:pos="993"/>
        </w:tabs>
        <w:suppressAutoHyphens/>
        <w:spacing w:after="0" w:line="240" w:lineRule="auto"/>
        <w:ind w:firstLine="709"/>
        <w:jc w:val="both"/>
        <w:rPr>
          <w:b/>
          <w:sz w:val="28"/>
          <w:szCs w:val="28"/>
        </w:rPr>
      </w:pPr>
    </w:p>
    <w:p w:rsidR="00581F73" w:rsidRDefault="00964E50" w:rsidP="00581F73">
      <w:pPr>
        <w:tabs>
          <w:tab w:val="left" w:pos="993"/>
        </w:tabs>
        <w:suppressAutoHyphens/>
        <w:spacing w:after="0" w:line="240" w:lineRule="auto"/>
        <w:jc w:val="both"/>
        <w:rPr>
          <w:b/>
          <w:sz w:val="28"/>
          <w:szCs w:val="28"/>
        </w:rPr>
      </w:pPr>
      <w:r>
        <w:rPr>
          <w:noProof/>
          <w:lang w:eastAsia="ru-RU"/>
        </w:rPr>
        <w:pict>
          <v:shape id="_x0000_i1028" type="#_x0000_t75" style="width:461pt;height:271.9pt;visibility:visible;mso-wrap-style:square">
            <v:imagedata r:id="rId13" o:title="" croptop="6756f" cropbottom="26566f" cropleft="12401f" cropright="22522f"/>
          </v:shape>
        </w:pict>
      </w:r>
    </w:p>
    <w:p w:rsidR="00581F73" w:rsidRDefault="00581F73" w:rsidP="00581F73">
      <w:pPr>
        <w:tabs>
          <w:tab w:val="left" w:pos="993"/>
        </w:tabs>
        <w:suppressAutoHyphens/>
        <w:spacing w:after="0" w:line="240" w:lineRule="auto"/>
        <w:ind w:firstLine="709"/>
        <w:jc w:val="both"/>
        <w:rPr>
          <w:b/>
          <w:sz w:val="28"/>
          <w:szCs w:val="28"/>
        </w:rPr>
      </w:pPr>
    </w:p>
    <w:p w:rsidR="00581F73" w:rsidRPr="00F04278" w:rsidRDefault="00581F73" w:rsidP="00581F73">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581F73" w:rsidRDefault="00964E50" w:rsidP="00581F73">
      <w:pPr>
        <w:tabs>
          <w:tab w:val="left" w:pos="993"/>
        </w:tabs>
        <w:suppressAutoHyphens/>
        <w:spacing w:after="0" w:line="240" w:lineRule="auto"/>
        <w:jc w:val="both"/>
        <w:rPr>
          <w:b/>
          <w:sz w:val="28"/>
          <w:szCs w:val="32"/>
        </w:rPr>
      </w:pPr>
      <w:r>
        <w:rPr>
          <w:noProof/>
          <w:lang w:eastAsia="ru-RU"/>
        </w:rPr>
        <w:pict>
          <v:shape id="_x0000_i1029" type="#_x0000_t75" style="width:515.8pt;height:145.05pt;visibility:visible;mso-wrap-style:square">
            <v:imagedata r:id="rId14" o:title="" croptop="19377f" cropbottom="31074f" cropleft="12401f" cropright="23324f"/>
          </v:shape>
        </w:pict>
      </w: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581F73" w:rsidRDefault="00964E50" w:rsidP="00581F73">
      <w:pPr>
        <w:suppressAutoHyphens/>
        <w:spacing w:after="0" w:line="240" w:lineRule="auto"/>
        <w:ind w:firstLine="709"/>
        <w:jc w:val="both"/>
        <w:rPr>
          <w:b/>
          <w:sz w:val="28"/>
          <w:szCs w:val="28"/>
        </w:rPr>
      </w:pPr>
      <w:r>
        <w:rPr>
          <w:noProof/>
          <w:lang w:eastAsia="ru-RU"/>
        </w:rPr>
        <w:pict>
          <v:shape id="_x0000_i1030" type="#_x0000_t75" style="width:461pt;height:350.35pt;visibility:visible;mso-wrap-style:square">
            <v:imagedata r:id="rId15" o:title="" croptop="18016f" cropbottom="6563f" cropleft="12401f" cropright="22817f"/>
          </v:shape>
        </w:pict>
      </w:r>
    </w:p>
    <w:p w:rsidR="00581F73" w:rsidRDefault="00581F73" w:rsidP="00581F73">
      <w:pPr>
        <w:suppressAutoHyphens/>
        <w:spacing w:after="0" w:line="240" w:lineRule="auto"/>
        <w:ind w:firstLine="709"/>
        <w:jc w:val="both"/>
        <w:rPr>
          <w:b/>
          <w:sz w:val="28"/>
          <w:szCs w:val="28"/>
        </w:rPr>
      </w:pPr>
    </w:p>
    <w:p w:rsidR="00581F73" w:rsidRPr="009B227D" w:rsidRDefault="00581F73" w:rsidP="0072540A">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581F73" w:rsidRPr="009B227D" w:rsidRDefault="00581F73" w:rsidP="00581F73">
      <w:pPr>
        <w:suppressAutoHyphens/>
        <w:spacing w:after="0" w:line="240" w:lineRule="auto"/>
        <w:ind w:firstLine="709"/>
        <w:jc w:val="both"/>
        <w:rPr>
          <w:b/>
          <w:sz w:val="28"/>
          <w:szCs w:val="28"/>
        </w:rPr>
      </w:pPr>
    </w:p>
    <w:p w:rsidR="00581F73" w:rsidRPr="00FD52F2" w:rsidRDefault="00581F73" w:rsidP="00581F73">
      <w:pPr>
        <w:suppressAutoHyphens/>
        <w:spacing w:after="0" w:line="240" w:lineRule="auto"/>
        <w:ind w:firstLine="709"/>
        <w:jc w:val="both"/>
        <w:rPr>
          <w:rFonts w:eastAsia="Times New Roman"/>
          <w:color w:val="000000"/>
          <w:sz w:val="28"/>
          <w:szCs w:val="28"/>
          <w:lang w:eastAsia="ru-RU"/>
        </w:rPr>
      </w:pPr>
      <w:r w:rsidRPr="009B227D">
        <w:rPr>
          <w:b/>
          <w:sz w:val="28"/>
          <w:szCs w:val="28"/>
        </w:rPr>
        <w:t xml:space="preserve"> </w:t>
      </w: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w:t>
      </w:r>
      <w:r w:rsidRPr="00FD52F2">
        <w:rPr>
          <w:rFonts w:eastAsia="Times New Roman"/>
          <w:color w:val="000000"/>
          <w:sz w:val="28"/>
          <w:szCs w:val="28"/>
          <w:lang w:eastAsia="ru-RU"/>
        </w:rPr>
        <w:t>е</w:t>
      </w:r>
      <w:r w:rsidRPr="00FD52F2">
        <w:rPr>
          <w:rFonts w:eastAsia="Times New Roman"/>
          <w:color w:val="000000"/>
          <w:sz w:val="28"/>
          <w:szCs w:val="28"/>
          <w:lang w:eastAsia="ru-RU"/>
        </w:rPr>
        <w:t>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w:t>
      </w:r>
      <w:r w:rsidRPr="00FD52F2">
        <w:rPr>
          <w:rFonts w:eastAsia="Times New Roman"/>
          <w:color w:val="000000"/>
          <w:sz w:val="28"/>
          <w:szCs w:val="28"/>
          <w:lang w:eastAsia="ru-RU"/>
        </w:rPr>
        <w:t>е</w:t>
      </w:r>
      <w:r w:rsidRPr="00FD52F2">
        <w:rPr>
          <w:rFonts w:eastAsia="Times New Roman"/>
          <w:color w:val="000000"/>
          <w:sz w:val="28"/>
          <w:szCs w:val="28"/>
          <w:lang w:eastAsia="ru-RU"/>
        </w:rPr>
        <w:t>стерни и вала - Сталь 40Х, материал шпонки - сталь Ст 6 (таблица 1).</w:t>
      </w:r>
    </w:p>
    <w:p w:rsidR="00581F73" w:rsidRPr="00FD52F2" w:rsidRDefault="00964E50"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1" type="#_x0000_t75" alt="Описание: шпонка-5" style="width:194.5pt;height:177.3pt;visibility:visible">
            <v:imagedata r:id="rId16" o:title="шпонка-5"/>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581F73" w:rsidRPr="00FD52F2" w:rsidTr="00AA395A">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Цилиндрическая шестерня закреплена на валу при помощи цилиндрического штифта (Рисунок2). Проверить штифт на срез, если момент, передаваемый шесте</w:t>
      </w:r>
      <w:r w:rsidRPr="00FD52F2">
        <w:rPr>
          <w:rFonts w:eastAsia="Times New Roman"/>
          <w:color w:val="000000"/>
          <w:sz w:val="28"/>
          <w:szCs w:val="28"/>
          <w:lang w:eastAsia="ru-RU"/>
        </w:rPr>
        <w:t>р</w:t>
      </w:r>
      <w:r w:rsidRPr="00FD52F2">
        <w:rPr>
          <w:rFonts w:eastAsia="Times New Roman"/>
          <w:color w:val="000000"/>
          <w:sz w:val="28"/>
          <w:szCs w:val="28"/>
          <w:lang w:eastAsia="ru-RU"/>
        </w:rPr>
        <w:t>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581F73" w:rsidRPr="00FD52F2" w:rsidRDefault="00964E50"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2" type="#_x0000_t75" alt="Описание: онка ДО 51" style="width:142.95pt;height:127.9pt;visibility:visible">
            <v:imagedata r:id="rId17" o:title="онка ДО 51"/>
          </v:shape>
        </w:pict>
      </w:r>
    </w:p>
    <w:p w:rsidR="00581F73" w:rsidRDefault="00581F73" w:rsidP="00581F73">
      <w:pPr>
        <w:spacing w:after="0" w:line="240" w:lineRule="auto"/>
        <w:jc w:val="both"/>
        <w:rPr>
          <w:rFonts w:eastAsia="Times New Roman"/>
          <w:b/>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581F73" w:rsidRPr="00FD52F2" w:rsidTr="00AA395A">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581F73" w:rsidRPr="00FD52F2" w:rsidTr="00AA395A">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581F73" w:rsidRPr="00FD52F2" w:rsidRDefault="00964E50"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3" type="#_x0000_t75" alt="Описание: шпонка-1" style="width:193.45pt;height:152.6pt;visibility:visible">
            <v:imagedata r:id="rId18" o:title="шпонка-1"/>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372" w:type="dxa"/>
        <w:tblCellMar>
          <w:left w:w="0" w:type="dxa"/>
          <w:right w:w="0" w:type="dxa"/>
        </w:tblCellMar>
        <w:tblLook w:val="04A0" w:firstRow="1" w:lastRow="0" w:firstColumn="1" w:lastColumn="0" w:noHBand="0" w:noVBand="1"/>
      </w:tblPr>
      <w:tblGrid>
        <w:gridCol w:w="3369"/>
        <w:gridCol w:w="709"/>
        <w:gridCol w:w="709"/>
        <w:gridCol w:w="712"/>
        <w:gridCol w:w="709"/>
        <w:gridCol w:w="647"/>
        <w:gridCol w:w="639"/>
        <w:gridCol w:w="713"/>
        <w:gridCol w:w="709"/>
        <w:gridCol w:w="709"/>
        <w:gridCol w:w="747"/>
      </w:tblGrid>
      <w:tr w:rsidR="00581F73" w:rsidRPr="00FD52F2" w:rsidTr="00AA395A">
        <w:trPr>
          <w:trHeight w:val="70"/>
        </w:trPr>
        <w:tc>
          <w:tcPr>
            <w:tcW w:w="3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003"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3369"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581F73" w:rsidRPr="00FD52F2" w:rsidTr="00AA395A">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outlineLvl w:val="5"/>
        <w:rPr>
          <w:rFonts w:eastAsia="Times New Roman"/>
          <w:color w:val="000000"/>
          <w:sz w:val="28"/>
          <w:szCs w:val="28"/>
          <w:lang w:eastAsia="ru-RU"/>
        </w:rPr>
      </w:pPr>
      <w:r w:rsidRPr="00FD52F2">
        <w:rPr>
          <w:rFonts w:eastAsia="Times New Roman"/>
          <w:color w:val="000000"/>
          <w:sz w:val="28"/>
          <w:szCs w:val="28"/>
          <w:lang w:eastAsia="ru-RU"/>
        </w:rPr>
        <w:t>Подобрать и проверить сегментные шпонки, с помощью которых передается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вала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581F73" w:rsidRPr="00FD52F2" w:rsidRDefault="00581F73" w:rsidP="00581F73">
      <w:pPr>
        <w:spacing w:after="0" w:line="240" w:lineRule="auto"/>
        <w:ind w:firstLine="709"/>
        <w:jc w:val="both"/>
        <w:outlineLvl w:val="5"/>
        <w:rPr>
          <w:rFonts w:eastAsia="Times New Roman"/>
          <w:iCs/>
          <w:color w:val="000000"/>
          <w:sz w:val="28"/>
          <w:szCs w:val="28"/>
          <w:lang w:eastAsia="ru-RU"/>
        </w:rPr>
      </w:pP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4" type="#_x0000_t75" alt="Описание: шпонка-9с" style="width:2in;height:193.45pt;visibility:visible">
            <v:imagedata r:id="rId19" o:title="шпонка-9с"/>
          </v:shape>
        </w:pict>
      </w:r>
    </w:p>
    <w:p w:rsidR="00581F73" w:rsidRDefault="00581F73" w:rsidP="00581F73">
      <w:pPr>
        <w:spacing w:after="0" w:line="240" w:lineRule="auto"/>
        <w:ind w:firstLine="567"/>
        <w:jc w:val="both"/>
        <w:rPr>
          <w:rFonts w:eastAsia="Times New Roman"/>
          <w:bCs/>
          <w:color w:val="000000"/>
          <w:sz w:val="28"/>
          <w:szCs w:val="28"/>
          <w:lang w:eastAsia="ru-RU"/>
        </w:rPr>
      </w:pPr>
    </w:p>
    <w:p w:rsidR="00581F73" w:rsidRPr="00FD52F2" w:rsidRDefault="00581F73" w:rsidP="00581F73">
      <w:pPr>
        <w:spacing w:after="0" w:line="240" w:lineRule="auto"/>
        <w:ind w:firstLine="567"/>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581F73" w:rsidRDefault="00581F73" w:rsidP="00581F73">
      <w:pPr>
        <w:spacing w:after="0" w:line="240" w:lineRule="auto"/>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w:t>
      </w:r>
      <w:r w:rsidRPr="00FD52F2">
        <w:rPr>
          <w:rFonts w:eastAsia="Times New Roman"/>
          <w:color w:val="000000"/>
          <w:sz w:val="28"/>
          <w:szCs w:val="28"/>
          <w:lang w:eastAsia="ru-RU"/>
        </w:rPr>
        <w:t>о</w:t>
      </w:r>
      <w:r w:rsidRPr="00FD52F2">
        <w:rPr>
          <w:rFonts w:eastAsia="Times New Roman"/>
          <w:color w:val="000000"/>
          <w:sz w:val="28"/>
          <w:szCs w:val="28"/>
          <w:lang w:eastAsia="ru-RU"/>
        </w:rPr>
        <w:t>вия равнопрочности вала и шпонки определить размеры последней. Вал изготавлив</w:t>
      </w:r>
      <w:r w:rsidRPr="00FD52F2">
        <w:rPr>
          <w:rFonts w:eastAsia="Times New Roman"/>
          <w:color w:val="000000"/>
          <w:sz w:val="28"/>
          <w:szCs w:val="28"/>
          <w:lang w:eastAsia="ru-RU"/>
        </w:rPr>
        <w:t>а</w:t>
      </w:r>
      <w:r w:rsidRPr="00FD52F2">
        <w:rPr>
          <w:rFonts w:eastAsia="Times New Roman"/>
          <w:color w:val="000000"/>
          <w:sz w:val="28"/>
          <w:szCs w:val="28"/>
          <w:lang w:eastAsia="ru-RU"/>
        </w:rPr>
        <w:t>ется из стали Ст 5.</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5" type="#_x0000_t75" alt="Описание: шпонка-6" style="width:265.45pt;height:149.35pt;visibility:visible">
            <v:imagedata r:id="rId20" o:title="шпонка-6"/>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581F73" w:rsidRPr="00FD52F2" w:rsidRDefault="00581F73" w:rsidP="00581F73">
      <w:pPr>
        <w:spacing w:after="0" w:line="240" w:lineRule="auto"/>
        <w:ind w:firstLine="709"/>
        <w:jc w:val="both"/>
        <w:outlineLvl w:val="5"/>
        <w:rPr>
          <w:rFonts w:eastAsia="Times New Roman"/>
          <w:iCs/>
          <w:color w:val="000000"/>
          <w:sz w:val="28"/>
          <w:szCs w:val="28"/>
          <w:lang w:eastAsia="ru-RU"/>
        </w:rPr>
      </w:pPr>
      <w:r w:rsidRPr="00FD52F2">
        <w:rPr>
          <w:rFonts w:eastAsia="Times New Roman"/>
          <w:b/>
          <w:bCs/>
          <w:iCs/>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6</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Блок шестерен коробки передач посажен на шлицевой вал с номинальными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w:t>
      </w:r>
      <w:r w:rsidRPr="00FD52F2">
        <w:rPr>
          <w:rFonts w:eastAsia="Times New Roman"/>
          <w:color w:val="000000"/>
          <w:sz w:val="28"/>
          <w:szCs w:val="28"/>
          <w:lang w:eastAsia="ru-RU"/>
        </w:rPr>
        <w:t>а</w:t>
      </w:r>
      <w:r w:rsidRPr="00FD52F2">
        <w:rPr>
          <w:rFonts w:eastAsia="Times New Roman"/>
          <w:color w:val="000000"/>
          <w:sz w:val="28"/>
          <w:szCs w:val="28"/>
          <w:lang w:eastAsia="ru-RU"/>
        </w:rPr>
        <w:t>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581F73" w:rsidRPr="00FD52F2" w:rsidRDefault="00964E50"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6" type="#_x0000_t75" alt="Описание: шлиц- 10" style="width:176.25pt;height:118.2pt;visibility:visible">
            <v:imagedata r:id="rId21" o:title="шлиц- 10"/>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581F73" w:rsidRPr="00FD52F2" w:rsidTr="00AA395A">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581F73" w:rsidRPr="00FD52F2" w:rsidTr="00AA395A">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7" type="#_x0000_t75" alt="Описание: шпонка-3" style="width:279.4pt;height:118.2pt;visibility:visible">
            <v:imagedata r:id="rId22" o:title="шпонка-3"/>
          </v:shape>
        </w:pict>
      </w:r>
    </w:p>
    <w:p w:rsidR="00581F73" w:rsidRDefault="00581F73" w:rsidP="00581F73">
      <w:pPr>
        <w:spacing w:after="0" w:line="240" w:lineRule="auto"/>
        <w:ind w:firstLine="851"/>
        <w:jc w:val="both"/>
        <w:rPr>
          <w:rFonts w:eastAsia="Times New Roman"/>
          <w:bCs/>
          <w:color w:val="000000"/>
          <w:sz w:val="28"/>
          <w:szCs w:val="28"/>
          <w:lang w:eastAsia="ru-RU"/>
        </w:rPr>
      </w:pP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581F73" w:rsidRPr="00FD52F2" w:rsidTr="00AA395A">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581F73" w:rsidRPr="00FD52F2" w:rsidTr="00AA395A">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581F73" w:rsidRPr="00FD52F2" w:rsidRDefault="00581F73" w:rsidP="00581F73">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(Рисунок8).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w:t>
      </w:r>
      <w:r w:rsidRPr="00FD52F2">
        <w:rPr>
          <w:rFonts w:eastAsia="Times New Roman"/>
          <w:color w:val="000000"/>
          <w:sz w:val="28"/>
          <w:szCs w:val="28"/>
          <w:lang w:eastAsia="ru-RU"/>
        </w:rPr>
        <w:t>о</w:t>
      </w:r>
      <w:r w:rsidRPr="00FD52F2">
        <w:rPr>
          <w:rFonts w:eastAsia="Times New Roman"/>
          <w:color w:val="000000"/>
          <w:sz w:val="28"/>
          <w:szCs w:val="28"/>
          <w:lang w:eastAsia="ru-RU"/>
        </w:rPr>
        <w:t>тором произошел срез.</w:t>
      </w: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8" type="#_x0000_t75" alt="Описание: шпонка-4" style="width:152.6pt;height:168.7pt;visibility:visible">
            <v:imagedata r:id="rId23" o:title="шпонка-4"/>
          </v:shape>
        </w:pict>
      </w:r>
    </w:p>
    <w:p w:rsidR="00581F73" w:rsidRDefault="00581F73" w:rsidP="00581F73">
      <w:pPr>
        <w:spacing w:after="0" w:line="240" w:lineRule="auto"/>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581F73" w:rsidRPr="00FD52F2" w:rsidTr="00AA395A">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w:t>
      </w:r>
      <w:r w:rsidRPr="00FD52F2">
        <w:rPr>
          <w:rFonts w:eastAsia="Times New Roman"/>
          <w:color w:val="000000"/>
          <w:sz w:val="28"/>
          <w:szCs w:val="28"/>
          <w:lang w:eastAsia="ru-RU"/>
        </w:rPr>
        <w:t>ь</w:t>
      </w:r>
      <w:r w:rsidRPr="00FD52F2">
        <w:rPr>
          <w:rFonts w:eastAsia="Times New Roman"/>
          <w:color w:val="000000"/>
          <w:sz w:val="28"/>
          <w:szCs w:val="28"/>
          <w:lang w:eastAsia="ru-RU"/>
        </w:rPr>
        <w:t>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звездочки – сталь 45.</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581F73" w:rsidRPr="00FD52F2" w:rsidTr="00AA395A">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Определить предельный вращающий момент, который может передать призм</w:t>
      </w:r>
      <w:r w:rsidRPr="00FD52F2">
        <w:rPr>
          <w:rFonts w:eastAsia="Times New Roman"/>
          <w:color w:val="000000"/>
          <w:sz w:val="28"/>
          <w:szCs w:val="28"/>
          <w:lang w:eastAsia="ru-RU"/>
        </w:rPr>
        <w:t>а</w:t>
      </w:r>
      <w:r w:rsidRPr="00FD52F2">
        <w:rPr>
          <w:rFonts w:eastAsia="Times New Roman"/>
          <w:color w:val="000000"/>
          <w:sz w:val="28"/>
          <w:szCs w:val="28"/>
          <w:lang w:eastAsia="ru-RU"/>
        </w:rPr>
        <w:t>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диаметром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581F73" w:rsidRPr="00FD52F2" w:rsidRDefault="00964E50"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9" type="#_x0000_t75" alt="Описание: онка ДО 4" style="width:130.05pt;height:195.6pt;visibility:visible">
            <v:imagedata r:id="rId24" o:title="онка ДО 4"/>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при помощи сегментной шпонки,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оказалась среза</w:t>
      </w:r>
      <w:r w:rsidRPr="00FD52F2">
        <w:rPr>
          <w:rFonts w:eastAsia="Times New Roman"/>
          <w:color w:val="000000"/>
          <w:sz w:val="28"/>
          <w:szCs w:val="28"/>
          <w:lang w:eastAsia="ru-RU"/>
        </w:rPr>
        <w:t>н</w:t>
      </w:r>
      <w:r w:rsidRPr="00FD52F2">
        <w:rPr>
          <w:rFonts w:eastAsia="Times New Roman"/>
          <w:color w:val="000000"/>
          <w:sz w:val="28"/>
          <w:szCs w:val="28"/>
          <w:lang w:eastAsia="ru-RU"/>
        </w:rPr>
        <w:t>ной. Определить окружное усилие на колесе, при котором произошел срез шпонки.</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0" type="#_x0000_t75" alt="Описание: http://www.detalmach.ru/kontrol8.files/image022.jpg" style="width:475pt;height:178.4pt;visibility:visible">
            <v:imagedata r:id="rId25" o:title="image022"/>
          </v:shape>
        </w:pict>
      </w:r>
    </w:p>
    <w:p w:rsidR="00581F73" w:rsidRDefault="00581F73" w:rsidP="00581F73">
      <w:pPr>
        <w:spacing w:after="0" w:line="240" w:lineRule="auto"/>
        <w:jc w:val="both"/>
        <w:rPr>
          <w:rFonts w:eastAsia="Times New Roman"/>
          <w:bCs/>
          <w:color w:val="000000"/>
          <w:sz w:val="28"/>
          <w:szCs w:val="28"/>
          <w:lang w:eastAsia="ru-RU"/>
        </w:rPr>
      </w:pPr>
    </w:p>
    <w:p w:rsidR="00581F73" w:rsidRPr="00544FB5" w:rsidRDefault="00581F73" w:rsidP="00581F73">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581F73" w:rsidRPr="00FD52F2" w:rsidTr="00AA395A">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802"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Выбрать по ГОСТу призматическую шпонку со скругленными торцами для в</w:t>
      </w:r>
      <w:r w:rsidRPr="00FD52F2">
        <w:rPr>
          <w:rFonts w:eastAsia="Times New Roman"/>
          <w:color w:val="000000"/>
          <w:sz w:val="28"/>
          <w:szCs w:val="28"/>
          <w:lang w:eastAsia="ru-RU"/>
        </w:rPr>
        <w:t>а</w:t>
      </w:r>
      <w:r w:rsidRPr="00FD52F2">
        <w:rPr>
          <w:rFonts w:eastAsia="Times New Roman"/>
          <w:color w:val="000000"/>
          <w:sz w:val="28"/>
          <w:szCs w:val="28"/>
          <w:lang w:eastAsia="ru-RU"/>
        </w:rPr>
        <w:t>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поперечное сеч</w:t>
      </w:r>
      <w:r w:rsidRPr="00FD52F2">
        <w:rPr>
          <w:rFonts w:eastAsia="Times New Roman"/>
          <w:color w:val="000000"/>
          <w:sz w:val="28"/>
          <w:szCs w:val="28"/>
          <w:lang w:eastAsia="ru-RU"/>
        </w:rPr>
        <w:t>е</w:t>
      </w:r>
      <w:r w:rsidRPr="00FD52F2">
        <w:rPr>
          <w:rFonts w:eastAsia="Times New Roman"/>
          <w:color w:val="000000"/>
          <w:sz w:val="28"/>
          <w:szCs w:val="28"/>
          <w:lang w:eastAsia="ru-RU"/>
        </w:rPr>
        <w:t>ние вала со шпонкой (в масштабе 1:1) и дать условное обозначение шпонки по ГО</w:t>
      </w:r>
      <w:r w:rsidRPr="00FD52F2">
        <w:rPr>
          <w:rFonts w:eastAsia="Times New Roman"/>
          <w:color w:val="000000"/>
          <w:sz w:val="28"/>
          <w:szCs w:val="28"/>
          <w:lang w:eastAsia="ru-RU"/>
        </w:rPr>
        <w:t>С</w:t>
      </w:r>
      <w:r w:rsidRPr="00FD52F2">
        <w:rPr>
          <w:rFonts w:eastAsia="Times New Roman"/>
          <w:color w:val="000000"/>
          <w:sz w:val="28"/>
          <w:szCs w:val="28"/>
          <w:lang w:eastAsia="ru-RU"/>
        </w:rPr>
        <w:t>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581F73" w:rsidRPr="00FD52F2" w:rsidTr="00AA395A">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3085"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Задача 13</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шпонки и опр</w:t>
      </w:r>
      <w:r w:rsidRPr="00FD52F2">
        <w:rPr>
          <w:rFonts w:eastAsia="Times New Roman"/>
          <w:color w:val="000000"/>
          <w:sz w:val="28"/>
          <w:szCs w:val="28"/>
          <w:lang w:eastAsia="ru-RU"/>
        </w:rPr>
        <w:t>е</w:t>
      </w:r>
      <w:r w:rsidRPr="00FD52F2">
        <w:rPr>
          <w:rFonts w:eastAsia="Times New Roman"/>
          <w:color w:val="000000"/>
          <w:sz w:val="28"/>
          <w:szCs w:val="28"/>
          <w:lang w:eastAsia="ru-RU"/>
        </w:rPr>
        <w:t>делить, какую мощность может выдержать шпоночное соединение при числе обор</w:t>
      </w:r>
      <w:r w:rsidRPr="00FD52F2">
        <w:rPr>
          <w:rFonts w:eastAsia="Times New Roman"/>
          <w:color w:val="000000"/>
          <w:sz w:val="28"/>
          <w:szCs w:val="28"/>
          <w:lang w:eastAsia="ru-RU"/>
        </w:rPr>
        <w:t>о</w:t>
      </w:r>
      <w:r w:rsidRPr="00FD52F2">
        <w:rPr>
          <w:rFonts w:eastAsia="Times New Roman"/>
          <w:color w:val="000000"/>
          <w:sz w:val="28"/>
          <w:szCs w:val="28"/>
          <w:lang w:eastAsia="ru-RU"/>
        </w:rPr>
        <w:t>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1" type="#_x0000_t75" alt="Описание: http://www.detalmach.ru/kontrol8.files/image024.jpg" style="width:174.1pt;height:182.7pt;visibility:visible">
            <v:imagedata r:id="rId26" o:title="image024"/>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581F73" w:rsidRPr="00FD52F2" w:rsidTr="00AA395A">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093"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581F73" w:rsidRPr="00FD52F2" w:rsidTr="00AA395A">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581F73" w:rsidRPr="00FD52F2" w:rsidTr="00AA395A">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581F73" w:rsidRPr="00FD52F2" w:rsidTr="00AA395A">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581F73" w:rsidRPr="00FD52F2" w:rsidRDefault="00581F73" w:rsidP="00581F73">
      <w:pPr>
        <w:spacing w:after="0" w:line="240" w:lineRule="auto"/>
        <w:jc w:val="both"/>
        <w:rPr>
          <w:rFonts w:eastAsia="Times New Roman"/>
          <w:b/>
          <w:bCs/>
          <w:iCs/>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p>
    <w:p w:rsidR="00581F73"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установлена на сегментных шпонках (Рисунок13, таблица 14). Подобрать шпонки и определить наибольшую длину вту</w:t>
      </w:r>
      <w:r w:rsidRPr="00FD52F2">
        <w:rPr>
          <w:rFonts w:eastAsia="Times New Roman"/>
          <w:color w:val="000000"/>
          <w:sz w:val="28"/>
          <w:szCs w:val="28"/>
          <w:lang w:eastAsia="ru-RU"/>
        </w:rPr>
        <w:t>л</w:t>
      </w:r>
      <w:r w:rsidRPr="00FD52F2">
        <w:rPr>
          <w:rFonts w:eastAsia="Times New Roman"/>
          <w:color w:val="000000"/>
          <w:sz w:val="28"/>
          <w:szCs w:val="28"/>
          <w:lang w:eastAsia="ru-RU"/>
        </w:rPr>
        <w:t>ки. Материал вала и шпонки Сталь 45.</w:t>
      </w:r>
    </w:p>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2" type="#_x0000_t75" alt="Описание: http://www.detalmach.ru/kontrol8.files/image026.jpg" style="width:232.1pt;height:140.8pt;visibility:visible">
            <v:imagedata r:id="rId27" o:title="image026"/>
          </v:shape>
        </w:pict>
      </w:r>
    </w:p>
    <w:p w:rsidR="00581F73" w:rsidRPr="00FD52F2" w:rsidRDefault="00581F73" w:rsidP="00581F73">
      <w:pPr>
        <w:spacing w:after="0" w:line="240" w:lineRule="auto"/>
        <w:jc w:val="both"/>
        <w:rPr>
          <w:rFonts w:eastAsia="Times New Roman"/>
          <w:b/>
          <w:bCs/>
          <w:color w:val="000000"/>
          <w:sz w:val="28"/>
          <w:szCs w:val="28"/>
          <w:lang w:eastAsia="ru-RU"/>
        </w:rPr>
      </w:pPr>
    </w:p>
    <w:p w:rsidR="00581F73" w:rsidRPr="00544FB5" w:rsidRDefault="00581F73" w:rsidP="00581F73">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581F73" w:rsidRPr="00FD52F2" w:rsidRDefault="00581F73" w:rsidP="00581F73">
      <w:pPr>
        <w:spacing w:after="0" w:line="240" w:lineRule="auto"/>
        <w:ind w:firstLine="851"/>
        <w:jc w:val="both"/>
        <w:rPr>
          <w:rFonts w:eastAsia="Times New Roman"/>
          <w:color w:val="000000"/>
          <w:sz w:val="28"/>
          <w:szCs w:val="28"/>
          <w:lang w:eastAsia="ru-RU"/>
        </w:rPr>
      </w:pPr>
    </w:p>
    <w:tbl>
      <w:tblPr>
        <w:tblW w:w="0" w:type="auto"/>
        <w:jc w:val="center"/>
        <w:tblInd w:w="250" w:type="dxa"/>
        <w:tblCellMar>
          <w:left w:w="0" w:type="dxa"/>
          <w:right w:w="0" w:type="dxa"/>
        </w:tblCellMar>
        <w:tblLook w:val="04A0" w:firstRow="1" w:lastRow="0" w:firstColumn="1" w:lastColumn="0" w:noHBand="0" w:noVBand="1"/>
      </w:tblPr>
      <w:tblGrid>
        <w:gridCol w:w="1384"/>
        <w:gridCol w:w="634"/>
        <w:gridCol w:w="634"/>
        <w:gridCol w:w="634"/>
        <w:gridCol w:w="633"/>
        <w:gridCol w:w="633"/>
        <w:gridCol w:w="633"/>
        <w:gridCol w:w="633"/>
        <w:gridCol w:w="1498"/>
        <w:gridCol w:w="1498"/>
        <w:gridCol w:w="1498"/>
      </w:tblGrid>
      <w:tr w:rsidR="00581F73" w:rsidRPr="00FD52F2" w:rsidTr="00AA395A">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r>
      <w:tr w:rsidR="00581F73" w:rsidRPr="00FD52F2" w:rsidTr="00AA395A">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w:t>
            </w:r>
            <w:r w:rsidRPr="00FD52F2">
              <w:rPr>
                <w:rFonts w:eastAsia="Times New Roman"/>
                <w:sz w:val="28"/>
                <w:szCs w:val="28"/>
                <w:lang w:eastAsia="ru-RU"/>
              </w:rPr>
              <w:t>и</w:t>
            </w:r>
            <w:r w:rsidRPr="00FD52F2">
              <w:rPr>
                <w:rFonts w:eastAsia="Times New Roman"/>
                <w:sz w:val="28"/>
                <w:szCs w:val="28"/>
                <w:lang w:eastAsia="ru-RU"/>
              </w:rPr>
              <w:t>ал втулки</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Шкив клиноременной передачи соединен с валом клиновой шпонкой и перед</w:t>
      </w:r>
      <w:r w:rsidRPr="00FD52F2">
        <w:rPr>
          <w:rFonts w:eastAsia="Times New Roman"/>
          <w:color w:val="000000"/>
          <w:sz w:val="28"/>
          <w:szCs w:val="28"/>
          <w:lang w:eastAsia="ru-RU"/>
        </w:rPr>
        <w:t>а</w:t>
      </w:r>
      <w:r w:rsidRPr="00FD52F2">
        <w:rPr>
          <w:rFonts w:eastAsia="Times New Roman"/>
          <w:color w:val="000000"/>
          <w:sz w:val="28"/>
          <w:szCs w:val="28"/>
          <w:lang w:eastAsia="ru-RU"/>
        </w:rPr>
        <w:t>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w:t>
      </w:r>
      <w:r w:rsidRPr="00FD52F2">
        <w:rPr>
          <w:rFonts w:eastAsia="Times New Roman"/>
          <w:color w:val="000000"/>
          <w:sz w:val="28"/>
          <w:szCs w:val="28"/>
          <w:lang w:eastAsia="ru-RU"/>
        </w:rPr>
        <w:t>е</w:t>
      </w:r>
      <w:r w:rsidRPr="00FD52F2">
        <w:rPr>
          <w:rFonts w:eastAsia="Times New Roman"/>
          <w:color w:val="000000"/>
          <w:sz w:val="28"/>
          <w:szCs w:val="28"/>
          <w:lang w:eastAsia="ru-RU"/>
        </w:rPr>
        <w:t>делить необходимую длину ступицы шкива.</w:t>
      </w:r>
    </w:p>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964E50"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43" type="#_x0000_t75" alt="Описание: http://www.detalmach.ru/kontrol8.files/image028.jpg" style="width:127.9pt;height:140.8pt;visibility:visible">
            <v:imagedata r:id="rId28" o:title="image028"/>
          </v:shape>
        </w:pict>
      </w:r>
    </w:p>
    <w:p w:rsidR="00581F73" w:rsidRDefault="00581F73" w:rsidP="00581F73">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581F73" w:rsidRPr="00FD52F2" w:rsidTr="00AA395A">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802"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коробки передач установлена на зубчатом (шлицевом) валике ди</w:t>
      </w:r>
      <w:r w:rsidRPr="00FD52F2">
        <w:rPr>
          <w:rFonts w:eastAsia="Times New Roman"/>
          <w:color w:val="000000"/>
          <w:sz w:val="28"/>
          <w:szCs w:val="28"/>
          <w:lang w:eastAsia="ru-RU"/>
        </w:rPr>
        <w:t>а</w:t>
      </w:r>
      <w:r w:rsidRPr="00FD52F2">
        <w:rPr>
          <w:rFonts w:eastAsia="Times New Roman"/>
          <w:color w:val="000000"/>
          <w:sz w:val="28"/>
          <w:szCs w:val="28"/>
          <w:lang w:eastAsia="ru-RU"/>
        </w:rPr>
        <w:t>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964E50"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4" type="#_x0000_t75" alt="Описание: http://www.detalmach.ru/kontrol8.files/image030.jpg" style="width:241.8pt;height:153.65pt;visibility:visible">
            <v:imagedata r:id="rId29" o:title="image030"/>
          </v:shape>
        </w:pict>
      </w:r>
    </w:p>
    <w:p w:rsidR="00581F73" w:rsidRPr="00720AB2" w:rsidRDefault="00581F73" w:rsidP="00581F73">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581F73" w:rsidRPr="00FD52F2" w:rsidTr="00AA395A">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37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581F73" w:rsidRPr="00FD52F2" w:rsidTr="00AA395A">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581F73" w:rsidRPr="00FD52F2" w:rsidTr="00AA395A">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3085"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581F73" w:rsidRDefault="00581F73" w:rsidP="00581F73">
      <w:pPr>
        <w:spacing w:after="0" w:line="240" w:lineRule="auto"/>
        <w:ind w:firstLine="709"/>
        <w:jc w:val="both"/>
      </w:pPr>
      <w:r w:rsidRPr="00FD52F2">
        <w:rPr>
          <w:rFonts w:eastAsia="Times New Roman"/>
          <w:b/>
          <w:bCs/>
          <w:iCs/>
          <w:color w:val="000000"/>
          <w:sz w:val="28"/>
          <w:szCs w:val="28"/>
          <w:lang w:eastAsia="ru-RU"/>
        </w:rPr>
        <w:t> </w:t>
      </w:r>
    </w:p>
    <w:p w:rsidR="00057C92" w:rsidRDefault="00057C92" w:rsidP="00256347">
      <w:pPr>
        <w:pStyle w:val="2"/>
      </w:pPr>
    </w:p>
    <w:p w:rsidR="00256347" w:rsidRPr="004F3880" w:rsidRDefault="00256347" w:rsidP="00256347">
      <w:pPr>
        <w:pStyle w:val="2"/>
      </w:pPr>
      <w:r w:rsidRPr="001535CE">
        <w:t>Блок С</w:t>
      </w:r>
      <w:r>
        <w:t xml:space="preserve"> - </w:t>
      </w:r>
      <w:r w:rsidRPr="00092F16">
        <w:t>Оценочные средства для диагностирования сформированности уровня компетенций – «владеть»</w:t>
      </w:r>
      <w:bookmarkEnd w:id="7"/>
    </w:p>
    <w:p w:rsidR="00256347" w:rsidRDefault="00256347" w:rsidP="00256347">
      <w:pPr>
        <w:spacing w:after="0" w:line="240" w:lineRule="auto"/>
        <w:ind w:firstLine="709"/>
        <w:jc w:val="both"/>
        <w:rPr>
          <w:rFonts w:eastAsia="Times New Roman"/>
          <w:b/>
          <w:sz w:val="28"/>
          <w:szCs w:val="28"/>
        </w:rPr>
      </w:pPr>
    </w:p>
    <w:p w:rsidR="00256347" w:rsidRPr="00256347" w:rsidRDefault="009625EC" w:rsidP="00256347">
      <w:pPr>
        <w:ind w:firstLine="709"/>
        <w:jc w:val="both"/>
        <w:rPr>
          <w:rFonts w:eastAsia="Times New Roman"/>
          <w:sz w:val="28"/>
          <w:szCs w:val="28"/>
          <w:lang w:eastAsia="ru-RU"/>
        </w:rPr>
      </w:pPr>
      <w:r>
        <w:rPr>
          <w:rFonts w:eastAsia="Times New Roman"/>
          <w:b/>
          <w:sz w:val="28"/>
          <w:szCs w:val="28"/>
        </w:rPr>
        <w:t>С.1 Индивидуальные практические задания</w:t>
      </w:r>
    </w:p>
    <w:p w:rsidR="008C6F47" w:rsidRDefault="008C6F47" w:rsidP="00057C92">
      <w:pPr>
        <w:spacing w:after="0" w:line="240" w:lineRule="auto"/>
        <w:ind w:firstLine="709"/>
        <w:jc w:val="both"/>
        <w:rPr>
          <w:rFonts w:eastAsia="Times New Roman"/>
          <w:color w:val="000000"/>
          <w:sz w:val="28"/>
          <w:szCs w:val="28"/>
          <w:lang w:eastAsia="ru-RU"/>
        </w:rPr>
      </w:pPr>
      <w:r w:rsidRPr="008C6F47">
        <w:rPr>
          <w:rFonts w:eastAsia="Times New Roman"/>
          <w:b/>
          <w:color w:val="000000"/>
          <w:sz w:val="28"/>
          <w:szCs w:val="28"/>
          <w:lang w:eastAsia="ru-RU"/>
        </w:rPr>
        <w:t>Задание 1</w:t>
      </w:r>
      <w:r>
        <w:rPr>
          <w:rFonts w:eastAsia="Times New Roman"/>
          <w:b/>
          <w:color w:val="000000"/>
          <w:sz w:val="28"/>
          <w:szCs w:val="28"/>
          <w:lang w:eastAsia="ru-RU"/>
        </w:rPr>
        <w:t xml:space="preserve">.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w:t>
      </w:r>
    </w:p>
    <w:p w:rsidR="00057C92" w:rsidRPr="008C6F47" w:rsidRDefault="00057C92" w:rsidP="00057C92">
      <w:pPr>
        <w:spacing w:after="0" w:line="240" w:lineRule="auto"/>
        <w:ind w:firstLine="709"/>
        <w:jc w:val="both"/>
        <w:rPr>
          <w:rFonts w:eastAsia="Times New Roman"/>
          <w:b/>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"http://www.detalmach.ru/kontrol6.files/image015.jpg"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"http://www.detalmach.ru/kontrol6.files/image015.jpg"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"http://www.detalmach.ru/kontrol6.files/image015.jpg"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"http://www.detalmach.ru/kontrol6.files/image015.jpg"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"http://www.detalmach.ru/kontrol6.files/image015.jpg"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"http://www.detalmach.ru/kontrol6.files/image015.jpg"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"http://www.detalmach.ru/kontrol6.files/image015.jpg"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"http://www.detalmach.ru/kontrol6.files/image015.jpg"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"http://www.detalmach.ru/kontrol6.files/image015.jpg"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"http://www.detalmach.ru/kontrol6.files/image015.jpg"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"http://www.detalmach.ru/kontrol6.files/image015.jpg"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"http://www.detalmach.ru/kontrol6.files/image015.jpg"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"http://www.detalmach.ru/kontrol6.files/image015.jpg"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"http://www.detalmach.ru/kontrol6.files/image015.jpg"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"http://www.detalmach.ru/kontrol6.files/image015.jpg"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instrText>INCLUDEPICTURE  "http://www.detalmach.ru/kontrol6.files/image015.jpg" \* MERGEFORMATINET</w:instrText>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fldChar w:fldCharType="separate"/>
      </w:r>
      <w:r w:rsidR="00964E50">
        <w:rPr>
          <w:rFonts w:eastAsia="Times New Roman"/>
          <w:color w:val="000000"/>
          <w:sz w:val="28"/>
          <w:szCs w:val="28"/>
          <w:lang w:eastAsia="ru-RU"/>
        </w:rPr>
        <w:pict>
          <v:shape id="_x0000_i1045" type="#_x0000_t75" alt="задача181" style="width:90.25pt;height:193.45pt">
            <v:imagedata r:id="rId30" r:href="rId31" cropbottom="11565f" cropright="40556f"/>
          </v:shape>
        </w:pict>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A074DE">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Рисунок 1 - Схема передач     </w:t>
      </w:r>
    </w:p>
    <w:p w:rsidR="0090422D" w:rsidRDefault="0090422D"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8C6F47" w:rsidRPr="008C6F47" w:rsidRDefault="008C6F47" w:rsidP="00A074DE">
      <w:pPr>
        <w:spacing w:after="0" w:line="240" w:lineRule="auto"/>
        <w:ind w:firstLine="709"/>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1</w:t>
      </w:r>
      <w:r w:rsidRPr="008C6F47">
        <w:rPr>
          <w:rFonts w:eastAsia="Times New Roman"/>
          <w:color w:val="000000"/>
          <w:sz w:val="28"/>
          <w:szCs w:val="28"/>
          <w:lang w:eastAsia="ru-RU"/>
        </w:rPr>
        <w:t xml:space="preserve"> -  Исходные данные </w:t>
      </w:r>
    </w:p>
    <w:p w:rsidR="008C6F47" w:rsidRPr="008C6F47" w:rsidRDefault="008C6F47" w:rsidP="008C6F47">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8C6F47" w:rsidRPr="008C6F47" w:rsidTr="00127B6E">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bl>
    <w:p w:rsidR="00915E8B" w:rsidRDefault="00915E8B" w:rsidP="00134C06">
      <w:pPr>
        <w:spacing w:after="0" w:line="240" w:lineRule="auto"/>
        <w:ind w:firstLine="851"/>
        <w:jc w:val="both"/>
        <w:rPr>
          <w:rFonts w:eastAsia="Times New Roman"/>
          <w:color w:val="000000"/>
          <w:sz w:val="28"/>
          <w:szCs w:val="28"/>
          <w:lang w:eastAsia="ru-RU"/>
        </w:rPr>
      </w:pPr>
    </w:p>
    <w:p w:rsidR="008C6F47" w:rsidRPr="008C6F47" w:rsidRDefault="008C6F47" w:rsidP="00134C0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sidRPr="008C6F47">
        <w:rPr>
          <w:rFonts w:eastAsia="Times New Roman"/>
          <w:b/>
          <w:color w:val="000000"/>
          <w:sz w:val="28"/>
          <w:szCs w:val="28"/>
          <w:lang w:eastAsia="ru-RU"/>
        </w:rPr>
        <w:t xml:space="preserve">Задание 2. </w:t>
      </w:r>
      <w:r w:rsidRPr="008C6F47">
        <w:rPr>
          <w:rFonts w:eastAsia="Times New Roman"/>
          <w:color w:val="000000"/>
          <w:sz w:val="28"/>
          <w:szCs w:val="28"/>
          <w:lang w:eastAsia="ru-RU"/>
        </w:rPr>
        <w:t>Рассчитать закрытую цилиндрическую косозубую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1).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 xml:space="preserve"> и на рисунке 2.</w:t>
      </w:r>
    </w:p>
    <w:p w:rsidR="008C6F47" w:rsidRPr="008C6F47" w:rsidRDefault="008C6F47" w:rsidP="008C6F47">
      <w:pPr>
        <w:spacing w:after="0" w:line="240" w:lineRule="auto"/>
        <w:jc w:val="both"/>
        <w:rPr>
          <w:rFonts w:eastAsia="Times New Roman"/>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"http://www.detalmach.ru/kontrol6.files/image006.jpg"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"http://www.detalmach.ru/kontrol6.files/image006.jpg"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"http://www.detalmach.ru/kontrol6.files/image006.jpg"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"http://www.detalmach.ru/kontrol6.files/image006.jpg"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"http://www.detalmach.ru/kontrol6.files/image006.jpg"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"http://www.detalmach.ru/kontrol6.files/image006.jpg"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"http://www.detalmach.ru/kontrol6.files/image006.jpg"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"http://www.detalmach.ru/kontrol6.files/image006.jpg"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"http://www.detalmach.ru/kontrol6.files/image006.jpg"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"http://www.detalmach.ru/kontrol6.files/image006.jpg"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"http://www.detalmach.ru/kontrol6.files/image006.jpg"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"http://www.detalmach.ru/kontrol6.files/image006.jpg"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"http://www.detalmach.ru/kontrol6.files/image006.jpg"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"http://www.detalmach.ru/kontrol6.files/image006.jpg"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"http://www.detalmach.ru/kontrol6.files/image006.jpg"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instrText>INCLUDEPICTURE  "http://www.detalmach.ru/kontrol6.files/image006.jpg" \* MERGEFORMATINET</w:instrText>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fldChar w:fldCharType="separate"/>
      </w:r>
      <w:r w:rsidR="00964E50">
        <w:rPr>
          <w:rFonts w:eastAsia="Times New Roman"/>
          <w:color w:val="000000"/>
          <w:sz w:val="28"/>
          <w:szCs w:val="28"/>
          <w:lang w:eastAsia="ru-RU"/>
        </w:rPr>
        <w:pict>
          <v:shape id="_x0000_i1046" type="#_x0000_t75" alt="задача19" style="width:160.1pt;height:125.75pt">
            <v:imagedata r:id="rId32" r:href="rId33"/>
          </v:shape>
        </w:pict>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A074DE">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Рисунок 2 – Схема  косозубого зацепления</w:t>
      </w:r>
    </w:p>
    <w:p w:rsidR="008C6F47" w:rsidRPr="008C6F47" w:rsidRDefault="008C6F47" w:rsidP="00A074DE">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8C6F47" w:rsidRPr="008C6F47" w:rsidRDefault="008C6F47" w:rsidP="00A074DE">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8C6F47" w:rsidRPr="008C6F47" w:rsidTr="00127B6E">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Номер</w:t>
            </w:r>
          </w:p>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bl>
    <w:p w:rsidR="005A28D1" w:rsidRDefault="005A28D1" w:rsidP="008C6F47">
      <w:pPr>
        <w:spacing w:after="0" w:line="240" w:lineRule="auto"/>
        <w:ind w:firstLine="851"/>
        <w:jc w:val="both"/>
        <w:rPr>
          <w:rFonts w:eastAsia="Times New Roman"/>
          <w:b/>
          <w:bCs/>
          <w:iCs/>
          <w:color w:val="000000"/>
          <w:sz w:val="28"/>
          <w:szCs w:val="28"/>
          <w:lang w:eastAsia="ru-RU"/>
        </w:rPr>
      </w:pPr>
    </w:p>
    <w:p w:rsidR="008C6F47" w:rsidRPr="008C6F47" w:rsidRDefault="008C6F47" w:rsidP="008C6F47">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3.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сконструировать ведомый вал передачи (рисунок 3, таблица 3).</w:t>
      </w:r>
    </w:p>
    <w:p w:rsidR="008C6F47" w:rsidRPr="008C6F47" w:rsidRDefault="008C6F47" w:rsidP="008C6F47">
      <w:pPr>
        <w:spacing w:after="0" w:line="240" w:lineRule="auto"/>
        <w:ind w:firstLine="851"/>
        <w:jc w:val="both"/>
        <w:rPr>
          <w:rFonts w:eastAsia="Times New Roman"/>
          <w:color w:val="000000"/>
          <w:sz w:val="28"/>
          <w:szCs w:val="28"/>
          <w:lang w:eastAsia="ru-RU"/>
        </w:rPr>
      </w:pPr>
    </w:p>
    <w:p w:rsidR="008C6F47" w:rsidRPr="008C6F47" w:rsidRDefault="008C6F47" w:rsidP="00EB064A">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"http://www.detalmach.ru/kontrol6.files/image004.jpg"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"http://www.detalmach.ru/kontrol6.files/image004.jpg"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"http://www.detalmach.ru/kontrol6.files/image004.jpg"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"http://www.detalmach.ru/kontrol6.files/image004.jpg"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"http://www.detalmach.ru/kontrol6.files/image004.jpg"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"http://www.detalmach.ru/kontrol6.files/image004.jpg"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"http://www.detalmach.ru/kontrol6.files/image004.jpg"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"http://www.detalmach.ru/kontrol6.files/image004.jpg"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"http://www.detalmach.ru/kontrol6.files/image004.jpg"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"http://www.detalmach.ru/kontrol6.files/image004.jpg"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"http://www.detalmach.ru/kontrol6.files/image004.jpg"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"http://www.detalmach.ru/kontrol6.files/image004.jpg"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"http://www.detalmach.ru/kontrol6.files/image004.jpg"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"http://www.detalmach.ru/kontrol6.files/image004.jpg"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"http://www.detalmach.ru/kontrol6.files/image004.jpg"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instrText>INCLUDEPICTURE  "http://www.detalmach.ru/kontrol6.files/image004.jpg" \* MERGEFORMATINET</w:instrText>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fldChar w:fldCharType="separate"/>
      </w:r>
      <w:r w:rsidR="00964E50">
        <w:rPr>
          <w:rFonts w:eastAsia="Times New Roman"/>
          <w:color w:val="000000"/>
          <w:sz w:val="28"/>
          <w:szCs w:val="28"/>
          <w:lang w:eastAsia="ru-RU"/>
        </w:rPr>
        <w:pict>
          <v:shape id="_x0000_i1047" type="#_x0000_t75" alt="задача18" style="width:200.95pt;height:140.8pt">
            <v:imagedata r:id="rId34" r:href="rId35"/>
          </v:shape>
        </w:pict>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EB064A">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Рисунок 3 -  Схема редуктора      </w:t>
      </w:r>
    </w:p>
    <w:p w:rsid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p w:rsidR="00EB064A" w:rsidRPr="008C6F47" w:rsidRDefault="00EB064A" w:rsidP="00EB064A">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8C6F47" w:rsidRPr="008C6F47" w:rsidTr="00127B6E">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bl>
    <w:p w:rsidR="008C6F47" w:rsidRDefault="008C6F47" w:rsidP="008C6F47">
      <w:pPr>
        <w:spacing w:after="0" w:line="240" w:lineRule="auto"/>
        <w:jc w:val="both"/>
        <w:rPr>
          <w:rFonts w:eastAsia="Times New Roman"/>
          <w:b/>
          <w:bCs/>
          <w:iCs/>
          <w:color w:val="000000"/>
          <w:sz w:val="28"/>
          <w:szCs w:val="28"/>
          <w:lang w:eastAsia="ru-RU"/>
        </w:rPr>
      </w:pPr>
      <w:r w:rsidRPr="008C6F47">
        <w:rPr>
          <w:rFonts w:eastAsia="Times New Roman"/>
          <w:color w:val="000000"/>
          <w:sz w:val="28"/>
          <w:szCs w:val="28"/>
          <w:lang w:eastAsia="ru-RU"/>
        </w:rPr>
        <w:t> </w:t>
      </w:r>
    </w:p>
    <w:p w:rsidR="008C6F47" w:rsidRPr="008C6F47" w:rsidRDefault="008C6F47" w:rsidP="008C6F47">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4.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сконструировать ведомый вал передачи (рисунок 4, таблица 4).</w:t>
      </w:r>
    </w:p>
    <w:p w:rsidR="008C6F47" w:rsidRPr="008C6F47" w:rsidRDefault="008C6F47" w:rsidP="008C6F47">
      <w:pPr>
        <w:spacing w:after="0" w:line="240" w:lineRule="auto"/>
        <w:jc w:val="both"/>
        <w:rPr>
          <w:rFonts w:eastAsia="Times New Roman"/>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"http://www.detalmach.ru/kontrol6.files/image008.jpg"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"http://www.detalmach.ru/kontrol6.files/image008.jpg"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"http://www.detalmach.ru/kontrol6.files/image008.jpg"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"http://www.detalmach.ru/kontrol6.files/image008.jpg"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"http://www.detalmach.ru/kontrol6.files/image008.jpg"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"http://www.detalmach.ru/kontrol6.files/image008.jpg"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"http://www.detalmach.ru/kontrol6.files/image008.jpg"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"http://www.detalmach.ru/kontrol6.files/image008.jpg"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"http://www.detalmach.ru/kontrol6.files/image008.jpg"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"http://www.detalmach.ru/kontrol6.files/image008.jpg"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"http://www.detalmach.ru/kontrol6.files/image008.jpg"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"http://www.detalmach.ru/kontrol6.files/image008.jpg"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"http://www.detalmach.ru/kontrol6.files/image008.jpg"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"http://www.detalmach.ru/kontrol6.files/image008.jpg"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"http://www.detalmach.ru/kontrol6.files/image008.jpg"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instrText>INCLUDEPICTURE  "http://www.detalmach.ru/kontrol6.files/image008.jpg" \* MERGEFORMATINET</w:instrText>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fldChar w:fldCharType="separate"/>
      </w:r>
      <w:r w:rsidR="00964E50">
        <w:rPr>
          <w:rFonts w:eastAsia="Times New Roman"/>
          <w:color w:val="000000"/>
          <w:sz w:val="28"/>
          <w:szCs w:val="28"/>
          <w:lang w:eastAsia="ru-RU"/>
        </w:rPr>
        <w:pict>
          <v:shape id="_x0000_i1048" type="#_x0000_t75" alt="задача20" style="width:179.45pt;height:140.8pt">
            <v:imagedata r:id="rId36" r:href="rId37"/>
          </v:shape>
        </w:pict>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Рисунок 4 - Схема редуктора         </w:t>
      </w:r>
    </w:p>
    <w:p w:rsidR="008C6F47" w:rsidRP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Таблица 4 - Исходные данные для задачи 2</w:t>
      </w:r>
    </w:p>
    <w:p w:rsidR="008C6F47" w:rsidRPr="008C6F47" w:rsidRDefault="008C6F47" w:rsidP="008C6F47">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8C6F47" w:rsidRPr="008C6F47" w:rsidTr="00127B6E">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bl>
    <w:p w:rsidR="009625EC" w:rsidRDefault="009625EC" w:rsidP="00127B6E">
      <w:pPr>
        <w:spacing w:after="0" w:line="240" w:lineRule="auto"/>
        <w:ind w:firstLine="851"/>
        <w:jc w:val="both"/>
        <w:rPr>
          <w:rFonts w:eastAsia="Times New Roman"/>
          <w:b/>
          <w:color w:val="000000"/>
          <w:sz w:val="28"/>
          <w:szCs w:val="28"/>
          <w:lang w:eastAsia="ru-RU"/>
        </w:rPr>
      </w:pPr>
    </w:p>
    <w:p w:rsidR="00127B6E" w:rsidRPr="00127B6E" w:rsidRDefault="00127B6E" w:rsidP="00127B6E">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Задание 5.</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w:t>
      </w:r>
      <w:r w:rsidRPr="00127B6E">
        <w:rPr>
          <w:rFonts w:eastAsia="Times New Roman"/>
          <w:color w:val="000000"/>
          <w:sz w:val="28"/>
          <w:szCs w:val="28"/>
          <w:lang w:eastAsia="ru-RU"/>
        </w:rPr>
        <w:t>н</w:t>
      </w:r>
      <w:r w:rsidRPr="00127B6E">
        <w:rPr>
          <w:rFonts w:eastAsia="Times New Roman"/>
          <w:color w:val="000000"/>
          <w:sz w:val="28"/>
          <w:szCs w:val="28"/>
          <w:lang w:eastAsia="ru-RU"/>
        </w:rPr>
        <w:t>струировать ведомый вал передачи</w:t>
      </w:r>
    </w:p>
    <w:p w:rsidR="00127B6E" w:rsidRPr="00127B6E" w:rsidRDefault="00127B6E" w:rsidP="00127B6E">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"http://www.detalmach.ru/kontrol6.files/image010.jpg"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"http://www.detalmach.ru/kontrol6.files/image010.jpg"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"http://www.detalmach.ru/kontrol6.files/image010.jpg"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"http://www.detalmach.ru/kontrol6.files/image010.jpg"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"http://www.detalmach.ru/kontrol6.files/image010.jpg"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"http://www.detalmach.ru/kontrol6.files/image010.jpg"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"http://www.detalmach.ru/kontrol6.files/image010.jpg"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"http://www.detalmach.ru/kontrol6.files/image010.jpg"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"http://www.detalmach.ru/kontrol6.files/image010.jpg"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"http://www.detalmach.ru/kontrol6.files/image010.jpg"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"http://www.detalmach.ru/kontrol6.files/image010.jpg"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"http://www.detalmach.ru/kontrol6.files/image010.jpg"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"http://www.detalmach.ru/kontrol6.files/image010.jpg"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"http://www.detalmach.ru/kontrol6.files/image010.jpg"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"http://www.detalmach.ru/kontrol6.files/image010.jpg"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instrText>INCLUDEPICTURE  "http://www.detalmach.ru/kontrol6.files/image010.jpg" \* ME</w:instrText>
      </w:r>
      <w:r w:rsidR="00964E50">
        <w:rPr>
          <w:rFonts w:eastAsia="Times New Roman"/>
          <w:color w:val="000000"/>
          <w:sz w:val="28"/>
          <w:szCs w:val="28"/>
          <w:lang w:eastAsia="ru-RU"/>
        </w:rPr>
        <w:instrText>RGEFORMATINET</w:instrText>
      </w:r>
      <w:r w:rsidR="00964E50">
        <w:rPr>
          <w:rFonts w:eastAsia="Times New Roman"/>
          <w:color w:val="000000"/>
          <w:sz w:val="28"/>
          <w:szCs w:val="28"/>
          <w:lang w:eastAsia="ru-RU"/>
        </w:rPr>
        <w:instrText xml:space="preserve"> </w:instrText>
      </w:r>
      <w:r w:rsidR="00964E50">
        <w:rPr>
          <w:rFonts w:eastAsia="Times New Roman"/>
          <w:color w:val="000000"/>
          <w:sz w:val="28"/>
          <w:szCs w:val="28"/>
          <w:lang w:eastAsia="ru-RU"/>
        </w:rPr>
        <w:fldChar w:fldCharType="separate"/>
      </w:r>
      <w:r w:rsidR="00964E50">
        <w:rPr>
          <w:rFonts w:eastAsia="Times New Roman"/>
          <w:color w:val="000000"/>
          <w:sz w:val="28"/>
          <w:szCs w:val="28"/>
          <w:lang w:eastAsia="ru-RU"/>
        </w:rPr>
        <w:pict>
          <v:shape id="_x0000_i1049" type="#_x0000_t75" alt="задача21" style="width:262.2pt;height:162.25pt">
            <v:imagedata r:id="rId38" r:href="rId39"/>
          </v:shape>
        </w:pict>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27B6E" w:rsidRPr="00127B6E" w:rsidRDefault="00127B6E" w:rsidP="00127B6E">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Рисунок 5 - Схема редуктора           </w:t>
      </w:r>
    </w:p>
    <w:p w:rsidR="00127B6E" w:rsidRDefault="00127B6E" w:rsidP="00EB064A">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 Таблица 5 -  Исходные данные для задачи </w:t>
      </w:r>
    </w:p>
    <w:p w:rsidR="00127B6E" w:rsidRPr="00127B6E" w:rsidRDefault="00127B6E" w:rsidP="00127B6E">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27B6E" w:rsidRPr="00127B6E" w:rsidTr="00127B6E">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Номер</w:t>
            </w:r>
          </w:p>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К, год</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bl>
    <w:p w:rsidR="008C6F47" w:rsidRDefault="008C6F47" w:rsidP="00565630">
      <w:pPr>
        <w:pStyle w:val="a7"/>
        <w:spacing w:after="0" w:line="240" w:lineRule="auto"/>
        <w:ind w:left="360"/>
        <w:jc w:val="center"/>
        <w:rPr>
          <w:rFonts w:eastAsia="Times New Roman"/>
          <w:b/>
          <w:sz w:val="28"/>
          <w:szCs w:val="28"/>
        </w:rPr>
      </w:pPr>
    </w:p>
    <w:p w:rsidR="00134C06" w:rsidRDefault="00134C06" w:rsidP="00FD52F2">
      <w:pPr>
        <w:ind w:firstLine="851"/>
        <w:jc w:val="both"/>
        <w:rPr>
          <w:rFonts w:eastAsia="Times New Roman"/>
          <w:b/>
          <w:bCs/>
          <w:iCs/>
          <w:color w:val="000000"/>
          <w:sz w:val="28"/>
          <w:szCs w:val="28"/>
          <w:lang w:eastAsia="ru-RU"/>
        </w:rPr>
      </w:pPr>
    </w:p>
    <w:p w:rsidR="005E0AF5" w:rsidRPr="00DC3EB1" w:rsidRDefault="005E0AF5" w:rsidP="00565630">
      <w:pPr>
        <w:spacing w:after="0" w:line="240" w:lineRule="auto"/>
        <w:ind w:firstLine="851"/>
        <w:jc w:val="both"/>
        <w:rPr>
          <w:rFonts w:eastAsia="Times New Roman"/>
          <w:b/>
          <w:sz w:val="28"/>
          <w:szCs w:val="28"/>
        </w:rPr>
      </w:pPr>
    </w:p>
    <w:p w:rsidR="00476B80" w:rsidRPr="000B21F2" w:rsidRDefault="00CF1F55" w:rsidP="000B21F2">
      <w:pPr>
        <w:spacing w:after="0" w:line="240" w:lineRule="auto"/>
        <w:jc w:val="both"/>
        <w:rPr>
          <w:b/>
          <w:sz w:val="28"/>
          <w:szCs w:val="28"/>
        </w:rPr>
      </w:pPr>
      <w:r>
        <w:rPr>
          <w:rFonts w:eastAsia="Times New Roman"/>
          <w:sz w:val="28"/>
          <w:szCs w:val="28"/>
        </w:rPr>
        <w:br w:type="page"/>
      </w:r>
      <w:r w:rsidR="003058FF" w:rsidRPr="000B21F2">
        <w:rPr>
          <w:b/>
          <w:sz w:val="28"/>
          <w:szCs w:val="28"/>
        </w:rPr>
        <w:t xml:space="preserve">Блок </w:t>
      </w:r>
      <w:r w:rsidR="003058FF" w:rsidRPr="000B21F2">
        <w:rPr>
          <w:b/>
          <w:sz w:val="28"/>
          <w:szCs w:val="28"/>
          <w:lang w:val="en-US"/>
        </w:rPr>
        <w:t>D</w:t>
      </w:r>
      <w:r w:rsidR="003058FF" w:rsidRPr="000B21F2">
        <w:rPr>
          <w:b/>
          <w:sz w:val="28"/>
          <w:szCs w:val="28"/>
        </w:rPr>
        <w:t xml:space="preserve"> - Оценочные средства, используемые в рамках промежуточного ко</w:t>
      </w:r>
      <w:r w:rsidR="003058FF" w:rsidRPr="000B21F2">
        <w:rPr>
          <w:b/>
          <w:sz w:val="28"/>
          <w:szCs w:val="28"/>
        </w:rPr>
        <w:t>н</w:t>
      </w:r>
      <w:r w:rsidR="003058FF" w:rsidRPr="000B21F2">
        <w:rPr>
          <w:b/>
          <w:sz w:val="28"/>
          <w:szCs w:val="28"/>
        </w:rPr>
        <w:t>троля знаний,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8B3845">
      <w:pPr>
        <w:spacing w:after="0" w:line="240" w:lineRule="auto"/>
        <w:ind w:firstLine="851"/>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Pr="00002AF6" w:rsidRDefault="000B21F2" w:rsidP="00002AF6">
      <w:pPr>
        <w:tabs>
          <w:tab w:val="left" w:pos="567"/>
        </w:tabs>
        <w:spacing w:after="0" w:line="240" w:lineRule="auto"/>
        <w:ind w:firstLine="851"/>
        <w:rPr>
          <w:rFonts w:eastAsia="Times New Roman"/>
          <w:b/>
          <w:sz w:val="28"/>
          <w:szCs w:val="28"/>
        </w:rPr>
      </w:pPr>
    </w:p>
    <w:p w:rsidR="00002AF6" w:rsidRPr="00002AF6" w:rsidRDefault="00002AF6" w:rsidP="00002AF6">
      <w:pPr>
        <w:tabs>
          <w:tab w:val="left" w:pos="567"/>
        </w:tabs>
        <w:spacing w:after="0" w:line="240" w:lineRule="auto"/>
        <w:rPr>
          <w:sz w:val="28"/>
          <w:szCs w:val="28"/>
        </w:rPr>
      </w:pPr>
      <w:r w:rsidRPr="00002AF6">
        <w:rPr>
          <w:sz w:val="28"/>
          <w:szCs w:val="28"/>
        </w:rPr>
        <w:t>1)</w:t>
      </w:r>
      <w:r w:rsidRPr="00002AF6">
        <w:rPr>
          <w:sz w:val="28"/>
          <w:szCs w:val="28"/>
        </w:rPr>
        <w:tab/>
        <w:t xml:space="preserve">Классификация механизмов, узлов и деталей. </w:t>
      </w:r>
    </w:p>
    <w:p w:rsidR="00002AF6" w:rsidRPr="00002AF6" w:rsidRDefault="00002AF6" w:rsidP="00002AF6">
      <w:pPr>
        <w:tabs>
          <w:tab w:val="left" w:pos="567"/>
        </w:tabs>
        <w:spacing w:after="0" w:line="240" w:lineRule="auto"/>
        <w:rPr>
          <w:sz w:val="28"/>
          <w:szCs w:val="28"/>
        </w:rPr>
      </w:pPr>
      <w:r w:rsidRPr="00002AF6">
        <w:rPr>
          <w:sz w:val="28"/>
          <w:szCs w:val="28"/>
        </w:rPr>
        <w:t>3)</w:t>
      </w:r>
      <w:r w:rsidRPr="00002AF6">
        <w:rPr>
          <w:sz w:val="28"/>
          <w:szCs w:val="28"/>
        </w:rPr>
        <w:tab/>
        <w:t>Этапы проектирования машин, стадии разработки; требования к деталям. Опт</w:t>
      </w:r>
      <w:r w:rsidRPr="00002AF6">
        <w:rPr>
          <w:sz w:val="28"/>
          <w:szCs w:val="28"/>
        </w:rPr>
        <w:t>и</w:t>
      </w:r>
      <w:r w:rsidRPr="00002AF6">
        <w:rPr>
          <w:sz w:val="28"/>
          <w:szCs w:val="28"/>
        </w:rPr>
        <w:t>мизация при конструировании.</w:t>
      </w:r>
    </w:p>
    <w:p w:rsidR="00002AF6" w:rsidRPr="00002AF6" w:rsidRDefault="00002AF6" w:rsidP="00002AF6">
      <w:pPr>
        <w:tabs>
          <w:tab w:val="left" w:pos="567"/>
        </w:tabs>
        <w:spacing w:after="0" w:line="240" w:lineRule="auto"/>
        <w:rPr>
          <w:sz w:val="28"/>
          <w:szCs w:val="28"/>
        </w:rPr>
      </w:pPr>
      <w:r w:rsidRPr="00002AF6">
        <w:rPr>
          <w:sz w:val="28"/>
          <w:szCs w:val="28"/>
        </w:rPr>
        <w:t>4)</w:t>
      </w:r>
      <w:r w:rsidRPr="00002AF6">
        <w:rPr>
          <w:sz w:val="28"/>
          <w:szCs w:val="28"/>
        </w:rPr>
        <w:tab/>
        <w:t xml:space="preserve">Основные критерии работоспособности и расчета деталей машин и влияющие на них факторы. </w:t>
      </w:r>
    </w:p>
    <w:p w:rsidR="00002AF6" w:rsidRPr="00002AF6" w:rsidRDefault="00002AF6" w:rsidP="00002AF6">
      <w:pPr>
        <w:tabs>
          <w:tab w:val="left" w:pos="567"/>
        </w:tabs>
        <w:spacing w:after="0" w:line="240" w:lineRule="auto"/>
        <w:rPr>
          <w:sz w:val="28"/>
          <w:szCs w:val="28"/>
        </w:rPr>
      </w:pPr>
      <w:r w:rsidRPr="00002AF6">
        <w:rPr>
          <w:sz w:val="28"/>
          <w:szCs w:val="28"/>
        </w:rPr>
        <w:t>5)</w:t>
      </w:r>
      <w:r w:rsidRPr="00002AF6">
        <w:rPr>
          <w:sz w:val="28"/>
          <w:szCs w:val="28"/>
        </w:rPr>
        <w:tab/>
        <w:t>Надежность машин. Основные термины и определения.</w:t>
      </w:r>
    </w:p>
    <w:p w:rsidR="00002AF6" w:rsidRPr="00002AF6" w:rsidRDefault="00002AF6" w:rsidP="00002AF6">
      <w:pPr>
        <w:tabs>
          <w:tab w:val="left" w:pos="567"/>
        </w:tabs>
        <w:spacing w:after="0" w:line="240" w:lineRule="auto"/>
        <w:rPr>
          <w:sz w:val="28"/>
          <w:szCs w:val="28"/>
        </w:rPr>
      </w:pPr>
      <w:r w:rsidRPr="00002AF6">
        <w:rPr>
          <w:sz w:val="28"/>
          <w:szCs w:val="28"/>
        </w:rPr>
        <w:t>6)</w:t>
      </w:r>
      <w:r w:rsidRPr="00002AF6">
        <w:rPr>
          <w:sz w:val="28"/>
          <w:szCs w:val="28"/>
        </w:rPr>
        <w:tab/>
        <w:t>Основные направления повышения надежности и долговечности деталей машин.</w:t>
      </w:r>
    </w:p>
    <w:p w:rsidR="00002AF6" w:rsidRPr="00002AF6" w:rsidRDefault="00002AF6" w:rsidP="00002AF6">
      <w:pPr>
        <w:tabs>
          <w:tab w:val="left" w:pos="567"/>
        </w:tabs>
        <w:spacing w:after="0" w:line="240" w:lineRule="auto"/>
        <w:rPr>
          <w:sz w:val="28"/>
          <w:szCs w:val="28"/>
        </w:rPr>
      </w:pPr>
      <w:r w:rsidRPr="00002AF6">
        <w:rPr>
          <w:sz w:val="28"/>
          <w:szCs w:val="28"/>
        </w:rPr>
        <w:t>7)</w:t>
      </w:r>
      <w:r w:rsidRPr="00002AF6">
        <w:rPr>
          <w:sz w:val="28"/>
          <w:szCs w:val="28"/>
        </w:rPr>
        <w:tab/>
        <w:t>Общие сведения о передачах: основные причины применения передач в маш</w:t>
      </w:r>
      <w:r w:rsidRPr="00002AF6">
        <w:rPr>
          <w:sz w:val="28"/>
          <w:szCs w:val="28"/>
        </w:rPr>
        <w:t>и</w:t>
      </w:r>
      <w:r w:rsidRPr="00002AF6">
        <w:rPr>
          <w:sz w:val="28"/>
          <w:szCs w:val="28"/>
        </w:rPr>
        <w:t>нах.  Классификация  передач.</w:t>
      </w:r>
    </w:p>
    <w:p w:rsidR="00002AF6" w:rsidRPr="00002AF6" w:rsidRDefault="00002AF6" w:rsidP="00002AF6">
      <w:pPr>
        <w:tabs>
          <w:tab w:val="left" w:pos="567"/>
        </w:tabs>
        <w:spacing w:after="0" w:line="240" w:lineRule="auto"/>
        <w:rPr>
          <w:sz w:val="28"/>
          <w:szCs w:val="28"/>
        </w:rPr>
      </w:pPr>
      <w:r w:rsidRPr="00002AF6">
        <w:rPr>
          <w:sz w:val="28"/>
          <w:szCs w:val="28"/>
        </w:rPr>
        <w:t>8)</w:t>
      </w:r>
      <w:r w:rsidRPr="00002AF6">
        <w:rPr>
          <w:sz w:val="28"/>
          <w:szCs w:val="28"/>
        </w:rPr>
        <w:tab/>
        <w:t>Зубчатые передачи: общие сведения, достоинства и недостатки, область прим</w:t>
      </w:r>
      <w:r w:rsidRPr="00002AF6">
        <w:rPr>
          <w:sz w:val="28"/>
          <w:szCs w:val="28"/>
        </w:rPr>
        <w:t>е</w:t>
      </w:r>
      <w:r w:rsidRPr="00002AF6">
        <w:rPr>
          <w:sz w:val="28"/>
          <w:szCs w:val="28"/>
        </w:rPr>
        <w:t>нения.</w:t>
      </w:r>
    </w:p>
    <w:p w:rsidR="00002AF6" w:rsidRPr="00002AF6" w:rsidRDefault="00002AF6" w:rsidP="00002AF6">
      <w:pPr>
        <w:tabs>
          <w:tab w:val="left" w:pos="567"/>
        </w:tabs>
        <w:spacing w:after="0" w:line="240" w:lineRule="auto"/>
        <w:rPr>
          <w:sz w:val="28"/>
          <w:szCs w:val="28"/>
        </w:rPr>
      </w:pPr>
      <w:r w:rsidRPr="00002AF6">
        <w:rPr>
          <w:sz w:val="28"/>
          <w:szCs w:val="28"/>
        </w:rPr>
        <w:t>9)</w:t>
      </w:r>
      <w:r w:rsidRPr="00002AF6">
        <w:rPr>
          <w:sz w:val="28"/>
          <w:szCs w:val="28"/>
        </w:rPr>
        <w:tab/>
        <w:t>Условия работы, повреждения и критерии расчета зубчатых передач: характер</w:t>
      </w:r>
      <w:r w:rsidRPr="00002AF6">
        <w:rPr>
          <w:sz w:val="28"/>
          <w:szCs w:val="28"/>
        </w:rPr>
        <w:t>и</w:t>
      </w:r>
      <w:r w:rsidRPr="00002AF6">
        <w:rPr>
          <w:sz w:val="28"/>
          <w:szCs w:val="28"/>
        </w:rPr>
        <w:t xml:space="preserve">стика нагрузки, действующей в зубчатых зацеплениях и виды отказов, приводящих к выходу из строя передачи. </w:t>
      </w:r>
    </w:p>
    <w:p w:rsidR="00002AF6" w:rsidRPr="00002AF6" w:rsidRDefault="00002AF6" w:rsidP="00002AF6">
      <w:pPr>
        <w:tabs>
          <w:tab w:val="left" w:pos="567"/>
        </w:tabs>
        <w:spacing w:after="0" w:line="240" w:lineRule="auto"/>
        <w:rPr>
          <w:sz w:val="28"/>
          <w:szCs w:val="28"/>
        </w:rPr>
      </w:pPr>
      <w:r w:rsidRPr="00002AF6">
        <w:rPr>
          <w:sz w:val="28"/>
          <w:szCs w:val="28"/>
        </w:rPr>
        <w:t>10)</w:t>
      </w:r>
      <w:r w:rsidRPr="00002AF6">
        <w:rPr>
          <w:sz w:val="28"/>
          <w:szCs w:val="28"/>
        </w:rPr>
        <w:tab/>
        <w:t>Материалы и упрочняющая обработка зубчатых колес, применяемых в машин</w:t>
      </w:r>
      <w:r w:rsidRPr="00002AF6">
        <w:rPr>
          <w:sz w:val="28"/>
          <w:szCs w:val="28"/>
        </w:rPr>
        <w:t>о</w:t>
      </w:r>
      <w:r w:rsidRPr="00002AF6">
        <w:rPr>
          <w:sz w:val="28"/>
          <w:szCs w:val="28"/>
        </w:rPr>
        <w:t>строении.   Допускаемые напряжения при расчетах на прочность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11)</w:t>
      </w:r>
      <w:r w:rsidRPr="00002AF6">
        <w:rPr>
          <w:sz w:val="28"/>
          <w:szCs w:val="28"/>
        </w:rPr>
        <w:tab/>
        <w:t>Нормы точности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12)</w:t>
      </w:r>
      <w:r w:rsidRPr="00002AF6">
        <w:rPr>
          <w:sz w:val="28"/>
          <w:szCs w:val="28"/>
        </w:rPr>
        <w:tab/>
        <w:t>Геометрия и кинематика цилиндрических эвольвентных зубчатых колес. Нарез</w:t>
      </w:r>
      <w:r w:rsidRPr="00002AF6">
        <w:rPr>
          <w:sz w:val="28"/>
          <w:szCs w:val="28"/>
        </w:rPr>
        <w:t>а</w:t>
      </w:r>
      <w:r w:rsidRPr="00002AF6">
        <w:rPr>
          <w:sz w:val="28"/>
          <w:szCs w:val="28"/>
        </w:rPr>
        <w:t>ние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13)</w:t>
      </w:r>
      <w:r w:rsidRPr="00002AF6">
        <w:rPr>
          <w:sz w:val="28"/>
          <w:szCs w:val="28"/>
        </w:rPr>
        <w:tab/>
        <w:t>Параметры и конструкция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14)</w:t>
      </w:r>
      <w:r w:rsidRPr="00002AF6">
        <w:rPr>
          <w:sz w:val="28"/>
          <w:szCs w:val="28"/>
        </w:rPr>
        <w:tab/>
        <w:t>Геометрический расчет цилиндрических передач эвольвентного зацепления.</w:t>
      </w:r>
    </w:p>
    <w:p w:rsidR="00002AF6" w:rsidRPr="00002AF6" w:rsidRDefault="00002AF6" w:rsidP="00002AF6">
      <w:pPr>
        <w:tabs>
          <w:tab w:val="left" w:pos="567"/>
        </w:tabs>
        <w:spacing w:after="0" w:line="240" w:lineRule="auto"/>
        <w:rPr>
          <w:sz w:val="28"/>
          <w:szCs w:val="28"/>
        </w:rPr>
      </w:pPr>
      <w:r w:rsidRPr="00002AF6">
        <w:rPr>
          <w:sz w:val="28"/>
          <w:szCs w:val="28"/>
        </w:rPr>
        <w:t>15)</w:t>
      </w:r>
      <w:r w:rsidRPr="00002AF6">
        <w:rPr>
          <w:sz w:val="28"/>
          <w:szCs w:val="28"/>
        </w:rPr>
        <w:tab/>
        <w:t>Силы, действующие в зацеплении зубчатых передач. Расчет зубчатых цилиндр</w:t>
      </w:r>
      <w:r w:rsidRPr="00002AF6">
        <w:rPr>
          <w:sz w:val="28"/>
          <w:szCs w:val="28"/>
        </w:rPr>
        <w:t>и</w:t>
      </w:r>
      <w:r w:rsidRPr="00002AF6">
        <w:rPr>
          <w:sz w:val="28"/>
          <w:szCs w:val="28"/>
        </w:rPr>
        <w:t>ческих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16)</w:t>
      </w:r>
      <w:r w:rsidRPr="00002AF6">
        <w:rPr>
          <w:sz w:val="28"/>
          <w:szCs w:val="28"/>
        </w:rPr>
        <w:tab/>
        <w:t xml:space="preserve">Расчет зубчатых цилиндрических передач на изгибную прочность зубьев. </w:t>
      </w:r>
    </w:p>
    <w:p w:rsidR="00002AF6" w:rsidRPr="00002AF6" w:rsidRDefault="00002AF6" w:rsidP="00002AF6">
      <w:pPr>
        <w:tabs>
          <w:tab w:val="left" w:pos="567"/>
        </w:tabs>
        <w:spacing w:after="0" w:line="240" w:lineRule="auto"/>
        <w:rPr>
          <w:sz w:val="28"/>
          <w:szCs w:val="28"/>
        </w:rPr>
      </w:pPr>
      <w:r w:rsidRPr="00002AF6">
        <w:rPr>
          <w:sz w:val="28"/>
          <w:szCs w:val="28"/>
        </w:rPr>
        <w:t>17)</w:t>
      </w:r>
      <w:r w:rsidRPr="00002AF6">
        <w:rPr>
          <w:sz w:val="28"/>
          <w:szCs w:val="28"/>
        </w:rPr>
        <w:tab/>
        <w:t>Конические зубчатые передачи: область применения, достоинства и недостатки.</w:t>
      </w:r>
    </w:p>
    <w:p w:rsidR="00002AF6" w:rsidRPr="00002AF6" w:rsidRDefault="00002AF6" w:rsidP="00002AF6">
      <w:pPr>
        <w:tabs>
          <w:tab w:val="left" w:pos="567"/>
        </w:tabs>
        <w:spacing w:after="0" w:line="240" w:lineRule="auto"/>
        <w:rPr>
          <w:sz w:val="28"/>
          <w:szCs w:val="28"/>
        </w:rPr>
      </w:pPr>
      <w:r w:rsidRPr="00002AF6">
        <w:rPr>
          <w:sz w:val="28"/>
          <w:szCs w:val="28"/>
        </w:rPr>
        <w:t>18)</w:t>
      </w:r>
      <w:r w:rsidRPr="00002AF6">
        <w:rPr>
          <w:sz w:val="28"/>
          <w:szCs w:val="28"/>
        </w:rPr>
        <w:tab/>
        <w:t>Геометрические расчеты конических зубчатых передач, понятие о приведенном зубчатом колесе. Силы, действующие в коническом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19)</w:t>
      </w:r>
      <w:r w:rsidRPr="00002AF6">
        <w:rPr>
          <w:sz w:val="28"/>
          <w:szCs w:val="28"/>
        </w:rPr>
        <w:tab/>
        <w:t>Расчет конических зубчатых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20)</w:t>
      </w:r>
      <w:r w:rsidRPr="00002AF6">
        <w:rPr>
          <w:sz w:val="28"/>
          <w:szCs w:val="28"/>
        </w:rPr>
        <w:tab/>
        <w:t>Особенности расчета конических  передач на  выносливость  по  напряжениям изгиба.</w:t>
      </w:r>
    </w:p>
    <w:p w:rsidR="00002AF6" w:rsidRPr="00002AF6" w:rsidRDefault="00002AF6" w:rsidP="00002AF6">
      <w:pPr>
        <w:tabs>
          <w:tab w:val="left" w:pos="567"/>
        </w:tabs>
        <w:spacing w:after="0" w:line="240" w:lineRule="auto"/>
        <w:rPr>
          <w:sz w:val="28"/>
          <w:szCs w:val="28"/>
        </w:rPr>
      </w:pPr>
      <w:r w:rsidRPr="00002AF6">
        <w:rPr>
          <w:sz w:val="28"/>
          <w:szCs w:val="28"/>
        </w:rPr>
        <w:t>21)</w:t>
      </w:r>
      <w:r w:rsidRPr="00002AF6">
        <w:rPr>
          <w:sz w:val="28"/>
          <w:szCs w:val="28"/>
        </w:rPr>
        <w:tab/>
        <w:t>Червячные передачи: назначение, область применения, достоинства и недоста</w:t>
      </w:r>
      <w:r w:rsidRPr="00002AF6">
        <w:rPr>
          <w:sz w:val="28"/>
          <w:szCs w:val="28"/>
        </w:rPr>
        <w:t>т</w:t>
      </w:r>
      <w:r w:rsidRPr="00002AF6">
        <w:rPr>
          <w:sz w:val="28"/>
          <w:szCs w:val="28"/>
        </w:rPr>
        <w:t>ки. Классификация червячных передач.</w:t>
      </w:r>
    </w:p>
    <w:p w:rsidR="00002AF6" w:rsidRPr="00002AF6" w:rsidRDefault="00002AF6" w:rsidP="00002AF6">
      <w:pPr>
        <w:tabs>
          <w:tab w:val="left" w:pos="567"/>
        </w:tabs>
        <w:spacing w:after="0" w:line="240" w:lineRule="auto"/>
        <w:rPr>
          <w:sz w:val="28"/>
          <w:szCs w:val="28"/>
        </w:rPr>
      </w:pPr>
      <w:r w:rsidRPr="00002AF6">
        <w:rPr>
          <w:sz w:val="28"/>
          <w:szCs w:val="28"/>
        </w:rPr>
        <w:t>22)</w:t>
      </w:r>
      <w:r w:rsidRPr="00002AF6">
        <w:rPr>
          <w:sz w:val="28"/>
          <w:szCs w:val="28"/>
        </w:rPr>
        <w:tab/>
        <w:t xml:space="preserve">Геометрия червячных передач. </w:t>
      </w:r>
    </w:p>
    <w:p w:rsidR="00002AF6" w:rsidRPr="00002AF6" w:rsidRDefault="00002AF6" w:rsidP="00002AF6">
      <w:pPr>
        <w:tabs>
          <w:tab w:val="left" w:pos="567"/>
        </w:tabs>
        <w:spacing w:after="0" w:line="240" w:lineRule="auto"/>
        <w:rPr>
          <w:sz w:val="28"/>
          <w:szCs w:val="28"/>
        </w:rPr>
      </w:pPr>
      <w:r w:rsidRPr="00002AF6">
        <w:rPr>
          <w:sz w:val="28"/>
          <w:szCs w:val="28"/>
        </w:rPr>
        <w:t>23)</w:t>
      </w:r>
      <w:r w:rsidRPr="00002AF6">
        <w:rPr>
          <w:sz w:val="28"/>
          <w:szCs w:val="28"/>
        </w:rPr>
        <w:tab/>
        <w:t>Скорость скольжения и КПД в червячной передаче. Материалы, применяемые для изготовления червячных передач.  Силы, действующие в червячном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24)</w:t>
      </w:r>
      <w:r w:rsidRPr="00002AF6">
        <w:rPr>
          <w:sz w:val="28"/>
          <w:szCs w:val="28"/>
        </w:rPr>
        <w:tab/>
        <w:t>Расчет червячных передач на контактную выносливость.</w:t>
      </w:r>
    </w:p>
    <w:p w:rsidR="00002AF6" w:rsidRPr="00002AF6" w:rsidRDefault="00002AF6" w:rsidP="00002AF6">
      <w:pPr>
        <w:tabs>
          <w:tab w:val="left" w:pos="567"/>
        </w:tabs>
        <w:spacing w:after="0" w:line="240" w:lineRule="auto"/>
        <w:rPr>
          <w:sz w:val="28"/>
          <w:szCs w:val="28"/>
        </w:rPr>
      </w:pPr>
      <w:r w:rsidRPr="00002AF6">
        <w:rPr>
          <w:sz w:val="28"/>
          <w:szCs w:val="28"/>
        </w:rPr>
        <w:t>25)</w:t>
      </w:r>
      <w:r w:rsidRPr="00002AF6">
        <w:rPr>
          <w:sz w:val="28"/>
          <w:szCs w:val="28"/>
        </w:rPr>
        <w:tab/>
        <w:t>Расчет червячных передач на выносливость по напряжениям изгиба зуба колеса. Тепловой расчет червячных редукторов.</w:t>
      </w:r>
    </w:p>
    <w:p w:rsidR="00002AF6" w:rsidRPr="00002AF6" w:rsidRDefault="00002AF6" w:rsidP="00002AF6">
      <w:pPr>
        <w:tabs>
          <w:tab w:val="left" w:pos="567"/>
        </w:tabs>
        <w:spacing w:after="0" w:line="240" w:lineRule="auto"/>
        <w:rPr>
          <w:sz w:val="28"/>
          <w:szCs w:val="28"/>
        </w:rPr>
      </w:pPr>
      <w:r w:rsidRPr="00002AF6">
        <w:rPr>
          <w:sz w:val="28"/>
          <w:szCs w:val="28"/>
        </w:rPr>
        <w:t>26)</w:t>
      </w:r>
      <w:r w:rsidRPr="00002AF6">
        <w:rPr>
          <w:sz w:val="28"/>
          <w:szCs w:val="28"/>
        </w:rPr>
        <w:tab/>
        <w:t>Назначение, классификация, конструкция, условия работы, материалы и упро</w:t>
      </w:r>
      <w:r w:rsidRPr="00002AF6">
        <w:rPr>
          <w:sz w:val="28"/>
          <w:szCs w:val="28"/>
        </w:rPr>
        <w:t>ч</w:t>
      </w:r>
      <w:r w:rsidRPr="00002AF6">
        <w:rPr>
          <w:sz w:val="28"/>
          <w:szCs w:val="28"/>
        </w:rPr>
        <w:t>няющая обработка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27)</w:t>
      </w:r>
      <w:r w:rsidRPr="00002AF6">
        <w:rPr>
          <w:sz w:val="28"/>
          <w:szCs w:val="28"/>
        </w:rPr>
        <w:tab/>
        <w:t>Критерии работоспособности и расчета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28)</w:t>
      </w:r>
      <w:r w:rsidRPr="00002AF6">
        <w:rPr>
          <w:sz w:val="28"/>
          <w:szCs w:val="28"/>
        </w:rPr>
        <w:tab/>
        <w:t xml:space="preserve">Расчет осей на статическую прочность.  </w:t>
      </w:r>
    </w:p>
    <w:p w:rsidR="00002AF6" w:rsidRPr="00002AF6" w:rsidRDefault="00002AF6" w:rsidP="00002AF6">
      <w:pPr>
        <w:tabs>
          <w:tab w:val="left" w:pos="567"/>
        </w:tabs>
        <w:spacing w:after="0" w:line="240" w:lineRule="auto"/>
        <w:rPr>
          <w:sz w:val="28"/>
          <w:szCs w:val="28"/>
        </w:rPr>
      </w:pPr>
      <w:r w:rsidRPr="00002AF6">
        <w:rPr>
          <w:sz w:val="28"/>
          <w:szCs w:val="28"/>
        </w:rPr>
        <w:t>29)</w:t>
      </w:r>
      <w:r w:rsidRPr="00002AF6">
        <w:rPr>
          <w:sz w:val="28"/>
          <w:szCs w:val="28"/>
        </w:rPr>
        <w:tab/>
        <w:t>Предварительный расчет валов.</w:t>
      </w:r>
    </w:p>
    <w:p w:rsidR="00002AF6" w:rsidRPr="00002AF6" w:rsidRDefault="00002AF6" w:rsidP="00002AF6">
      <w:pPr>
        <w:tabs>
          <w:tab w:val="left" w:pos="567"/>
        </w:tabs>
        <w:spacing w:after="0" w:line="240" w:lineRule="auto"/>
        <w:rPr>
          <w:sz w:val="28"/>
          <w:szCs w:val="28"/>
        </w:rPr>
      </w:pPr>
      <w:r w:rsidRPr="00002AF6">
        <w:rPr>
          <w:sz w:val="28"/>
          <w:szCs w:val="28"/>
        </w:rPr>
        <w:t>30)</w:t>
      </w:r>
      <w:r w:rsidRPr="00002AF6">
        <w:rPr>
          <w:sz w:val="28"/>
          <w:szCs w:val="28"/>
        </w:rPr>
        <w:tab/>
        <w:t>Проверочный расчет валов на сопротивление усталости. Расчет валов на жес</w:t>
      </w:r>
      <w:r w:rsidRPr="00002AF6">
        <w:rPr>
          <w:sz w:val="28"/>
          <w:szCs w:val="28"/>
        </w:rPr>
        <w:t>т</w:t>
      </w:r>
      <w:r w:rsidRPr="00002AF6">
        <w:rPr>
          <w:sz w:val="28"/>
          <w:szCs w:val="28"/>
        </w:rPr>
        <w:t>кость.</w:t>
      </w:r>
    </w:p>
    <w:p w:rsidR="00002AF6" w:rsidRPr="00002AF6" w:rsidRDefault="00002AF6" w:rsidP="00002AF6">
      <w:pPr>
        <w:tabs>
          <w:tab w:val="left" w:pos="567"/>
        </w:tabs>
        <w:spacing w:after="0" w:line="240" w:lineRule="auto"/>
        <w:rPr>
          <w:sz w:val="28"/>
          <w:szCs w:val="28"/>
        </w:rPr>
      </w:pPr>
      <w:r w:rsidRPr="00002AF6">
        <w:rPr>
          <w:sz w:val="28"/>
          <w:szCs w:val="28"/>
        </w:rPr>
        <w:t>31)</w:t>
      </w:r>
      <w:r w:rsidRPr="00002AF6">
        <w:rPr>
          <w:sz w:val="28"/>
          <w:szCs w:val="28"/>
        </w:rPr>
        <w:tab/>
        <w:t>Назначение и классификация опор валов и осей.</w:t>
      </w:r>
    </w:p>
    <w:p w:rsidR="00002AF6" w:rsidRPr="00002AF6" w:rsidRDefault="00002AF6" w:rsidP="00002AF6">
      <w:pPr>
        <w:tabs>
          <w:tab w:val="left" w:pos="567"/>
        </w:tabs>
        <w:spacing w:after="0" w:line="240" w:lineRule="auto"/>
        <w:rPr>
          <w:sz w:val="28"/>
          <w:szCs w:val="28"/>
        </w:rPr>
      </w:pPr>
      <w:r w:rsidRPr="00002AF6">
        <w:rPr>
          <w:sz w:val="28"/>
          <w:szCs w:val="28"/>
        </w:rPr>
        <w:t>32)</w:t>
      </w:r>
      <w:r w:rsidRPr="00002AF6">
        <w:rPr>
          <w:sz w:val="28"/>
          <w:szCs w:val="28"/>
        </w:rPr>
        <w:tab/>
        <w:t>Подшипники скольжения: конструкция, достоинства и недостатки, область пр</w:t>
      </w:r>
      <w:r w:rsidRPr="00002AF6">
        <w:rPr>
          <w:sz w:val="28"/>
          <w:szCs w:val="28"/>
        </w:rPr>
        <w:t>и</w:t>
      </w:r>
      <w:r w:rsidRPr="00002AF6">
        <w:rPr>
          <w:sz w:val="28"/>
          <w:szCs w:val="28"/>
        </w:rPr>
        <w:t>менения. Материалы и смазка подшипников скольжения.</w:t>
      </w:r>
    </w:p>
    <w:p w:rsidR="00002AF6" w:rsidRPr="00002AF6" w:rsidRDefault="00002AF6" w:rsidP="00002AF6">
      <w:pPr>
        <w:tabs>
          <w:tab w:val="left" w:pos="567"/>
        </w:tabs>
        <w:spacing w:after="0" w:line="240" w:lineRule="auto"/>
        <w:rPr>
          <w:sz w:val="28"/>
          <w:szCs w:val="28"/>
        </w:rPr>
      </w:pPr>
      <w:r w:rsidRPr="00002AF6">
        <w:rPr>
          <w:sz w:val="28"/>
          <w:szCs w:val="28"/>
        </w:rPr>
        <w:t>33)</w:t>
      </w:r>
      <w:r w:rsidRPr="00002AF6">
        <w:rPr>
          <w:sz w:val="28"/>
          <w:szCs w:val="28"/>
        </w:rPr>
        <w:tab/>
        <w:t>Подшипники качения: достоинства и недостатки, область применения. Матери</w:t>
      </w:r>
      <w:r w:rsidRPr="00002AF6">
        <w:rPr>
          <w:sz w:val="28"/>
          <w:szCs w:val="28"/>
        </w:rPr>
        <w:t>а</w:t>
      </w:r>
      <w:r w:rsidRPr="00002AF6">
        <w:rPr>
          <w:sz w:val="28"/>
          <w:szCs w:val="28"/>
        </w:rPr>
        <w:t>лы и упрочняющая обработка.</w:t>
      </w:r>
    </w:p>
    <w:p w:rsidR="00002AF6" w:rsidRPr="00002AF6" w:rsidRDefault="00002AF6" w:rsidP="00002AF6">
      <w:pPr>
        <w:tabs>
          <w:tab w:val="left" w:pos="567"/>
        </w:tabs>
        <w:spacing w:after="0" w:line="240" w:lineRule="auto"/>
        <w:rPr>
          <w:sz w:val="28"/>
          <w:szCs w:val="28"/>
        </w:rPr>
      </w:pPr>
      <w:r w:rsidRPr="00002AF6">
        <w:rPr>
          <w:sz w:val="28"/>
          <w:szCs w:val="28"/>
        </w:rPr>
        <w:t>34)</w:t>
      </w:r>
      <w:r w:rsidRPr="00002AF6">
        <w:rPr>
          <w:sz w:val="28"/>
          <w:szCs w:val="28"/>
        </w:rPr>
        <w:tab/>
        <w:t>Конструкция, классификация и маркировка подшипников качения.</w:t>
      </w:r>
    </w:p>
    <w:p w:rsidR="00002AF6" w:rsidRPr="00002AF6" w:rsidRDefault="00002AF6" w:rsidP="00002AF6">
      <w:pPr>
        <w:tabs>
          <w:tab w:val="left" w:pos="567"/>
        </w:tabs>
        <w:spacing w:after="0" w:line="240" w:lineRule="auto"/>
        <w:rPr>
          <w:sz w:val="28"/>
          <w:szCs w:val="28"/>
        </w:rPr>
      </w:pPr>
      <w:r w:rsidRPr="00002AF6">
        <w:rPr>
          <w:sz w:val="28"/>
          <w:szCs w:val="28"/>
        </w:rPr>
        <w:t>35)</w:t>
      </w:r>
      <w:r w:rsidRPr="00002AF6">
        <w:rPr>
          <w:sz w:val="28"/>
          <w:szCs w:val="28"/>
        </w:rPr>
        <w:tab/>
        <w:t xml:space="preserve">Конструкции узлов, смазка и уплотнение узлов подшипников качения. </w:t>
      </w:r>
    </w:p>
    <w:p w:rsidR="00002AF6" w:rsidRPr="00002AF6" w:rsidRDefault="00002AF6" w:rsidP="00002AF6">
      <w:pPr>
        <w:tabs>
          <w:tab w:val="left" w:pos="567"/>
        </w:tabs>
        <w:spacing w:after="0" w:line="240" w:lineRule="auto"/>
        <w:rPr>
          <w:sz w:val="28"/>
          <w:szCs w:val="28"/>
        </w:rPr>
      </w:pPr>
      <w:r w:rsidRPr="00002AF6">
        <w:rPr>
          <w:sz w:val="28"/>
          <w:szCs w:val="28"/>
        </w:rPr>
        <w:t>36)</w:t>
      </w:r>
      <w:r w:rsidRPr="00002AF6">
        <w:rPr>
          <w:sz w:val="28"/>
          <w:szCs w:val="28"/>
        </w:rPr>
        <w:tab/>
        <w:t>Подшипники качения: условия работы, виды повреждений, критерии работосп</w:t>
      </w:r>
      <w:r w:rsidRPr="00002AF6">
        <w:rPr>
          <w:sz w:val="28"/>
          <w:szCs w:val="28"/>
        </w:rPr>
        <w:t>о</w:t>
      </w:r>
      <w:r w:rsidRPr="00002AF6">
        <w:rPr>
          <w:sz w:val="28"/>
          <w:szCs w:val="28"/>
        </w:rPr>
        <w:t>собности и расчета.</w:t>
      </w:r>
    </w:p>
    <w:p w:rsidR="00002AF6" w:rsidRPr="00002AF6" w:rsidRDefault="00002AF6" w:rsidP="00002AF6">
      <w:pPr>
        <w:tabs>
          <w:tab w:val="left" w:pos="567"/>
        </w:tabs>
        <w:spacing w:after="0" w:line="240" w:lineRule="auto"/>
        <w:rPr>
          <w:sz w:val="28"/>
          <w:szCs w:val="28"/>
        </w:rPr>
      </w:pPr>
      <w:r w:rsidRPr="00002AF6">
        <w:rPr>
          <w:sz w:val="28"/>
          <w:szCs w:val="28"/>
        </w:rPr>
        <w:t>37)</w:t>
      </w:r>
      <w:r w:rsidRPr="00002AF6">
        <w:rPr>
          <w:sz w:val="28"/>
          <w:szCs w:val="28"/>
        </w:rPr>
        <w:tab/>
        <w:t>Расчет подшипников качения на долговечность.</w:t>
      </w:r>
    </w:p>
    <w:p w:rsidR="00002AF6" w:rsidRPr="00002AF6" w:rsidRDefault="00002AF6" w:rsidP="00002AF6">
      <w:pPr>
        <w:tabs>
          <w:tab w:val="left" w:pos="567"/>
        </w:tabs>
        <w:spacing w:after="0" w:line="240" w:lineRule="auto"/>
        <w:rPr>
          <w:sz w:val="28"/>
          <w:szCs w:val="28"/>
        </w:rPr>
      </w:pPr>
      <w:r w:rsidRPr="00002AF6">
        <w:rPr>
          <w:sz w:val="28"/>
          <w:szCs w:val="28"/>
        </w:rPr>
        <w:t>38)</w:t>
      </w:r>
      <w:r w:rsidRPr="00002AF6">
        <w:rPr>
          <w:sz w:val="28"/>
          <w:szCs w:val="28"/>
        </w:rPr>
        <w:tab/>
        <w:t>Назначение, классификация и основные параметры муфт.</w:t>
      </w:r>
    </w:p>
    <w:p w:rsidR="00002AF6" w:rsidRPr="00002AF6" w:rsidRDefault="00002AF6" w:rsidP="00002AF6">
      <w:pPr>
        <w:tabs>
          <w:tab w:val="left" w:pos="567"/>
        </w:tabs>
        <w:spacing w:after="0" w:line="240" w:lineRule="auto"/>
        <w:rPr>
          <w:sz w:val="28"/>
          <w:szCs w:val="28"/>
        </w:rPr>
      </w:pPr>
      <w:r w:rsidRPr="00002AF6">
        <w:rPr>
          <w:sz w:val="28"/>
          <w:szCs w:val="28"/>
        </w:rPr>
        <w:t>39)</w:t>
      </w:r>
      <w:r w:rsidRPr="00002AF6">
        <w:rPr>
          <w:sz w:val="28"/>
          <w:szCs w:val="28"/>
        </w:rPr>
        <w:tab/>
        <w:t>Общая методика подбора муфт. Последовательность изучения муфт.</w:t>
      </w:r>
    </w:p>
    <w:p w:rsidR="00002AF6" w:rsidRPr="00002AF6" w:rsidRDefault="00002AF6" w:rsidP="00002AF6">
      <w:pPr>
        <w:tabs>
          <w:tab w:val="left" w:pos="567"/>
        </w:tabs>
        <w:spacing w:after="0" w:line="240" w:lineRule="auto"/>
        <w:rPr>
          <w:sz w:val="28"/>
          <w:szCs w:val="28"/>
        </w:rPr>
      </w:pPr>
      <w:r w:rsidRPr="00002AF6">
        <w:rPr>
          <w:sz w:val="28"/>
          <w:szCs w:val="28"/>
        </w:rPr>
        <w:t>40)</w:t>
      </w:r>
      <w:r w:rsidRPr="00002AF6">
        <w:rPr>
          <w:sz w:val="28"/>
          <w:szCs w:val="28"/>
        </w:rPr>
        <w:tab/>
        <w:t>Заклепочные соединения: общие сведения, достоинства и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41)</w:t>
      </w:r>
      <w:r w:rsidRPr="00002AF6">
        <w:rPr>
          <w:sz w:val="28"/>
          <w:szCs w:val="28"/>
        </w:rPr>
        <w:tab/>
        <w:t>Виды заклепок и заклепочных швов и их обозначение на чертежах.</w:t>
      </w:r>
    </w:p>
    <w:p w:rsidR="00002AF6" w:rsidRPr="00002AF6" w:rsidRDefault="00002AF6" w:rsidP="00002AF6">
      <w:pPr>
        <w:tabs>
          <w:tab w:val="left" w:pos="567"/>
        </w:tabs>
        <w:spacing w:after="0" w:line="240" w:lineRule="auto"/>
        <w:rPr>
          <w:sz w:val="28"/>
          <w:szCs w:val="28"/>
        </w:rPr>
      </w:pPr>
      <w:r w:rsidRPr="00002AF6">
        <w:rPr>
          <w:sz w:val="28"/>
          <w:szCs w:val="28"/>
        </w:rPr>
        <w:t>42)</w:t>
      </w:r>
      <w:r w:rsidRPr="00002AF6">
        <w:rPr>
          <w:sz w:val="28"/>
          <w:szCs w:val="28"/>
        </w:rPr>
        <w:tab/>
        <w:t>Расчет прочных заклепочных швов на срез и смятие.</w:t>
      </w:r>
    </w:p>
    <w:p w:rsidR="00002AF6" w:rsidRPr="00002AF6" w:rsidRDefault="00002AF6" w:rsidP="00002AF6">
      <w:pPr>
        <w:tabs>
          <w:tab w:val="left" w:pos="567"/>
        </w:tabs>
        <w:spacing w:after="0" w:line="240" w:lineRule="auto"/>
        <w:rPr>
          <w:sz w:val="28"/>
          <w:szCs w:val="28"/>
        </w:rPr>
      </w:pPr>
      <w:r w:rsidRPr="00002AF6">
        <w:rPr>
          <w:sz w:val="28"/>
          <w:szCs w:val="28"/>
        </w:rPr>
        <w:t>44)</w:t>
      </w:r>
      <w:r w:rsidRPr="00002AF6">
        <w:rPr>
          <w:sz w:val="28"/>
          <w:szCs w:val="28"/>
        </w:rPr>
        <w:tab/>
        <w:t>Сварные соединения: достоинства,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45)</w:t>
      </w:r>
      <w:r w:rsidRPr="00002AF6">
        <w:rPr>
          <w:sz w:val="28"/>
          <w:szCs w:val="28"/>
        </w:rPr>
        <w:tab/>
        <w:t>Виды сварки, применяемые в машиностроении. Классификация способов дуг</w:t>
      </w:r>
      <w:r w:rsidRPr="00002AF6">
        <w:rPr>
          <w:sz w:val="28"/>
          <w:szCs w:val="28"/>
        </w:rPr>
        <w:t>о</w:t>
      </w:r>
      <w:r w:rsidRPr="00002AF6">
        <w:rPr>
          <w:sz w:val="28"/>
          <w:szCs w:val="28"/>
        </w:rPr>
        <w:t>вой сварки металлов.</w:t>
      </w:r>
    </w:p>
    <w:p w:rsidR="00002AF6" w:rsidRPr="00002AF6" w:rsidRDefault="00002AF6" w:rsidP="00002AF6">
      <w:pPr>
        <w:tabs>
          <w:tab w:val="left" w:pos="567"/>
        </w:tabs>
        <w:spacing w:after="0" w:line="240" w:lineRule="auto"/>
        <w:rPr>
          <w:sz w:val="28"/>
          <w:szCs w:val="28"/>
        </w:rPr>
      </w:pPr>
      <w:r w:rsidRPr="00002AF6">
        <w:rPr>
          <w:sz w:val="28"/>
          <w:szCs w:val="28"/>
        </w:rPr>
        <w:t>46)</w:t>
      </w:r>
      <w:r w:rsidRPr="00002AF6">
        <w:rPr>
          <w:sz w:val="28"/>
          <w:szCs w:val="28"/>
        </w:rPr>
        <w:tab/>
        <w:t>Основные положения швов при сварке плавлением. Формы поперечных сечений угловых швов.</w:t>
      </w:r>
    </w:p>
    <w:p w:rsidR="00002AF6" w:rsidRPr="00002AF6" w:rsidRDefault="00002AF6" w:rsidP="00002AF6">
      <w:pPr>
        <w:tabs>
          <w:tab w:val="left" w:pos="567"/>
        </w:tabs>
        <w:spacing w:after="0" w:line="240" w:lineRule="auto"/>
        <w:rPr>
          <w:sz w:val="28"/>
          <w:szCs w:val="28"/>
        </w:rPr>
      </w:pPr>
      <w:r w:rsidRPr="00002AF6">
        <w:rPr>
          <w:sz w:val="28"/>
          <w:szCs w:val="28"/>
        </w:rPr>
        <w:t>47)</w:t>
      </w:r>
      <w:r w:rsidRPr="00002AF6">
        <w:rPr>
          <w:sz w:val="28"/>
          <w:szCs w:val="28"/>
        </w:rPr>
        <w:tab/>
        <w:t>Основные марки сталей для сварных деталей и основные типы электродов для ручной дуговой сварки.</w:t>
      </w:r>
    </w:p>
    <w:p w:rsidR="00002AF6" w:rsidRPr="00002AF6" w:rsidRDefault="00002AF6" w:rsidP="00002AF6">
      <w:pPr>
        <w:tabs>
          <w:tab w:val="left" w:pos="567"/>
        </w:tabs>
        <w:spacing w:after="0" w:line="240" w:lineRule="auto"/>
        <w:rPr>
          <w:sz w:val="28"/>
          <w:szCs w:val="28"/>
        </w:rPr>
      </w:pPr>
      <w:r w:rsidRPr="00002AF6">
        <w:rPr>
          <w:sz w:val="28"/>
          <w:szCs w:val="28"/>
        </w:rPr>
        <w:t>48)</w:t>
      </w:r>
      <w:r w:rsidRPr="00002AF6">
        <w:rPr>
          <w:sz w:val="28"/>
          <w:szCs w:val="28"/>
        </w:rPr>
        <w:tab/>
        <w:t>Расчет сварных стыковых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49)</w:t>
      </w:r>
      <w:r w:rsidRPr="00002AF6">
        <w:rPr>
          <w:sz w:val="28"/>
          <w:szCs w:val="28"/>
        </w:rPr>
        <w:tab/>
        <w:t>Расчет сварных нахлёсточных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50)</w:t>
      </w:r>
      <w:r w:rsidRPr="00002AF6">
        <w:rPr>
          <w:sz w:val="28"/>
          <w:szCs w:val="28"/>
        </w:rPr>
        <w:tab/>
        <w:t>Расчет сварных тавровых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51)</w:t>
      </w:r>
      <w:r w:rsidRPr="00002AF6">
        <w:rPr>
          <w:sz w:val="28"/>
          <w:szCs w:val="28"/>
        </w:rPr>
        <w:tab/>
        <w:t>Расчет сварных швов при переменных нагрузках.</w:t>
      </w:r>
    </w:p>
    <w:p w:rsidR="00002AF6" w:rsidRPr="00002AF6" w:rsidRDefault="00002AF6" w:rsidP="00002AF6">
      <w:pPr>
        <w:tabs>
          <w:tab w:val="left" w:pos="567"/>
        </w:tabs>
        <w:spacing w:after="0" w:line="240" w:lineRule="auto"/>
        <w:rPr>
          <w:sz w:val="28"/>
          <w:szCs w:val="28"/>
        </w:rPr>
      </w:pPr>
      <w:r w:rsidRPr="00002AF6">
        <w:rPr>
          <w:sz w:val="28"/>
          <w:szCs w:val="28"/>
        </w:rPr>
        <w:t>52)</w:t>
      </w:r>
      <w:r w:rsidRPr="00002AF6">
        <w:rPr>
          <w:sz w:val="28"/>
          <w:szCs w:val="28"/>
        </w:rPr>
        <w:tab/>
        <w:t>Обозначение сварных соединений на чертежах: структура, вспомогательные зн</w:t>
      </w:r>
      <w:r w:rsidRPr="00002AF6">
        <w:rPr>
          <w:sz w:val="28"/>
          <w:szCs w:val="28"/>
        </w:rPr>
        <w:t>а</w:t>
      </w:r>
      <w:r w:rsidRPr="00002AF6">
        <w:rPr>
          <w:sz w:val="28"/>
          <w:szCs w:val="28"/>
        </w:rPr>
        <w:t>ки, примеры обозначений.</w:t>
      </w:r>
    </w:p>
    <w:p w:rsidR="00002AF6" w:rsidRPr="00002AF6" w:rsidRDefault="00002AF6" w:rsidP="00002AF6">
      <w:pPr>
        <w:tabs>
          <w:tab w:val="left" w:pos="567"/>
        </w:tabs>
        <w:spacing w:after="0" w:line="240" w:lineRule="auto"/>
        <w:rPr>
          <w:sz w:val="28"/>
          <w:szCs w:val="28"/>
        </w:rPr>
      </w:pPr>
      <w:r w:rsidRPr="00002AF6">
        <w:rPr>
          <w:sz w:val="28"/>
          <w:szCs w:val="28"/>
        </w:rPr>
        <w:t>53)</w:t>
      </w:r>
      <w:r w:rsidRPr="00002AF6">
        <w:rPr>
          <w:sz w:val="28"/>
          <w:szCs w:val="28"/>
        </w:rPr>
        <w:tab/>
        <w:t>Резьбовые соединения: общие сведения, типы резьб, достоинства и недостатки соединений, классификации резьб и соединений.</w:t>
      </w:r>
    </w:p>
    <w:p w:rsidR="00002AF6" w:rsidRPr="00002AF6" w:rsidRDefault="00002AF6" w:rsidP="00002AF6">
      <w:pPr>
        <w:tabs>
          <w:tab w:val="left" w:pos="567"/>
        </w:tabs>
        <w:spacing w:after="0" w:line="240" w:lineRule="auto"/>
        <w:rPr>
          <w:sz w:val="28"/>
          <w:szCs w:val="28"/>
        </w:rPr>
      </w:pPr>
      <w:r w:rsidRPr="00002AF6">
        <w:rPr>
          <w:sz w:val="28"/>
          <w:szCs w:val="28"/>
        </w:rPr>
        <w:t>54)</w:t>
      </w:r>
      <w:r w:rsidRPr="00002AF6">
        <w:rPr>
          <w:sz w:val="28"/>
          <w:szCs w:val="28"/>
        </w:rPr>
        <w:tab/>
        <w:t>Достоинства и недостатки резьб и резьбовых соединений и методы изготовления резьбы.</w:t>
      </w:r>
    </w:p>
    <w:p w:rsidR="00002AF6" w:rsidRPr="00002AF6" w:rsidRDefault="00002AF6" w:rsidP="00002AF6">
      <w:pPr>
        <w:tabs>
          <w:tab w:val="left" w:pos="567"/>
        </w:tabs>
        <w:spacing w:after="0" w:line="240" w:lineRule="auto"/>
        <w:rPr>
          <w:sz w:val="28"/>
          <w:szCs w:val="28"/>
        </w:rPr>
      </w:pPr>
      <w:r w:rsidRPr="00002AF6">
        <w:rPr>
          <w:sz w:val="28"/>
          <w:szCs w:val="28"/>
        </w:rPr>
        <w:t>55)</w:t>
      </w:r>
      <w:r w:rsidRPr="00002AF6">
        <w:rPr>
          <w:sz w:val="28"/>
          <w:szCs w:val="28"/>
        </w:rPr>
        <w:tab/>
        <w:t>Основные типы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56)</w:t>
      </w:r>
      <w:r w:rsidRPr="00002AF6">
        <w:rPr>
          <w:sz w:val="28"/>
          <w:szCs w:val="28"/>
        </w:rPr>
        <w:tab/>
        <w:t>Способы стопорения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57)</w:t>
      </w:r>
      <w:r w:rsidRPr="00002AF6">
        <w:rPr>
          <w:sz w:val="28"/>
          <w:szCs w:val="28"/>
        </w:rPr>
        <w:tab/>
        <w:t>Шпоночные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58)</w:t>
      </w:r>
      <w:r w:rsidRPr="00002AF6">
        <w:rPr>
          <w:sz w:val="28"/>
          <w:szCs w:val="28"/>
        </w:rPr>
        <w:tab/>
        <w:t>Шлицевые (зубчатые)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59)</w:t>
      </w:r>
      <w:r w:rsidRPr="00002AF6">
        <w:rPr>
          <w:sz w:val="28"/>
          <w:szCs w:val="28"/>
        </w:rPr>
        <w:tab/>
        <w:t>Основные сведения о паяных соединениях</w:t>
      </w:r>
    </w:p>
    <w:p w:rsidR="008B3845" w:rsidRDefault="008B3845" w:rsidP="00B24F67">
      <w:pPr>
        <w:tabs>
          <w:tab w:val="left" w:pos="567"/>
        </w:tabs>
        <w:spacing w:after="0" w:line="240" w:lineRule="auto"/>
        <w:rPr>
          <w:rFonts w:eastAsia="Times New Roman"/>
          <w:b/>
          <w:sz w:val="28"/>
          <w:szCs w:val="28"/>
        </w:rPr>
      </w:pPr>
    </w:p>
    <w:p w:rsidR="00887CB3" w:rsidRDefault="00887CB3" w:rsidP="008B3845">
      <w:pPr>
        <w:tabs>
          <w:tab w:val="left" w:pos="228"/>
          <w:tab w:val="left" w:pos="851"/>
          <w:tab w:val="left" w:pos="1276"/>
        </w:tabs>
        <w:spacing w:after="0" w:line="240" w:lineRule="auto"/>
        <w:ind w:left="851" w:firstLine="851"/>
        <w:jc w:val="both"/>
      </w:pPr>
    </w:p>
    <w:p w:rsidR="00F31640" w:rsidRPr="00F31640" w:rsidRDefault="002B3EEC" w:rsidP="00F31640">
      <w:pPr>
        <w:pStyle w:val="a7"/>
        <w:spacing w:after="0" w:line="240" w:lineRule="auto"/>
        <w:ind w:left="360"/>
        <w:jc w:val="center"/>
        <w:rPr>
          <w:rFonts w:eastAsia="Times New Roman"/>
          <w:b/>
          <w:sz w:val="28"/>
          <w:szCs w:val="28"/>
        </w:rPr>
      </w:pPr>
      <w:r>
        <w:rPr>
          <w:rFonts w:eastAsia="Times New Roman"/>
          <w:b/>
          <w:sz w:val="28"/>
          <w:szCs w:val="28"/>
        </w:rPr>
        <w:br w:type="page"/>
      </w:r>
      <w:r w:rsidR="00F31640" w:rsidRPr="00F31640">
        <w:rPr>
          <w:b/>
          <w:sz w:val="28"/>
          <w:szCs w:val="28"/>
        </w:rPr>
        <w:t>Описание показателей и критериев оценивания компетенций, описание шкал оценивания</w:t>
      </w:r>
    </w:p>
    <w:p w:rsidR="00F31640" w:rsidRPr="00F31640" w:rsidRDefault="00F31640" w:rsidP="00F31640">
      <w:pPr>
        <w:spacing w:after="0" w:line="240" w:lineRule="auto"/>
        <w:ind w:left="360"/>
        <w:contextualSpacing/>
        <w:jc w:val="center"/>
        <w:rPr>
          <w:rFonts w:eastAsia="Times New Roman"/>
          <w:b/>
          <w:sz w:val="28"/>
          <w:szCs w:val="28"/>
        </w:rPr>
      </w:pPr>
    </w:p>
    <w:p w:rsidR="00F31640" w:rsidRPr="00F31640" w:rsidRDefault="00F31640" w:rsidP="00F31640">
      <w:pPr>
        <w:spacing w:after="0" w:line="240" w:lineRule="auto"/>
        <w:rPr>
          <w:b/>
          <w:i/>
          <w:sz w:val="28"/>
          <w:szCs w:val="28"/>
        </w:rPr>
      </w:pPr>
      <w:r w:rsidRPr="00F31640">
        <w:rPr>
          <w:b/>
          <w:sz w:val="28"/>
          <w:szCs w:val="28"/>
        </w:rPr>
        <w:t>Оценивание выполнения тестов</w:t>
      </w:r>
      <w:r w:rsidRPr="00F31640">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F31640" w:rsidRPr="00F31640" w:rsidTr="000C6B0B">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4-балльная</w:t>
            </w:r>
          </w:p>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Критерии</w:t>
            </w:r>
          </w:p>
        </w:tc>
      </w:tr>
      <w:tr w:rsidR="00F31640" w:rsidRPr="00F31640" w:rsidTr="000C6B0B">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Отлично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Полнота выполнения тест</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вых заданий;</w:t>
            </w:r>
          </w:p>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Своевременность выполн</w:t>
            </w:r>
            <w:r w:rsidRPr="00F31640">
              <w:rPr>
                <w:rFonts w:eastAsia="Times New Roman"/>
                <w:color w:val="000000"/>
                <w:sz w:val="28"/>
                <w:szCs w:val="28"/>
                <w:shd w:val="clear" w:color="auto" w:fill="FFFFFF"/>
                <w:lang w:eastAsia="ru-RU" w:bidi="ru-RU"/>
              </w:rPr>
              <w:t>е</w:t>
            </w:r>
            <w:r w:rsidRPr="00F31640">
              <w:rPr>
                <w:rFonts w:eastAsia="Times New Roman"/>
                <w:color w:val="000000"/>
                <w:sz w:val="28"/>
                <w:szCs w:val="28"/>
                <w:shd w:val="clear" w:color="auto" w:fill="FFFFFF"/>
                <w:lang w:eastAsia="ru-RU" w:bidi="ru-RU"/>
              </w:rPr>
              <w:t>ния;</w:t>
            </w:r>
          </w:p>
          <w:p w:rsidR="00F31640" w:rsidRPr="00F31640" w:rsidRDefault="00F31640" w:rsidP="00C35B6D">
            <w:pPr>
              <w:widowControl w:val="0"/>
              <w:numPr>
                <w:ilvl w:val="0"/>
                <w:numId w:val="11"/>
              </w:numPr>
              <w:tabs>
                <w:tab w:val="left" w:pos="280"/>
                <w:tab w:val="left" w:pos="475"/>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Правильность ответов на в</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просы;</w:t>
            </w:r>
          </w:p>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Самостоятельность тестир</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более 95 % заданий пре</w:t>
            </w:r>
            <w:r w:rsidRPr="00F31640">
              <w:rPr>
                <w:rFonts w:eastAsia="Times New Roman"/>
                <w:color w:val="000000"/>
                <w:sz w:val="28"/>
                <w:szCs w:val="28"/>
                <w:shd w:val="clear" w:color="auto" w:fill="FFFFFF"/>
                <w:lang w:eastAsia="ru-RU" w:bidi="ru-RU"/>
              </w:rPr>
              <w:t>д</w:t>
            </w:r>
            <w:r w:rsidRPr="00F31640">
              <w:rPr>
                <w:rFonts w:eastAsia="Times New Roman"/>
                <w:color w:val="000000"/>
                <w:sz w:val="28"/>
                <w:szCs w:val="28"/>
                <w:shd w:val="clear" w:color="auto" w:fill="FFFFFF"/>
                <w:lang w:eastAsia="ru-RU" w:bidi="ru-RU"/>
              </w:rPr>
              <w:t>ложенного теста, в заданиях открыт</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го типа дан полный, развернутый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вет на поставленный вопрос</w:t>
            </w:r>
          </w:p>
        </w:tc>
      </w:tr>
      <w:tr w:rsidR="00F31640" w:rsidRPr="00F31640" w:rsidTr="000C6B0B">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Хорошо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крытого типа дан полный, разверн</w:t>
            </w:r>
            <w:r w:rsidRPr="00F31640">
              <w:rPr>
                <w:rFonts w:eastAsia="Times New Roman"/>
                <w:color w:val="000000"/>
                <w:sz w:val="28"/>
                <w:szCs w:val="28"/>
                <w:shd w:val="clear" w:color="auto" w:fill="FFFFFF"/>
                <w:lang w:eastAsia="ru-RU" w:bidi="ru-RU"/>
              </w:rPr>
              <w:t>у</w:t>
            </w:r>
            <w:r w:rsidRPr="00F31640">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F31640" w:rsidRPr="00F31640" w:rsidTr="000C6B0B">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Удовлетв</w:t>
            </w:r>
            <w:r w:rsidRPr="00F31640">
              <w:rPr>
                <w:rFonts w:eastAsia="Times New Roman"/>
                <w:sz w:val="28"/>
                <w:szCs w:val="28"/>
                <w:lang w:eastAsia="ru-RU" w:bidi="ru-RU"/>
              </w:rPr>
              <w:t>о</w:t>
            </w:r>
            <w:r w:rsidRPr="00F31640">
              <w:rPr>
                <w:rFonts w:eastAsia="Times New Roman"/>
                <w:sz w:val="28"/>
                <w:szCs w:val="28"/>
                <w:lang w:eastAsia="ru-RU" w:bidi="ru-RU"/>
              </w:rPr>
              <w:t>рительно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F31640">
              <w:rPr>
                <w:rFonts w:eastAsia="Times New Roman"/>
                <w:color w:val="000000"/>
                <w:sz w:val="28"/>
                <w:szCs w:val="28"/>
                <w:shd w:val="clear" w:color="auto" w:fill="FFFFFF"/>
                <w:lang w:eastAsia="ru-RU" w:bidi="ru-RU"/>
              </w:rPr>
              <w:t>е</w:t>
            </w:r>
            <w:r w:rsidRPr="00F31640">
              <w:rPr>
                <w:rFonts w:eastAsia="Times New Roman"/>
                <w:color w:val="000000"/>
                <w:sz w:val="28"/>
                <w:szCs w:val="28"/>
                <w:shd w:val="clear" w:color="auto" w:fill="FFFFFF"/>
                <w:lang w:eastAsia="ru-RU" w:bidi="ru-RU"/>
              </w:rPr>
              <w:t>ры, текст со стилистическими и орф</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графическими ошибками.</w:t>
            </w:r>
          </w:p>
        </w:tc>
      </w:tr>
      <w:tr w:rsidR="00F31640" w:rsidRPr="00F31640" w:rsidTr="000C6B0B">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Неудовл</w:t>
            </w:r>
            <w:r w:rsidRPr="00F31640">
              <w:rPr>
                <w:rFonts w:eastAsia="Times New Roman"/>
                <w:sz w:val="28"/>
                <w:szCs w:val="28"/>
                <w:lang w:eastAsia="ru-RU" w:bidi="ru-RU"/>
              </w:rPr>
              <w:t>е</w:t>
            </w:r>
            <w:r w:rsidRPr="00F31640">
              <w:rPr>
                <w:rFonts w:eastAsia="Times New Roman"/>
                <w:sz w:val="28"/>
                <w:szCs w:val="28"/>
                <w:lang w:eastAsia="ru-RU" w:bidi="ru-RU"/>
              </w:rPr>
              <w:t>твори</w:t>
            </w:r>
            <w:r w:rsidRPr="00F31640">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F31640">
              <w:rPr>
                <w:rFonts w:eastAsia="Times New Roman"/>
                <w:color w:val="000000"/>
                <w:sz w:val="28"/>
                <w:szCs w:val="28"/>
                <w:shd w:val="clear" w:color="auto" w:fill="FFFFFF"/>
                <w:lang w:eastAsia="ru-RU" w:bidi="ru-RU"/>
              </w:rPr>
              <w:t>н</w:t>
            </w:r>
            <w:r w:rsidRPr="00F31640">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F31640" w:rsidRPr="00F31640" w:rsidRDefault="00F31640" w:rsidP="00F31640">
      <w:pPr>
        <w:spacing w:after="0" w:line="240" w:lineRule="auto"/>
        <w:ind w:left="360"/>
        <w:contextualSpacing/>
        <w:jc w:val="center"/>
        <w:rPr>
          <w:rFonts w:eastAsia="Times New Roman"/>
          <w:b/>
          <w:sz w:val="28"/>
          <w:szCs w:val="28"/>
        </w:rPr>
      </w:pPr>
    </w:p>
    <w:p w:rsidR="00F31640" w:rsidRPr="00DB59F1" w:rsidRDefault="00F31640" w:rsidP="00F31640">
      <w:pPr>
        <w:suppressAutoHyphens/>
        <w:spacing w:after="0" w:line="240" w:lineRule="auto"/>
        <w:jc w:val="both"/>
        <w:rPr>
          <w:b/>
          <w:sz w:val="28"/>
        </w:rPr>
      </w:pPr>
      <w:r w:rsidRPr="00F31640">
        <w:rPr>
          <w:b/>
          <w:sz w:val="28"/>
        </w:rPr>
        <w:t xml:space="preserve">Оценивание выполнения </w:t>
      </w:r>
      <w:r w:rsidRPr="00DB59F1">
        <w:rPr>
          <w:b/>
          <w:sz w:val="28"/>
        </w:rPr>
        <w:t xml:space="preserve">индивидуальных практических заданий </w:t>
      </w:r>
      <w:r w:rsidR="00DB59F1" w:rsidRPr="00DB59F1">
        <w:rPr>
          <w:b/>
          <w:sz w:val="28"/>
        </w:rPr>
        <w:t xml:space="preserve">и </w:t>
      </w:r>
      <w:r w:rsidR="00DB59F1">
        <w:rPr>
          <w:b/>
          <w:sz w:val="28"/>
        </w:rPr>
        <w:t>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F31640" w:rsidRPr="00F31640" w:rsidTr="000C6B0B">
        <w:trPr>
          <w:tblHeader/>
        </w:trPr>
        <w:tc>
          <w:tcPr>
            <w:tcW w:w="2137"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4-балльная шкала</w:t>
            </w:r>
          </w:p>
        </w:tc>
        <w:tc>
          <w:tcPr>
            <w:tcW w:w="3118"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Показатели</w:t>
            </w:r>
          </w:p>
        </w:tc>
        <w:tc>
          <w:tcPr>
            <w:tcW w:w="5144"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Критерии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Отлично</w:t>
            </w:r>
          </w:p>
        </w:tc>
        <w:tc>
          <w:tcPr>
            <w:tcW w:w="3118" w:type="dxa"/>
            <w:vMerge w:val="restart"/>
            <w:shd w:val="clear" w:color="auto" w:fill="auto"/>
          </w:tcPr>
          <w:p w:rsidR="00F31640" w:rsidRPr="00F31640" w:rsidRDefault="00F31640" w:rsidP="00F31640">
            <w:pPr>
              <w:suppressAutoHyphens/>
              <w:spacing w:after="0" w:line="240" w:lineRule="auto"/>
              <w:rPr>
                <w:sz w:val="28"/>
                <w:szCs w:val="28"/>
              </w:rPr>
            </w:pPr>
            <w:r w:rsidRPr="00F31640">
              <w:rPr>
                <w:sz w:val="28"/>
                <w:szCs w:val="28"/>
              </w:rPr>
              <w:t>1. Полнота выполнения задания;</w:t>
            </w:r>
          </w:p>
          <w:p w:rsidR="00F31640" w:rsidRPr="00F31640" w:rsidRDefault="00F31640" w:rsidP="00F31640">
            <w:pPr>
              <w:suppressAutoHyphens/>
              <w:spacing w:after="0" w:line="240" w:lineRule="auto"/>
              <w:rPr>
                <w:sz w:val="28"/>
                <w:szCs w:val="28"/>
              </w:rPr>
            </w:pPr>
            <w:r w:rsidRPr="00F31640">
              <w:rPr>
                <w:sz w:val="28"/>
                <w:szCs w:val="28"/>
              </w:rPr>
              <w:t>2. Своевременность выполнения задания;</w:t>
            </w:r>
          </w:p>
          <w:p w:rsidR="00F31640" w:rsidRPr="00F31640" w:rsidRDefault="00F31640" w:rsidP="00F31640">
            <w:pPr>
              <w:suppressAutoHyphens/>
              <w:spacing w:after="0" w:line="240" w:lineRule="auto"/>
              <w:rPr>
                <w:sz w:val="28"/>
                <w:szCs w:val="28"/>
              </w:rPr>
            </w:pPr>
            <w:r w:rsidRPr="00F31640">
              <w:rPr>
                <w:sz w:val="28"/>
                <w:szCs w:val="28"/>
              </w:rPr>
              <w:t>3. Последовательность и рациональность выполнения задания;</w:t>
            </w:r>
          </w:p>
          <w:p w:rsidR="00F31640" w:rsidRPr="00F31640" w:rsidRDefault="00F31640" w:rsidP="00F31640">
            <w:pPr>
              <w:suppressAutoHyphens/>
              <w:spacing w:after="0" w:line="240" w:lineRule="auto"/>
              <w:rPr>
                <w:sz w:val="28"/>
                <w:szCs w:val="28"/>
              </w:rPr>
            </w:pPr>
            <w:r w:rsidRPr="00F31640">
              <w:rPr>
                <w:sz w:val="28"/>
                <w:szCs w:val="28"/>
              </w:rPr>
              <w:t>4. Самостоятельность решения;</w:t>
            </w:r>
          </w:p>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Хорошо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Удовлетвор</w:t>
            </w:r>
            <w:r w:rsidRPr="00F31640">
              <w:rPr>
                <w:sz w:val="28"/>
                <w:szCs w:val="28"/>
              </w:rPr>
              <w:t>и</w:t>
            </w:r>
            <w:r w:rsidRPr="00F31640">
              <w:rPr>
                <w:sz w:val="28"/>
                <w:szCs w:val="28"/>
              </w:rPr>
              <w:t>тельно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Неудовлетвор</w:t>
            </w:r>
            <w:r w:rsidRPr="00F31640">
              <w:rPr>
                <w:sz w:val="28"/>
                <w:szCs w:val="28"/>
              </w:rPr>
              <w:t>и</w:t>
            </w:r>
            <w:r w:rsidRPr="00F31640">
              <w:rPr>
                <w:sz w:val="28"/>
                <w:szCs w:val="28"/>
              </w:rPr>
              <w:t xml:space="preserve">тельно </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не решено.</w:t>
            </w:r>
          </w:p>
        </w:tc>
      </w:tr>
    </w:tbl>
    <w:p w:rsidR="00DB59F1" w:rsidRDefault="00DB59F1" w:rsidP="00F31640">
      <w:pPr>
        <w:suppressAutoHyphens/>
        <w:spacing w:after="0" w:line="240" w:lineRule="auto"/>
        <w:jc w:val="both"/>
        <w:rPr>
          <w:b/>
          <w:sz w:val="28"/>
        </w:rPr>
      </w:pPr>
    </w:p>
    <w:p w:rsidR="00F31640" w:rsidRPr="00F31640" w:rsidRDefault="00F31640" w:rsidP="00F31640">
      <w:pPr>
        <w:suppressAutoHyphens/>
        <w:spacing w:after="0" w:line="240" w:lineRule="auto"/>
        <w:jc w:val="both"/>
        <w:rPr>
          <w:i/>
          <w:sz w:val="28"/>
        </w:rPr>
      </w:pPr>
      <w:r w:rsidRPr="00F31640">
        <w:rPr>
          <w:b/>
          <w:sz w:val="28"/>
        </w:rPr>
        <w:t>Оценивание ответа на экзамене</w:t>
      </w:r>
      <w:r w:rsidRPr="00F31640">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F31640" w:rsidRPr="00F31640" w:rsidTr="000C6B0B">
        <w:trPr>
          <w:tblHeader/>
        </w:trPr>
        <w:tc>
          <w:tcPr>
            <w:tcW w:w="2137"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4-балльная шкала</w:t>
            </w:r>
          </w:p>
        </w:tc>
        <w:tc>
          <w:tcPr>
            <w:tcW w:w="3118"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Показатели</w:t>
            </w:r>
          </w:p>
        </w:tc>
        <w:tc>
          <w:tcPr>
            <w:tcW w:w="4961"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Критерии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Отлично</w:t>
            </w:r>
          </w:p>
        </w:tc>
        <w:tc>
          <w:tcPr>
            <w:tcW w:w="3118" w:type="dxa"/>
            <w:vMerge w:val="restart"/>
            <w:shd w:val="clear" w:color="auto" w:fill="auto"/>
          </w:tcPr>
          <w:p w:rsidR="00F31640" w:rsidRPr="00F31640" w:rsidRDefault="00F31640" w:rsidP="00F31640">
            <w:pPr>
              <w:suppressAutoHyphens/>
              <w:spacing w:after="0" w:line="240" w:lineRule="auto"/>
              <w:rPr>
                <w:sz w:val="28"/>
                <w:szCs w:val="28"/>
              </w:rPr>
            </w:pPr>
            <w:r w:rsidRPr="00F31640">
              <w:rPr>
                <w:sz w:val="28"/>
                <w:szCs w:val="28"/>
              </w:rPr>
              <w:t>1. Полнота изложения теоретического материала;</w:t>
            </w:r>
          </w:p>
          <w:p w:rsidR="00F31640" w:rsidRPr="00F31640" w:rsidRDefault="00F31640" w:rsidP="00F31640">
            <w:pPr>
              <w:suppressAutoHyphens/>
              <w:spacing w:after="0" w:line="240" w:lineRule="auto"/>
              <w:rPr>
                <w:sz w:val="28"/>
                <w:szCs w:val="28"/>
              </w:rPr>
            </w:pPr>
            <w:r w:rsidRPr="00F31640">
              <w:rPr>
                <w:sz w:val="28"/>
                <w:szCs w:val="28"/>
              </w:rPr>
              <w:t>2. Полнота и правильность решения практического задания;</w:t>
            </w:r>
          </w:p>
          <w:p w:rsidR="00F31640" w:rsidRPr="00F31640" w:rsidRDefault="00F31640" w:rsidP="00F31640">
            <w:pPr>
              <w:suppressAutoHyphens/>
              <w:spacing w:after="0" w:line="240" w:lineRule="auto"/>
              <w:rPr>
                <w:sz w:val="28"/>
                <w:szCs w:val="28"/>
              </w:rPr>
            </w:pPr>
            <w:r w:rsidRPr="00F31640">
              <w:rPr>
                <w:sz w:val="28"/>
                <w:szCs w:val="28"/>
              </w:rPr>
              <w:t>3. Правильность и/или аргументированность изложения (последовательность действий);</w:t>
            </w:r>
          </w:p>
          <w:p w:rsidR="00F31640" w:rsidRPr="00F31640" w:rsidRDefault="00F31640" w:rsidP="00F31640">
            <w:pPr>
              <w:suppressAutoHyphens/>
              <w:spacing w:after="0" w:line="240" w:lineRule="auto"/>
              <w:rPr>
                <w:sz w:val="28"/>
                <w:szCs w:val="28"/>
              </w:rPr>
            </w:pPr>
            <w:r w:rsidRPr="00F31640">
              <w:rPr>
                <w:sz w:val="28"/>
                <w:szCs w:val="28"/>
              </w:rPr>
              <w:t>4. Самостоятельность ответа;</w:t>
            </w:r>
          </w:p>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Хорошо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Удовлетвор</w:t>
            </w:r>
            <w:r w:rsidRPr="00F31640">
              <w:rPr>
                <w:sz w:val="28"/>
                <w:szCs w:val="28"/>
              </w:rPr>
              <w:t>и</w:t>
            </w:r>
            <w:r w:rsidRPr="00F31640">
              <w:rPr>
                <w:sz w:val="28"/>
                <w:szCs w:val="28"/>
              </w:rPr>
              <w:t>тельно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Неудовлетвор</w:t>
            </w:r>
            <w:r w:rsidRPr="00F31640">
              <w:rPr>
                <w:sz w:val="28"/>
                <w:szCs w:val="28"/>
              </w:rPr>
              <w:t>и</w:t>
            </w:r>
            <w:r w:rsidRPr="00F31640">
              <w:rPr>
                <w:sz w:val="28"/>
                <w:szCs w:val="28"/>
              </w:rPr>
              <w:t xml:space="preserve">тельно </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F31640" w:rsidRDefault="00F31640" w:rsidP="00F31640">
      <w:pPr>
        <w:spacing w:after="0" w:line="240" w:lineRule="auto"/>
        <w:ind w:left="360"/>
        <w:contextualSpacing/>
        <w:jc w:val="center"/>
        <w:rPr>
          <w:rFonts w:eastAsia="Times New Roman"/>
          <w:b/>
          <w:sz w:val="28"/>
          <w:szCs w:val="28"/>
        </w:rPr>
      </w:pPr>
    </w:p>
    <w:p w:rsidR="00F31640" w:rsidRPr="00F31640" w:rsidRDefault="00F31640" w:rsidP="00F31640">
      <w:pPr>
        <w:keepNext/>
        <w:spacing w:after="0" w:line="240" w:lineRule="auto"/>
        <w:jc w:val="both"/>
        <w:outlineLvl w:val="0"/>
        <w:rPr>
          <w:rFonts w:eastAsia="Times New Roman"/>
          <w:b/>
          <w:sz w:val="32"/>
          <w:szCs w:val="20"/>
          <w:lang w:eastAsia="ru-RU"/>
        </w:rPr>
      </w:pPr>
      <w:bookmarkStart w:id="8" w:name="_Toc492329171"/>
      <w:r w:rsidRPr="00F31640">
        <w:rPr>
          <w:rFonts w:eastAsia="Times New Roman"/>
          <w:b/>
          <w:sz w:val="32"/>
          <w:szCs w:val="20"/>
          <w:lang w:eastAsia="ru-RU"/>
        </w:rPr>
        <w:t>Раздел 3 - Организационно-методическое обеспечение контроля</w:t>
      </w:r>
      <w:bookmarkEnd w:id="8"/>
      <w:r w:rsidRPr="00F31640">
        <w:rPr>
          <w:rFonts w:eastAsia="Times New Roman"/>
          <w:b/>
          <w:sz w:val="32"/>
          <w:szCs w:val="20"/>
          <w:lang w:eastAsia="ru-RU"/>
        </w:rPr>
        <w:t xml:space="preserve"> </w:t>
      </w:r>
    </w:p>
    <w:p w:rsidR="00F31640" w:rsidRPr="00F31640" w:rsidRDefault="00F31640" w:rsidP="00F31640">
      <w:pPr>
        <w:keepNext/>
        <w:spacing w:after="0" w:line="240" w:lineRule="auto"/>
        <w:jc w:val="both"/>
        <w:outlineLvl w:val="0"/>
        <w:rPr>
          <w:rFonts w:eastAsia="Times New Roman"/>
          <w:b/>
          <w:sz w:val="32"/>
          <w:szCs w:val="20"/>
          <w:lang w:eastAsia="ru-RU"/>
        </w:rPr>
      </w:pPr>
      <w:bookmarkStart w:id="9" w:name="_Toc492329172"/>
      <w:r w:rsidRPr="00F31640">
        <w:rPr>
          <w:rFonts w:eastAsia="Times New Roman"/>
          <w:b/>
          <w:sz w:val="32"/>
          <w:szCs w:val="20"/>
          <w:lang w:eastAsia="ru-RU"/>
        </w:rPr>
        <w:t>учебных достижений</w:t>
      </w:r>
      <w:bookmarkEnd w:id="9"/>
    </w:p>
    <w:p w:rsidR="00F31640" w:rsidRPr="00F31640" w:rsidRDefault="00F31640" w:rsidP="00F31640">
      <w:pPr>
        <w:rPr>
          <w:lang w:eastAsia="ru-RU"/>
        </w:rPr>
      </w:pPr>
    </w:p>
    <w:p w:rsidR="00F31640" w:rsidRPr="00F31640" w:rsidRDefault="00F31640" w:rsidP="00F31640">
      <w:pPr>
        <w:widowControl w:val="0"/>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Основными этапами формирования компетенций по дисциплине при изуч</w:t>
      </w:r>
      <w:r w:rsidRPr="00F31640">
        <w:rPr>
          <w:rFonts w:eastAsia="Times New Roman"/>
          <w:sz w:val="28"/>
          <w:szCs w:val="28"/>
          <w:lang w:eastAsia="ru-RU"/>
        </w:rPr>
        <w:t>е</w:t>
      </w:r>
      <w:r w:rsidRPr="00F31640">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F31640">
        <w:rPr>
          <w:rFonts w:eastAsia="Times New Roman"/>
          <w:sz w:val="28"/>
          <w:szCs w:val="28"/>
          <w:lang w:eastAsia="ru-RU"/>
        </w:rPr>
        <w:t>а</w:t>
      </w:r>
      <w:r w:rsidRPr="00F31640">
        <w:rPr>
          <w:rFonts w:eastAsia="Times New Roman"/>
          <w:sz w:val="28"/>
          <w:szCs w:val="28"/>
          <w:lang w:eastAsia="ru-RU"/>
        </w:rPr>
        <w:t>явленных компетенций используются различные формы оценочных средств тек</w:t>
      </w:r>
      <w:r w:rsidRPr="00F31640">
        <w:rPr>
          <w:rFonts w:eastAsia="Times New Roman"/>
          <w:sz w:val="28"/>
          <w:szCs w:val="28"/>
          <w:lang w:eastAsia="ru-RU"/>
        </w:rPr>
        <w:t>у</w:t>
      </w:r>
      <w:r w:rsidRPr="00F31640">
        <w:rPr>
          <w:rFonts w:eastAsia="Times New Roman"/>
          <w:sz w:val="28"/>
          <w:szCs w:val="28"/>
          <w:lang w:eastAsia="ru-RU"/>
        </w:rPr>
        <w:t xml:space="preserve">щего, рубежного и итогового контроля (промежуточной аттестации). </w:t>
      </w:r>
    </w:p>
    <w:p w:rsidR="00F31640" w:rsidRDefault="00F31640" w:rsidP="00F3164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Практическая работа заключается в выполнении обучающимися самосто</w:t>
      </w:r>
      <w:r w:rsidRPr="00F31640">
        <w:rPr>
          <w:rFonts w:eastAsia="Times New Roman"/>
          <w:sz w:val="28"/>
          <w:szCs w:val="28"/>
          <w:lang w:eastAsia="ru-RU"/>
        </w:rPr>
        <w:t>я</w:t>
      </w:r>
      <w:r w:rsidRPr="00F31640">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F31640">
        <w:rPr>
          <w:rFonts w:eastAsia="Times New Roman"/>
          <w:sz w:val="28"/>
          <w:szCs w:val="28"/>
          <w:lang w:eastAsia="ru-RU"/>
        </w:rPr>
        <w:t>и</w:t>
      </w:r>
      <w:r w:rsidRPr="00F31640">
        <w:rPr>
          <w:rFonts w:eastAsia="Times New Roman"/>
          <w:sz w:val="28"/>
          <w:szCs w:val="28"/>
          <w:lang w:eastAsia="ru-RU"/>
        </w:rPr>
        <w:t>мом для бакалавров. Практические задания обучающиеся представляют в письме</w:t>
      </w:r>
      <w:r w:rsidRPr="00F31640">
        <w:rPr>
          <w:rFonts w:eastAsia="Times New Roman"/>
          <w:sz w:val="28"/>
          <w:szCs w:val="28"/>
          <w:lang w:eastAsia="ru-RU"/>
        </w:rPr>
        <w:t>н</w:t>
      </w:r>
      <w:r w:rsidRPr="00F31640">
        <w:rPr>
          <w:rFonts w:eastAsia="Times New Roman"/>
          <w:sz w:val="28"/>
          <w:szCs w:val="28"/>
          <w:lang w:eastAsia="ru-RU"/>
        </w:rPr>
        <w:t>ном виде. Тематика и содержание практических занятий представлены в методич</w:t>
      </w:r>
      <w:r w:rsidRPr="00F31640">
        <w:rPr>
          <w:rFonts w:eastAsia="Times New Roman"/>
          <w:sz w:val="28"/>
          <w:szCs w:val="28"/>
          <w:lang w:eastAsia="ru-RU"/>
        </w:rPr>
        <w:t>е</w:t>
      </w:r>
      <w:r w:rsidRPr="00F31640">
        <w:rPr>
          <w:rFonts w:eastAsia="Times New Roman"/>
          <w:sz w:val="28"/>
          <w:szCs w:val="28"/>
          <w:lang w:eastAsia="ru-RU"/>
        </w:rPr>
        <w:t>ских указаниях к данному виду работы и соответствует рабочей программе дисц</w:t>
      </w:r>
      <w:r w:rsidRPr="00F31640">
        <w:rPr>
          <w:rFonts w:eastAsia="Times New Roman"/>
          <w:sz w:val="28"/>
          <w:szCs w:val="28"/>
          <w:lang w:eastAsia="ru-RU"/>
        </w:rPr>
        <w:t>и</w:t>
      </w:r>
      <w:r w:rsidRPr="00F31640">
        <w:rPr>
          <w:rFonts w:eastAsia="Times New Roman"/>
          <w:sz w:val="28"/>
          <w:szCs w:val="28"/>
          <w:lang w:eastAsia="ru-RU"/>
        </w:rPr>
        <w:t>плины.</w:t>
      </w:r>
    </w:p>
    <w:p w:rsidR="00F31640" w:rsidRPr="00F31640" w:rsidRDefault="00F31640" w:rsidP="00F3164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Основой для определения отметки на экзамене служит уровень усвоения об</w:t>
      </w:r>
      <w:r w:rsidRPr="00F31640">
        <w:rPr>
          <w:rFonts w:eastAsia="Times New Roman"/>
          <w:sz w:val="28"/>
          <w:szCs w:val="28"/>
          <w:lang w:eastAsia="ru-RU"/>
        </w:rPr>
        <w:t>у</w:t>
      </w:r>
      <w:r w:rsidRPr="00F31640">
        <w:rPr>
          <w:rFonts w:eastAsia="Times New Roman"/>
          <w:sz w:val="28"/>
          <w:szCs w:val="28"/>
          <w:lang w:eastAsia="ru-RU"/>
        </w:rPr>
        <w:t>чающимися материала и уровень формирования необходимых компетенций, пред</w:t>
      </w:r>
      <w:r w:rsidRPr="00F31640">
        <w:rPr>
          <w:rFonts w:eastAsia="Times New Roman"/>
          <w:sz w:val="28"/>
          <w:szCs w:val="28"/>
          <w:lang w:eastAsia="ru-RU"/>
        </w:rPr>
        <w:t>у</w:t>
      </w:r>
      <w:r w:rsidRPr="00F31640">
        <w:rPr>
          <w:rFonts w:eastAsia="Times New Roman"/>
          <w:sz w:val="28"/>
          <w:szCs w:val="28"/>
          <w:lang w:eastAsia="ru-RU"/>
        </w:rPr>
        <w:t xml:space="preserve">смотренного учебной программой дисциплины. Эти требования следующие: </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"отлично" заслуживает обучающийся, обнаруживший всесторо</w:t>
      </w:r>
      <w:r w:rsidRPr="00F31640">
        <w:rPr>
          <w:rFonts w:eastAsia="Times New Roman"/>
          <w:sz w:val="28"/>
          <w:szCs w:val="28"/>
          <w:lang w:eastAsia="ru-RU"/>
        </w:rPr>
        <w:t>н</w:t>
      </w:r>
      <w:r w:rsidRPr="00F31640">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F31640">
        <w:rPr>
          <w:rFonts w:eastAsia="Times New Roman"/>
          <w:sz w:val="28"/>
          <w:szCs w:val="28"/>
          <w:lang w:eastAsia="ru-RU"/>
        </w:rPr>
        <w:t>о</w:t>
      </w:r>
      <w:r w:rsidRPr="00F31640">
        <w:rPr>
          <w:rFonts w:eastAsia="Times New Roman"/>
          <w:sz w:val="28"/>
          <w:szCs w:val="28"/>
          <w:lang w:eastAsia="ru-RU"/>
        </w:rPr>
        <w:t>явившим творческие способности в понимании, изложении и использовании уче</w:t>
      </w:r>
      <w:r w:rsidRPr="00F31640">
        <w:rPr>
          <w:rFonts w:eastAsia="Times New Roman"/>
          <w:sz w:val="28"/>
          <w:szCs w:val="28"/>
          <w:lang w:eastAsia="ru-RU"/>
        </w:rPr>
        <w:t>б</w:t>
      </w:r>
      <w:r w:rsidRPr="00F31640">
        <w:rPr>
          <w:rFonts w:eastAsia="Times New Roman"/>
          <w:sz w:val="28"/>
          <w:szCs w:val="28"/>
          <w:lang w:eastAsia="ru-RU"/>
        </w:rPr>
        <w:t>но-программного материала;</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"хорошо" заслуживает обучающийся, обнаруживший полное зн</w:t>
      </w:r>
      <w:r w:rsidRPr="00F31640">
        <w:rPr>
          <w:rFonts w:eastAsia="Times New Roman"/>
          <w:sz w:val="28"/>
          <w:szCs w:val="28"/>
          <w:lang w:eastAsia="ru-RU"/>
        </w:rPr>
        <w:t>а</w:t>
      </w:r>
      <w:r w:rsidRPr="00F31640">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F31640">
        <w:rPr>
          <w:rFonts w:eastAsia="Times New Roman"/>
          <w:sz w:val="28"/>
          <w:szCs w:val="28"/>
          <w:lang w:eastAsia="ru-RU"/>
        </w:rPr>
        <w:t>о</w:t>
      </w:r>
      <w:r w:rsidRPr="00F31640">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F31640">
        <w:rPr>
          <w:rFonts w:eastAsia="Times New Roman"/>
          <w:sz w:val="28"/>
          <w:szCs w:val="28"/>
          <w:lang w:eastAsia="ru-RU"/>
        </w:rPr>
        <w:t>ь</w:t>
      </w:r>
      <w:r w:rsidRPr="00F31640">
        <w:rPr>
          <w:rFonts w:eastAsia="Times New Roman"/>
          <w:sz w:val="28"/>
          <w:szCs w:val="28"/>
          <w:lang w:eastAsia="ru-RU"/>
        </w:rPr>
        <w:t>ному пополнению и обновлению в ходе дальнейшей учебной работы и професси</w:t>
      </w:r>
      <w:r w:rsidRPr="00F31640">
        <w:rPr>
          <w:rFonts w:eastAsia="Times New Roman"/>
          <w:sz w:val="28"/>
          <w:szCs w:val="28"/>
          <w:lang w:eastAsia="ru-RU"/>
        </w:rPr>
        <w:t>о</w:t>
      </w:r>
      <w:r w:rsidRPr="00F31640">
        <w:rPr>
          <w:rFonts w:eastAsia="Times New Roman"/>
          <w:sz w:val="28"/>
          <w:szCs w:val="28"/>
          <w:lang w:eastAsia="ru-RU"/>
        </w:rPr>
        <w:t>нальной деятельности;</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F31640">
        <w:rPr>
          <w:rFonts w:eastAsia="Times New Roman"/>
          <w:sz w:val="28"/>
          <w:szCs w:val="28"/>
          <w:lang w:eastAsia="ru-RU"/>
        </w:rPr>
        <w:t>л</w:t>
      </w:r>
      <w:r w:rsidRPr="00F31640">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F31640">
        <w:rPr>
          <w:rFonts w:eastAsia="Times New Roman"/>
          <w:sz w:val="28"/>
          <w:szCs w:val="28"/>
          <w:lang w:eastAsia="ru-RU"/>
        </w:rPr>
        <w:t>в</w:t>
      </w:r>
      <w:r w:rsidRPr="00F31640">
        <w:rPr>
          <w:rFonts w:eastAsia="Times New Roman"/>
          <w:sz w:val="28"/>
          <w:szCs w:val="28"/>
          <w:lang w:eastAsia="ru-RU"/>
        </w:rPr>
        <w:t>ляется обучающимся, допустившим погрешности в ответе на экзамене и при в</w:t>
      </w:r>
      <w:r w:rsidRPr="00F31640">
        <w:rPr>
          <w:rFonts w:eastAsia="Times New Roman"/>
          <w:sz w:val="28"/>
          <w:szCs w:val="28"/>
          <w:lang w:eastAsia="ru-RU"/>
        </w:rPr>
        <w:t>ы</w:t>
      </w:r>
      <w:r w:rsidRPr="00F31640">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F31640" w:rsidRPr="001A43B8" w:rsidRDefault="00F31640" w:rsidP="00C35B6D">
      <w:pPr>
        <w:widowControl w:val="0"/>
        <w:numPr>
          <w:ilvl w:val="0"/>
          <w:numId w:val="12"/>
        </w:numPr>
        <w:tabs>
          <w:tab w:val="left" w:pos="993"/>
        </w:tabs>
        <w:suppressAutoHyphens/>
        <w:spacing w:after="0" w:line="240" w:lineRule="auto"/>
        <w:ind w:left="0" w:right="181" w:firstLine="709"/>
        <w:jc w:val="both"/>
        <w:rPr>
          <w:rFonts w:eastAsia="Times New Roman"/>
          <w:i/>
          <w:sz w:val="20"/>
          <w:szCs w:val="20"/>
          <w:lang w:eastAsia="ru-RU"/>
        </w:rPr>
      </w:pPr>
      <w:r w:rsidRPr="00F31640">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1A43B8" w:rsidRPr="001A43B8" w:rsidRDefault="001A43B8" w:rsidP="001A43B8">
      <w:pPr>
        <w:pStyle w:val="2d"/>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1A43B8" w:rsidRDefault="001A43B8" w:rsidP="001A43B8">
      <w:pPr>
        <w:pStyle w:val="2d"/>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1A43B8" w:rsidRPr="001A43B8" w:rsidRDefault="001A43B8" w:rsidP="001A43B8">
      <w:pPr>
        <w:pStyle w:val="2d"/>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21"/>
        <w:gridCol w:w="5796"/>
        <w:gridCol w:w="2073"/>
      </w:tblGrid>
      <w:tr w:rsidR="001A43B8" w:rsidRPr="001A43B8" w:rsidTr="001A43B8">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Наименование</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оценочного</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rStyle w:val="211pt"/>
                <w:sz w:val="28"/>
                <w:szCs w:val="28"/>
              </w:rPr>
            </w:pPr>
            <w:r w:rsidRPr="001A43B8">
              <w:rPr>
                <w:rStyle w:val="211pt"/>
                <w:sz w:val="28"/>
                <w:szCs w:val="28"/>
              </w:rPr>
              <w:t>1</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1A43B8" w:rsidRPr="001A43B8" w:rsidRDefault="001A43B8">
            <w:pPr>
              <w:pStyle w:val="2d"/>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фактич</w:t>
            </w:r>
            <w:r w:rsidRPr="001A43B8">
              <w:rPr>
                <w:rStyle w:val="211pt"/>
                <w:sz w:val="28"/>
                <w:szCs w:val="28"/>
              </w:rPr>
              <w:t>е</w:t>
            </w:r>
            <w:r w:rsidRPr="001A43B8">
              <w:rPr>
                <w:rStyle w:val="211pt"/>
                <w:sz w:val="28"/>
                <w:szCs w:val="28"/>
              </w:rPr>
              <w:t>ского материала (базовые понятия, алгори</w:t>
            </w:r>
            <w:r w:rsidRPr="001A43B8">
              <w:rPr>
                <w:rStyle w:val="211pt"/>
                <w:sz w:val="28"/>
                <w:szCs w:val="28"/>
              </w:rPr>
              <w:t>т</w:t>
            </w:r>
            <w:r w:rsidRPr="001A43B8">
              <w:rPr>
                <w:rStyle w:val="211pt"/>
                <w:sz w:val="28"/>
                <w:szCs w:val="28"/>
              </w:rPr>
              <w:t>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A43B8" w:rsidRPr="001A43B8" w:rsidRDefault="00261D73">
            <w:pPr>
              <w:pStyle w:val="2d"/>
              <w:shd w:val="clear" w:color="auto" w:fill="auto"/>
              <w:tabs>
                <w:tab w:val="left" w:pos="226"/>
              </w:tabs>
              <w:spacing w:after="0" w:line="240" w:lineRule="auto"/>
              <w:ind w:firstLine="0"/>
              <w:jc w:val="left"/>
              <w:rPr>
                <w:sz w:val="28"/>
                <w:szCs w:val="28"/>
              </w:rPr>
            </w:pPr>
            <w:r>
              <w:rPr>
                <w:rStyle w:val="211pt"/>
                <w:sz w:val="28"/>
                <w:szCs w:val="28"/>
              </w:rPr>
              <w:t>б)</w:t>
            </w:r>
            <w:r w:rsidR="001A43B8" w:rsidRPr="001A43B8">
              <w:rPr>
                <w:rStyle w:val="211pt"/>
                <w:sz w:val="28"/>
                <w:szCs w:val="28"/>
              </w:rPr>
              <w:t>реконструктивного уровня, позволяющие оценивать и диагностировать умения синт</w:t>
            </w:r>
            <w:r w:rsidR="001A43B8" w:rsidRPr="001A43B8">
              <w:rPr>
                <w:rStyle w:val="211pt"/>
                <w:sz w:val="28"/>
                <w:szCs w:val="28"/>
              </w:rPr>
              <w:t>е</w:t>
            </w:r>
            <w:r w:rsidR="001A43B8" w:rsidRPr="001A43B8">
              <w:rPr>
                <w:rStyle w:val="211pt"/>
                <w:sz w:val="28"/>
                <w:szCs w:val="28"/>
              </w:rPr>
              <w:t>зировать, анализировать, обобщать фактич</w:t>
            </w:r>
            <w:r w:rsidR="001A43B8" w:rsidRPr="001A43B8">
              <w:rPr>
                <w:rStyle w:val="211pt"/>
                <w:sz w:val="28"/>
                <w:szCs w:val="28"/>
              </w:rPr>
              <w:t>е</w:t>
            </w:r>
            <w:r w:rsidR="001A43B8" w:rsidRPr="001A43B8">
              <w:rPr>
                <w:rStyle w:val="211pt"/>
                <w:sz w:val="28"/>
                <w:szCs w:val="28"/>
              </w:rPr>
              <w:t>ский и теоретический материал с формулир</w:t>
            </w:r>
            <w:r w:rsidR="001A43B8" w:rsidRPr="001A43B8">
              <w:rPr>
                <w:rStyle w:val="211pt"/>
                <w:sz w:val="28"/>
                <w:szCs w:val="28"/>
              </w:rPr>
              <w:t>о</w:t>
            </w:r>
            <w:r w:rsidR="001A43B8" w:rsidRPr="001A43B8">
              <w:rPr>
                <w:rStyle w:val="211pt"/>
                <w:sz w:val="28"/>
                <w:szCs w:val="28"/>
              </w:rPr>
              <w:t>ванием конкретных выводов, установлением причинно-следственных связей;</w:t>
            </w:r>
          </w:p>
          <w:p w:rsidR="001A43B8" w:rsidRPr="001A43B8" w:rsidRDefault="001A43B8">
            <w:pPr>
              <w:pStyle w:val="2d"/>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аргумент</w:t>
            </w:r>
            <w:r w:rsidRPr="001A43B8">
              <w:rPr>
                <w:rStyle w:val="211pt"/>
                <w:sz w:val="28"/>
                <w:szCs w:val="28"/>
              </w:rPr>
              <w:t>и</w:t>
            </w:r>
            <w:r w:rsidRPr="001A43B8">
              <w:rPr>
                <w:rStyle w:val="211pt"/>
                <w:sz w:val="28"/>
                <w:szCs w:val="28"/>
              </w:rPr>
              <w:t>ровать собственную точку зрения.</w:t>
            </w:r>
          </w:p>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9"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Перечень задач и заданий</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sz w:val="28"/>
                <w:szCs w:val="28"/>
              </w:rPr>
            </w:pPr>
            <w:r w:rsidRPr="001A43B8">
              <w:rPr>
                <w:sz w:val="28"/>
                <w:szCs w:val="28"/>
              </w:rPr>
              <w:t>2</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rsidP="006B25C4">
            <w:pPr>
              <w:pStyle w:val="2d"/>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sidR="006B25C4">
              <w:rPr>
                <w:rStyle w:val="211pt"/>
                <w:sz w:val="28"/>
                <w:szCs w:val="28"/>
              </w:rPr>
              <w:t>практич</w:t>
            </w:r>
            <w:r w:rsidR="006B25C4">
              <w:rPr>
                <w:rStyle w:val="211pt"/>
                <w:sz w:val="28"/>
                <w:szCs w:val="28"/>
              </w:rPr>
              <w:t>е</w:t>
            </w:r>
            <w:r w:rsidR="006B25C4">
              <w:rPr>
                <w:rStyle w:val="211pt"/>
                <w:sz w:val="28"/>
                <w:szCs w:val="28"/>
              </w:rPr>
              <w:t>ском</w:t>
            </w:r>
            <w:r w:rsidRPr="001A43B8">
              <w:rPr>
                <w:rStyle w:val="211pt"/>
                <w:sz w:val="28"/>
                <w:szCs w:val="28"/>
              </w:rPr>
              <w:t xml:space="preserve"> занятии)</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rsidP="006F2DBC">
            <w:pPr>
              <w:pStyle w:val="2d"/>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w:t>
            </w:r>
            <w:r w:rsidRPr="001A43B8">
              <w:rPr>
                <w:rStyle w:val="211pt"/>
                <w:sz w:val="28"/>
                <w:szCs w:val="28"/>
              </w:rPr>
              <w:t>е</w:t>
            </w:r>
            <w:r w:rsidRPr="001A43B8">
              <w:rPr>
                <w:rStyle w:val="211pt"/>
                <w:sz w:val="28"/>
                <w:szCs w:val="28"/>
              </w:rPr>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w:t>
            </w:r>
            <w:r w:rsidRPr="001A43B8">
              <w:rPr>
                <w:rStyle w:val="211pt"/>
                <w:sz w:val="28"/>
                <w:szCs w:val="28"/>
              </w:rPr>
              <w:t>ъ</w:t>
            </w:r>
            <w:r w:rsidRPr="001A43B8">
              <w:rPr>
                <w:rStyle w:val="211pt"/>
                <w:sz w:val="28"/>
                <w:szCs w:val="28"/>
              </w:rPr>
              <w:t xml:space="preserve">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261D73" w:rsidRDefault="001A43B8">
            <w:pPr>
              <w:pStyle w:val="2d"/>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1A43B8" w:rsidRPr="001A43B8" w:rsidRDefault="001A43B8">
            <w:pPr>
              <w:pStyle w:val="2d"/>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sz w:val="28"/>
                <w:szCs w:val="28"/>
              </w:rPr>
            </w:pPr>
            <w:r w:rsidRPr="001A43B8">
              <w:rPr>
                <w:sz w:val="28"/>
                <w:szCs w:val="28"/>
              </w:rPr>
              <w:t>3</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Тест</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автом</w:t>
            </w:r>
            <w:r w:rsidRPr="001A43B8">
              <w:rPr>
                <w:rStyle w:val="211pt"/>
                <w:sz w:val="28"/>
                <w:szCs w:val="28"/>
              </w:rPr>
              <w:t>а</w:t>
            </w:r>
            <w:r w:rsidRPr="001A43B8">
              <w:rPr>
                <w:rStyle w:val="211pt"/>
                <w:sz w:val="28"/>
                <w:szCs w:val="28"/>
              </w:rPr>
              <w:t>тизировать процедуру измерения уровня зн</w:t>
            </w:r>
            <w:r w:rsidRPr="001A43B8">
              <w:rPr>
                <w:rStyle w:val="211pt"/>
                <w:sz w:val="28"/>
                <w:szCs w:val="28"/>
              </w:rPr>
              <w:t>а</w:t>
            </w:r>
            <w:r w:rsidRPr="001A43B8">
              <w:rPr>
                <w:rStyle w:val="211pt"/>
                <w:sz w:val="28"/>
                <w:szCs w:val="28"/>
              </w:rPr>
              <w:t>ний, умений и владений обучающегося.</w:t>
            </w:r>
          </w:p>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55682" w:rsidRPr="001A43B8" w:rsidRDefault="001A43B8" w:rsidP="00B55682">
            <w:pPr>
              <w:spacing w:after="0" w:line="240" w:lineRule="auto"/>
              <w:jc w:val="both"/>
              <w:rPr>
                <w:sz w:val="28"/>
                <w:szCs w:val="28"/>
              </w:rPr>
            </w:pPr>
            <w:r w:rsidRPr="001A43B8">
              <w:rPr>
                <w:sz w:val="28"/>
                <w:szCs w:val="28"/>
              </w:rPr>
              <w:t>Используется веб-приложение «Универсал</w:t>
            </w:r>
            <w:r w:rsidRPr="001A43B8">
              <w:rPr>
                <w:sz w:val="28"/>
                <w:szCs w:val="28"/>
              </w:rPr>
              <w:t>ь</w:t>
            </w:r>
            <w:r w:rsidRPr="001A43B8">
              <w:rPr>
                <w:sz w:val="28"/>
                <w:szCs w:val="28"/>
              </w:rPr>
              <w:t>ная система тестирования БГТИ». На тест</w:t>
            </w:r>
            <w:r w:rsidRPr="001A43B8">
              <w:rPr>
                <w:sz w:val="28"/>
                <w:szCs w:val="28"/>
              </w:rPr>
              <w:t>и</w:t>
            </w:r>
            <w:r w:rsidRPr="001A43B8">
              <w:rPr>
                <w:sz w:val="28"/>
                <w:szCs w:val="28"/>
              </w:rPr>
              <w:t xml:space="preserve">рование отводится </w:t>
            </w:r>
            <w:r w:rsidR="00151165">
              <w:rPr>
                <w:sz w:val="28"/>
                <w:szCs w:val="28"/>
              </w:rPr>
              <w:t>4</w:t>
            </w:r>
            <w:r w:rsidRPr="001A43B8">
              <w:rPr>
                <w:sz w:val="28"/>
                <w:szCs w:val="28"/>
              </w:rPr>
              <w:t xml:space="preserve">0 минут. Каждый вариант тестовых заданий включает </w:t>
            </w:r>
            <w:r w:rsidR="00151165">
              <w:rPr>
                <w:sz w:val="28"/>
                <w:szCs w:val="28"/>
              </w:rPr>
              <w:t>2</w:t>
            </w:r>
            <w:r w:rsidRPr="001A43B8">
              <w:rPr>
                <w:sz w:val="28"/>
                <w:szCs w:val="28"/>
              </w:rPr>
              <w:t>0 вопросов.</w:t>
            </w:r>
          </w:p>
        </w:tc>
        <w:tc>
          <w:tcPr>
            <w:tcW w:w="989"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Фонд тестовых заданий</w:t>
            </w:r>
          </w:p>
        </w:tc>
      </w:tr>
      <w:tr w:rsidR="006F2DBC" w:rsidRPr="001A43B8" w:rsidTr="001A43B8">
        <w:tc>
          <w:tcPr>
            <w:tcW w:w="326" w:type="pct"/>
            <w:tcBorders>
              <w:top w:val="single" w:sz="4" w:space="0" w:color="auto"/>
              <w:left w:val="single" w:sz="4" w:space="0" w:color="auto"/>
              <w:bottom w:val="single" w:sz="4" w:space="0" w:color="auto"/>
              <w:right w:val="single" w:sz="4" w:space="0" w:color="auto"/>
            </w:tcBorders>
          </w:tcPr>
          <w:p w:rsidR="006F2DBC" w:rsidRPr="001A43B8" w:rsidRDefault="006F2DBC">
            <w:pPr>
              <w:pStyle w:val="2d"/>
              <w:shd w:val="clear" w:color="auto" w:fill="auto"/>
              <w:spacing w:after="0" w:line="240" w:lineRule="auto"/>
              <w:ind w:firstLine="0"/>
              <w:rPr>
                <w:sz w:val="28"/>
                <w:szCs w:val="28"/>
              </w:rPr>
            </w:pPr>
            <w:r>
              <w:rPr>
                <w:sz w:val="28"/>
                <w:szCs w:val="28"/>
              </w:rPr>
              <w:t>4</w:t>
            </w:r>
          </w:p>
        </w:tc>
        <w:tc>
          <w:tcPr>
            <w:tcW w:w="933" w:type="pct"/>
            <w:tcBorders>
              <w:top w:val="single" w:sz="4" w:space="0" w:color="auto"/>
              <w:left w:val="single" w:sz="4" w:space="0" w:color="auto"/>
              <w:bottom w:val="single" w:sz="4" w:space="0" w:color="auto"/>
              <w:right w:val="single" w:sz="4" w:space="0" w:color="auto"/>
            </w:tcBorders>
          </w:tcPr>
          <w:p w:rsidR="006F2DBC" w:rsidRDefault="006F2DBC">
            <w:pPr>
              <w:pStyle w:val="2d"/>
              <w:shd w:val="clear" w:color="auto" w:fill="auto"/>
              <w:spacing w:after="0" w:line="240" w:lineRule="auto"/>
              <w:ind w:firstLine="0"/>
              <w:jc w:val="left"/>
              <w:rPr>
                <w:rStyle w:val="211pt"/>
                <w:sz w:val="28"/>
                <w:szCs w:val="28"/>
              </w:rPr>
            </w:pPr>
            <w:r>
              <w:rPr>
                <w:rStyle w:val="211pt"/>
                <w:sz w:val="28"/>
                <w:szCs w:val="28"/>
              </w:rPr>
              <w:t xml:space="preserve">Билеты к </w:t>
            </w:r>
          </w:p>
          <w:p w:rsidR="006F2DBC" w:rsidRPr="001A43B8" w:rsidRDefault="006F2DBC">
            <w:pPr>
              <w:pStyle w:val="2d"/>
              <w:shd w:val="clear" w:color="auto" w:fill="auto"/>
              <w:spacing w:after="0" w:line="240" w:lineRule="auto"/>
              <w:ind w:firstLine="0"/>
              <w:jc w:val="left"/>
              <w:rPr>
                <w:rStyle w:val="211pt"/>
                <w:sz w:val="28"/>
                <w:szCs w:val="28"/>
              </w:rPr>
            </w:pPr>
            <w:r>
              <w:rPr>
                <w:rStyle w:val="211pt"/>
                <w:sz w:val="28"/>
                <w:szCs w:val="28"/>
              </w:rPr>
              <w:t>экзамену</w:t>
            </w:r>
          </w:p>
        </w:tc>
        <w:tc>
          <w:tcPr>
            <w:tcW w:w="2752" w:type="pct"/>
            <w:tcBorders>
              <w:top w:val="single" w:sz="4" w:space="0" w:color="auto"/>
              <w:left w:val="single" w:sz="4" w:space="0" w:color="auto"/>
              <w:bottom w:val="single" w:sz="4" w:space="0" w:color="auto"/>
              <w:right w:val="single" w:sz="4" w:space="0" w:color="auto"/>
            </w:tcBorders>
          </w:tcPr>
          <w:p w:rsidR="006F2DBC" w:rsidRDefault="006F2DBC">
            <w:pPr>
              <w:pStyle w:val="2d"/>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дисциплине. Включает в себя теоретические вопросы из перечня, приведенного в фонде, а также р</w:t>
            </w:r>
            <w:r>
              <w:rPr>
                <w:rStyle w:val="211pt"/>
                <w:sz w:val="28"/>
                <w:szCs w:val="28"/>
              </w:rPr>
              <w:t>е</w:t>
            </w:r>
            <w:r>
              <w:rPr>
                <w:rStyle w:val="211pt"/>
                <w:sz w:val="28"/>
                <w:szCs w:val="28"/>
              </w:rPr>
              <w:t xml:space="preserve">шение практической задачи из блока Б.1 </w:t>
            </w:r>
          </w:p>
          <w:p w:rsidR="006F2DBC" w:rsidRPr="001A43B8" w:rsidRDefault="006F2DBC" w:rsidP="006F2DBC">
            <w:pPr>
              <w:pStyle w:val="2d"/>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tcPr>
          <w:p w:rsidR="006F2DBC" w:rsidRPr="001A43B8" w:rsidRDefault="006F2DBC">
            <w:pPr>
              <w:pStyle w:val="2d"/>
              <w:shd w:val="clear" w:color="auto" w:fill="auto"/>
              <w:spacing w:after="0" w:line="240" w:lineRule="auto"/>
              <w:ind w:firstLine="0"/>
              <w:jc w:val="left"/>
              <w:rPr>
                <w:rStyle w:val="211pt"/>
                <w:sz w:val="28"/>
                <w:szCs w:val="28"/>
              </w:rPr>
            </w:pPr>
            <w:r w:rsidRPr="006F2DBC">
              <w:rPr>
                <w:rStyle w:val="211pt"/>
                <w:sz w:val="28"/>
                <w:szCs w:val="28"/>
              </w:rPr>
              <w:t>Вопросы к э</w:t>
            </w:r>
            <w:r w:rsidRPr="006F2DBC">
              <w:rPr>
                <w:rStyle w:val="211pt"/>
                <w:sz w:val="28"/>
                <w:szCs w:val="28"/>
              </w:rPr>
              <w:t>к</w:t>
            </w:r>
            <w:r w:rsidRPr="006F2DBC">
              <w:rPr>
                <w:rStyle w:val="211pt"/>
                <w:sz w:val="28"/>
                <w:szCs w:val="28"/>
              </w:rPr>
              <w:t>замену</w:t>
            </w:r>
          </w:p>
        </w:tc>
      </w:tr>
    </w:tbl>
    <w:p w:rsidR="001A43B8" w:rsidRPr="006B25C4" w:rsidRDefault="001A43B8" w:rsidP="006B25C4">
      <w:pPr>
        <w:pStyle w:val="2d"/>
        <w:shd w:val="clear" w:color="auto" w:fill="auto"/>
        <w:spacing w:after="0" w:line="274" w:lineRule="exact"/>
        <w:ind w:left="1429" w:right="180" w:firstLine="0"/>
        <w:jc w:val="both"/>
        <w:rPr>
          <w:sz w:val="24"/>
          <w:szCs w:val="24"/>
        </w:rPr>
      </w:pPr>
    </w:p>
    <w:p w:rsidR="00F31640" w:rsidRPr="00F31640" w:rsidRDefault="00F31640" w:rsidP="00F31640">
      <w:pPr>
        <w:spacing w:after="0" w:line="240" w:lineRule="auto"/>
        <w:ind w:firstLine="709"/>
        <w:contextualSpacing/>
        <w:jc w:val="both"/>
      </w:pPr>
    </w:p>
    <w:p w:rsidR="00171167" w:rsidRDefault="00171167" w:rsidP="00F31640">
      <w:pPr>
        <w:pStyle w:val="a7"/>
        <w:spacing w:after="0" w:line="240" w:lineRule="auto"/>
        <w:ind w:left="0" w:firstLine="709"/>
        <w:jc w:val="both"/>
        <w:rPr>
          <w:rFonts w:eastAsia="Times New Roman"/>
          <w:b/>
          <w:sz w:val="28"/>
          <w:szCs w:val="28"/>
        </w:rPr>
      </w:pPr>
    </w:p>
    <w:sectPr w:rsidR="00171167"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95A" w:rsidRDefault="00AA395A" w:rsidP="00A913D4">
      <w:pPr>
        <w:spacing w:after="0" w:line="240" w:lineRule="auto"/>
      </w:pPr>
      <w:r>
        <w:separator/>
      </w:r>
    </w:p>
  </w:endnote>
  <w:endnote w:type="continuationSeparator" w:id="0">
    <w:p w:rsidR="00AA395A" w:rsidRDefault="00AA395A"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95A" w:rsidRDefault="00AA395A">
    <w:pPr>
      <w:pStyle w:val="afa"/>
      <w:jc w:val="right"/>
    </w:pPr>
    <w:r>
      <w:fldChar w:fldCharType="begin"/>
    </w:r>
    <w:r>
      <w:instrText>PAGE   \* MERGEFORMAT</w:instrText>
    </w:r>
    <w:r>
      <w:fldChar w:fldCharType="separate"/>
    </w:r>
    <w:r w:rsidR="00964E50">
      <w:rPr>
        <w:noProof/>
      </w:rPr>
      <w:t>1</w:t>
    </w:r>
    <w:r>
      <w:fldChar w:fldCharType="end"/>
    </w:r>
  </w:p>
  <w:p w:rsidR="00AA395A" w:rsidRDefault="00AA395A">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95A" w:rsidRDefault="00AA395A" w:rsidP="00A913D4">
      <w:pPr>
        <w:spacing w:after="0" w:line="240" w:lineRule="auto"/>
      </w:pPr>
      <w:r>
        <w:separator/>
      </w:r>
    </w:p>
  </w:footnote>
  <w:footnote w:type="continuationSeparator" w:id="0">
    <w:p w:rsidR="00AA395A" w:rsidRDefault="00AA395A"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DC69E6"/>
    <w:lvl w:ilvl="0">
      <w:start w:val="1"/>
      <w:numFmt w:val="bullet"/>
      <w:pStyle w:val="a"/>
      <w:lvlText w:val=""/>
      <w:lvlJc w:val="left"/>
      <w:pPr>
        <w:tabs>
          <w:tab w:val="num" w:pos="360"/>
        </w:tabs>
        <w:ind w:left="360" w:hanging="360"/>
      </w:pPr>
      <w:rPr>
        <w:rFonts w:ascii="Symbol" w:hAnsi="Symbol" w:hint="default"/>
      </w:r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4CAA79D4"/>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2E7CD8"/>
    <w:multiLevelType w:val="hybridMultilevel"/>
    <w:tmpl w:val="98F45842"/>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6">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715102"/>
    <w:multiLevelType w:val="singleLevel"/>
    <w:tmpl w:val="66D20B8C"/>
    <w:lvl w:ilvl="0">
      <w:start w:val="1"/>
      <w:numFmt w:val="decimal"/>
      <w:lvlText w:val="%1"/>
      <w:lvlJc w:val="left"/>
      <w:pPr>
        <w:tabs>
          <w:tab w:val="num" w:pos="360"/>
        </w:tabs>
        <w:ind w:left="360" w:hanging="360"/>
      </w:pPr>
      <w:rPr>
        <w:rFonts w:hint="default"/>
      </w:rPr>
    </w:lvl>
  </w:abstractNum>
  <w:abstractNum w:abstractNumId="1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num>
  <w:num w:numId="4">
    <w:abstractNumId w:val="13"/>
  </w:num>
  <w:num w:numId="5">
    <w:abstractNumId w:val="8"/>
  </w:num>
  <w:num w:numId="6">
    <w:abstractNumId w:val="6"/>
  </w:num>
  <w:num w:numId="7">
    <w:abstractNumId w:val="11"/>
  </w:num>
  <w:num w:numId="8">
    <w:abstractNumId w:val="1"/>
  </w:num>
  <w:num w:numId="9">
    <w:abstractNumId w:val="5"/>
  </w:num>
  <w:num w:numId="10">
    <w:abstractNumId w:val="0"/>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2"/>
  </w:num>
  <w:num w:numId="13">
    <w:abstractNumId w:val="9"/>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2AF6"/>
    <w:rsid w:val="00003476"/>
    <w:rsid w:val="00004888"/>
    <w:rsid w:val="00012A0E"/>
    <w:rsid w:val="0002037B"/>
    <w:rsid w:val="000353B9"/>
    <w:rsid w:val="000465CC"/>
    <w:rsid w:val="00050DCF"/>
    <w:rsid w:val="00057937"/>
    <w:rsid w:val="00057C92"/>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4ABB"/>
    <w:rsid w:val="000C5C25"/>
    <w:rsid w:val="000C6B0B"/>
    <w:rsid w:val="000C7C28"/>
    <w:rsid w:val="000D70A5"/>
    <w:rsid w:val="000E024D"/>
    <w:rsid w:val="000E2EFA"/>
    <w:rsid w:val="000E4689"/>
    <w:rsid w:val="000F053D"/>
    <w:rsid w:val="000F0E3D"/>
    <w:rsid w:val="000F0F33"/>
    <w:rsid w:val="00100AAE"/>
    <w:rsid w:val="0010328D"/>
    <w:rsid w:val="00120556"/>
    <w:rsid w:val="00120A12"/>
    <w:rsid w:val="00123366"/>
    <w:rsid w:val="00123A2F"/>
    <w:rsid w:val="00127B6E"/>
    <w:rsid w:val="0013036B"/>
    <w:rsid w:val="00130C5E"/>
    <w:rsid w:val="00134C06"/>
    <w:rsid w:val="00136A44"/>
    <w:rsid w:val="00137F06"/>
    <w:rsid w:val="00145408"/>
    <w:rsid w:val="00145A6B"/>
    <w:rsid w:val="001470AD"/>
    <w:rsid w:val="00151165"/>
    <w:rsid w:val="00152FCA"/>
    <w:rsid w:val="001535CE"/>
    <w:rsid w:val="00156C12"/>
    <w:rsid w:val="001609E5"/>
    <w:rsid w:val="00163E56"/>
    <w:rsid w:val="00171167"/>
    <w:rsid w:val="00175592"/>
    <w:rsid w:val="001855D2"/>
    <w:rsid w:val="00190193"/>
    <w:rsid w:val="001A1D73"/>
    <w:rsid w:val="001A43B8"/>
    <w:rsid w:val="001C3BF5"/>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618B"/>
    <w:rsid w:val="0021674A"/>
    <w:rsid w:val="00222492"/>
    <w:rsid w:val="002276A3"/>
    <w:rsid w:val="00231359"/>
    <w:rsid w:val="00233EDA"/>
    <w:rsid w:val="00235602"/>
    <w:rsid w:val="0024706C"/>
    <w:rsid w:val="00250C8C"/>
    <w:rsid w:val="0025357C"/>
    <w:rsid w:val="0025444D"/>
    <w:rsid w:val="0025553F"/>
    <w:rsid w:val="00256347"/>
    <w:rsid w:val="00260AE0"/>
    <w:rsid w:val="00261D73"/>
    <w:rsid w:val="00263F21"/>
    <w:rsid w:val="002645D0"/>
    <w:rsid w:val="00283095"/>
    <w:rsid w:val="0029050C"/>
    <w:rsid w:val="002971A8"/>
    <w:rsid w:val="002A21D4"/>
    <w:rsid w:val="002A699F"/>
    <w:rsid w:val="002B3692"/>
    <w:rsid w:val="002B3EEC"/>
    <w:rsid w:val="002B79E3"/>
    <w:rsid w:val="002C25E6"/>
    <w:rsid w:val="002C3238"/>
    <w:rsid w:val="002C46EE"/>
    <w:rsid w:val="002D3113"/>
    <w:rsid w:val="002D3DC1"/>
    <w:rsid w:val="002E4D48"/>
    <w:rsid w:val="002E4DEA"/>
    <w:rsid w:val="002E6BA8"/>
    <w:rsid w:val="002E7AB9"/>
    <w:rsid w:val="002F46CE"/>
    <w:rsid w:val="002F6960"/>
    <w:rsid w:val="003058FF"/>
    <w:rsid w:val="00307372"/>
    <w:rsid w:val="00316C68"/>
    <w:rsid w:val="00317208"/>
    <w:rsid w:val="0032189E"/>
    <w:rsid w:val="00322ACD"/>
    <w:rsid w:val="00336EAE"/>
    <w:rsid w:val="00341C36"/>
    <w:rsid w:val="00344D9C"/>
    <w:rsid w:val="0034660C"/>
    <w:rsid w:val="003509B1"/>
    <w:rsid w:val="003573E4"/>
    <w:rsid w:val="00361879"/>
    <w:rsid w:val="00363578"/>
    <w:rsid w:val="003641A4"/>
    <w:rsid w:val="00380516"/>
    <w:rsid w:val="003833A9"/>
    <w:rsid w:val="003840A9"/>
    <w:rsid w:val="0039435C"/>
    <w:rsid w:val="003A33FE"/>
    <w:rsid w:val="003A4DC3"/>
    <w:rsid w:val="003B2B07"/>
    <w:rsid w:val="003B4FD1"/>
    <w:rsid w:val="003C5B71"/>
    <w:rsid w:val="003F28F5"/>
    <w:rsid w:val="003F32EB"/>
    <w:rsid w:val="003F39A5"/>
    <w:rsid w:val="0040033E"/>
    <w:rsid w:val="0040775F"/>
    <w:rsid w:val="00442A9F"/>
    <w:rsid w:val="00446C16"/>
    <w:rsid w:val="004540D4"/>
    <w:rsid w:val="00460987"/>
    <w:rsid w:val="004630A0"/>
    <w:rsid w:val="004651AC"/>
    <w:rsid w:val="00476B80"/>
    <w:rsid w:val="00477827"/>
    <w:rsid w:val="00480B7A"/>
    <w:rsid w:val="00481878"/>
    <w:rsid w:val="00482F76"/>
    <w:rsid w:val="004968AC"/>
    <w:rsid w:val="004A315A"/>
    <w:rsid w:val="004A4125"/>
    <w:rsid w:val="004A4785"/>
    <w:rsid w:val="004D07DC"/>
    <w:rsid w:val="004D0DC7"/>
    <w:rsid w:val="004D5A37"/>
    <w:rsid w:val="004F3837"/>
    <w:rsid w:val="004F3880"/>
    <w:rsid w:val="005025D7"/>
    <w:rsid w:val="0050536C"/>
    <w:rsid w:val="005078B7"/>
    <w:rsid w:val="00514FA0"/>
    <w:rsid w:val="00516BEC"/>
    <w:rsid w:val="0052207C"/>
    <w:rsid w:val="0052391B"/>
    <w:rsid w:val="0053138D"/>
    <w:rsid w:val="005329DB"/>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672B5"/>
    <w:rsid w:val="0057114B"/>
    <w:rsid w:val="00581F73"/>
    <w:rsid w:val="005909FC"/>
    <w:rsid w:val="00595557"/>
    <w:rsid w:val="005A28D1"/>
    <w:rsid w:val="005A6441"/>
    <w:rsid w:val="005B64CC"/>
    <w:rsid w:val="005B6894"/>
    <w:rsid w:val="005B7B02"/>
    <w:rsid w:val="005C7729"/>
    <w:rsid w:val="005D0AE4"/>
    <w:rsid w:val="005D796A"/>
    <w:rsid w:val="005E0AF5"/>
    <w:rsid w:val="005E1057"/>
    <w:rsid w:val="005E1BE3"/>
    <w:rsid w:val="005E244B"/>
    <w:rsid w:val="005E58D4"/>
    <w:rsid w:val="005F4961"/>
    <w:rsid w:val="005F635B"/>
    <w:rsid w:val="00614526"/>
    <w:rsid w:val="00622A10"/>
    <w:rsid w:val="00624808"/>
    <w:rsid w:val="00625009"/>
    <w:rsid w:val="00626C6C"/>
    <w:rsid w:val="00631414"/>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25C4"/>
    <w:rsid w:val="006B3775"/>
    <w:rsid w:val="006C0D56"/>
    <w:rsid w:val="006C5464"/>
    <w:rsid w:val="006D12B2"/>
    <w:rsid w:val="006D624B"/>
    <w:rsid w:val="006D7C14"/>
    <w:rsid w:val="006E3506"/>
    <w:rsid w:val="006E70C3"/>
    <w:rsid w:val="006F0D1B"/>
    <w:rsid w:val="006F20B4"/>
    <w:rsid w:val="006F2DBC"/>
    <w:rsid w:val="00701F2F"/>
    <w:rsid w:val="00703935"/>
    <w:rsid w:val="007044F8"/>
    <w:rsid w:val="00707512"/>
    <w:rsid w:val="007100C3"/>
    <w:rsid w:val="00715B14"/>
    <w:rsid w:val="00720AB2"/>
    <w:rsid w:val="00722229"/>
    <w:rsid w:val="00722CF3"/>
    <w:rsid w:val="00724B9C"/>
    <w:rsid w:val="0072540A"/>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946D1"/>
    <w:rsid w:val="007C1B3E"/>
    <w:rsid w:val="007C352E"/>
    <w:rsid w:val="007C5F80"/>
    <w:rsid w:val="007D3920"/>
    <w:rsid w:val="007D511B"/>
    <w:rsid w:val="007D5A0F"/>
    <w:rsid w:val="007D6434"/>
    <w:rsid w:val="007E3C5C"/>
    <w:rsid w:val="007E446F"/>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C224A"/>
    <w:rsid w:val="008C6F47"/>
    <w:rsid w:val="008D0504"/>
    <w:rsid w:val="008D27D2"/>
    <w:rsid w:val="008D28C5"/>
    <w:rsid w:val="008E1FB3"/>
    <w:rsid w:val="008F1462"/>
    <w:rsid w:val="008F6EE2"/>
    <w:rsid w:val="0090422D"/>
    <w:rsid w:val="00904B46"/>
    <w:rsid w:val="00906C4D"/>
    <w:rsid w:val="00912A88"/>
    <w:rsid w:val="0091572D"/>
    <w:rsid w:val="00915E8B"/>
    <w:rsid w:val="00917401"/>
    <w:rsid w:val="0093101F"/>
    <w:rsid w:val="00935AA2"/>
    <w:rsid w:val="00942357"/>
    <w:rsid w:val="00944E42"/>
    <w:rsid w:val="00952030"/>
    <w:rsid w:val="009534DF"/>
    <w:rsid w:val="00955574"/>
    <w:rsid w:val="009625EC"/>
    <w:rsid w:val="009631B1"/>
    <w:rsid w:val="00963EF4"/>
    <w:rsid w:val="00964E50"/>
    <w:rsid w:val="00972B1E"/>
    <w:rsid w:val="00972BD1"/>
    <w:rsid w:val="009818AB"/>
    <w:rsid w:val="00987659"/>
    <w:rsid w:val="00995613"/>
    <w:rsid w:val="0099782F"/>
    <w:rsid w:val="009A5E95"/>
    <w:rsid w:val="009B57B6"/>
    <w:rsid w:val="009B771D"/>
    <w:rsid w:val="009C042B"/>
    <w:rsid w:val="009C0729"/>
    <w:rsid w:val="009C1AD1"/>
    <w:rsid w:val="009C1C79"/>
    <w:rsid w:val="009C45CE"/>
    <w:rsid w:val="009C62E7"/>
    <w:rsid w:val="009D000F"/>
    <w:rsid w:val="009E3635"/>
    <w:rsid w:val="009E5D45"/>
    <w:rsid w:val="009F668D"/>
    <w:rsid w:val="00A000A8"/>
    <w:rsid w:val="00A068A2"/>
    <w:rsid w:val="00A074DE"/>
    <w:rsid w:val="00A106A8"/>
    <w:rsid w:val="00A10C9D"/>
    <w:rsid w:val="00A14565"/>
    <w:rsid w:val="00A240C6"/>
    <w:rsid w:val="00A26C18"/>
    <w:rsid w:val="00A3088F"/>
    <w:rsid w:val="00A31269"/>
    <w:rsid w:val="00A372B4"/>
    <w:rsid w:val="00A53C99"/>
    <w:rsid w:val="00A62F52"/>
    <w:rsid w:val="00A70C47"/>
    <w:rsid w:val="00A818A9"/>
    <w:rsid w:val="00A8277A"/>
    <w:rsid w:val="00A85E30"/>
    <w:rsid w:val="00A913D4"/>
    <w:rsid w:val="00A947BA"/>
    <w:rsid w:val="00A96CA7"/>
    <w:rsid w:val="00AA395A"/>
    <w:rsid w:val="00AB25EA"/>
    <w:rsid w:val="00AC0BE5"/>
    <w:rsid w:val="00AD20F3"/>
    <w:rsid w:val="00AE042D"/>
    <w:rsid w:val="00AE6CC2"/>
    <w:rsid w:val="00AE70B7"/>
    <w:rsid w:val="00AF6723"/>
    <w:rsid w:val="00B0354E"/>
    <w:rsid w:val="00B12524"/>
    <w:rsid w:val="00B22E0C"/>
    <w:rsid w:val="00B24F67"/>
    <w:rsid w:val="00B321FE"/>
    <w:rsid w:val="00B37EE5"/>
    <w:rsid w:val="00B45DBF"/>
    <w:rsid w:val="00B46620"/>
    <w:rsid w:val="00B5489D"/>
    <w:rsid w:val="00B55682"/>
    <w:rsid w:val="00B56619"/>
    <w:rsid w:val="00B56E6B"/>
    <w:rsid w:val="00B61270"/>
    <w:rsid w:val="00B62D59"/>
    <w:rsid w:val="00B657BB"/>
    <w:rsid w:val="00B74115"/>
    <w:rsid w:val="00B773A4"/>
    <w:rsid w:val="00B77A59"/>
    <w:rsid w:val="00B819E8"/>
    <w:rsid w:val="00B844AD"/>
    <w:rsid w:val="00B85FDE"/>
    <w:rsid w:val="00B91680"/>
    <w:rsid w:val="00B92783"/>
    <w:rsid w:val="00B93EF1"/>
    <w:rsid w:val="00B96AE0"/>
    <w:rsid w:val="00B97458"/>
    <w:rsid w:val="00BA3B71"/>
    <w:rsid w:val="00BA7DE8"/>
    <w:rsid w:val="00BB018E"/>
    <w:rsid w:val="00BC2207"/>
    <w:rsid w:val="00BC460C"/>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2205E"/>
    <w:rsid w:val="00C25CBA"/>
    <w:rsid w:val="00C327F9"/>
    <w:rsid w:val="00C35B6D"/>
    <w:rsid w:val="00C371B8"/>
    <w:rsid w:val="00C40EE5"/>
    <w:rsid w:val="00C50F11"/>
    <w:rsid w:val="00C5255D"/>
    <w:rsid w:val="00C52FBA"/>
    <w:rsid w:val="00C61EA3"/>
    <w:rsid w:val="00C62E65"/>
    <w:rsid w:val="00C648CB"/>
    <w:rsid w:val="00C71FB5"/>
    <w:rsid w:val="00C72B64"/>
    <w:rsid w:val="00C82E38"/>
    <w:rsid w:val="00C9251B"/>
    <w:rsid w:val="00C92633"/>
    <w:rsid w:val="00CA36E3"/>
    <w:rsid w:val="00CA524F"/>
    <w:rsid w:val="00CB186B"/>
    <w:rsid w:val="00CB33B3"/>
    <w:rsid w:val="00CD0E62"/>
    <w:rsid w:val="00CD3F6A"/>
    <w:rsid w:val="00CD4BE7"/>
    <w:rsid w:val="00CD7B52"/>
    <w:rsid w:val="00CE02EE"/>
    <w:rsid w:val="00CE08D0"/>
    <w:rsid w:val="00CE2064"/>
    <w:rsid w:val="00CE57DD"/>
    <w:rsid w:val="00CE623F"/>
    <w:rsid w:val="00CF1F55"/>
    <w:rsid w:val="00CF2665"/>
    <w:rsid w:val="00D068B4"/>
    <w:rsid w:val="00D15C74"/>
    <w:rsid w:val="00D17F0F"/>
    <w:rsid w:val="00D17F10"/>
    <w:rsid w:val="00D224E6"/>
    <w:rsid w:val="00D24B3D"/>
    <w:rsid w:val="00D265DE"/>
    <w:rsid w:val="00D369CB"/>
    <w:rsid w:val="00D37B95"/>
    <w:rsid w:val="00D37F20"/>
    <w:rsid w:val="00D47495"/>
    <w:rsid w:val="00D51D5F"/>
    <w:rsid w:val="00D543FA"/>
    <w:rsid w:val="00D65E9F"/>
    <w:rsid w:val="00D66C22"/>
    <w:rsid w:val="00D66C64"/>
    <w:rsid w:val="00D72930"/>
    <w:rsid w:val="00D73D51"/>
    <w:rsid w:val="00D84688"/>
    <w:rsid w:val="00D854C0"/>
    <w:rsid w:val="00D922E7"/>
    <w:rsid w:val="00DA1C32"/>
    <w:rsid w:val="00DA2D0F"/>
    <w:rsid w:val="00DB402A"/>
    <w:rsid w:val="00DB49E3"/>
    <w:rsid w:val="00DB4A0F"/>
    <w:rsid w:val="00DB59F1"/>
    <w:rsid w:val="00DC1F84"/>
    <w:rsid w:val="00DC3EB1"/>
    <w:rsid w:val="00DC5447"/>
    <w:rsid w:val="00DD312E"/>
    <w:rsid w:val="00DD7BE5"/>
    <w:rsid w:val="00DE0067"/>
    <w:rsid w:val="00DE0100"/>
    <w:rsid w:val="00DE0EFC"/>
    <w:rsid w:val="00DE4460"/>
    <w:rsid w:val="00DE7793"/>
    <w:rsid w:val="00DF2B68"/>
    <w:rsid w:val="00DF30D3"/>
    <w:rsid w:val="00DF6DB5"/>
    <w:rsid w:val="00E041ED"/>
    <w:rsid w:val="00E053DC"/>
    <w:rsid w:val="00E07236"/>
    <w:rsid w:val="00E11EA2"/>
    <w:rsid w:val="00E44D9A"/>
    <w:rsid w:val="00E648EA"/>
    <w:rsid w:val="00E66354"/>
    <w:rsid w:val="00E66807"/>
    <w:rsid w:val="00E77358"/>
    <w:rsid w:val="00E77C19"/>
    <w:rsid w:val="00E82CB2"/>
    <w:rsid w:val="00E835AA"/>
    <w:rsid w:val="00E873F2"/>
    <w:rsid w:val="00E93F27"/>
    <w:rsid w:val="00E94FB9"/>
    <w:rsid w:val="00E95996"/>
    <w:rsid w:val="00EA737D"/>
    <w:rsid w:val="00EB064A"/>
    <w:rsid w:val="00EC05EB"/>
    <w:rsid w:val="00EC2575"/>
    <w:rsid w:val="00ED135E"/>
    <w:rsid w:val="00EE34E1"/>
    <w:rsid w:val="00EF1C0C"/>
    <w:rsid w:val="00F01A78"/>
    <w:rsid w:val="00F0537D"/>
    <w:rsid w:val="00F075A2"/>
    <w:rsid w:val="00F16EA8"/>
    <w:rsid w:val="00F20718"/>
    <w:rsid w:val="00F259D8"/>
    <w:rsid w:val="00F306FA"/>
    <w:rsid w:val="00F31640"/>
    <w:rsid w:val="00F35C36"/>
    <w:rsid w:val="00F4021F"/>
    <w:rsid w:val="00F433E9"/>
    <w:rsid w:val="00F46F77"/>
    <w:rsid w:val="00F5630D"/>
    <w:rsid w:val="00F60028"/>
    <w:rsid w:val="00F703E8"/>
    <w:rsid w:val="00F805C2"/>
    <w:rsid w:val="00F81DC5"/>
    <w:rsid w:val="00F82388"/>
    <w:rsid w:val="00F85B67"/>
    <w:rsid w:val="00F86AD2"/>
    <w:rsid w:val="00F97F83"/>
    <w:rsid w:val="00FA72BB"/>
    <w:rsid w:val="00FA7E22"/>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4D07D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1"/>
    <w:next w:val="a1"/>
    <w:link w:val="20"/>
    <w:qFormat/>
    <w:rsid w:val="00446C16"/>
    <w:pPr>
      <w:keepNext/>
      <w:keepLines/>
      <w:spacing w:before="200" w:after="0"/>
      <w:outlineLvl w:val="1"/>
    </w:pPr>
    <w:rPr>
      <w:rFonts w:eastAsia="Times New Roman"/>
      <w:b/>
      <w:bCs/>
      <w:sz w:val="28"/>
      <w:szCs w:val="26"/>
    </w:rPr>
  </w:style>
  <w:style w:type="paragraph" w:styleId="3">
    <w:name w:val="heading 3"/>
    <w:basedOn w:val="a1"/>
    <w:next w:val="a1"/>
    <w:link w:val="30"/>
    <w:qFormat/>
    <w:rsid w:val="00446C16"/>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1"/>
    <w:next w:val="a1"/>
    <w:link w:val="50"/>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1"/>
    <w:next w:val="a1"/>
    <w:link w:val="60"/>
    <w:qFormat/>
    <w:rsid w:val="00D47495"/>
    <w:pPr>
      <w:spacing w:before="240" w:after="60" w:line="240" w:lineRule="auto"/>
      <w:outlineLvl w:val="5"/>
    </w:pPr>
    <w:rPr>
      <w:rFonts w:eastAsia="Times New Roman"/>
      <w:b/>
      <w:bCs/>
      <w:sz w:val="22"/>
      <w:lang w:eastAsia="ru-RU"/>
    </w:rPr>
  </w:style>
  <w:style w:type="paragraph" w:styleId="7">
    <w:name w:val="heading 7"/>
    <w:basedOn w:val="a1"/>
    <w:next w:val="a1"/>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1"/>
    <w:next w:val="a1"/>
    <w:link w:val="80"/>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1"/>
    <w:next w:val="a1"/>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customStyle="1" w:styleId="41">
    <w:name w:val="Нет списка4"/>
    <w:next w:val="a4"/>
    <w:semiHidden/>
    <w:rsid w:val="00256347"/>
  </w:style>
  <w:style w:type="table" w:customStyle="1" w:styleId="42">
    <w:name w:val="Сетка таблицы4"/>
    <w:basedOn w:val="a3"/>
    <w:next w:val="af1"/>
    <w:rsid w:val="00256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1"/>
    <w:link w:val="aff9"/>
    <w:semiHidden/>
    <w:rsid w:val="00256347"/>
    <w:pPr>
      <w:shd w:val="clear" w:color="auto" w:fill="000080"/>
      <w:spacing w:after="0" w:line="240" w:lineRule="auto"/>
    </w:pPr>
    <w:rPr>
      <w:rFonts w:ascii="Tahoma" w:eastAsia="Times New Roman" w:hAnsi="Tahoma" w:cs="Tahoma"/>
      <w:szCs w:val="24"/>
      <w:lang w:eastAsia="ru-RU"/>
    </w:rPr>
  </w:style>
  <w:style w:type="character" w:customStyle="1" w:styleId="aff9">
    <w:name w:val="Схема документа Знак"/>
    <w:link w:val="aff8"/>
    <w:semiHidden/>
    <w:rsid w:val="00256347"/>
    <w:rPr>
      <w:rFonts w:ascii="Tahoma" w:eastAsia="Times New Roman" w:hAnsi="Tahoma" w:cs="Tahoma"/>
      <w:sz w:val="24"/>
      <w:szCs w:val="24"/>
      <w:shd w:val="clear" w:color="auto" w:fill="000080"/>
    </w:rPr>
  </w:style>
  <w:style w:type="paragraph" w:styleId="affa">
    <w:name w:val="List"/>
    <w:basedOn w:val="a1"/>
    <w:rsid w:val="00256347"/>
    <w:pPr>
      <w:spacing w:after="0" w:line="240" w:lineRule="auto"/>
      <w:ind w:left="283" w:hanging="283"/>
    </w:pPr>
    <w:rPr>
      <w:rFonts w:eastAsia="Times New Roman"/>
      <w:szCs w:val="24"/>
      <w:lang w:eastAsia="ru-RU"/>
    </w:rPr>
  </w:style>
  <w:style w:type="paragraph" w:styleId="2a">
    <w:name w:val="List 2"/>
    <w:basedOn w:val="a1"/>
    <w:rsid w:val="00256347"/>
    <w:pPr>
      <w:spacing w:after="0" w:line="240" w:lineRule="auto"/>
      <w:ind w:left="566" w:hanging="283"/>
    </w:pPr>
    <w:rPr>
      <w:rFonts w:eastAsia="Times New Roman"/>
      <w:szCs w:val="24"/>
      <w:lang w:eastAsia="ru-RU"/>
    </w:rPr>
  </w:style>
  <w:style w:type="paragraph" w:styleId="a">
    <w:name w:val="List Bullet"/>
    <w:basedOn w:val="a1"/>
    <w:autoRedefine/>
    <w:rsid w:val="00256347"/>
    <w:pPr>
      <w:numPr>
        <w:numId w:val="10"/>
      </w:numPr>
      <w:spacing w:after="0" w:line="240" w:lineRule="auto"/>
    </w:pPr>
    <w:rPr>
      <w:rFonts w:eastAsia="Times New Roman"/>
      <w:szCs w:val="24"/>
      <w:lang w:eastAsia="ru-RU"/>
    </w:rPr>
  </w:style>
  <w:style w:type="paragraph" w:styleId="affb">
    <w:name w:val="List Continue"/>
    <w:basedOn w:val="a1"/>
    <w:rsid w:val="00256347"/>
    <w:pPr>
      <w:spacing w:after="120" w:line="240" w:lineRule="auto"/>
      <w:ind w:left="283"/>
    </w:pPr>
    <w:rPr>
      <w:rFonts w:eastAsia="Times New Roman"/>
      <w:szCs w:val="24"/>
      <w:lang w:eastAsia="ru-RU"/>
    </w:rPr>
  </w:style>
  <w:style w:type="paragraph" w:styleId="2b">
    <w:name w:val="List Continue 2"/>
    <w:basedOn w:val="a1"/>
    <w:rsid w:val="00256347"/>
    <w:pPr>
      <w:spacing w:after="120" w:line="240" w:lineRule="auto"/>
      <w:ind w:left="566"/>
    </w:pPr>
    <w:rPr>
      <w:rFonts w:eastAsia="Times New Roman"/>
      <w:szCs w:val="24"/>
      <w:lang w:eastAsia="ru-RU"/>
    </w:rPr>
  </w:style>
  <w:style w:type="character" w:styleId="affc">
    <w:name w:val="FollowedHyperlink"/>
    <w:rsid w:val="00256347"/>
    <w:rPr>
      <w:color w:val="800080"/>
      <w:u w:val="single"/>
    </w:rPr>
  </w:style>
  <w:style w:type="paragraph" w:customStyle="1" w:styleId="61">
    <w:name w:val="Основной текст6"/>
    <w:basedOn w:val="a1"/>
    <w:rsid w:val="00581F73"/>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581F73"/>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d">
    <w:name w:val="Основной текст + Полужирный"/>
    <w:rsid w:val="00581F73"/>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e">
    <w:name w:val="Подпись к таблице + Не полужирный"/>
    <w:aliases w:val="Курсив"/>
    <w:rsid w:val="00581F7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c">
    <w:name w:val="Основной текст (2)_"/>
    <w:link w:val="2d"/>
    <w:rsid w:val="00581F73"/>
    <w:rPr>
      <w:rFonts w:ascii="Times New Roman" w:eastAsia="Times New Roman" w:hAnsi="Times New Roman"/>
      <w:shd w:val="clear" w:color="auto" w:fill="FFFFFF"/>
    </w:rPr>
  </w:style>
  <w:style w:type="paragraph" w:customStyle="1" w:styleId="2d">
    <w:name w:val="Основной текст (2)"/>
    <w:basedOn w:val="a1"/>
    <w:link w:val="2c"/>
    <w:rsid w:val="00581F73"/>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1A43B8"/>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99797497">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http://www.detalmach.ru/kontrol6.files/image010.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http://www.detalmach.ru/kontrol6.files/image006.jp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http://www.detalmach.ru/kontrol6.files/image008.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http://www.detalmach.ru/kontrol6.files/image015.jp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http://www.detalmach.ru/kontrol6.files/image00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1F81B-3527-4305-B346-FC96017C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34</Pages>
  <Words>7310</Words>
  <Characters>41669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48882</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46</cp:revision>
  <cp:lastPrinted>2019-11-11T03:48:00Z</cp:lastPrinted>
  <dcterms:created xsi:type="dcterms:W3CDTF">2017-09-08T13:43:00Z</dcterms:created>
  <dcterms:modified xsi:type="dcterms:W3CDTF">2019-11-24T14:01:00Z</dcterms:modified>
</cp:coreProperties>
</file>