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56C8D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5C7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A56C8D" w:rsidRPr="00474E61" w:rsidRDefault="00A56C8D" w:rsidP="00A56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A56C8D" w:rsidRDefault="00A56C8D" w:rsidP="00A56C8D">
      <w:pPr>
        <w:suppressLineNumbers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C6106F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A56C8D" w:rsidRPr="00C6106F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A56C8D" w:rsidRPr="00474E61" w:rsidRDefault="00A56C8D" w:rsidP="00A56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Pr="00474E61" w:rsidRDefault="00A56C8D" w:rsidP="00A56C8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A56C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56C8D" w:rsidRDefault="00A56C8D" w:rsidP="00A56C8D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56C8D" w:rsidRDefault="00A56C8D" w:rsidP="00A56C8D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56C8D" w:rsidRDefault="00A56C8D" w:rsidP="00A56C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56C8D" w:rsidRDefault="00A56C8D" w:rsidP="00A56C8D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56C8D" w:rsidRDefault="00A56C8D" w:rsidP="00A56C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56C8D" w:rsidRDefault="00A56C8D" w:rsidP="00A56C8D">
      <w:pPr>
        <w:pStyle w:val="ReportHead"/>
        <w:suppressAutoHyphens/>
        <w:rPr>
          <w:sz w:val="24"/>
        </w:rPr>
      </w:pPr>
    </w:p>
    <w:p w:rsidR="00A56C8D" w:rsidRDefault="00A56C8D" w:rsidP="00A56C8D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56C8D" w:rsidRDefault="00A56C8D" w:rsidP="00A56C8D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A56C8D" w:rsidRDefault="00A56C8D" w:rsidP="00A56C8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A56C8D" w:rsidRDefault="00A56C8D" w:rsidP="00A56C8D">
      <w:pPr>
        <w:pStyle w:val="ReportHead"/>
        <w:suppressAutoHyphens/>
        <w:rPr>
          <w:sz w:val="24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67F" w:rsidRDefault="00F1167F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67F" w:rsidRDefault="00F1167F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C8D" w:rsidRPr="00A56C8D" w:rsidRDefault="00A56C8D" w:rsidP="00A56C8D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C8D">
        <w:rPr>
          <w:rFonts w:ascii="Times New Roman" w:eastAsia="Calibri" w:hAnsi="Times New Roman" w:cs="Times New Roman"/>
          <w:sz w:val="28"/>
          <w:szCs w:val="28"/>
        </w:rPr>
        <w:t xml:space="preserve">Бузулук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C7B0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C8D">
        <w:rPr>
          <w:rFonts w:ascii="Times New Roman" w:eastAsia="Calibri" w:hAnsi="Times New Roman" w:cs="Times New Roman"/>
          <w:sz w:val="24"/>
          <w:szCs w:val="24"/>
          <w:lang w:val="x-none"/>
        </w:rPr>
        <w:br w:type="page"/>
      </w:r>
    </w:p>
    <w:p w:rsidR="00A56C8D" w:rsidRPr="00474E61" w:rsidRDefault="00A56C8D" w:rsidP="00A56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язык и культура речи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C8D" w:rsidRPr="00474E61" w:rsidRDefault="00A56C8D" w:rsidP="00A56C8D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8D" w:rsidRDefault="00A56C8D" w:rsidP="00A56C8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C8D" w:rsidRPr="00A56C8D" w:rsidRDefault="00A56C8D" w:rsidP="008955F4">
      <w:pPr>
        <w:suppressLineNumbers/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8955F4"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8955F4" w:rsidRDefault="008955F4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6C8D" w:rsidRPr="008955F4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56C8D" w:rsidRPr="0097402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56C8D" w:rsidRPr="00F1167F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="00F1167F"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F1167F">
        <w:rPr>
          <w:rFonts w:ascii="Times New Roman" w:eastAsia="Calibri" w:hAnsi="Times New Roman" w:cs="Times New Roman"/>
          <w:sz w:val="24"/>
        </w:rPr>
        <w:t>____________________</w:t>
      </w:r>
    </w:p>
    <w:p w:rsidR="00A56C8D" w:rsidRPr="00A56C8D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 w:rsidR="006C6204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 w:rsidR="00F1167F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A56C8D" w:rsidRPr="00A56C8D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A56C8D" w:rsidRPr="007349D0" w:rsidRDefault="00F1167F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="00A56C8D"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="00A56C8D"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</w:t>
      </w:r>
      <w:r w:rsidRPr="007349D0">
        <w:rPr>
          <w:rFonts w:ascii="Times New Roman" w:eastAsia="Calibri" w:hAnsi="Times New Roman" w:cs="Times New Roman"/>
          <w:sz w:val="28"/>
        </w:rPr>
        <w:t>О.Н. Григорьева</w:t>
      </w:r>
      <w:r w:rsidR="00A56C8D" w:rsidRPr="007349D0">
        <w:rPr>
          <w:rFonts w:ascii="Times New Roman" w:eastAsia="Calibri" w:hAnsi="Times New Roman" w:cs="Times New Roman"/>
          <w:sz w:val="28"/>
        </w:rPr>
        <w:t xml:space="preserve">            </w:t>
      </w:r>
    </w:p>
    <w:p w:rsidR="00A56C8D" w:rsidRPr="00F1167F" w:rsidRDefault="00A56C8D" w:rsidP="00A56C8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6C8D" w:rsidRPr="00A56C8D" w:rsidRDefault="00A56C8D" w:rsidP="00A56C8D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A56C8D" w:rsidRDefault="00A56C8D" w:rsidP="00F1167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56C8D" w:rsidRDefault="00A56C8D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Default="00C6106F" w:rsidP="00C6106F">
      <w:pPr>
        <w:pStyle w:val="ReportHead"/>
        <w:suppressAutoHyphens/>
        <w:rPr>
          <w:sz w:val="24"/>
        </w:rPr>
      </w:pPr>
    </w:p>
    <w:p w:rsidR="00474E61" w:rsidRPr="00474E61" w:rsidRDefault="00474E61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6C8D" w:rsidRDefault="00A56C8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55F4" w:rsidRDefault="008955F4" w:rsidP="008955F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</w:t>
      </w:r>
      <w:bookmarkStart w:id="0" w:name="_GoBack"/>
      <w:bookmarkEnd w:id="0"/>
      <w:r>
        <w:rPr>
          <w:b/>
          <w:sz w:val="28"/>
        </w:rPr>
        <w:t xml:space="preserve">аздел 1. Перечень компетенций, с указанием этапов их формирования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процессе</w:t>
      </w:r>
      <w:proofErr w:type="gramEnd"/>
      <w:r>
        <w:rPr>
          <w:b/>
          <w:sz w:val="28"/>
        </w:rPr>
        <w:t xml:space="preserve">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037"/>
        <w:gridCol w:w="3356"/>
        <w:gridCol w:w="2457"/>
        <w:gridCol w:w="2457"/>
      </w:tblGrid>
      <w:tr w:rsidR="00474E61" w:rsidRPr="00474E61" w:rsidTr="008955F4">
        <w:trPr>
          <w:tblHeader/>
        </w:trPr>
        <w:tc>
          <w:tcPr>
            <w:tcW w:w="98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28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474E61" w:rsidRPr="00474E61" w:rsidTr="008955F4">
        <w:trPr>
          <w:trHeight w:val="1005"/>
        </w:trPr>
        <w:tc>
          <w:tcPr>
            <w:tcW w:w="988" w:type="pct"/>
            <w:vMerge w:val="restart"/>
          </w:tcPr>
          <w:p w:rsidR="00474E61" w:rsidRPr="00455026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ОК-4 способность</w:t>
            </w:r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к  коммуникации  в  устной  и  письменной  </w:t>
            </w:r>
            <w:proofErr w:type="gramStart"/>
            <w:r w:rsidR="00153D65" w:rsidRPr="00153D65">
              <w:rPr>
                <w:rFonts w:ascii="Times New Roman" w:hAnsi="Times New Roman" w:cs="Times New Roman"/>
                <w:sz w:val="24"/>
              </w:rPr>
              <w:t>формах</w:t>
            </w:r>
            <w:proofErr w:type="gramEnd"/>
            <w:r w:rsidR="00153D65" w:rsidRPr="00153D65">
              <w:rPr>
                <w:rFonts w:ascii="Times New Roman" w:hAnsi="Times New Roman" w:cs="Times New Roman"/>
                <w:sz w:val="24"/>
              </w:rPr>
              <w:t xml:space="preserve">  на русском  и  иностранном  языках  для  решения  задач  межличностного  и межкультурного взаимодействия</w:t>
            </w:r>
          </w:p>
        </w:tc>
        <w:tc>
          <w:tcPr>
            <w:tcW w:w="1628" w:type="pct"/>
          </w:tcPr>
          <w:p w:rsidR="00455026" w:rsidRPr="00324231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 w:rsidRPr="00324231">
              <w:rPr>
                <w:b/>
                <w:u w:val="single"/>
              </w:rPr>
              <w:t>Знать:</w:t>
            </w:r>
          </w:p>
          <w:p w:rsidR="00E850BF" w:rsidRPr="00E850BF" w:rsidRDefault="00E850BF" w:rsidP="00E8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систему современного русск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языка; нормы словоуп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требления; нормы русской грамматики; орфографические нормы совр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менного русского языка; нормы пунктуации и их возможную вариантность; </w:t>
            </w:r>
          </w:p>
          <w:p w:rsidR="00E850BF" w:rsidRPr="00E850BF" w:rsidRDefault="00E850BF" w:rsidP="00E85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как особую высшую, 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работанную форму общенародного (национальн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850BF">
              <w:rPr>
                <w:rFonts w:ascii="Times New Roman" w:eastAsia="Times New Roman" w:hAnsi="Times New Roman" w:cs="Times New Roman"/>
                <w:sz w:val="24"/>
                <w:szCs w:val="24"/>
              </w:rPr>
              <w:t>го) языка:</w:t>
            </w:r>
          </w:p>
          <w:p w:rsidR="00474E61" w:rsidRPr="00474E61" w:rsidRDefault="00E850BF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E850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специфику различных функционально-смысловых типов речи (описание, повествование, рассуждение), разнообразные языковые средства для обеспечения логической связности письменного и устного текста.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474E61" w:rsidRPr="00474E61" w:rsidRDefault="006C6204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474E61" w:rsidRPr="00474E61" w:rsidTr="008955F4">
        <w:trPr>
          <w:trHeight w:val="1410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78F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устные и письменные, монологические и диалогические речевые произведения научных и деловых жанров с учетом целей, задач, условий общения, включая научное и деловое общение.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92" w:type="pct"/>
          </w:tcPr>
          <w:p w:rsidR="00474E61" w:rsidRPr="00474E61" w:rsidRDefault="00474E61" w:rsidP="006C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474E61" w:rsidRPr="00474E61" w:rsidRDefault="00474E61" w:rsidP="004550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474E61" w:rsidRPr="00474E61" w:rsidTr="008955F4">
        <w:trPr>
          <w:trHeight w:val="291"/>
        </w:trPr>
        <w:tc>
          <w:tcPr>
            <w:tcW w:w="988" w:type="pct"/>
            <w:vMerge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455026" w:rsidRDefault="00455026" w:rsidP="00455026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474E61" w:rsidRPr="00E850BF" w:rsidRDefault="00E850BF" w:rsidP="00C610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различными формами, видами устной и письменной коммуникации в учебной и профессиональной деятельности;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технологиями </w:t>
            </w:r>
            <w:r w:rsidRPr="00E85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самостоятельной подготовки текстов различной жанрово</w:t>
            </w:r>
            <w:r w:rsidR="00C6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-стилистической принадлежности</w:t>
            </w:r>
          </w:p>
        </w:tc>
        <w:tc>
          <w:tcPr>
            <w:tcW w:w="1192" w:type="pct"/>
          </w:tcPr>
          <w:p w:rsidR="00474E61" w:rsidRPr="00474E61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индивидуального творческого задания.</w:t>
            </w:r>
          </w:p>
          <w:p w:rsidR="00474E61" w:rsidRPr="00474E61" w:rsidRDefault="00474E61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CC7098" w:rsidRDefault="00474E61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областей, аргументировать собственную точку зрения.</w:t>
            </w:r>
            <w:r w:rsidR="00CC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6C6204" w:rsidP="00CE6A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E850BF" w:rsidRPr="00474E61" w:rsidTr="008955F4">
        <w:trPr>
          <w:trHeight w:val="1980"/>
        </w:trPr>
        <w:tc>
          <w:tcPr>
            <w:tcW w:w="988" w:type="pct"/>
            <w:vMerge w:val="restar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 владение основами профессиональной этики и речевой культуры</w:t>
            </w: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D378FA" w:rsidRPr="00D378FA" w:rsidRDefault="00D378FA" w:rsidP="00D3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грамматики русского языка; треб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к речевому и языковому оформлению ус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и письменных текстов.</w:t>
            </w:r>
          </w:p>
          <w:p w:rsidR="00C6106F" w:rsidRPr="00C6106F" w:rsidRDefault="00C6106F" w:rsidP="00C61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C6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 – опрос. 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E850BF" w:rsidRPr="00474E61" w:rsidRDefault="006C6204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850BF" w:rsidRPr="00474E61" w:rsidTr="008955F4">
        <w:trPr>
          <w:trHeight w:val="1980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D378FA" w:rsidRPr="00D378FA" w:rsidRDefault="00D378FA" w:rsidP="00D378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уверенно общаться на разные темы из области личных или профессиональных интересов; делать ясный, логично построенный доклад, выделяя важные моменты и приводя детали, подтверждающие точку зрения. </w:t>
            </w:r>
          </w:p>
          <w:p w:rsidR="00E850BF" w:rsidRPr="00E850BF" w:rsidRDefault="00E850BF" w:rsidP="00E850BF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92" w:type="pct"/>
          </w:tcPr>
          <w:p w:rsidR="00E850BF" w:rsidRPr="00474E61" w:rsidRDefault="00E850BF" w:rsidP="006C62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6C62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E850BF" w:rsidRPr="00474E61" w:rsidTr="008955F4">
        <w:trPr>
          <w:trHeight w:val="1142"/>
        </w:trPr>
        <w:tc>
          <w:tcPr>
            <w:tcW w:w="988" w:type="pct"/>
            <w:vMerge/>
          </w:tcPr>
          <w:p w:rsidR="00E850BF" w:rsidRPr="00474E61" w:rsidRDefault="00E850BF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E850BF" w:rsidRPr="00E850BF" w:rsidRDefault="00E850BF" w:rsidP="00E850B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B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E850BF" w:rsidRDefault="00C6106F" w:rsidP="00D378FA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BC711C">
              <w:rPr>
                <w:spacing w:val="-11"/>
                <w:szCs w:val="24"/>
                <w:lang w:eastAsia="ru-RU"/>
              </w:rPr>
              <w:t xml:space="preserve"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</w:t>
            </w:r>
            <w:r w:rsidRPr="00BC711C">
              <w:rPr>
                <w:spacing w:val="-11"/>
                <w:szCs w:val="24"/>
                <w:lang w:eastAsia="ru-RU"/>
              </w:rPr>
              <w:lastRenderedPageBreak/>
              <w:t>повседневного общения.</w:t>
            </w:r>
          </w:p>
        </w:tc>
        <w:tc>
          <w:tcPr>
            <w:tcW w:w="1192" w:type="pct"/>
          </w:tcPr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индивидуального творческого задания.</w:t>
            </w:r>
          </w:p>
          <w:p w:rsidR="00E850BF" w:rsidRPr="00474E61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:rsidR="00E850BF" w:rsidRDefault="00E850BF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50BF" w:rsidRPr="00474E61" w:rsidRDefault="006C6204" w:rsidP="00E85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6C6204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8955F4" w:rsidRDefault="008955F4" w:rsidP="008955F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06F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89751D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265EEB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65EE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65EEB">
        <w:rPr>
          <w:rFonts w:ascii="Times New Roman" w:hAnsi="Times New Roman" w:cs="Times New Roman"/>
          <w:sz w:val="28"/>
          <w:szCs w:val="24"/>
        </w:rPr>
        <w:t xml:space="preserve"> Понятие «язык» включает несколько из перечисленных признаков. Укажите их: а) средство общения (коммуникации);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б) система знаков и способов их соединения;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в) словарный запас (лексика);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г) средство выражения мыслей, чувств людей;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65EEB">
        <w:rPr>
          <w:rFonts w:ascii="Times New Roman" w:hAnsi="Times New Roman" w:cs="Times New Roman"/>
          <w:sz w:val="28"/>
          <w:szCs w:val="24"/>
        </w:rPr>
        <w:t xml:space="preserve">д) система выразительно-изобразительных средств. </w:t>
      </w:r>
    </w:p>
    <w:p w:rsidR="00C6106F" w:rsidRPr="00474E61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о, на что указывает знак языка называется... (им. п.)</w:t>
      </w:r>
      <w:r>
        <w:t xml:space="preserve">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Составляющая знака: </w:t>
      </w:r>
      <w:proofErr w:type="spellStart"/>
      <w:r w:rsidRPr="00265EEB">
        <w:rPr>
          <w:rFonts w:ascii="Times New Roman" w:hAnsi="Times New Roman" w:cs="Times New Roman"/>
          <w:sz w:val="28"/>
          <w:szCs w:val="28"/>
        </w:rPr>
        <w:t>звукокомплекс</w:t>
      </w:r>
      <w:proofErr w:type="spellEnd"/>
      <w:r w:rsidRPr="00265EEB">
        <w:rPr>
          <w:rFonts w:ascii="Times New Roman" w:hAnsi="Times New Roman" w:cs="Times New Roman"/>
          <w:sz w:val="28"/>
          <w:szCs w:val="28"/>
        </w:rPr>
        <w:t xml:space="preserve"> или написанное слово, называющее что-либо</w:t>
      </w:r>
      <w:proofErr w:type="gramStart"/>
      <w:r w:rsidRPr="00265EEB">
        <w:rPr>
          <w:rFonts w:ascii="Times New Roman" w:hAnsi="Times New Roman" w:cs="Times New Roman"/>
          <w:sz w:val="28"/>
          <w:szCs w:val="28"/>
        </w:rPr>
        <w:t>:... (</w:t>
      </w:r>
      <w:proofErr w:type="gramEnd"/>
      <w:r w:rsidRPr="00265EEB">
        <w:rPr>
          <w:rFonts w:ascii="Times New Roman" w:hAnsi="Times New Roman" w:cs="Times New Roman"/>
          <w:sz w:val="28"/>
          <w:szCs w:val="28"/>
        </w:rPr>
        <w:t>им. п.)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EEB">
        <w:rPr>
          <w:rFonts w:ascii="Times New Roman" w:hAnsi="Times New Roman" w:cs="Times New Roman"/>
          <w:sz w:val="28"/>
          <w:szCs w:val="28"/>
        </w:rPr>
        <w:t xml:space="preserve"> Знаками языка могут быть: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слова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2) словосочетания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морфемы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4) смыслы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5) фонемы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6) текст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1.5</w:t>
      </w:r>
      <w:r w:rsidRPr="00265EEB">
        <w:rPr>
          <w:rFonts w:ascii="Times New Roman" w:hAnsi="Times New Roman" w:cs="Times New Roman"/>
          <w:sz w:val="28"/>
          <w:szCs w:val="28"/>
        </w:rPr>
        <w:t xml:space="preserve"> Систему знаков языка образуют: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1) естественные знаки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2) слова (лексика)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 xml:space="preserve">3) свойства, которые есть только у целого (функции) </w:t>
      </w:r>
    </w:p>
    <w:p w:rsidR="00C6106F" w:rsidRPr="00265EEB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EEB">
        <w:rPr>
          <w:rFonts w:ascii="Times New Roman" w:hAnsi="Times New Roman" w:cs="Times New Roman"/>
          <w:sz w:val="28"/>
          <w:szCs w:val="28"/>
        </w:rPr>
        <w:t>4) нормы словоупотребления 5) связи между словами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набор текстов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знание правил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знаковая система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Речь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сочетание знаков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производство текстов </w:t>
      </w:r>
    </w:p>
    <w:p w:rsidR="00C6106F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умение говорить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b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D6D">
        <w:rPr>
          <w:rFonts w:ascii="Times New Roman" w:hAnsi="Times New Roman" w:cs="Times New Roman"/>
          <w:sz w:val="28"/>
          <w:szCs w:val="28"/>
        </w:rPr>
        <w:t>Волюнтативная</w:t>
      </w:r>
      <w:proofErr w:type="spellEnd"/>
      <w:r w:rsidRPr="00F97D6D">
        <w:rPr>
          <w:rFonts w:ascii="Times New Roman" w:hAnsi="Times New Roman" w:cs="Times New Roman"/>
          <w:sz w:val="28"/>
          <w:szCs w:val="28"/>
        </w:rPr>
        <w:t xml:space="preserve"> функция языка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общения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воздействия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сохранения и передачи информации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функция мышления 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D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B13AF4">
        <w:rPr>
          <w:rFonts w:ascii="Times New Roman" w:hAnsi="Times New Roman" w:cs="Times New Roman"/>
          <w:sz w:val="28"/>
          <w:szCs w:val="28"/>
        </w:rPr>
        <w:t>Продуктивные виды речевой деятельности правильно указаны в ряду…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слушание, говорение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говорение, письмо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письмо, чтение</w:t>
      </w:r>
    </w:p>
    <w:p w:rsidR="00C6106F" w:rsidRPr="00B13AF4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чтение, слушание</w:t>
      </w:r>
    </w:p>
    <w:p w:rsidR="00C6106F" w:rsidRPr="00882AE9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E94687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0</w:t>
      </w:r>
      <w:r w:rsidRPr="00E94687">
        <w:rPr>
          <w:sz w:val="28"/>
          <w:szCs w:val="28"/>
        </w:rPr>
        <w:t xml:space="preserve"> </w:t>
      </w:r>
      <w:r w:rsidRPr="00882AE9">
        <w:rPr>
          <w:rFonts w:eastAsiaTheme="minorHAnsi"/>
          <w:sz w:val="28"/>
          <w:szCs w:val="28"/>
          <w:lang w:eastAsia="en-US"/>
        </w:rPr>
        <w:t>Функцией языка, осуществляющей воздействие на адресата, является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когнитивная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коммуникативная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апеллятивная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метаязыковая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зучает язык с разных сторон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</w:t>
      </w:r>
      <w:r w:rsidRPr="00882AE9">
        <w:rPr>
          <w:rFonts w:ascii="Times New Roman" w:hAnsi="Times New Roman" w:cs="Times New Roman"/>
          <w:b/>
          <w:sz w:val="28"/>
          <w:szCs w:val="28"/>
        </w:rPr>
        <w:t>.</w:t>
      </w:r>
      <w:r w:rsidRPr="00731251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ассматривает язык как средство выражения содержания произведения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82AE9">
        <w:rPr>
          <w:rFonts w:ascii="Times New Roman" w:hAnsi="Times New Roman" w:cs="Times New Roman"/>
          <w:sz w:val="28"/>
          <w:szCs w:val="28"/>
        </w:rPr>
        <w:t>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82AE9">
        <w:rPr>
          <w:rFonts w:ascii="Times New Roman" w:hAnsi="Times New Roman" w:cs="Times New Roman"/>
          <w:sz w:val="28"/>
          <w:szCs w:val="28"/>
        </w:rPr>
        <w:t>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82AE9">
        <w:rPr>
          <w:rFonts w:ascii="Times New Roman" w:hAnsi="Times New Roman" w:cs="Times New Roman"/>
          <w:sz w:val="28"/>
          <w:szCs w:val="28"/>
        </w:rPr>
        <w:t>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1.13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идит в языке формы выражения единиц мышления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 xml:space="preserve"> Вопросы порождения и восприятия речи изучает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лингвистика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литературоведение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82AE9">
        <w:rPr>
          <w:rFonts w:ascii="Times New Roman" w:hAnsi="Times New Roman" w:cs="Times New Roman"/>
          <w:sz w:val="28"/>
          <w:szCs w:val="28"/>
        </w:rPr>
        <w:t> история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82AE9">
        <w:rPr>
          <w:rFonts w:ascii="Times New Roman" w:hAnsi="Times New Roman" w:cs="Times New Roman"/>
          <w:sz w:val="28"/>
          <w:szCs w:val="28"/>
        </w:rPr>
        <w:t>логика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82AE9">
        <w:rPr>
          <w:rFonts w:ascii="Times New Roman" w:hAnsi="Times New Roman" w:cs="Times New Roman"/>
          <w:sz w:val="28"/>
          <w:szCs w:val="28"/>
        </w:rPr>
        <w:t> психология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82AE9">
        <w:rPr>
          <w:rFonts w:ascii="Times New Roman" w:hAnsi="Times New Roman" w:cs="Times New Roman"/>
          <w:sz w:val="28"/>
          <w:szCs w:val="28"/>
        </w:rPr>
        <w:t> философия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51">
        <w:rPr>
          <w:rFonts w:ascii="Times New Roman" w:hAnsi="Times New Roman" w:cs="Times New Roman"/>
          <w:b/>
          <w:sz w:val="28"/>
          <w:szCs w:val="28"/>
        </w:rPr>
        <w:t>1.15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ыступил с идеей создания универсального средства общения на основе средств, выступающих в функции естественного языка,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82AE9">
        <w:rPr>
          <w:rFonts w:ascii="Times New Roman" w:hAnsi="Times New Roman" w:cs="Times New Roman"/>
          <w:sz w:val="28"/>
          <w:szCs w:val="28"/>
        </w:rPr>
        <w:t>R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07A">
        <w:rPr>
          <w:rFonts w:ascii="Times New Roman" w:hAnsi="Times New Roman" w:cs="Times New Roman"/>
          <w:b/>
          <w:sz w:val="28"/>
          <w:szCs w:val="28"/>
        </w:rPr>
        <w:t>1.16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ытался понять сущность человеческого мышления через исследование языка</w:t>
      </w:r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Ф.Бэкон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Р.Декарт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2A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Г.В.Лейбниц</w:t>
      </w:r>
      <w:proofErr w:type="spellEnd"/>
    </w:p>
    <w:p w:rsidR="00C6106F" w:rsidRPr="00882AE9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82AE9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882AE9">
        <w:rPr>
          <w:b/>
          <w:color w:val="373737"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.17</w:t>
      </w:r>
      <w:r w:rsidRPr="00882A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3433C">
        <w:rPr>
          <w:rFonts w:eastAsiaTheme="minorHAnsi"/>
          <w:sz w:val="28"/>
          <w:szCs w:val="28"/>
          <w:lang w:eastAsia="en-US"/>
        </w:rPr>
        <w:t>Языковая система состоит из более частных систем, которые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433C">
        <w:rPr>
          <w:rFonts w:ascii="Times New Roman" w:hAnsi="Times New Roman" w:cs="Times New Roman"/>
          <w:sz w:val="28"/>
          <w:szCs w:val="28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33C">
        <w:rPr>
          <w:rFonts w:ascii="Times New Roman" w:hAnsi="Times New Roman" w:cs="Times New Roman"/>
          <w:sz w:val="28"/>
          <w:szCs w:val="28"/>
        </w:rPr>
        <w:t>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33C">
        <w:rPr>
          <w:rFonts w:ascii="Times New Roman" w:hAnsi="Times New Roman" w:cs="Times New Roman"/>
          <w:sz w:val="28"/>
          <w:szCs w:val="28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33C">
        <w:rPr>
          <w:rFonts w:ascii="Times New Roman" w:hAnsi="Times New Roman" w:cs="Times New Roman"/>
          <w:sz w:val="28"/>
          <w:szCs w:val="28"/>
        </w:rPr>
        <w:t>компонентами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1.18 </w:t>
      </w:r>
      <w:r w:rsidRPr="00A3433C">
        <w:rPr>
          <w:color w:val="000000"/>
          <w:sz w:val="28"/>
          <w:szCs w:val="28"/>
        </w:rPr>
        <w:t>Частные системы, из которых состоит язык, называются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структурами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уровнями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сегментами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компонентами</w:t>
      </w:r>
    </w:p>
    <w:p w:rsidR="00C6106F" w:rsidRPr="00A3433C" w:rsidRDefault="00C6106F" w:rsidP="00C61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1.19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33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уровням языка не относится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фонетический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морфемный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лексический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морфонологический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синтаксический</w:t>
      </w:r>
    </w:p>
    <w:p w:rsidR="00C6106F" w:rsidRPr="00A3433C" w:rsidRDefault="00C6106F" w:rsidP="00C610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>
        <w:rPr>
          <w:b/>
          <w:sz w:val="28"/>
          <w:szCs w:val="28"/>
        </w:rPr>
        <w:t>1.20</w:t>
      </w:r>
      <w:r w:rsidRPr="00A3433C">
        <w:rPr>
          <w:rFonts w:ascii="Arial" w:hAnsi="Arial" w:cs="Arial"/>
          <w:color w:val="000000"/>
          <w:sz w:val="27"/>
          <w:szCs w:val="27"/>
        </w:rPr>
        <w:t xml:space="preserve"> </w:t>
      </w:r>
      <w:r w:rsidRPr="00A3433C">
        <w:rPr>
          <w:color w:val="000000"/>
          <w:sz w:val="28"/>
          <w:szCs w:val="27"/>
        </w:rPr>
        <w:t>Понятие языка и речи разграничил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1)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 де Соссюр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2)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Л.В.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Щерба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3)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Ф.Ф.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Фортунатов</w:t>
      </w:r>
    </w:p>
    <w:p w:rsidR="00C6106F" w:rsidRPr="00A3433C" w:rsidRDefault="00C6106F" w:rsidP="00C6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4)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И.А.Бодуэн</w:t>
      </w:r>
      <w:proofErr w:type="spellEnd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 </w:t>
      </w:r>
      <w:proofErr w:type="spellStart"/>
      <w:r w:rsidRPr="00A3433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Куртенэ</w:t>
      </w:r>
      <w:proofErr w:type="spellEnd"/>
    </w:p>
    <w:p w:rsidR="00C6106F" w:rsidRPr="00882AE9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6106F" w:rsidRPr="00265EEB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265EEB">
        <w:rPr>
          <w:rFonts w:ascii="Times New Roman" w:hAnsi="Times New Roman"/>
          <w:b/>
          <w:sz w:val="24"/>
          <w:szCs w:val="24"/>
        </w:rPr>
        <w:t xml:space="preserve"> </w:t>
      </w:r>
      <w:r w:rsidRPr="00265EEB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жалю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?з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мизе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обе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?с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печение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алкого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?л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бало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анный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2.2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Ударение поставлено правильно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кухо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углу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?б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ленный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позво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диспа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сер</w:t>
      </w:r>
      <w:proofErr w:type="spell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F5EAD">
        <w:rPr>
          <w:rFonts w:ascii="Times New Roman" w:hAnsi="Times New Roman" w:cs="Times New Roman"/>
          <w:sz w:val="28"/>
          <w:szCs w:val="28"/>
        </w:rPr>
        <w:t>туфля</w:t>
      </w:r>
      <w:proofErr w:type="gramStart"/>
      <w:r w:rsidRPr="007F5EAD">
        <w:rPr>
          <w:rFonts w:ascii="Times New Roman" w:hAnsi="Times New Roman" w:cs="Times New Roman"/>
          <w:sz w:val="28"/>
          <w:szCs w:val="28"/>
        </w:rPr>
        <w:t>?х</w:t>
      </w:r>
      <w:proofErr w:type="spellEnd"/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Литературная норма —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установленные правила использования языковых средств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определенный период развития литературного языка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ограничение в употреблении многозначных слов 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E9">
        <w:rPr>
          <w:rFonts w:ascii="Times New Roman" w:hAnsi="Times New Roman" w:cs="Times New Roman"/>
          <w:sz w:val="28"/>
          <w:szCs w:val="28"/>
        </w:rPr>
        <w:t>Нормы русского литературного языка…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1) подергаются реформе каждые 50 лет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>2) динамичны, подвижны</w:t>
      </w:r>
    </w:p>
    <w:p w:rsidR="00C6106F" w:rsidRPr="00882AE9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категоричны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 xml:space="preserve">, не знают исключений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AE9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82AE9">
        <w:rPr>
          <w:rFonts w:ascii="Times New Roman" w:hAnsi="Times New Roman" w:cs="Times New Roman"/>
          <w:sz w:val="28"/>
          <w:szCs w:val="28"/>
        </w:rPr>
        <w:t>статичны</w:t>
      </w:r>
      <w:proofErr w:type="gramEnd"/>
      <w:r w:rsidRPr="00882AE9">
        <w:rPr>
          <w:rFonts w:ascii="Times New Roman" w:hAnsi="Times New Roman" w:cs="Times New Roman"/>
          <w:sz w:val="28"/>
          <w:szCs w:val="28"/>
        </w:rPr>
        <w:t>, неизменны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D6D">
        <w:rPr>
          <w:rFonts w:ascii="Times New Roman" w:hAnsi="Times New Roman" w:cs="Times New Roman"/>
          <w:sz w:val="28"/>
          <w:szCs w:val="28"/>
        </w:rPr>
        <w:t xml:space="preserve">ограничение в употреблении синонимов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Жаргон – это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неграмотных слоев городского населения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людей одной местности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социальных и профессиональных групп людей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речь деклассированных групп людей, уголовного мира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>Обработанную форму общенародного языка, обладающую письменно закрепле</w:t>
      </w:r>
      <w:r w:rsidRPr="00F97D6D">
        <w:rPr>
          <w:rFonts w:ascii="Times New Roman" w:hAnsi="Times New Roman" w:cs="Times New Roman"/>
          <w:sz w:val="28"/>
          <w:szCs w:val="28"/>
        </w:rPr>
        <w:t>н</w:t>
      </w:r>
      <w:r w:rsidRPr="00F97D6D">
        <w:rPr>
          <w:rFonts w:ascii="Times New Roman" w:hAnsi="Times New Roman" w:cs="Times New Roman"/>
          <w:sz w:val="28"/>
          <w:szCs w:val="28"/>
        </w:rPr>
        <w:t xml:space="preserve">ными нормами и обслуживающую различные сферы жизни общества, называют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7D6D">
        <w:rPr>
          <w:rFonts w:ascii="Times New Roman" w:hAnsi="Times New Roman" w:cs="Times New Roman"/>
          <w:sz w:val="28"/>
          <w:szCs w:val="28"/>
        </w:rPr>
        <w:t xml:space="preserve">современным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художественным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письменным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литературным языком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6D">
        <w:rPr>
          <w:rFonts w:ascii="Times New Roman" w:hAnsi="Times New Roman" w:cs="Times New Roman"/>
          <w:sz w:val="28"/>
          <w:szCs w:val="28"/>
        </w:rPr>
        <w:t xml:space="preserve"> Характер нормы подразумевает, что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руководствуется только одной общепринятой нормой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в обществе существует система норм, которые варьируются в зависимости от сит</w:t>
      </w:r>
      <w:r w:rsidRPr="00F97D6D">
        <w:rPr>
          <w:rFonts w:ascii="Times New Roman" w:hAnsi="Times New Roman" w:cs="Times New Roman"/>
          <w:sz w:val="28"/>
          <w:szCs w:val="28"/>
        </w:rPr>
        <w:t>у</w:t>
      </w:r>
      <w:r w:rsidRPr="00F97D6D">
        <w:rPr>
          <w:rFonts w:ascii="Times New Roman" w:hAnsi="Times New Roman" w:cs="Times New Roman"/>
          <w:sz w:val="28"/>
          <w:szCs w:val="28"/>
        </w:rPr>
        <w:t>ации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общество то действует в соответствии с нормой, то отвергает ее вообще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какие-либо нормы отсутствуют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Pr="00F97D6D">
        <w:rPr>
          <w:rFonts w:ascii="Times New Roman" w:hAnsi="Times New Roman" w:cs="Times New Roman"/>
          <w:sz w:val="28"/>
          <w:szCs w:val="28"/>
        </w:rPr>
        <w:t xml:space="preserve"> Умение добиваться поставленной цели, используя все языковые возможности, - это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этический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коммуникативный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97D6D">
        <w:rPr>
          <w:rFonts w:ascii="Times New Roman" w:hAnsi="Times New Roman" w:cs="Times New Roman"/>
          <w:sz w:val="28"/>
          <w:szCs w:val="28"/>
        </w:rPr>
        <w:t xml:space="preserve"> нормативный аспект речевой культуры </w:t>
      </w:r>
    </w:p>
    <w:p w:rsidR="00C6106F" w:rsidRPr="00F97D6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97D6D">
        <w:rPr>
          <w:rFonts w:ascii="Times New Roman" w:hAnsi="Times New Roman" w:cs="Times New Roman"/>
          <w:sz w:val="28"/>
          <w:szCs w:val="28"/>
        </w:rPr>
        <w:t xml:space="preserve"> эффективный аспект речевой культуры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Укажите признаки, характеризующие литературный язык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>е менее 2 вариантов)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наличие письменной формы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ограниченная сфера употребления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функциональная дифференциация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нормированность</w:t>
      </w:r>
      <w:proofErr w:type="spellEnd"/>
      <w:r w:rsidRPr="00B13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3AF4">
        <w:rPr>
          <w:rFonts w:ascii="Times New Roman" w:hAnsi="Times New Roman" w:cs="Times New Roman"/>
          <w:sz w:val="28"/>
          <w:szCs w:val="28"/>
        </w:rPr>
        <w:t>кодифицированност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C6106F" w:rsidRPr="00E94687" w:rsidRDefault="00C6106F" w:rsidP="003E1881">
      <w:pPr>
        <w:pStyle w:val="a9"/>
        <w:numPr>
          <w:ilvl w:val="1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94687">
        <w:rPr>
          <w:rFonts w:ascii="Times New Roman" w:hAnsi="Times New Roman" w:cs="Times New Roman"/>
          <w:sz w:val="28"/>
          <w:szCs w:val="28"/>
        </w:rPr>
        <w:t>Кодификация норм литературного языка – это…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следование им всех образованных людей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закрепление их в специальных словарях, грамматиках и учебных пособиях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обучение им в специальных учебных заведениях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изучение и выбор отдельных вариантов в качестве единственно верных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  <w:r w:rsidRPr="00B13AF4">
        <w:rPr>
          <w:rFonts w:ascii="Times New Roman" w:hAnsi="Times New Roman" w:cs="Times New Roman"/>
          <w:sz w:val="28"/>
          <w:szCs w:val="28"/>
        </w:rPr>
        <w:t>Императивные нормы…</w:t>
      </w:r>
      <w:r w:rsidRPr="00E9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в книжных стилях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B13AF4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A3433C" w:rsidRDefault="00C6106F" w:rsidP="00C6106F">
      <w:pPr>
        <w:tabs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3433C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33C">
        <w:rPr>
          <w:rFonts w:ascii="Times New Roman" w:hAnsi="Times New Roman" w:cs="Times New Roman"/>
          <w:sz w:val="28"/>
          <w:szCs w:val="28"/>
        </w:rPr>
        <w:t>Диспозитивные нормы…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13AF4">
        <w:rPr>
          <w:rFonts w:ascii="Times New Roman" w:hAnsi="Times New Roman" w:cs="Times New Roman"/>
          <w:sz w:val="28"/>
          <w:szCs w:val="28"/>
        </w:rPr>
        <w:t>предполагают возможность выбора одного из вариантов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13AF4">
        <w:rPr>
          <w:rFonts w:ascii="Times New Roman" w:hAnsi="Times New Roman" w:cs="Times New Roman"/>
          <w:sz w:val="28"/>
          <w:szCs w:val="28"/>
        </w:rPr>
        <w:t xml:space="preserve">строго </w:t>
      </w:r>
      <w:proofErr w:type="gramStart"/>
      <w:r w:rsidRPr="00B13AF4">
        <w:rPr>
          <w:rFonts w:ascii="Times New Roman" w:hAnsi="Times New Roman" w:cs="Times New Roman"/>
          <w:sz w:val="28"/>
          <w:szCs w:val="28"/>
        </w:rPr>
        <w:t>обязательны</w:t>
      </w:r>
      <w:proofErr w:type="gramEnd"/>
      <w:r w:rsidRPr="00B13AF4">
        <w:rPr>
          <w:rFonts w:ascii="Times New Roman" w:hAnsi="Times New Roman" w:cs="Times New Roman"/>
          <w:sz w:val="28"/>
          <w:szCs w:val="28"/>
        </w:rPr>
        <w:t xml:space="preserve"> к исполнению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AF4">
        <w:rPr>
          <w:rFonts w:ascii="Times New Roman" w:hAnsi="Times New Roman" w:cs="Times New Roman"/>
          <w:sz w:val="28"/>
          <w:szCs w:val="28"/>
        </w:rPr>
        <w:t>действуют только на лексическом уровне языка</w:t>
      </w:r>
    </w:p>
    <w:p w:rsidR="00C6106F" w:rsidRPr="00E94687" w:rsidRDefault="00C6106F" w:rsidP="00C6106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AF4">
        <w:rPr>
          <w:rFonts w:ascii="Times New Roman" w:hAnsi="Times New Roman" w:cs="Times New Roman"/>
          <w:sz w:val="28"/>
          <w:szCs w:val="28"/>
        </w:rPr>
        <w:t>допускают нарушение в определенных ситуациях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Ударный является первый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F5EAD">
        <w:rPr>
          <w:rFonts w:ascii="Times New Roman" w:hAnsi="Times New Roman" w:cs="Times New Roman"/>
          <w:sz w:val="28"/>
          <w:szCs w:val="28"/>
        </w:rPr>
        <w:t xml:space="preserve">кедровый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задолго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иконопись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щавель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квартал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 xml:space="preserve">  Ударный является третий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упрочение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углубить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гофрировать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каталог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красивее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5E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7F5EAD">
        <w:rPr>
          <w:rFonts w:ascii="Times New Roman" w:hAnsi="Times New Roman" w:cs="Times New Roman"/>
          <w:sz w:val="28"/>
          <w:szCs w:val="28"/>
        </w:rPr>
        <w:t xml:space="preserve">Ударение падает на последний слог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немота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коклюш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исподволь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километр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клала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6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формы речи вам известны: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гласная, внутренняя, молчаливая;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устное, письменное;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сказочная, прозаическая, стихотворная;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диалогическая, </w:t>
      </w:r>
      <w:proofErr w:type="spellStart"/>
      <w:r w:rsidRPr="007F5EAD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лог</w:t>
      </w:r>
      <w:r>
        <w:rPr>
          <w:color w:val="000000"/>
          <w:sz w:val="28"/>
          <w:szCs w:val="28"/>
        </w:rPr>
        <w:t>и</w:t>
      </w:r>
      <w:r w:rsidRPr="007F5EAD">
        <w:rPr>
          <w:color w:val="000000"/>
          <w:sz w:val="28"/>
          <w:szCs w:val="28"/>
        </w:rPr>
        <w:t>чна</w:t>
      </w:r>
      <w:r>
        <w:rPr>
          <w:color w:val="000000"/>
          <w:sz w:val="28"/>
          <w:szCs w:val="28"/>
        </w:rPr>
        <w:t>я</w:t>
      </w:r>
      <w:proofErr w:type="spellEnd"/>
      <w:r w:rsidRPr="007F5EAD">
        <w:rPr>
          <w:color w:val="000000"/>
          <w:sz w:val="28"/>
          <w:szCs w:val="28"/>
        </w:rPr>
        <w:t>, прозаическая.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7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присущи устной форме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вторичность, подготовленность, контактность, двусторонний характер;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 xml:space="preserve">)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наличие адресата речи,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color w:val="000000"/>
          <w:sz w:val="28"/>
          <w:szCs w:val="28"/>
        </w:rPr>
        <w:t>первичность;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) первичность, спонтанность, контактность, </w:t>
      </w:r>
      <w:proofErr w:type="spellStart"/>
      <w:r w:rsidRPr="007F5EAD">
        <w:rPr>
          <w:color w:val="000000"/>
          <w:sz w:val="28"/>
          <w:szCs w:val="28"/>
        </w:rPr>
        <w:t>адресован</w:t>
      </w:r>
      <w:r>
        <w:rPr>
          <w:color w:val="000000"/>
          <w:sz w:val="28"/>
          <w:szCs w:val="28"/>
        </w:rPr>
        <w:t>но</w:t>
      </w:r>
      <w:r w:rsidRPr="007F5EAD">
        <w:rPr>
          <w:color w:val="000000"/>
          <w:sz w:val="28"/>
          <w:szCs w:val="28"/>
        </w:rPr>
        <w:t>сть</w:t>
      </w:r>
      <w:proofErr w:type="spellEnd"/>
      <w:r w:rsidRPr="007F5EAD">
        <w:rPr>
          <w:color w:val="000000"/>
          <w:sz w:val="28"/>
          <w:szCs w:val="28"/>
        </w:rPr>
        <w:t xml:space="preserve">, фонетическая </w:t>
      </w:r>
      <w:proofErr w:type="spellStart"/>
      <w:r w:rsidRPr="007F5EAD">
        <w:rPr>
          <w:color w:val="000000"/>
          <w:sz w:val="28"/>
          <w:szCs w:val="28"/>
        </w:rPr>
        <w:t>офор</w:t>
      </w:r>
      <w:r w:rsidRPr="007F5EAD">
        <w:rPr>
          <w:color w:val="000000"/>
          <w:sz w:val="28"/>
          <w:szCs w:val="28"/>
        </w:rPr>
        <w:t>м</w:t>
      </w:r>
      <w:r w:rsidRPr="007F5EAD">
        <w:rPr>
          <w:color w:val="000000"/>
          <w:sz w:val="28"/>
          <w:szCs w:val="28"/>
        </w:rPr>
        <w:t>ленность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спонтанность, контактность, графическая </w:t>
      </w:r>
      <w:proofErr w:type="spellStart"/>
      <w:r w:rsidRPr="007F5EAD">
        <w:rPr>
          <w:color w:val="000000"/>
          <w:sz w:val="28"/>
          <w:szCs w:val="28"/>
        </w:rPr>
        <w:t>оформленность</w:t>
      </w:r>
      <w:proofErr w:type="spellEnd"/>
      <w:r w:rsidRPr="007F5EAD">
        <w:rPr>
          <w:color w:val="000000"/>
          <w:sz w:val="28"/>
          <w:szCs w:val="28"/>
        </w:rPr>
        <w:t>, вторичность.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8</w:t>
      </w:r>
      <w:proofErr w:type="gramStart"/>
      <w:r w:rsidRPr="007F5EAD">
        <w:rPr>
          <w:color w:val="000000"/>
          <w:sz w:val="28"/>
          <w:szCs w:val="28"/>
        </w:rPr>
        <w:t xml:space="preserve"> В</w:t>
      </w:r>
      <w:proofErr w:type="gramEnd"/>
      <w:r w:rsidRPr="007F5EAD">
        <w:rPr>
          <w:color w:val="000000"/>
          <w:sz w:val="28"/>
          <w:szCs w:val="28"/>
        </w:rPr>
        <w:t xml:space="preserve"> чем заключается сущность </w:t>
      </w:r>
      <w:proofErr w:type="spellStart"/>
      <w:r w:rsidRPr="007F5EAD">
        <w:rPr>
          <w:color w:val="000000"/>
          <w:sz w:val="28"/>
          <w:szCs w:val="28"/>
        </w:rPr>
        <w:t>аудирования</w:t>
      </w:r>
      <w:proofErr w:type="spellEnd"/>
      <w:r w:rsidRPr="007F5EAD">
        <w:rPr>
          <w:color w:val="000000"/>
          <w:sz w:val="28"/>
          <w:szCs w:val="28"/>
        </w:rPr>
        <w:t xml:space="preserve"> как вида речевой деятельности: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построение собственных устных высказываний;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создание собственных письменных высказываний.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</w:t>
      </w:r>
      <w:r w:rsidRPr="007F5EAD">
        <w:rPr>
          <w:b/>
          <w:color w:val="000000"/>
          <w:sz w:val="28"/>
          <w:szCs w:val="28"/>
        </w:rPr>
        <w:t>9</w:t>
      </w:r>
      <w:r w:rsidRPr="007F5EAD">
        <w:rPr>
          <w:color w:val="000000"/>
          <w:sz w:val="28"/>
          <w:szCs w:val="28"/>
        </w:rPr>
        <w:t xml:space="preserve"> Говорение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диалогических и монологических высказываний, напра</w:t>
      </w:r>
      <w:r w:rsidRPr="007F5EAD">
        <w:rPr>
          <w:color w:val="000000"/>
          <w:sz w:val="28"/>
          <w:szCs w:val="28"/>
        </w:rPr>
        <w:t>в</w:t>
      </w:r>
      <w:r w:rsidRPr="007F5EAD">
        <w:rPr>
          <w:color w:val="000000"/>
          <w:sz w:val="28"/>
          <w:szCs w:val="28"/>
        </w:rPr>
        <w:t>ленное до адресата</w:t>
      </w:r>
      <w:proofErr w:type="gramStart"/>
      <w:r w:rsidRPr="007F5EA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-</w:t>
      </w:r>
      <w:proofErr w:type="spellStart"/>
      <w:proofErr w:type="gramEnd"/>
      <w:r w:rsidRPr="007F5EAD">
        <w:rPr>
          <w:color w:val="000000"/>
          <w:sz w:val="28"/>
          <w:szCs w:val="28"/>
        </w:rPr>
        <w:t>ов</w:t>
      </w:r>
      <w:proofErr w:type="spellEnd"/>
      <w:r w:rsidRPr="007F5EAD">
        <w:rPr>
          <w:color w:val="000000"/>
          <w:sz w:val="28"/>
          <w:szCs w:val="28"/>
        </w:rPr>
        <w:t>), предмет мысли того, кто говорит;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устной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фиксация слов и текста с помощью графических знаков;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зрительное восприятие графических знаков, логическое понимание их значения.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0</w:t>
      </w:r>
      <w:r w:rsidRPr="007F5EAD">
        <w:rPr>
          <w:color w:val="000000"/>
          <w:sz w:val="28"/>
          <w:szCs w:val="28"/>
        </w:rPr>
        <w:t xml:space="preserve"> Что такое диалог: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высказывание одного лица (сочинение);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процесс речевого взаимодействия двух или нескольких участников общения;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литературный текст, в котором о чем-то рассказывается;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 xml:space="preserve">) перестройка письменной речи в </w:t>
      </w:r>
      <w:proofErr w:type="gramStart"/>
      <w:r w:rsidRPr="007F5EAD">
        <w:rPr>
          <w:color w:val="000000"/>
          <w:sz w:val="28"/>
          <w:szCs w:val="28"/>
        </w:rPr>
        <w:t>устную</w:t>
      </w:r>
      <w:proofErr w:type="gramEnd"/>
      <w:r w:rsidRPr="007F5EAD">
        <w:rPr>
          <w:color w:val="000000"/>
          <w:sz w:val="28"/>
          <w:szCs w:val="28"/>
        </w:rPr>
        <w:t>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1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диалогической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контактность, двусторонний характер, неподготовленность, эмоциональная окр</w:t>
      </w:r>
      <w:r w:rsidRPr="007F5EAD">
        <w:rPr>
          <w:color w:val="000000"/>
          <w:sz w:val="28"/>
          <w:szCs w:val="28"/>
        </w:rPr>
        <w:t>а</w:t>
      </w:r>
      <w:r w:rsidRPr="007F5EAD">
        <w:rPr>
          <w:color w:val="000000"/>
          <w:sz w:val="28"/>
          <w:szCs w:val="28"/>
        </w:rPr>
        <w:t>шенность, неполнота, ситуативность;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2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акие особенности монологического вещания: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подготовленность, полнота высказывания, законченность мыслей, литературная речь, относительная зависимость от адресата речи;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полнота, односторонний характер, подготовленность, эмоциональная окраше</w:t>
      </w:r>
      <w:r w:rsidRPr="007F5EAD">
        <w:rPr>
          <w:color w:val="000000"/>
          <w:sz w:val="28"/>
          <w:szCs w:val="28"/>
        </w:rPr>
        <w:t>н</w:t>
      </w:r>
      <w:r w:rsidRPr="007F5EAD">
        <w:rPr>
          <w:color w:val="000000"/>
          <w:sz w:val="28"/>
          <w:szCs w:val="28"/>
        </w:rPr>
        <w:t xml:space="preserve">ность, </w:t>
      </w:r>
      <w:proofErr w:type="spellStart"/>
      <w:r w:rsidRPr="007F5EAD">
        <w:rPr>
          <w:color w:val="000000"/>
          <w:sz w:val="28"/>
          <w:szCs w:val="28"/>
        </w:rPr>
        <w:t>дистанционность</w:t>
      </w:r>
      <w:proofErr w:type="spellEnd"/>
      <w:r w:rsidRPr="007F5EAD">
        <w:rPr>
          <w:color w:val="000000"/>
          <w:sz w:val="28"/>
          <w:szCs w:val="28"/>
        </w:rPr>
        <w:t>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контактность, ситуативность, неполнота, подготовленность, односторонний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вторичность, полнота, ситуативность, неподготовленность, двусторонний хара</w:t>
      </w:r>
      <w:r w:rsidRPr="007F5EAD">
        <w:rPr>
          <w:color w:val="000000"/>
          <w:sz w:val="28"/>
          <w:szCs w:val="28"/>
        </w:rPr>
        <w:t>к</w:t>
      </w:r>
      <w:r w:rsidRPr="007F5EAD">
        <w:rPr>
          <w:color w:val="000000"/>
          <w:sz w:val="28"/>
          <w:szCs w:val="28"/>
        </w:rPr>
        <w:t>тер.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 xml:space="preserve"> Письмо как вид речевой деятельности - это ...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построение собственных высказываний в фиксированной графической форме;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восприятие на слух речи, его понимание;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восприятия зрением текста, его осознания;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построение собственных устных высказываний (диалогов и монологов).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5EAD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2</w:t>
      </w:r>
      <w:r w:rsidRPr="007F5EAD">
        <w:rPr>
          <w:b/>
          <w:color w:val="000000"/>
          <w:sz w:val="28"/>
          <w:szCs w:val="28"/>
        </w:rPr>
        <w:t>4</w:t>
      </w:r>
      <w:proofErr w:type="gramStart"/>
      <w:r w:rsidRPr="007F5EAD">
        <w:rPr>
          <w:color w:val="000000"/>
          <w:sz w:val="28"/>
          <w:szCs w:val="28"/>
        </w:rPr>
        <w:t xml:space="preserve"> К</w:t>
      </w:r>
      <w:proofErr w:type="gramEnd"/>
      <w:r w:rsidRPr="007F5EAD">
        <w:rPr>
          <w:color w:val="000000"/>
          <w:sz w:val="28"/>
          <w:szCs w:val="28"/>
        </w:rPr>
        <w:t>аковы наиболее распространенные виды письменной речи: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F5EAD">
        <w:rPr>
          <w:color w:val="000000"/>
          <w:sz w:val="28"/>
          <w:szCs w:val="28"/>
        </w:rPr>
        <w:t>) изложения, сочинения;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F5EAD">
        <w:rPr>
          <w:color w:val="000000"/>
          <w:sz w:val="28"/>
          <w:szCs w:val="28"/>
        </w:rPr>
        <w:t>) сочинения-миниатюры,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F5EAD">
        <w:rPr>
          <w:color w:val="000000"/>
          <w:sz w:val="28"/>
          <w:szCs w:val="28"/>
        </w:rPr>
        <w:t>) переводы, диалоги;</w:t>
      </w:r>
    </w:p>
    <w:p w:rsidR="00C6106F" w:rsidRPr="007F5EAD" w:rsidRDefault="00C6106F" w:rsidP="00C6106F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F5EAD">
        <w:rPr>
          <w:color w:val="000000"/>
          <w:sz w:val="28"/>
          <w:szCs w:val="28"/>
        </w:rPr>
        <w:t>) стихи, легенды, предания.</w:t>
      </w:r>
    </w:p>
    <w:p w:rsidR="00C6106F" w:rsidRPr="007F5EAD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2.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</w:rPr>
        <w:t>2</w:t>
      </w:r>
      <w:r w:rsidRPr="007F5EAD">
        <w:rPr>
          <w:rStyle w:val="apple-converted-space"/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>ля устной речи характерны: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7F5EAD">
        <w:rPr>
          <w:rFonts w:ascii="Times New Roman" w:hAnsi="Times New Roman" w:cs="Times New Roman"/>
          <w:sz w:val="28"/>
          <w:szCs w:val="28"/>
        </w:rPr>
        <w:t>) продуманность;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Pr="007F5EAD">
        <w:rPr>
          <w:rFonts w:ascii="Times New Roman" w:hAnsi="Times New Roman" w:cs="Times New Roman"/>
          <w:sz w:val="28"/>
          <w:szCs w:val="28"/>
        </w:rPr>
        <w:t>) опосредованность;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Pr="007F5EAD">
        <w:rPr>
          <w:rFonts w:ascii="Times New Roman" w:hAnsi="Times New Roman" w:cs="Times New Roman"/>
          <w:sz w:val="28"/>
          <w:szCs w:val="28"/>
        </w:rPr>
        <w:t>) спонтанность;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F5E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Pr="007F5EAD">
        <w:rPr>
          <w:rFonts w:ascii="Times New Roman" w:hAnsi="Times New Roman" w:cs="Times New Roman"/>
          <w:sz w:val="28"/>
          <w:szCs w:val="28"/>
        </w:rPr>
        <w:t>) эмоциональность.</w:t>
      </w:r>
      <w:r w:rsidRPr="007F5E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26</w:t>
      </w:r>
      <w:proofErr w:type="gramStart"/>
      <w:r w:rsidRPr="007F5E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Pr="007F5E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EAD">
        <w:rPr>
          <w:rFonts w:ascii="Times New Roman" w:hAnsi="Times New Roman" w:cs="Times New Roman"/>
          <w:sz w:val="28"/>
          <w:szCs w:val="28"/>
        </w:rPr>
        <w:t xml:space="preserve"> каких формах существует русский литературный язык?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устной </w:t>
      </w:r>
    </w:p>
    <w:p w:rsidR="00C6106F" w:rsidRPr="007F5EAD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EAD">
        <w:rPr>
          <w:rFonts w:ascii="Times New Roman" w:hAnsi="Times New Roman" w:cs="Times New Roman"/>
          <w:sz w:val="28"/>
          <w:szCs w:val="28"/>
        </w:rPr>
        <w:t xml:space="preserve"> в письменной 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Pr="007F5EAD">
        <w:rPr>
          <w:sz w:val="28"/>
          <w:szCs w:val="28"/>
        </w:rPr>
        <w:t xml:space="preserve"> все перечисленное</w:t>
      </w:r>
      <w:r w:rsidRPr="007F5EAD">
        <w:rPr>
          <w:sz w:val="28"/>
          <w:szCs w:val="28"/>
        </w:rPr>
        <w:br/>
      </w:r>
      <w:r>
        <w:rPr>
          <w:b/>
          <w:sz w:val="28"/>
          <w:szCs w:val="28"/>
          <w:lang w:eastAsia="en-US"/>
        </w:rPr>
        <w:t>2.27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письменной формы русского литературного яз</w:t>
      </w:r>
      <w:r w:rsidRPr="007F5EAD">
        <w:rPr>
          <w:sz w:val="28"/>
          <w:szCs w:val="28"/>
          <w:lang w:eastAsia="en-US"/>
        </w:rPr>
        <w:t>ы</w:t>
      </w:r>
      <w:r w:rsidRPr="007F5EAD">
        <w:rPr>
          <w:sz w:val="28"/>
          <w:szCs w:val="28"/>
          <w:lang w:eastAsia="en-US"/>
        </w:rPr>
        <w:t>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2.28</w:t>
      </w:r>
      <w:proofErr w:type="gramStart"/>
      <w:r w:rsidRPr="007F5EAD">
        <w:rPr>
          <w:sz w:val="28"/>
          <w:szCs w:val="28"/>
          <w:lang w:eastAsia="en-US"/>
        </w:rPr>
        <w:t xml:space="preserve"> К</w:t>
      </w:r>
      <w:proofErr w:type="gramEnd"/>
      <w:r w:rsidRPr="007F5EAD">
        <w:rPr>
          <w:sz w:val="28"/>
          <w:szCs w:val="28"/>
          <w:lang w:eastAsia="en-US"/>
        </w:rPr>
        <w:t>акая лексика характерна для устной формы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 w:rsidRPr="007F5EAD">
        <w:rPr>
          <w:sz w:val="28"/>
          <w:szCs w:val="28"/>
          <w:lang w:eastAsia="en-US"/>
        </w:rPr>
        <w:t xml:space="preserve"> разговорно-бытовая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7F5EAD">
        <w:rPr>
          <w:sz w:val="28"/>
          <w:szCs w:val="28"/>
          <w:lang w:eastAsia="en-US"/>
        </w:rPr>
        <w:t xml:space="preserve"> книжная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7F5EAD">
        <w:rPr>
          <w:sz w:val="28"/>
          <w:szCs w:val="28"/>
          <w:lang w:eastAsia="en-US"/>
        </w:rPr>
        <w:t xml:space="preserve"> все перечисленное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29</w:t>
      </w:r>
      <w:proofErr w:type="gramStart"/>
      <w:r w:rsidRPr="007F5EAD">
        <w:rPr>
          <w:sz w:val="28"/>
          <w:szCs w:val="28"/>
          <w:lang w:eastAsia="en-US"/>
        </w:rPr>
        <w:t xml:space="preserve"> С</w:t>
      </w:r>
      <w:proofErr w:type="gramEnd"/>
      <w:r w:rsidRPr="007F5EAD">
        <w:rPr>
          <w:sz w:val="28"/>
          <w:szCs w:val="28"/>
          <w:lang w:eastAsia="en-US"/>
        </w:rPr>
        <w:t>колько функциональных стилей выделяют в русском литературном языке?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7F5EAD">
        <w:rPr>
          <w:sz w:val="28"/>
          <w:szCs w:val="28"/>
          <w:lang w:eastAsia="en-US"/>
        </w:rPr>
        <w:t>два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три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пять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E82BA0">
        <w:rPr>
          <w:b/>
          <w:sz w:val="28"/>
          <w:szCs w:val="28"/>
          <w:lang w:eastAsia="en-US"/>
        </w:rPr>
        <w:t>2.</w:t>
      </w:r>
      <w:r>
        <w:rPr>
          <w:b/>
          <w:sz w:val="28"/>
          <w:szCs w:val="28"/>
          <w:lang w:eastAsia="en-US"/>
        </w:rPr>
        <w:t>3</w:t>
      </w:r>
      <w:r w:rsidRPr="00E82BA0">
        <w:rPr>
          <w:b/>
          <w:sz w:val="28"/>
          <w:szCs w:val="28"/>
          <w:lang w:eastAsia="en-US"/>
        </w:rPr>
        <w:t>0</w:t>
      </w:r>
      <w:proofErr w:type="gramStart"/>
      <w:r w:rsidRPr="007F5EAD">
        <w:rPr>
          <w:sz w:val="28"/>
          <w:szCs w:val="28"/>
          <w:lang w:eastAsia="en-US"/>
        </w:rPr>
        <w:t xml:space="preserve"> Г</w:t>
      </w:r>
      <w:proofErr w:type="gramEnd"/>
      <w:r w:rsidRPr="007F5EAD">
        <w:rPr>
          <w:sz w:val="28"/>
          <w:szCs w:val="28"/>
          <w:lang w:eastAsia="en-US"/>
        </w:rPr>
        <w:t>де имеет место устная форма русского литературного языка?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1) </w:t>
      </w:r>
      <w:r w:rsidRPr="007F5EAD">
        <w:rPr>
          <w:sz w:val="28"/>
          <w:szCs w:val="28"/>
          <w:lang w:eastAsia="en-US"/>
        </w:rPr>
        <w:t>в разговоре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7F5EAD">
        <w:rPr>
          <w:sz w:val="28"/>
          <w:szCs w:val="28"/>
          <w:lang w:eastAsia="en-US"/>
        </w:rPr>
        <w:t>в беседе</w:t>
      </w:r>
    </w:p>
    <w:p w:rsidR="00C6106F" w:rsidRPr="007F5EAD" w:rsidRDefault="00C6106F" w:rsidP="00C6106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7F5EAD">
        <w:rPr>
          <w:sz w:val="28"/>
          <w:szCs w:val="28"/>
          <w:lang w:eastAsia="en-US"/>
        </w:rPr>
        <w:t>все перечисленное</w:t>
      </w:r>
    </w:p>
    <w:p w:rsidR="00C6106F" w:rsidRDefault="00C6106F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  <w:r w:rsidRPr="007F5EAD">
        <w:rPr>
          <w:sz w:val="28"/>
          <w:szCs w:val="28"/>
          <w:lang w:eastAsia="en-US"/>
        </w:rPr>
        <w:t> </w:t>
      </w:r>
    </w:p>
    <w:p w:rsidR="007D1C60" w:rsidRPr="00315C0A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5C0A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Публичная речь и 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особенности</w:t>
      </w:r>
    </w:p>
    <w:p w:rsidR="007D1C60" w:rsidRPr="009061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61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элементам речевой техники относится: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дикция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внимание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воображение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речевой аппарат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подготовки к публичному выступлению, связанный с заучиванием отдел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фрагментов текста и произнесением его вслух: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написание текста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разработка плана выступления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овладение материалом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изучение и анализ отобранного материала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преподнесения материала, при котором его изложение происходит в хр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нологической последовательности: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gramStart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ступенчатый</w:t>
      </w:r>
      <w:proofErr w:type="gramEnd"/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индуктивный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исторический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концентрический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публичной речи осложняется при наличии в ней: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личностного типа общения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узкоспециальных терминов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вопросно-ответного единства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образных и выразительных средств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Контактоустанавливающее речевое действие МЕТАТЕКСТ – это: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цитаты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статистические данные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большой по объему текст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слова и предложения в речи, в которых говорится, как она построена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направленные на выяснение истинности или ложности выраженного в них суждения: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уточняющие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восполняющие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выступления, составленный после того, как изучена литература, обдумана тема, собран фактический материал: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рабочий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основной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предварительный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 предполагает: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определение цели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подведение итогов выступления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аргументы в обоснование своего мнения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подбор к каждому тезису необходимой информации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композиции публичного выступления:</w:t>
      </w:r>
    </w:p>
    <w:p w:rsidR="007D1C60" w:rsidRPr="009061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введение элементов юмора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обилие затронутых вопросов и проблем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разъяснение на конкретных примерах, фактах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использование различных методов изложения материала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построения выступления, при котором организация материала должна вытекать из самого материала и намерения оратора:</w:t>
      </w:r>
    </w:p>
    <w:p w:rsidR="007D1C60" w:rsidRPr="00825924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усиления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экономии 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последовательности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органического единства</w:t>
      </w:r>
      <w:r w:rsidRPr="00906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Словесное состязание, в котором каждая из сторон пытается отстоять свое мн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либо «навязать» его другой стороне, либо найти общее решение:</w:t>
      </w:r>
    </w:p>
    <w:p w:rsidR="007D1C60" w:rsidRPr="00825924" w:rsidRDefault="007D1C60" w:rsidP="007D1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спор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полемика 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дискуссия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Уловка в споре, при которой оратор всем своим видом демонстрирует непрер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каемость доводов:</w:t>
      </w: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софизм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аргумент к невежеству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психологическое давление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825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абсурдная гиперболизация</w:t>
      </w:r>
    </w:p>
    <w:p w:rsidR="007D1C60" w:rsidRPr="006B4B2F" w:rsidRDefault="007D1C60" w:rsidP="007D1C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Pr="00D36E0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B4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Недопустимая языковая особенность ораторской речи в плане синтаксиса: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использование элементов диалога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отсутствие конструкций страдательного залога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конструкции, приближенные к разговорной речи</w:t>
      </w:r>
    </w:p>
    <w:p w:rsidR="007D1C60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наличие значительно распространенных и осложненных, а также сложных пре</w:t>
      </w:r>
      <w:r w:rsidRPr="006B4B2F">
        <w:rPr>
          <w:color w:val="000000"/>
          <w:sz w:val="28"/>
          <w:szCs w:val="28"/>
          <w:shd w:val="clear" w:color="auto" w:fill="FFFFFF"/>
        </w:rPr>
        <w:t>д</w:t>
      </w:r>
      <w:r w:rsidRPr="006B4B2F">
        <w:rPr>
          <w:color w:val="000000"/>
          <w:sz w:val="28"/>
          <w:szCs w:val="28"/>
          <w:shd w:val="clear" w:color="auto" w:fill="FFFFFF"/>
        </w:rPr>
        <w:t>ложений с большим количеством придаточных частей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6B4B2F">
        <w:rPr>
          <w:b/>
          <w:color w:val="000000"/>
          <w:sz w:val="28"/>
          <w:szCs w:val="28"/>
          <w:shd w:val="clear" w:color="auto" w:fill="FFFFFF"/>
        </w:rPr>
        <w:t>.1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Восприятие публичной речи осложняется при наличии в ней: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А) личностного типа общения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Б) узкоспециальных терминов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В) вопросно-ответного единства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Г) образных и выразительных средств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3.15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может быть цель выступления на тему «Солнечная энергия - будущее Земли» (выберите один вариант ответа)?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B4B2F">
        <w:rPr>
          <w:color w:val="000000"/>
          <w:sz w:val="28"/>
          <w:szCs w:val="28"/>
          <w:shd w:val="clear" w:color="auto" w:fill="FFFFFF"/>
        </w:rPr>
        <w:t>обуждающая;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2) агитационная;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3) информационная;</w:t>
      </w:r>
    </w:p>
    <w:p w:rsidR="007D1C60" w:rsidRPr="006B4B2F" w:rsidRDefault="007D1C60" w:rsidP="007D1C60">
      <w:pPr>
        <w:pStyle w:val="a8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4B2F">
        <w:rPr>
          <w:color w:val="000000"/>
          <w:sz w:val="28"/>
          <w:szCs w:val="28"/>
          <w:shd w:val="clear" w:color="auto" w:fill="FFFFFF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3.16</w:t>
      </w:r>
      <w:proofErr w:type="gramStart"/>
      <w:r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>акова была цель выступления Марка Твена, когда он произнес следующее: «Почтенная старушка Теория вероятностей за свои правильные предсказания польз</w:t>
      </w:r>
      <w:r w:rsidRPr="006B4B2F">
        <w:rPr>
          <w:color w:val="000000"/>
          <w:sz w:val="28"/>
          <w:szCs w:val="28"/>
          <w:shd w:val="clear" w:color="auto" w:fill="FFFFFF"/>
        </w:rPr>
        <w:t>у</w:t>
      </w:r>
      <w:r w:rsidRPr="006B4B2F">
        <w:rPr>
          <w:color w:val="000000"/>
          <w:sz w:val="28"/>
          <w:szCs w:val="28"/>
          <w:shd w:val="clear" w:color="auto" w:fill="FFFFFF"/>
        </w:rPr>
        <w:t xml:space="preserve">ется хорошей и вполне заслуженной репутацией. Вы берете газету и смотрите, как решительно и уверенно она рассчитывает, какая погода будет на Тихом океане, на юге, в центральных штатах, с каким </w:t>
      </w:r>
      <w:proofErr w:type="gramStart"/>
      <w:r w:rsidRPr="006B4B2F">
        <w:rPr>
          <w:color w:val="000000"/>
          <w:sz w:val="28"/>
          <w:szCs w:val="28"/>
          <w:shd w:val="clear" w:color="auto" w:fill="FFFFFF"/>
        </w:rPr>
        <w:t>горделивым сознанием</w:t>
      </w:r>
      <w:proofErr w:type="gramEnd"/>
      <w:r w:rsidRPr="006B4B2F">
        <w:rPr>
          <w:color w:val="000000"/>
          <w:sz w:val="28"/>
          <w:szCs w:val="28"/>
          <w:shd w:val="clear" w:color="auto" w:fill="FFFFFF"/>
        </w:rPr>
        <w:t xml:space="preserve"> своей правоты она ш</w:t>
      </w:r>
      <w:r w:rsidRPr="006B4B2F">
        <w:rPr>
          <w:color w:val="000000"/>
          <w:sz w:val="28"/>
          <w:szCs w:val="28"/>
          <w:shd w:val="clear" w:color="auto" w:fill="FFFFFF"/>
        </w:rPr>
        <w:t>е</w:t>
      </w:r>
      <w:r w:rsidRPr="006B4B2F">
        <w:rPr>
          <w:color w:val="000000"/>
          <w:sz w:val="28"/>
          <w:szCs w:val="28"/>
          <w:shd w:val="clear" w:color="auto" w:fill="FFFFFF"/>
        </w:rPr>
        <w:t>ствует дальше, пока очередь не доходит до Новой Англии. Здесь хвост сразу опуск</w:t>
      </w:r>
      <w:r w:rsidRPr="006B4B2F">
        <w:rPr>
          <w:color w:val="000000"/>
          <w:sz w:val="28"/>
          <w:szCs w:val="28"/>
          <w:shd w:val="clear" w:color="auto" w:fill="FFFFFF"/>
        </w:rPr>
        <w:t>а</w:t>
      </w:r>
      <w:r w:rsidRPr="006B4B2F">
        <w:rPr>
          <w:color w:val="000000"/>
          <w:sz w:val="28"/>
          <w:szCs w:val="28"/>
          <w:shd w:val="clear" w:color="auto" w:fill="FFFFFF"/>
        </w:rPr>
        <w:lastRenderedPageBreak/>
        <w:t>ется. Она не в силах предугадать, какая здесь будет погода»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4B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.17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 </w:t>
      </w:r>
      <w:r w:rsidRPr="006B4B2F">
        <w:rPr>
          <w:sz w:val="28"/>
          <w:szCs w:val="28"/>
        </w:rPr>
        <w:t>В</w:t>
      </w:r>
      <w:proofErr w:type="gramEnd"/>
      <w:r w:rsidRPr="006B4B2F">
        <w:rPr>
          <w:sz w:val="28"/>
          <w:szCs w:val="28"/>
        </w:rPr>
        <w:t xml:space="preserve"> одном из выступлений В.В. Путин сказал следующее: «За первое десятилетие XXI в. принципиально изменилось представление о нормальных потребностях и во</w:t>
      </w:r>
      <w:r w:rsidRPr="006B4B2F">
        <w:rPr>
          <w:sz w:val="28"/>
          <w:szCs w:val="28"/>
        </w:rPr>
        <w:t>з</w:t>
      </w:r>
      <w:r w:rsidRPr="006B4B2F">
        <w:rPr>
          <w:sz w:val="28"/>
          <w:szCs w:val="28"/>
        </w:rPr>
        <w:t>можностях средней российской семьи. Всего 1012 лет назад речь шла главным обр</w:t>
      </w:r>
      <w:r w:rsidRPr="006B4B2F">
        <w:rPr>
          <w:sz w:val="28"/>
          <w:szCs w:val="28"/>
        </w:rPr>
        <w:t>а</w:t>
      </w:r>
      <w:r w:rsidRPr="006B4B2F">
        <w:rPr>
          <w:sz w:val="28"/>
          <w:szCs w:val="28"/>
        </w:rPr>
        <w:t>зом о том, чтобы не скатиться за грань нужды, а целые социальные категории, прежде всего пенсионеры, были вынуждены существовать за этой гранью. Теперь же осно</w:t>
      </w:r>
      <w:r w:rsidRPr="006B4B2F">
        <w:rPr>
          <w:sz w:val="28"/>
          <w:szCs w:val="28"/>
        </w:rPr>
        <w:t>в</w:t>
      </w:r>
      <w:r w:rsidRPr="006B4B2F">
        <w:rPr>
          <w:sz w:val="28"/>
          <w:szCs w:val="28"/>
        </w:rPr>
        <w:t>ная масса населения предъявляет запросы совершенно иного порядка. Социальная сфера не успела адаптироваться к этому. Население, и в первую очередь “средний класс”, образованные и хорошо зарабатывающие люди, в своей массе остается неуд</w:t>
      </w:r>
      <w:r w:rsidRPr="006B4B2F">
        <w:rPr>
          <w:sz w:val="28"/>
          <w:szCs w:val="28"/>
        </w:rPr>
        <w:t>о</w:t>
      </w:r>
      <w:r w:rsidRPr="006B4B2F">
        <w:rPr>
          <w:sz w:val="28"/>
          <w:szCs w:val="28"/>
        </w:rPr>
        <w:t>влетворенным уровнем социальных услуг». Какова была его цель в данном случае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обуждающая;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агитационная;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информационная;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развлекательная.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.18</w:t>
      </w:r>
      <w:proofErr w:type="gramStart"/>
      <w:r w:rsidRPr="006B4B2F">
        <w:rPr>
          <w:sz w:val="28"/>
          <w:szCs w:val="28"/>
        </w:rPr>
        <w:t xml:space="preserve"> К</w:t>
      </w:r>
      <w:proofErr w:type="gramEnd"/>
      <w:r w:rsidRPr="006B4B2F">
        <w:rPr>
          <w:sz w:val="28"/>
          <w:szCs w:val="28"/>
        </w:rPr>
        <w:t>акова правильная последовательность этапов подготовки к публичному в</w:t>
      </w:r>
      <w:r w:rsidRPr="006B4B2F">
        <w:rPr>
          <w:sz w:val="28"/>
          <w:szCs w:val="28"/>
        </w:rPr>
        <w:t>ы</w:t>
      </w:r>
      <w:r w:rsidRPr="006B4B2F">
        <w:rPr>
          <w:sz w:val="28"/>
          <w:szCs w:val="28"/>
        </w:rPr>
        <w:t>ступлению: 1) составление плана; 2) сбор материала; 3) выбор темы; 4) написание текста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3, 1,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3, 2, 1,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1, 3, 2, 4;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1, 2, 3, 4.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 xml:space="preserve">.19 </w:t>
      </w:r>
      <w:r w:rsidRPr="006B4B2F">
        <w:rPr>
          <w:sz w:val="28"/>
          <w:szCs w:val="28"/>
        </w:rPr>
        <w:t>Тезисом называется (выберите несколько вариантов ответа)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положение, которое нужно доказать;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положение, которое нужно опровергнуть;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изложения материала;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способ привлечения внимания слушателей.</w:t>
      </w:r>
    </w:p>
    <w:p w:rsidR="007D1C60" w:rsidRPr="006B4B2F" w:rsidRDefault="007D1C60" w:rsidP="007D1C6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3</w:t>
      </w:r>
      <w:r w:rsidRPr="006B4B2F">
        <w:rPr>
          <w:b/>
          <w:sz w:val="28"/>
          <w:szCs w:val="28"/>
          <w:shd w:val="clear" w:color="auto" w:fill="FFFFFF"/>
        </w:rPr>
        <w:t>.20</w:t>
      </w:r>
      <w:proofErr w:type="gramStart"/>
      <w:r w:rsidRPr="006B4B2F">
        <w:rPr>
          <w:b/>
          <w:sz w:val="28"/>
          <w:szCs w:val="28"/>
          <w:shd w:val="clear" w:color="auto" w:fill="FFFFFF"/>
        </w:rPr>
        <w:t xml:space="preserve"> </w:t>
      </w:r>
      <w:r w:rsidRPr="006B4B2F">
        <w:rPr>
          <w:sz w:val="28"/>
          <w:szCs w:val="28"/>
        </w:rPr>
        <w:t>К</w:t>
      </w:r>
      <w:proofErr w:type="gramEnd"/>
      <w:r w:rsidRPr="006B4B2F">
        <w:rPr>
          <w:sz w:val="28"/>
          <w:szCs w:val="28"/>
        </w:rPr>
        <w:t>акова последовательность композиционных частей ораторской речи: 1) закл</w:t>
      </w:r>
      <w:r w:rsidRPr="006B4B2F">
        <w:rPr>
          <w:sz w:val="28"/>
          <w:szCs w:val="28"/>
        </w:rPr>
        <w:t>ю</w:t>
      </w:r>
      <w:r w:rsidRPr="006B4B2F">
        <w:rPr>
          <w:sz w:val="28"/>
          <w:szCs w:val="28"/>
        </w:rPr>
        <w:t>чение; 2) подбор аргументов; 3) вступление; 4) формулировка тезиса (выберите один вариант ответа)?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1) 2, 3,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2) 4, 3, 2,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3) 3, 2, 4, 1;</w:t>
      </w:r>
    </w:p>
    <w:p w:rsidR="007D1C60" w:rsidRPr="006B4B2F" w:rsidRDefault="007D1C60" w:rsidP="007D1C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2F">
        <w:rPr>
          <w:rFonts w:ascii="Times New Roman" w:eastAsia="Times New Roman" w:hAnsi="Times New Roman" w:cs="Times New Roman"/>
          <w:sz w:val="28"/>
          <w:szCs w:val="28"/>
          <w:lang w:eastAsia="ru-RU"/>
        </w:rPr>
        <w:t>4) 3, 4, 2, 1.</w:t>
      </w:r>
    </w:p>
    <w:p w:rsidR="007D1C60" w:rsidRPr="007F5EAD" w:rsidRDefault="007D1C60" w:rsidP="00C6106F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  <w:lang w:eastAsia="en-US"/>
        </w:rPr>
      </w:pPr>
    </w:p>
    <w:p w:rsidR="00C6106F" w:rsidRPr="00895DD5" w:rsidRDefault="00C6106F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Можно ли считать язык биологическим явлением? Почему?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В чем состоит социальная сущность языка?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Дайте определение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- В каких свойствах языка проявляется его сущность?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и частные функции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 Ф. де Соссюр определял понятия язык и речь?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Каковы соотносительные характеристики языка и речи?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Какие типы знаковых систем существуют в обществе?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Почему звуковой язык является универсальным средством общения?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- Охарактеризуйте сущность мышления.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Раскройте содержание понятия «культура речи».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95DD5">
        <w:rPr>
          <w:rFonts w:ascii="Georgia" w:hAnsi="Georgia"/>
          <w:color w:val="000000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Дайте определение понятия «норма литературного языка».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Перечислите характерные особенности нормы.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Определите понятия «разговорная речь», «кодифицированная речь».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</w:rPr>
        <w:t>- Раскройте содержание понятия «языковая норма». Расскажите о вариантах норм л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тературного языка.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5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95DD5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Назовите трудности, наиболее часто возникающие на письме.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Что составляет основу речевого этикета? Аргументируйте свой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Перечислите и охарактеризуйте аспекты культуры речи.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- Назовите функции речевого этикета.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 xml:space="preserve">- Чем устная речь отличается от </w:t>
      </w:r>
      <w:proofErr w:type="gramStart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письменной</w:t>
      </w:r>
      <w:proofErr w:type="gramEnd"/>
      <w:r w:rsidRPr="00895DD5">
        <w:rPr>
          <w:rFonts w:ascii="Times New Roman" w:eastAsia="TimesNewRoman,Bold" w:hAnsi="Times New Roman" w:cs="Times New Roman"/>
          <w:bCs/>
          <w:sz w:val="28"/>
          <w:szCs w:val="28"/>
        </w:rPr>
        <w:t>?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C60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Pr="007D1C60">
        <w:rPr>
          <w:rFonts w:ascii="Times New Roman" w:eastAsia="Calibri" w:hAnsi="Times New Roman" w:cs="Times New Roman"/>
          <w:b/>
          <w:sz w:val="28"/>
          <w:szCs w:val="28"/>
        </w:rPr>
        <w:t>Публичная речь и ее особенности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речевая деятельность?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отличия устной речи </w:t>
      </w:r>
      <w:proofErr w:type="gramStart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Каково назначение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публичной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речи?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об о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1C60" w:rsidRPr="007D1C60" w:rsidRDefault="007D1C60" w:rsidP="007D1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целевая установка публичной речи?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технология создания текста устной публичной речи различных жанров?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риторический канон?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принципы отбора материала для текста публичной речи? </w:t>
      </w:r>
    </w:p>
    <w:p w:rsid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особенности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докоммуникативного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коммуникативного, </w:t>
      </w:r>
      <w:proofErr w:type="spellStart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посткоммуникативн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 устного публичного выступления? </w:t>
      </w:r>
    </w:p>
    <w:p w:rsidR="007D1C60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отличаются фигуры мысли и фигуры речи? Каковы составляющие филосо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C7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и политической культуры оратора?</w:t>
      </w:r>
    </w:p>
    <w:p w:rsidR="00AC7B1D" w:rsidRPr="00AC7B1D" w:rsidRDefault="00AC7B1D" w:rsidP="00AC7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Тема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2.1 Сущность понятия «культура речи». Компоненты речевой культуры.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4"/>
          <w:lang w:eastAsia="ru-RU"/>
        </w:rPr>
        <w:t>2.2 Устная и письменная речь: особенности, отличия.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2.3 Аспекты устной и письменной речевой культуры. Коммуникативные качества р</w:t>
      </w:r>
      <w:r w:rsidRPr="00895DD5">
        <w:rPr>
          <w:rFonts w:ascii="Times New Roman" w:eastAsia="Calibri" w:hAnsi="Times New Roman" w:cs="Times New Roman"/>
          <w:sz w:val="28"/>
        </w:rPr>
        <w:t>е</w:t>
      </w:r>
      <w:r w:rsidRPr="00895DD5">
        <w:rPr>
          <w:rFonts w:ascii="Times New Roman" w:eastAsia="Calibri" w:hAnsi="Times New Roman" w:cs="Times New Roman"/>
          <w:sz w:val="28"/>
        </w:rPr>
        <w:t xml:space="preserve">чи. </w:t>
      </w:r>
    </w:p>
    <w:p w:rsidR="00C6106F" w:rsidRPr="00895DD5" w:rsidRDefault="00C6106F" w:rsidP="00C6106F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 w:rsidRPr="00895DD5">
        <w:rPr>
          <w:rFonts w:ascii="Times New Roman" w:eastAsia="Calibri" w:hAnsi="Times New Roman" w:cs="Times New Roman"/>
          <w:sz w:val="28"/>
        </w:rPr>
        <w:t>2.4  Понятие о норме современного русского литературного языка и ее виды.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7D1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4C3E">
        <w:rPr>
          <w:rFonts w:ascii="Times New Roman" w:hAnsi="Times New Roman"/>
          <w:b/>
          <w:sz w:val="28"/>
          <w:szCs w:val="24"/>
        </w:rPr>
        <w:t xml:space="preserve">Тема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3.</w:t>
      </w:r>
      <w:r w:rsidRPr="00CD20D6">
        <w:rPr>
          <w:rFonts w:ascii="Times New Roman" w:eastAsia="Calibri" w:hAnsi="Times New Roman" w:cs="Times New Roman"/>
          <w:sz w:val="28"/>
        </w:rPr>
        <w:t>1 Понятие и характеристика публичной речи. Виды публичных выступлений.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2 Взаимодействие оратора и аудитории.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Pr="00CD20D6">
        <w:rPr>
          <w:rFonts w:ascii="Times New Roman" w:eastAsia="Calibri" w:hAnsi="Times New Roman" w:cs="Times New Roman"/>
          <w:sz w:val="28"/>
        </w:rPr>
        <w:t>3 Этапы подготовки публичного выступления.</w:t>
      </w:r>
    </w:p>
    <w:p w:rsidR="007D1C60" w:rsidRPr="00CD20D6" w:rsidRDefault="007D1C60" w:rsidP="007D1C60">
      <w:pPr>
        <w:keepNext/>
        <w:suppressAutoHyphens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>3</w:t>
      </w:r>
      <w:r w:rsidRPr="00CD20D6">
        <w:rPr>
          <w:rFonts w:ascii="Times New Roman" w:eastAsia="Calibri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sz w:val="28"/>
        </w:rPr>
        <w:t>4</w:t>
      </w:r>
      <w:r w:rsidRPr="00CD20D6">
        <w:rPr>
          <w:rFonts w:ascii="Times New Roman" w:eastAsia="Calibri" w:hAnsi="Times New Roman" w:cs="Times New Roman"/>
          <w:sz w:val="28"/>
        </w:rPr>
        <w:t xml:space="preserve"> Невербальные средства языка и их целесообразное использование в речи.</w:t>
      </w: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C60" w:rsidRDefault="007D1C60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C6106F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895DD5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3E18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Закончите и запишите предложение: </w:t>
      </w:r>
      <w:r w:rsidRPr="00895DD5">
        <w:rPr>
          <w:rFonts w:ascii="Times New Roman" w:hAnsi="Times New Roman" w:cs="Times New Roman"/>
          <w:i/>
          <w:sz w:val="28"/>
          <w:szCs w:val="28"/>
        </w:rPr>
        <w:t>Речевая деятельность представляет собой подготовку и осуществление процесса говорения, реализуемого в трех формах ...</w:t>
      </w:r>
    </w:p>
    <w:p w:rsidR="00C6106F" w:rsidRPr="00895DD5" w:rsidRDefault="00C6106F" w:rsidP="003E1881">
      <w:pPr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Опишите несколько ситуаций вашего общения (с товарищами, с родными или с кем-либо). Напишите текст, используя пословицы, поговорки и фразеологизмы.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айдите и запишите, как в различных словарях (толковом, психологическом, п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дагогическом и др.) толкуется значение слова «общение». Сделайте вывод, что общ</w:t>
      </w:r>
      <w:r w:rsidRPr="00895DD5">
        <w:rPr>
          <w:rFonts w:ascii="Times New Roman" w:hAnsi="Times New Roman" w:cs="Times New Roman"/>
          <w:sz w:val="28"/>
          <w:szCs w:val="28"/>
        </w:rPr>
        <w:t>е</w:t>
      </w:r>
      <w:r w:rsidRPr="00895DD5">
        <w:rPr>
          <w:rFonts w:ascii="Times New Roman" w:hAnsi="Times New Roman" w:cs="Times New Roman"/>
          <w:sz w:val="28"/>
          <w:szCs w:val="28"/>
        </w:rPr>
        <w:t>го в определениях этого понятия и чем они различаются?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исьменно объясните смысл одного из проведенных афоризмов, пословиц.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Неясность слов есть признак неясности мысли (Л.Н. Толстой).</w:t>
      </w:r>
    </w:p>
    <w:p w:rsidR="00C6106F" w:rsidRPr="00895DD5" w:rsidRDefault="00C6106F" w:rsidP="00C61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Хочешь услышать умный ответ – спрашивай умно (Леонардо да Винчи). 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Оскорбляя другого словесно, ты не заботишься о самом себе </w:t>
      </w:r>
      <w:r w:rsidRPr="00895DD5">
        <w:rPr>
          <w:rFonts w:ascii="Times New Roman" w:hAnsi="Times New Roman" w:cs="Times New Roman"/>
          <w:sz w:val="28"/>
          <w:szCs w:val="28"/>
        </w:rPr>
        <w:t>(Леонардо да Винчи).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та речь хороша, что убеждает, а та, что убеждая, объединяет (Л.Н. Толстой).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Осла знают по ушам, медведя по когтям, а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– по речам (Вл. Даль).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Не ножа бойся, языка (Пословица).</w:t>
      </w:r>
    </w:p>
    <w:p w:rsidR="00C6106F" w:rsidRPr="00895DD5" w:rsidRDefault="00C6106F" w:rsidP="00C61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>Кто говорит – сеет, кто слушает – собирает (Пословица).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з произведений художественной литературы подберите и запишите небольшой текст, иллюстрирующий употребление формул речевого этикета.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 2</w:t>
      </w:r>
      <w:r w:rsidR="007D1C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зложите в форме письма к другу свое мнение относительно того, изменилось ли соотношение между устной и письменной речью с появлением компьютера, Интерн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та, мобильного телефона.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апишите названия телепередач, для которых характерна книжная речь, и пер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дачи, в которых преобладает разговорная речь.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акие фамилии из перечисленных ниже склоняются, какие – нет. Напишите, ра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крывая скобки.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У господина (Корейко), от имени Ивана Петровича (Щука), к Наталье Ивановне (Шевченко), от директора Владимира Николаевича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от жены директора М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рии Викторовны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Балаян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книги ученого (Дурново), по просьбе супругов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Рекемчук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к сведению квартиросъемщика (Шевчук) и квартиросъёмщицы (Шевчук), о Василии Петровиче (Седых), претензия истицы (Данелия) к ответчику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Пацация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), знакомство Ирины (Швец) с Сергеем (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Бергер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>пределите род существительных, составьте и запишите словосочетания с прил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гательными в роли определений: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lastRenderedPageBreak/>
        <w:t>Батуми, шампунь, кофе, денди, шимпанзе, пони, колибри, какаду, иваси, цеце, табу, виски, пенальти, жюри, такси, кольраби, сирокко, авеню, клише, идальго, пани, ба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дероль, вуаль, выхухоль, диагональ, мозоль, хинди;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Сухуми, Онтарио, Миссисипи, Сочи, Дели, «Таймс», Хоккайдо, МГУ, роно,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райфо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, ТАСС, ЭВМ, ФИФА;</w:t>
      </w:r>
      <w:proofErr w:type="gramEnd"/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>Кафе-столовая, закусочная, автомат, альфа-измеритель, плащ-палатка, платье-костюм, автомобиль-амфибия.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Поставьте следующие существительные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Р.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мн.ч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>. Запишите, указав возможные варианты.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Апельсин, баклажаны, баржи, вафли, килограмм, плечи, туфли, сапоги, свечи, клав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ши, яблони.</w:t>
      </w:r>
      <w:proofErr w:type="gramEnd"/>
    </w:p>
    <w:p w:rsidR="00C6106F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2CFE" w:rsidRDefault="00ED2CFE" w:rsidP="00ED2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Раздел</w:t>
      </w:r>
      <w:r w:rsidRPr="00B24C3E">
        <w:rPr>
          <w:rFonts w:ascii="Times New Roman" w:hAnsi="Times New Roman"/>
          <w:b/>
          <w:sz w:val="28"/>
          <w:szCs w:val="24"/>
        </w:rPr>
        <w:t xml:space="preserve"> </w:t>
      </w:r>
      <w:r w:rsidR="006C620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3</w:t>
      </w:r>
      <w:r w:rsidRPr="00B24C3E">
        <w:rPr>
          <w:rFonts w:ascii="Times New Roman" w:hAnsi="Times New Roman"/>
          <w:b/>
          <w:sz w:val="24"/>
          <w:szCs w:val="24"/>
        </w:rPr>
        <w:t xml:space="preserve"> </w:t>
      </w:r>
      <w:r w:rsidR="006C6204">
        <w:rPr>
          <w:rFonts w:ascii="Times New Roman" w:hAnsi="Times New Roman"/>
          <w:b/>
          <w:sz w:val="24"/>
          <w:szCs w:val="24"/>
        </w:rPr>
        <w:t xml:space="preserve"> </w:t>
      </w:r>
      <w:r w:rsidRPr="00CD20D6">
        <w:rPr>
          <w:rFonts w:ascii="Times New Roman" w:eastAsia="Calibri" w:hAnsi="Times New Roman" w:cs="Times New Roman"/>
          <w:b/>
          <w:sz w:val="28"/>
          <w:szCs w:val="28"/>
        </w:rPr>
        <w:t>Публичная речь и ее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особенности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3.1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D2CFE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осстановите последовательность частей. Напишите текст в публицистическом стиле, дополнив его. </w:t>
      </w:r>
      <w:r>
        <w:rPr>
          <w:rFonts w:ascii="Times New Roman" w:hAnsi="Times New Roman" w:cs="Times New Roman"/>
          <w:sz w:val="28"/>
          <w:szCs w:val="24"/>
        </w:rPr>
        <w:t>Подготовьтесь к публичному произнесению подготовленного текста.</w:t>
      </w:r>
    </w:p>
    <w:p w:rsidR="00ED2CFE" w:rsidRDefault="00ED2CFE" w:rsidP="00ED2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D2CFE">
        <w:rPr>
          <w:rFonts w:ascii="Times New Roman" w:hAnsi="Times New Roman" w:cs="Times New Roman"/>
          <w:sz w:val="28"/>
          <w:szCs w:val="24"/>
        </w:rPr>
        <w:t xml:space="preserve">Во всех скандинавских странах горячее едят один раз в день - во время обеда, который бывает довольно поздно. В остальное время там принято есть бутерброды или разнообразные холодные закуски. В России первые кофейни появились во время Отечественной войны 1812 года. Хотя у датчан, шведов, норвежцев и финнов слово бутерброд звучит по-разному, все они понимают под ним аппетитный небольшой ломтик хлеба с маслом, покрытый какой-нибудь закуской. Готовя прохладительный напиток, в посуду </w:t>
      </w:r>
      <w:proofErr w:type="gramStart"/>
      <w:r w:rsidRPr="00ED2CFE">
        <w:rPr>
          <w:rFonts w:ascii="Times New Roman" w:hAnsi="Times New Roman" w:cs="Times New Roman"/>
          <w:sz w:val="28"/>
          <w:szCs w:val="24"/>
        </w:rPr>
        <w:t>наливают</w:t>
      </w:r>
      <w:proofErr w:type="gramEnd"/>
      <w:r w:rsidRPr="00ED2CFE">
        <w:rPr>
          <w:rFonts w:ascii="Times New Roman" w:hAnsi="Times New Roman" w:cs="Times New Roman"/>
          <w:sz w:val="28"/>
          <w:szCs w:val="24"/>
        </w:rPr>
        <w:t xml:space="preserve"> прежде всего сок, сироп, закладывают другие компоне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ты, которые используют, размешивают, а затем добавляют газированную или мин</w:t>
      </w:r>
      <w:r w:rsidRPr="00ED2CFE">
        <w:rPr>
          <w:rFonts w:ascii="Times New Roman" w:hAnsi="Times New Roman" w:cs="Times New Roman"/>
          <w:sz w:val="28"/>
          <w:szCs w:val="24"/>
        </w:rPr>
        <w:t>е</w:t>
      </w:r>
      <w:r w:rsidRPr="00ED2CFE">
        <w:rPr>
          <w:rFonts w:ascii="Times New Roman" w:hAnsi="Times New Roman" w:cs="Times New Roman"/>
          <w:sz w:val="28"/>
          <w:szCs w:val="24"/>
        </w:rPr>
        <w:t>ральную воду. Итальянцы приправляют кофе корицей и мускатным орехом. У фра</w:t>
      </w:r>
      <w:r w:rsidRPr="00ED2CFE">
        <w:rPr>
          <w:rFonts w:ascii="Times New Roman" w:hAnsi="Times New Roman" w:cs="Times New Roman"/>
          <w:sz w:val="28"/>
          <w:szCs w:val="24"/>
        </w:rPr>
        <w:t>н</w:t>
      </w:r>
      <w:r w:rsidRPr="00ED2CFE">
        <w:rPr>
          <w:rFonts w:ascii="Times New Roman" w:hAnsi="Times New Roman" w:cs="Times New Roman"/>
          <w:sz w:val="28"/>
          <w:szCs w:val="24"/>
        </w:rPr>
        <w:t>цузов утренний кофе варится наполовину с молоком, днем же он черный и крепкий.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4"/>
        </w:rPr>
        <w:t>3.</w:t>
      </w:r>
      <w:r w:rsidRPr="00ED2CFE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C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D2CFE">
        <w:rPr>
          <w:rFonts w:ascii="Times New Roman" w:hAnsi="Times New Roman" w:cs="Times New Roman"/>
          <w:sz w:val="28"/>
          <w:szCs w:val="28"/>
        </w:rPr>
        <w:t xml:space="preserve">апишите вопросно-ответный вариант текста о значении заимствованных слов. Используйте </w:t>
      </w:r>
      <w:r>
        <w:rPr>
          <w:rFonts w:ascii="Times New Roman" w:hAnsi="Times New Roman" w:cs="Times New Roman"/>
          <w:sz w:val="28"/>
          <w:szCs w:val="28"/>
        </w:rPr>
        <w:t>Словарь иностранных слов</w:t>
      </w:r>
      <w:r w:rsidRPr="00ED2CFE">
        <w:rPr>
          <w:rFonts w:ascii="Times New Roman" w:hAnsi="Times New Roman" w:cs="Times New Roman"/>
          <w:sz w:val="28"/>
          <w:szCs w:val="28"/>
        </w:rPr>
        <w:t xml:space="preserve"> и образец. 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sz w:val="28"/>
          <w:szCs w:val="28"/>
        </w:rPr>
        <w:t>- Что означает слово ленд-лиз? - Слово ленд-лиз пришло в русский язык из англи</w:t>
      </w:r>
      <w:r w:rsidRPr="00ED2CFE">
        <w:rPr>
          <w:rFonts w:ascii="Times New Roman" w:hAnsi="Times New Roman" w:cs="Times New Roman"/>
          <w:sz w:val="28"/>
          <w:szCs w:val="28"/>
        </w:rPr>
        <w:t>й</w:t>
      </w:r>
      <w:r w:rsidRPr="00ED2CFE">
        <w:rPr>
          <w:rFonts w:ascii="Times New Roman" w:hAnsi="Times New Roman" w:cs="Times New Roman"/>
          <w:sz w:val="28"/>
          <w:szCs w:val="28"/>
        </w:rPr>
        <w:t xml:space="preserve">ского.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Lend-lease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составлено из двух слов -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lend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давать взаймы и </w:t>
      </w:r>
      <w:proofErr w:type="spellStart"/>
      <w:r w:rsidRPr="00ED2CFE">
        <w:rPr>
          <w:rFonts w:ascii="Times New Roman" w:hAnsi="Times New Roman" w:cs="Times New Roman"/>
          <w:sz w:val="28"/>
          <w:szCs w:val="28"/>
        </w:rPr>
        <w:t>lease</w:t>
      </w:r>
      <w:proofErr w:type="spellEnd"/>
      <w:r w:rsidRPr="00ED2CFE">
        <w:rPr>
          <w:rFonts w:ascii="Times New Roman" w:hAnsi="Times New Roman" w:cs="Times New Roman"/>
          <w:sz w:val="28"/>
          <w:szCs w:val="28"/>
        </w:rPr>
        <w:t xml:space="preserve"> - сдавать в аренду. Так называлась в период второй мировой войны (1939-1945) система перед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чи США взаймы и в аренду вооружения, боеприпасов, продовольствия и других м</w:t>
      </w:r>
      <w:r w:rsidRPr="00ED2CFE">
        <w:rPr>
          <w:rFonts w:ascii="Times New Roman" w:hAnsi="Times New Roman" w:cs="Times New Roman"/>
          <w:sz w:val="28"/>
          <w:szCs w:val="28"/>
        </w:rPr>
        <w:t>а</w:t>
      </w:r>
      <w:r w:rsidRPr="00ED2CFE">
        <w:rPr>
          <w:rFonts w:ascii="Times New Roman" w:hAnsi="Times New Roman" w:cs="Times New Roman"/>
          <w:sz w:val="28"/>
          <w:szCs w:val="28"/>
        </w:rPr>
        <w:t>териальных ресурсов странам антифашистской коалиции.</w:t>
      </w:r>
    </w:p>
    <w:p w:rsidR="00ED2CFE" w:rsidRDefault="00ED2CFE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CFE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 w:rsidRPr="00ED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CC2" w:rsidRPr="00012C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CC2" w:rsidRPr="00012CC2">
        <w:rPr>
          <w:rFonts w:ascii="Times New Roman" w:hAnsi="Times New Roman" w:cs="Times New Roman"/>
          <w:sz w:val="28"/>
          <w:szCs w:val="28"/>
        </w:rPr>
        <w:t>тметьте в тексте синонимы, называющие красный цвет, постройте синонимич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>ский ряд, называющий оттенки синего цвета и опишите небо. Многоликий закат Бе</w:t>
      </w:r>
      <w:r w:rsidR="00012CC2" w:rsidRPr="00012CC2">
        <w:rPr>
          <w:rFonts w:ascii="Times New Roman" w:hAnsi="Times New Roman" w:cs="Times New Roman"/>
          <w:sz w:val="28"/>
          <w:szCs w:val="28"/>
        </w:rPr>
        <w:t>з</w:t>
      </w:r>
      <w:r w:rsidR="00012CC2" w:rsidRPr="00012CC2">
        <w:rPr>
          <w:rFonts w:ascii="Times New Roman" w:hAnsi="Times New Roman" w:cs="Times New Roman"/>
          <w:sz w:val="28"/>
          <w:szCs w:val="28"/>
        </w:rPr>
        <w:t>надежно слеп тот, кто видит закат всего лишь в одном цвете. Он никогда не бывает только красным или алым. Цвет заката постоянно меняется. В какой-то миг он пу</w:t>
      </w:r>
      <w:r w:rsidR="00012CC2" w:rsidRPr="00012CC2">
        <w:rPr>
          <w:rFonts w:ascii="Times New Roman" w:hAnsi="Times New Roman" w:cs="Times New Roman"/>
          <w:sz w:val="28"/>
          <w:szCs w:val="28"/>
        </w:rPr>
        <w:t>н</w:t>
      </w:r>
      <w:r w:rsidR="00012CC2" w:rsidRPr="00012CC2">
        <w:rPr>
          <w:rFonts w:ascii="Times New Roman" w:hAnsi="Times New Roman" w:cs="Times New Roman"/>
          <w:sz w:val="28"/>
          <w:szCs w:val="28"/>
        </w:rPr>
        <w:t>цовый, как щеки смутившейся девушки или рдяный, цвета кленовых листьев в конце октября. Несколько минут - и он становится кровавым как бремя грехов человеч</w:t>
      </w:r>
      <w:r w:rsidR="00012CC2" w:rsidRPr="00012CC2">
        <w:rPr>
          <w:rFonts w:ascii="Times New Roman" w:hAnsi="Times New Roman" w:cs="Times New Roman"/>
          <w:sz w:val="28"/>
          <w:szCs w:val="28"/>
        </w:rPr>
        <w:t>е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ских. Время идет, меняется калейдоскоп цветов: вот закат кумачовый, как флаги, карминный, как губы горничных на старинных праздниках, рубиновый и гранатовый, как драгоценности знатных дам. И хотя любая красота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невечна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хотя закат уже че</w:t>
      </w:r>
      <w:r w:rsidR="00012CC2" w:rsidRPr="00012CC2">
        <w:rPr>
          <w:rFonts w:ascii="Times New Roman" w:hAnsi="Times New Roman" w:cs="Times New Roman"/>
          <w:sz w:val="28"/>
          <w:szCs w:val="28"/>
        </w:rPr>
        <w:t>р</w:t>
      </w:r>
      <w:r w:rsidR="00012CC2" w:rsidRPr="00012CC2">
        <w:rPr>
          <w:rFonts w:ascii="Times New Roman" w:hAnsi="Times New Roman" w:cs="Times New Roman"/>
          <w:sz w:val="28"/>
          <w:szCs w:val="28"/>
        </w:rPr>
        <w:t xml:space="preserve">вонный, а затем </w:t>
      </w:r>
      <w:proofErr w:type="spellStart"/>
      <w:r w:rsidR="00012CC2" w:rsidRPr="00012CC2">
        <w:rPr>
          <w:rFonts w:ascii="Times New Roman" w:hAnsi="Times New Roman" w:cs="Times New Roman"/>
          <w:sz w:val="28"/>
          <w:szCs w:val="28"/>
        </w:rPr>
        <w:t>шарлаховый</w:t>
      </w:r>
      <w:proofErr w:type="spellEnd"/>
      <w:r w:rsidR="00012CC2" w:rsidRPr="00012CC2">
        <w:rPr>
          <w:rFonts w:ascii="Times New Roman" w:hAnsi="Times New Roman" w:cs="Times New Roman"/>
          <w:sz w:val="28"/>
          <w:szCs w:val="28"/>
        </w:rPr>
        <w:t>, он умирает с тем, чтобы завтра родиться вновь.</w:t>
      </w:r>
    </w:p>
    <w:p w:rsidR="00012CC2" w:rsidRPr="0092188F" w:rsidRDefault="00012CC2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C2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012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8F" w:rsidRPr="00921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>рочитайте текст, содержащий пояснение значений и употреблений фразеологи</w:t>
      </w:r>
      <w:r w:rsidR="0092188F" w:rsidRPr="0092188F">
        <w:rPr>
          <w:rFonts w:ascii="Times New Roman" w:hAnsi="Times New Roman" w:cs="Times New Roman"/>
          <w:sz w:val="28"/>
          <w:szCs w:val="28"/>
        </w:rPr>
        <w:t>з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мов и крылатых выражений в речи, напишите его продолжение, используя примеры. Фразеологизм, взятый из Библии «Не хлебом единым жив человек» говорит о том, </w:t>
      </w:r>
      <w:r w:rsidR="0092188F" w:rsidRPr="0092188F">
        <w:rPr>
          <w:rFonts w:ascii="Times New Roman" w:hAnsi="Times New Roman" w:cs="Times New Roman"/>
          <w:sz w:val="28"/>
          <w:szCs w:val="28"/>
        </w:rPr>
        <w:lastRenderedPageBreak/>
        <w:t>что человеку нужна не только физическая пища (хлеб), но и духовная. В совреме</w:t>
      </w:r>
      <w:r w:rsidR="0092188F" w:rsidRPr="0092188F">
        <w:rPr>
          <w:rFonts w:ascii="Times New Roman" w:hAnsi="Times New Roman" w:cs="Times New Roman"/>
          <w:sz w:val="28"/>
          <w:szCs w:val="28"/>
        </w:rPr>
        <w:t>н</w:t>
      </w:r>
      <w:r w:rsidR="0092188F" w:rsidRPr="0092188F">
        <w:rPr>
          <w:rFonts w:ascii="Times New Roman" w:hAnsi="Times New Roman" w:cs="Times New Roman"/>
          <w:sz w:val="28"/>
          <w:szCs w:val="28"/>
        </w:rPr>
        <w:t>ных газетах этот фразеологизм трансформируют по-разному: «Не сыром единым», «Не нефтью единой», « Не жиром единым» - цитаты заголовков из газет «Правда», «Известия». Другой библейский фразеологизм приобрел новую форму: камень пр</w:t>
      </w:r>
      <w:r w:rsidR="0092188F" w:rsidRPr="0092188F">
        <w:rPr>
          <w:rFonts w:ascii="Times New Roman" w:hAnsi="Times New Roman" w:cs="Times New Roman"/>
          <w:sz w:val="28"/>
          <w:szCs w:val="28"/>
        </w:rPr>
        <w:t>е</w:t>
      </w:r>
      <w:r w:rsidR="0092188F" w:rsidRPr="0092188F">
        <w:rPr>
          <w:rFonts w:ascii="Times New Roman" w:hAnsi="Times New Roman" w:cs="Times New Roman"/>
          <w:sz w:val="28"/>
          <w:szCs w:val="28"/>
        </w:rPr>
        <w:t>ткновения - преграда на пути к чему-либо. Он переосмысливается по-разному в заг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>ловках газет: льготы преткновения, гора преткновения, острова преткновения и др. Фразеологизм «Кесарю кесарево, а Богу богово» означает, что каждый должен зан</w:t>
      </w:r>
      <w:r w:rsidR="0092188F" w:rsidRPr="0092188F">
        <w:rPr>
          <w:rFonts w:ascii="Times New Roman" w:hAnsi="Times New Roman" w:cs="Times New Roman"/>
          <w:sz w:val="28"/>
          <w:szCs w:val="28"/>
        </w:rPr>
        <w:t>и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маться своим делом. Перефразируют это выражение так «Человеку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человеково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, а р</w:t>
      </w:r>
      <w:r w:rsidR="0092188F" w:rsidRPr="0092188F">
        <w:rPr>
          <w:rFonts w:ascii="Times New Roman" w:hAnsi="Times New Roman" w:cs="Times New Roman"/>
          <w:sz w:val="28"/>
          <w:szCs w:val="28"/>
        </w:rPr>
        <w:t>о</w:t>
      </w:r>
      <w:r w:rsidR="0092188F" w:rsidRPr="0092188F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92188F" w:rsidRPr="0092188F">
        <w:rPr>
          <w:rFonts w:ascii="Times New Roman" w:hAnsi="Times New Roman" w:cs="Times New Roman"/>
          <w:sz w:val="28"/>
          <w:szCs w:val="28"/>
        </w:rPr>
        <w:t>роботово</w:t>
      </w:r>
      <w:proofErr w:type="spellEnd"/>
      <w:r w:rsidR="0092188F" w:rsidRPr="0092188F">
        <w:rPr>
          <w:rFonts w:ascii="Times New Roman" w:hAnsi="Times New Roman" w:cs="Times New Roman"/>
          <w:sz w:val="28"/>
          <w:szCs w:val="28"/>
        </w:rPr>
        <w:t>». Не только эти</w:t>
      </w:r>
      <w:proofErr w:type="gramStart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188F" w:rsidRPr="0092188F">
        <w:rPr>
          <w:rFonts w:ascii="Times New Roman" w:hAnsi="Times New Roman" w:cs="Times New Roman"/>
          <w:sz w:val="28"/>
          <w:szCs w:val="28"/>
        </w:rPr>
        <w:t xml:space="preserve"> но и другие обороты можно встретить в новой форме.</w:t>
      </w:r>
    </w:p>
    <w:p w:rsidR="0092188F" w:rsidRDefault="0092188F" w:rsidP="00ED2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 w:rsidRPr="00921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18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спользуя сведения о происхождении фразеологизмов русского языка, напишите сообщение об этом в публицистическом стиле, включая примеры употребления.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Вавилонское столпотворение - полная неразбериха, беспорядок, шум, гам, сум</w:t>
      </w:r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>тоха. От библейской легенды о сооружении в Древнем Вавилоне башни до неба (столпа творения), предпринятом людьми, чтобы добраться до Бога, но окончивше</w:t>
      </w:r>
      <w:r w:rsidRPr="0092188F">
        <w:rPr>
          <w:rFonts w:ascii="Times New Roman" w:hAnsi="Times New Roman" w:cs="Times New Roman"/>
          <w:sz w:val="28"/>
          <w:szCs w:val="28"/>
        </w:rPr>
        <w:t>м</w:t>
      </w:r>
      <w:r w:rsidRPr="0092188F">
        <w:rPr>
          <w:rFonts w:ascii="Times New Roman" w:hAnsi="Times New Roman" w:cs="Times New Roman"/>
          <w:sz w:val="28"/>
          <w:szCs w:val="28"/>
        </w:rPr>
        <w:t>ся неудачей, т.к. разгневанный Бог «смешал языки людей», строители перестали п</w:t>
      </w:r>
      <w:r w:rsidRPr="0092188F">
        <w:rPr>
          <w:rFonts w:ascii="Times New Roman" w:hAnsi="Times New Roman" w:cs="Times New Roman"/>
          <w:sz w:val="28"/>
          <w:szCs w:val="28"/>
        </w:rPr>
        <w:t>о</w:t>
      </w:r>
      <w:r w:rsidRPr="0092188F">
        <w:rPr>
          <w:rFonts w:ascii="Times New Roman" w:hAnsi="Times New Roman" w:cs="Times New Roman"/>
          <w:sz w:val="28"/>
          <w:szCs w:val="28"/>
        </w:rPr>
        <w:t xml:space="preserve">нимать друг друга.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88F">
        <w:rPr>
          <w:rFonts w:ascii="Times New Roman" w:hAnsi="Times New Roman" w:cs="Times New Roman"/>
          <w:sz w:val="28"/>
          <w:szCs w:val="28"/>
        </w:rPr>
        <w:t>Глас вопиющего в пустыне - напрасный призыв к чему-либо, остающийся без ответа, без внимания.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 xml:space="preserve"> От библейского рассказа о том, как один из древнееврейских пророков взывал к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изралитянам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из пустыни, чтобы они приготовили путь к богу, сд</w:t>
      </w:r>
      <w:r w:rsidRPr="0092188F">
        <w:rPr>
          <w:rFonts w:ascii="Times New Roman" w:hAnsi="Times New Roman" w:cs="Times New Roman"/>
          <w:sz w:val="28"/>
          <w:szCs w:val="28"/>
        </w:rPr>
        <w:t>е</w:t>
      </w:r>
      <w:r w:rsidRPr="0092188F">
        <w:rPr>
          <w:rFonts w:ascii="Times New Roman" w:hAnsi="Times New Roman" w:cs="Times New Roman"/>
          <w:sz w:val="28"/>
          <w:szCs w:val="28"/>
        </w:rPr>
        <w:t>лали так, чтобы горы понизились, долы наполнились, кривизна и неровности выпр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мились. Но призыв пророка остался… </w:t>
      </w:r>
    </w:p>
    <w:p w:rsid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Золотой телец - деньги, власть денег, золота. От библейского рассказа о тельце, сделанном из золота, которому, по преданию, евреи, странствуя в пустыне, поклон</w:t>
      </w:r>
      <w:r w:rsidRPr="0092188F">
        <w:rPr>
          <w:rFonts w:ascii="Times New Roman" w:hAnsi="Times New Roman" w:cs="Times New Roman"/>
          <w:sz w:val="28"/>
          <w:szCs w:val="28"/>
        </w:rPr>
        <w:t>я</w:t>
      </w:r>
      <w:r w:rsidRPr="0092188F">
        <w:rPr>
          <w:rFonts w:ascii="Times New Roman" w:hAnsi="Times New Roman" w:cs="Times New Roman"/>
          <w:sz w:val="28"/>
          <w:szCs w:val="28"/>
        </w:rPr>
        <w:t xml:space="preserve">лись как Богу. </w:t>
      </w:r>
    </w:p>
    <w:p w:rsidR="00ED2CFE" w:rsidRPr="0092188F" w:rsidRDefault="0092188F" w:rsidP="00921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88F">
        <w:rPr>
          <w:rFonts w:ascii="Times New Roman" w:hAnsi="Times New Roman" w:cs="Times New Roman"/>
          <w:sz w:val="28"/>
          <w:szCs w:val="28"/>
        </w:rPr>
        <w:t>Хлеб насущный - 1 Необходимые средства для жизни, для существования. 2</w:t>
      </w:r>
      <w:proofErr w:type="gramStart"/>
      <w:r w:rsidRPr="0092188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2188F">
        <w:rPr>
          <w:rFonts w:ascii="Times New Roman" w:hAnsi="Times New Roman" w:cs="Times New Roman"/>
          <w:sz w:val="28"/>
          <w:szCs w:val="28"/>
        </w:rPr>
        <w:t>а</w:t>
      </w:r>
      <w:r w:rsidRPr="0092188F">
        <w:rPr>
          <w:rFonts w:ascii="Times New Roman" w:hAnsi="Times New Roman" w:cs="Times New Roman"/>
          <w:sz w:val="28"/>
          <w:szCs w:val="28"/>
        </w:rPr>
        <w:t xml:space="preserve">мое важное, существенное, жизненно необходимое. Из молитвы в Евангелии: «Хлеб наш насущный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даждь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92188F">
        <w:rPr>
          <w:rFonts w:ascii="Times New Roman" w:hAnsi="Times New Roman" w:cs="Times New Roman"/>
          <w:sz w:val="28"/>
          <w:szCs w:val="28"/>
        </w:rPr>
        <w:t>дниев</w:t>
      </w:r>
      <w:proofErr w:type="spellEnd"/>
      <w:r w:rsidRPr="0092188F">
        <w:rPr>
          <w:rFonts w:ascii="Times New Roman" w:hAnsi="Times New Roman" w:cs="Times New Roman"/>
          <w:sz w:val="28"/>
          <w:szCs w:val="28"/>
        </w:rPr>
        <w:t>» (хлеб, нужный для существования, дай нам на сей день)</w:t>
      </w:r>
    </w:p>
    <w:p w:rsidR="00C6106F" w:rsidRPr="00895DD5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D1C60" w:rsidRDefault="007D1C60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895DD5">
        <w:rPr>
          <w:rFonts w:ascii="Times New Roman" w:hAnsi="Times New Roman" w:cs="Times New Roman"/>
          <w:sz w:val="28"/>
          <w:szCs w:val="28"/>
        </w:rPr>
        <w:t>контрольных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2803D9" w:rsidRDefault="00C6106F" w:rsidP="00280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2803D9" w:rsidRPr="00895DD5">
        <w:rPr>
          <w:rFonts w:ascii="Times New Roman" w:eastAsia="Calibri" w:hAnsi="Times New Roman" w:cs="Times New Roman"/>
          <w:b/>
          <w:sz w:val="28"/>
        </w:rPr>
        <w:t>Язык как средство мышления и коммуникации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рокомментируйте высказывание Д.С. Лихачёва. «Бравирование грубостью в языке, как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>бравирование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грубостью в манерах, неряшеством в одежде, –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</w:rPr>
        <w:t>распр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странённейшее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явление, и оно в основном свидетельствует о психологической нез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щищённости человека, о его слабости, а вовсе не о силе». Чем, с Вашей точки зрения, объясняется огрубление современной речи в обыденном общении и в средствах ма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совой информации? Предложите письменное размышление.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столкуйте смысл пословиц и поговорок. Сгруппируйте их тематически, дайте название каждой группе. Расположите названия групп последовательно по мере уб</w:t>
      </w:r>
      <w:r w:rsidRPr="00895DD5">
        <w:rPr>
          <w:rFonts w:ascii="Times New Roman" w:hAnsi="Times New Roman" w:cs="Times New Roman"/>
          <w:sz w:val="28"/>
          <w:szCs w:val="28"/>
        </w:rPr>
        <w:t>ы</w:t>
      </w:r>
      <w:r w:rsidRPr="00895DD5">
        <w:rPr>
          <w:rFonts w:ascii="Times New Roman" w:hAnsi="Times New Roman" w:cs="Times New Roman"/>
          <w:sz w:val="28"/>
          <w:szCs w:val="28"/>
        </w:rPr>
        <w:t xml:space="preserve">вания числа пословиц и поговорок в каждой группе и сделайте возможный вывод. 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hAnsi="Times New Roman" w:cs="Times New Roman"/>
          <w:sz w:val="28"/>
          <w:szCs w:val="28"/>
        </w:rPr>
        <w:t xml:space="preserve">Выделите группу пословиц, в которых речь идёт о производстве речи вообще, а не только в устной форме. 1. Слово не воробей, вылетит – не поймаешь. 2. Сорвалось </w:t>
      </w:r>
      <w:r w:rsidRPr="00895DD5">
        <w:rPr>
          <w:rFonts w:ascii="Times New Roman" w:hAnsi="Times New Roman" w:cs="Times New Roman"/>
          <w:sz w:val="28"/>
          <w:szCs w:val="28"/>
        </w:rPr>
        <w:lastRenderedPageBreak/>
        <w:t xml:space="preserve">словцо – не схватишь за кольцо. 3. Слово – серебро, молчание – золото. 4. Что город, то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, что деревня, </w:t>
      </w:r>
      <w:proofErr w:type="spellStart"/>
      <w:r w:rsidRPr="00895DD5">
        <w:rPr>
          <w:rFonts w:ascii="Times New Roman" w:hAnsi="Times New Roman" w:cs="Times New Roman"/>
          <w:sz w:val="28"/>
          <w:szCs w:val="28"/>
        </w:rPr>
        <w:t>обрядня</w:t>
      </w:r>
      <w:proofErr w:type="spellEnd"/>
      <w:r w:rsidRPr="00895DD5">
        <w:rPr>
          <w:rFonts w:ascii="Times New Roman" w:hAnsi="Times New Roman" w:cs="Times New Roman"/>
          <w:sz w:val="28"/>
          <w:szCs w:val="28"/>
        </w:rPr>
        <w:t xml:space="preserve">, что двор, то говор. 5. Мирская молва – морская волна. 6. Много наговорено, да мало сказано. 7. С болтливой женой хлопот не оберёшься. 8. С болтунами держи язык за зубами. 9. Скучное занятие – игра в молчанку. 10. Не то мудрено, что переговорено, а то, что недоговорено. 11. Твоими бы устами мёд пить. 12. На чужой роток не накинешь платок. 13. Кто молчит, тот не грешит. 14. </w:t>
      </w:r>
      <w:proofErr w:type="gramStart"/>
      <w:r w:rsidRPr="00895DD5">
        <w:rPr>
          <w:rFonts w:ascii="Times New Roman" w:hAnsi="Times New Roman" w:cs="Times New Roman"/>
          <w:sz w:val="28"/>
          <w:szCs w:val="28"/>
        </w:rPr>
        <w:t>В добрый час молвить, в худой – промолчать. 15.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 xml:space="preserve"> Не бросай слов на ветер. 16. Он спроста не г</w:t>
      </w:r>
      <w:r w:rsidRPr="00895DD5">
        <w:rPr>
          <w:rFonts w:ascii="Times New Roman" w:hAnsi="Times New Roman" w:cs="Times New Roman"/>
          <w:sz w:val="28"/>
          <w:szCs w:val="28"/>
        </w:rPr>
        <w:t>о</w:t>
      </w:r>
      <w:r w:rsidRPr="00895DD5">
        <w:rPr>
          <w:rFonts w:ascii="Times New Roman" w:hAnsi="Times New Roman" w:cs="Times New Roman"/>
          <w:sz w:val="28"/>
          <w:szCs w:val="28"/>
        </w:rPr>
        <w:t>ворит: растопырит слово, что вилы, да и молчит. 17. Сказал, как ножницами отрезал [как топором отрубил].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русскими пословицами и поговорками, которые говорят о силе речи, слова. Постарайтесь организовывать свою речевую деятельность с учетом смысла этих мудрых высказываний.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Язык камень рушит, слово железо пробьёт.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Бритва скребет, а слово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Язык — ключ к сердцу.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Мал язык, да всем телом владеет.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Пчела жалит жалом, а человек — словом.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Каким бы острым ни был кинжал, человеческий язык острее.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языка капает и мёд, и яд.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Слово не обух, а от него и люди гибнут.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Язык не имеет костей, но часто перемалывает хребет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Словесный яд хуже змеиного.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Мудрое слово — друг в беде.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Доброе слово сталь режет.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Сердечное слово три зимы греет.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Язык — переводчик сердца.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Не торопись языком, спеши делом.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Видна птица по перьям, а человек по речам.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Речами тих, да сердцем лих.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Короткую речь слушать хорошо, а под долгую речь думать хорошо.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Пустые слова — что орех без ядра.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Не говори наобум, а бери на ум.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ознакомьтесь с мнением Д. С. Лихачёва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поводу языка и умения говорить и писать.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говорить и писать нужно всё время. Язык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выразительное, чем чел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обладает. За своим языком надо следить постоянно. Самая большая ценность народа — его язык, язык на котором он пишет, говорит, думает. Думает! Это значит, что вся сознательная жизнь человека проходит через родной ему язык.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Вернейший способ узнать человека — его умственное развитие, его моральный 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лик, его характер — прислушаться к тому, что он говорит... А ведь бывает и так, что человек не говорит, а «плюётся словами». Для каждого понятия у него не обычные слова, а жаргонные выражения. Такой человек хочет показать, что ему всё нипочём, что он выше, сильнее всех обстоятельств, умнее всех окружающих. А на самом деле он трус и робок, </w:t>
      </w:r>
      <w:proofErr w:type="spell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неуверен</w:t>
      </w:r>
      <w:proofErr w:type="spell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приходится часто публично выступать — на собраниях, заседаниях, просто в обществе своих знакомых, то, прежде всего, следите, чтобы ваши выступления не были длинными. Это важно, чтобы вас все поняли.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правило. Чтобы выступление было интересным, всё, что вы говорите, должно быть интересным и для вас. Постарайтесь, чтобы в вашем выступлении была одна, главная мысль, которой должны быть подчинены все остальные.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научиться писать? Чтобы научиться писать, надо писать, писать письма, дне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ники. Одним словом: «Чтобы научиться ездить на велосипеде, надо ездить на велос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педе» (Д. С. Лихачев).</w:t>
      </w:r>
    </w:p>
    <w:p w:rsidR="00C6106F" w:rsidRPr="00895DD5" w:rsidRDefault="00C6106F" w:rsidP="00C6106F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 стихотворение В.Я. Брюсова, поразмышля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 содержанием.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точкой зрения автора? Почему?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верный друг! Мой враг коварный!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царь! Мой раб! Родной язык!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стихи — как дым алтарный!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вызов яростный — мой крик!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дал мечте безумной крылья,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Мечту ты путами обвил.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спасал в часы бессилья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сокрушал избытком сил.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 тайне звуков странных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потаённом смысле слов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обретал напев —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нежданных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Овладевавших мной стихов!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часто, радостью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измучен</w:t>
      </w:r>
      <w:proofErr w:type="gramEnd"/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 тихой 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упоён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тоской,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тщетно ждал, чтоб был созвучен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душой дрожащей — отзвук твой!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ждёшь, подобен великану.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 тобой склонён лицом.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всё ж бороться не устану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как Израиль, с божеством!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грани моему упорству.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в вечности, я — в кратких днях,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ж, как магу, мне покорствуй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 обрати безумца в прах!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богатства по наследству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дерзкий, требую себе.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бросаю — ты ответствуй.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— ты будь готов к борьбе!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побеждён иль победитель,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паду я пред тобой: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Мститель мой, ты — мой Спаситель,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Твой мир — навек моя обитель,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голос — небо надо мной!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 Брюсов).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</w:t>
      </w: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стихотворение в прозе И. С. Тургенева. Актуальна ли сейчас выск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занная писателем мысль? Обоснуйте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сомнений, во дни тягостных раздумий о судьбах моей родины, — ты один мне поддержка и опора, о великий, могучий, правдивый и свободный русский язык! Не будь тебя, как не впасть в отчаяние при виде всего, что совершается дома? Но нельзя не верить, что такой язык не был дан великому народу! (И. Тургенев).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</w:t>
      </w:r>
      <w:proofErr w:type="gramStart"/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оразмышляйте над следующим высказыванием Мари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Француа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Аруэ</w:t>
      </w:r>
      <w:proofErr w:type="spell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(Вольтера): 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«Выучить несколько языков — дело одного или двух лет, а чтобы научиться говорить на своем языке как следует, надо полжизни».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Согласны ли Вы с мнением автора? Аргументируйте свою точку зрения.</w:t>
      </w:r>
    </w:p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1.8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рочитайте отрывок из стихотворения А. Кушнера. Какую проблему поднимает поэт? Что вы думаете о будущем русского языка? Свой ответ проиллюстрируйте примерами.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Русский язык, как латынь, постепенно сойдет </w:t>
      </w:r>
      <w:proofErr w:type="gramStart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нет.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Те, кто писал на нем, промахнулись с заветной лирой…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Горе нам, бедным, теряющим речь, увы;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Скоро мы на верлибр перейдем и забудем рифму;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Учатся сторожевые рычать по-английски львы;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Битва при Гастингсе в школе Полтавскую сменит битву.</w:t>
      </w:r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1.9</w:t>
      </w:r>
      <w:proofErr w:type="gramStart"/>
      <w:r w:rsidRPr="00895DD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аспределите эти слова по трем столбикам с точки зрения их функции в речи.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9355" w:type="dxa"/>
        <w:jc w:val="center"/>
        <w:tblCellSpacing w:w="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1"/>
        <w:gridCol w:w="3047"/>
        <w:gridCol w:w="3117"/>
      </w:tblGrid>
      <w:tr w:rsidR="00C6106F" w:rsidRPr="00895DD5" w:rsidTr="00D378FA">
        <w:trPr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Сообщение</w:t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Воздействие</w:t>
            </w:r>
          </w:p>
        </w:tc>
      </w:tr>
      <w:tr w:rsidR="00C6106F" w:rsidRPr="00895DD5" w:rsidTr="00D378FA">
        <w:trPr>
          <w:trHeight w:val="195"/>
          <w:tblCellSpacing w:w="7" w:type="dxa"/>
          <w:jc w:val="center"/>
        </w:trPr>
        <w:tc>
          <w:tcPr>
            <w:tcW w:w="3170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33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96" w:type="dxa"/>
            <w:hideMark/>
          </w:tcPr>
          <w:p w:rsidR="00C6106F" w:rsidRPr="00895DD5" w:rsidRDefault="00C6106F" w:rsidP="00D3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C6106F" w:rsidRPr="00895DD5" w:rsidRDefault="00C6106F" w:rsidP="00C61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Агитация, выговор, газета, диалог, дискуссия, доклад, информация, книга, контрпр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паганда, лекция, монолог, нотация, полемика, пропаганда, разговор, собеседование, экзамен.</w:t>
      </w:r>
      <w:proofErr w:type="gramEnd"/>
      <w:r w:rsidRPr="00895DD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Дополните список слов.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пишите любое понятие</w:t>
      </w:r>
      <w:r w:rsidRPr="00895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любовь, красота, удача, успех, талант, ре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ность, гнев, эгоизм, радость, счастье, расточительность, привлекательность и др.), </w:t>
      </w:r>
      <w:r w:rsidRPr="00895D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 называя его. </w:t>
      </w:r>
      <w:r w:rsidRPr="00895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образца используете рассказ А.П. Чехова «Моя она».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Она, как авторитетно утверждают мои родители и начальники, родилась раньше меня. Правы они или нет, но я знаю только, что я не помню ни одного дня в моей жизни, когда бы я не принадлежал ей и не чувствовал над собой ее власти. Она не покидает меня день и ночь; я тоже не выказываю поползновения удрать от нее,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-с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вязь, стало быть, крепкая, прочная... За ее привязанность я пожертвовал ей всем: карьерой, славой, комфортом... По ее милости я </w:t>
      </w:r>
      <w:proofErr w:type="gramStart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хожу</w:t>
      </w:r>
      <w:proofErr w:type="gramEnd"/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раздет, живу в дешевом 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мере, питаюсь ерундой, пишу бледными чернилами. Все, все пожирает она, нен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сытная! Я ненавижу ее, презираю... Давно бы пора развестись с ней, но не развелся я до сих пор не потому, что московские адвокаты берут за развод четыре тысячи... 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Детей у нас пока нет... Хотите знать ее имя! Извольте... Оно поэтично и напомин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ет Лилю, Лелю, Нели...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6C6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95DD5">
        <w:rPr>
          <w:rFonts w:ascii="Times New Roman" w:hAnsi="Times New Roman"/>
          <w:b/>
          <w:sz w:val="28"/>
          <w:szCs w:val="24"/>
        </w:rPr>
        <w:t>Культура устной и письменной речи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приведенных записях диалектной речи укажите языковые особенности, не свойственные литературному языку? Как они называются?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 о том, как у вас раньше свадьбы играли.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Свадьбу? Скажу про себя. Была я семнадцати лет... Был сенокос...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подкашив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ем, вдруг соседка идет, идет прямо к отцу... А я ей, такая была, так и говорю: «Я что ты,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нам-то не привернула?» — «Ну, если приглашаешь, так приверну». По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к моему старшему брату, поклонилась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«Ну, Александр, поезжай, пр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пивай сестру, женихи на сестру сватаются». А брат косы лопатил у нас, он жены св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лопатил к о с у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Косы были, горбуши назывались. Ну вот. Потом он этой жены к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отлопатил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я, стала подавать свою косу. Он меня и поддразнил: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Хе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вица-то, женихи сватаются». Я чуть не заплакала. Он говорит: «Глупая, какая-то ты невеста? Еще не отдам».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—А потом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вот... сын женился, сноха родила,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ишо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бабой работала...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на пенсию пошла, и так больше стала вот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няньчиться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тех две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девки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выращила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водилася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той два года, да с другой... Колька-то, мой парень, там тоже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чэтыре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жимы жила, тоже с ребятами.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на Пасху-то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ночь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пекем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ночь и не спим. С вечера, еще в шесть часов тесто месили, да вот замесишь с бычью голову тесто-то, вот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сидишь, две-три кучи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этихсочиней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да еще...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калиточки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зовутся, опеки же большие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наскешь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эти опеки с квашни наливать, да на сковородки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наливашь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кислы шаньги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звалися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кислы — это льют на сковородки, на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сковородоц-ки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помазут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кисла шаньга.</w:t>
      </w:r>
      <w:proofErr w:type="gramEnd"/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Лагун - ушат сделан, и в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исподи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дно, и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наверьху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дно. И втулкой деревянной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накрыват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дыра и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сделана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кругла, и тут же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называется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тулка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вать. И вот закроют и эту дыру, кругом-то того закрепят, замажут,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шобы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 не 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ходил. И вот крепко пиво, а пониже одеть ко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дну-ту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гвоздь, коды то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набирають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 деревянный гвоздь. Кода пить, то выдергают.</w:t>
      </w:r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Согласны ли вы с мнением С. И. Ожегова: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«Культура речи заключается не только в следовании нормам языка. Она заключается еще в умении найти не только точное средство для выражения своей мысли, но и наиболее доходчивое… и наиболее уместное»?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Дайте развернутый ответ.</w:t>
      </w:r>
    </w:p>
    <w:p w:rsidR="00C6106F" w:rsidRPr="00895DD5" w:rsidRDefault="00C6106F" w:rsidP="00C61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акие из этих слов в своем прямом (не переносном!) значении являются стил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стически нейтральными, а какие имеют стилистическую окрашенность?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Арбуз, барабан, белобрысый, билетерша, биссектриса, вода, всласть, голова, гуськом, дисциплинарный, завзятый, крыло, монофтонгизация, нос, небезызвестный, пол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чать.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2.3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рочитайте незаконченные тексты. Ответьте на вопросы. Придумайте концовки текстов.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1. Эту историю рассказал известный русский ученый-лингвист Р.А. 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: «Как-то я слушал по радио передачу для детей «В мире животных». Научный сотрудник Московского зоопарка интересно и увлекательно рассказывал о том, как у медвед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lastRenderedPageBreak/>
        <w:t>цы в неволе родились медвежата и какие они забавные. И вдруг прозвуч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ло: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«Новорожденные чувствуют себя хорошо». 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Я выключил радио. И все из-за того, что...»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Почему же выключил радио известный ученый?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2. А вот какой случай привел ученый Р.А.  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Будагов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 xml:space="preserve"> из собственной практики: «Читая лекцию о культуре языка в подготовленной аудитории, я неожиданно для самого с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бя поставил неправильное ударение в слове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 и сейчас же заметил насме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ш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ливые огоньки в глазах моих слушателей – «</w:t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ишь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, поучает, а сам...». Я почувствовал, что потеряю внимание и доверие аудитории, если не исправлю ошибку. Пришлось и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з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виняться и повторить предложение с правильным ударением: 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принявший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7"/>
          <w:shd w:val="clear" w:color="auto" w:fill="FFFFFF"/>
        </w:rPr>
        <w:t>».</w:t>
      </w:r>
      <w:r w:rsidRPr="00895DD5">
        <w:rPr>
          <w:rFonts w:ascii="Times New Roman" w:hAnsi="Times New Roman" w:cs="Times New Roman"/>
          <w:i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 каким ударением произнес слово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u w:val="single"/>
          <w:shd w:val="clear" w:color="auto" w:fill="FFFFFF"/>
        </w:rPr>
        <w:t>принявший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известный ученый во второй раз, то есть правильно?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89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95DD5">
        <w:rPr>
          <w:rFonts w:ascii="Times New Roman" w:hAnsi="Times New Roman" w:cs="Times New Roman"/>
          <w:sz w:val="28"/>
          <w:szCs w:val="28"/>
        </w:rPr>
        <w:t>кажите жаргонизмы и определите, в какой социальной группе они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возникли.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Парень один из Крылатского. У него квартира —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отпад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родители живут на даче. Мы там часто тусуемся.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карманники —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верхушечники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работающие по верхам с минимальным риском, тянущие то, что плохо лежит. Таким очень помогают модные «чужие» сумки и еще распахивающиеся сумки — «самосвалы» с магнитными застежками, оттопыр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вающиеся карманы и... наша традиционная русская беспечность. Другие «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спецы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ботают с «мойкой» — лезвием отечественного производства.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особенностью стало то, что с отечественными разведчиками экстра-класса, т.е.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рэксами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мерялись силами представители элитных спецподразделений армии Словакии и США.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Белыми люблю «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сицилианку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черными предпочитаю защиту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Грюнфиль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хотя она не пользуется репутацией надежной защиты.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в армии делятся на четыре части. И в каждой для солдата своя кличка. Те, кто служит первые полгода, — «духи», кто вторые — «черпаки». Они могут кома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«духами». Тот, у кого служба перевалила на второй год, — «фазаны». Ну а тем, у кого до ухода в запас 5—6 месяцев — «дедам» или «дембелям», — дозволено все — от </w:t>
      </w:r>
      <w:proofErr w:type="gram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мордобоя</w:t>
      </w:r>
      <w:proofErr w:type="gram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сексуального насилия.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выборам «яблочники» собираются подойти с «отработанной экономической и серьезной политической идеологией».</w:t>
      </w:r>
    </w:p>
    <w:p w:rsidR="00C6106F" w:rsidRPr="00895DD5" w:rsidRDefault="00C6106F" w:rsidP="00C6106F">
      <w:pPr>
        <w:spacing w:after="0" w:line="33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Ж.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Навскидку: только за последний месяц телевидение «цитировало» без ссылки на «Российскую газету» премьера России, министра финансов, министра труда, не гов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ря уже о том, что авторы эксклюзивной информации газеты сталкиваются с телевиз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онной </w:t>
      </w:r>
      <w:proofErr w:type="spellStart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отзвучкой</w:t>
      </w:r>
      <w:proofErr w:type="spellEnd"/>
      <w:r w:rsidRPr="0089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материалов без ссылки на источники.</w:t>
      </w:r>
      <w:proofErr w:type="gramEnd"/>
    </w:p>
    <w:p w:rsidR="00C6106F" w:rsidRPr="00895DD5" w:rsidRDefault="00C6106F" w:rsidP="00C61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У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кажите случаи нарушения традиционной контекстно-лексической сочетаемости и искажения общепринятых значений слов.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1. Автор книги, автор конструкции, автор станка, автор проекта, автор инициативы, автор костюма, автор недоразумения. 2. Габариты изданий, габариты станка, габар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ты строительства, габариты спортсмена, габариты дороги, габариты роста. 3. Геогр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фия нефтедобычи, география туризма, география поиска, география достижений, ге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графия шелка, география гастролей, география рекордов. 4. Тяжелая индустрия, п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рерабатывающая индустрия, строительная индустрия, индустрия туризма, индустрия 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>быта, индустрия сувениров, индустрия детской игрушки. 5. Повысить успеваемость, повысить знания, повысить успехи, повысить требования, повысить изучение спроса, повысить выпуск изделий.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2.6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И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справьте предложения. Объясните причины допущенных ошибок.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I. 1. Он этим не успокоился. 2. Она не была уверена в свои силы. 3. Он был чужд р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бочего класса. 4. Хорошо прислушиваться в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отдаленной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рокочущий шум. 5. Техника требует во все больших 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количествах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твердые и прочные металлы.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II. 1. Они мечтали и боролись за счастье. 2. Мы ценим и вчитываемся в пушкинские строки о любви. 3. В аналогичное положение попал и не вполне справился учащийся пятой группы. 4. Композитор знакомится и внимательно изучает фольклор. 5. Мы любим и гордимся Родиной. 6. Мы познакомились и внимательно изучили тесты. 7. Научная работа требует умелого подбора и тонких наблюдений над фактами. 8. Сн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</w:t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чала он не мог оценить и разобраться во всей сложности жизни.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2.7</w:t>
      </w:r>
      <w:proofErr w:type="gramStart"/>
      <w:r w:rsidRPr="00895DD5">
        <w:rPr>
          <w:rFonts w:ascii="Times New Roman" w:hAnsi="Times New Roman" w:cs="Times New Roman"/>
          <w:b/>
          <w:bCs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П</w:t>
      </w:r>
      <w:proofErr w:type="gramEnd"/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рочтите стихотворение, вместо пропущенных слов вставьте названия стилей, о которых идет речь. Охарактеризуйте названные стили по следующим параметрам: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цель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сфера использования;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жанры;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 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языковые средства.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Стили речи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Артисты говорят в гримерной,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Твой друг беседует с тобой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это просто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.. 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не какой-нибудь иной.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Рассказ читаешь или стих,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Роман, поэму, пьесу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Знай, в них ... стиль,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Стиль очень интересный.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Еще есть стиль...–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Статей в журнале политическом,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Газетных очерков, заметок –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Запомни также стиль и этот.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биографию открой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– ....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 правила когда мы учим,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Употребляем стиль ...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.</w:t>
      </w:r>
      <w:r w:rsidRPr="00895DD5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7"/>
          <w:shd w:val="clear" w:color="auto" w:fill="FFFFFF"/>
        </w:rPr>
        <w:t>(В. Синицын)</w:t>
      </w:r>
    </w:p>
    <w:p w:rsidR="00C6106F" w:rsidRDefault="00C6106F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ерепишите данные словосочетания,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согласуя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и местоимения с существительными. Укажите род этих существительных (при некоторых из них в скобках указано окончание родительного падежа единственного числа). С выделе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ными словосочетаниями составьте предложения.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Чугунн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рельс,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запасн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путь,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черн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клавиш,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избирательн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бюллетень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нов… рояль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концертн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зал, лаков… туфля,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вкусн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студень (-я),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заказн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бандероль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поперечн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просека, бабушкин… калоша, кожан… ботинок, густ… вуаль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</w:t>
      </w:r>
      <w:proofErr w:type="gramStart"/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блочн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повидло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 бел… лебедь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(-я),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цветн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фильм,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плацкарта,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эт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табель (-я),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маленьк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прорубь </w:t>
      </w:r>
      <w:r w:rsidRPr="00895D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(-и).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Маршрутн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такси,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трамвайн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депо,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великолепн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шоссе, драпов… пальто,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ше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стян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… кашне, тетин… пенсне,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справочн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бюро, горяч… какао,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натуральн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к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авторитетн</w:t>
      </w:r>
      <w:proofErr w:type="spellEnd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 жюри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военн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атташе, </w:t>
      </w:r>
      <w:proofErr w:type="spell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правительственн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 … </w:t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коммюнике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proofErr w:type="spellEnd"/>
      <w:r w:rsidRPr="00895DD5">
        <w:rPr>
          <w:rFonts w:ascii="Times New Roman" w:hAnsi="Times New Roman" w:cs="Times New Roman"/>
          <w:color w:val="000000"/>
          <w:sz w:val="28"/>
          <w:szCs w:val="28"/>
        </w:rPr>
        <w:t>… маэстро, нов… пианино, стар… фортепьяно.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</w:t>
      </w:r>
      <w:proofErr w:type="gramStart"/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пределите род существительных и составьте с ними словосочетания или пре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ложения. Если значение слова вызывает сомнения, воспользуйтесь справочной лит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ратурой. 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Авеню, алиби, антресоль, атташе, аутодафе, бандероль, Батуми, бренди, БТР, бу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гало, буржуа, ВВС, виски, ВПК, вуаль, Гагры, Гоби, гуру, декольте, Дели, денди, джерси, диагональ, ДТП, жалюзи, ЖКХ, жюри, зеро, иваси, идальго, импресарио, к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каду, канифоль, картофель, клише, колибри, конферансье, кофе, кюре, леди, мадам, Маренго, мафиози, миледи, мозоль, моль, монпансье, НЛО, Онтарио, падре, пани, п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нальти, пенсне, плиссе, пони, портье, пюре, рандеву, рантье, ранчо</w:t>
      </w:r>
      <w:proofErr w:type="gram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регби, реле, р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фери, родео, рояль, сажень, салями, сирокко, сомбреро, табель, табу, Токио, толь, тюль, фасоль, ФБР, фланель, фрау, ФСБ,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фуэтэ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Хоккайдо, Хонсю, цеце, шампунь, шасси, шимпанзе, шоу, плацкарта. 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895D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5DD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proofErr w:type="gramStart"/>
      <w:r w:rsidRPr="00895DD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895DD5">
        <w:rPr>
          <w:rFonts w:ascii="Times New Roman" w:hAnsi="Times New Roman" w:cs="Times New Roman"/>
          <w:color w:val="000000"/>
          <w:sz w:val="28"/>
          <w:szCs w:val="28"/>
        </w:rPr>
        <w:t>оставьте словосочетания, употребив приведенные ниже фамилия в косвенном падеже. Отметьте, как передается категория падежа.</w:t>
      </w:r>
      <w:r w:rsidRPr="00895DD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Короленко, Черных,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Квитко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Лысенко, Борисенко, Ирина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Павлюк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Фоменко, Даниле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ко, Борзых,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Слепян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Амбарцумян, Бетховен, </w:t>
      </w:r>
      <w:proofErr w:type="spellStart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Сагателян</w:t>
      </w:r>
      <w:proofErr w:type="spellEnd"/>
      <w:r w:rsidRPr="00895DD5">
        <w:rPr>
          <w:rFonts w:ascii="Times New Roman" w:hAnsi="Times New Roman" w:cs="Times New Roman"/>
          <w:i/>
          <w:color w:val="000000"/>
          <w:sz w:val="28"/>
          <w:szCs w:val="28"/>
        </w:rPr>
        <w:t>, Гайдар, Гайдай.</w:t>
      </w:r>
      <w:proofErr w:type="gramEnd"/>
    </w:p>
    <w:p w:rsidR="00C6106F" w:rsidRPr="00EE44EB" w:rsidRDefault="00C6106F" w:rsidP="00BF1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 </w:t>
      </w:r>
      <w:r w:rsidR="002803D9">
        <w:rPr>
          <w:rFonts w:ascii="Times New Roman" w:hAnsi="Times New Roman" w:cs="Times New Roman"/>
          <w:b/>
          <w:sz w:val="28"/>
          <w:szCs w:val="24"/>
        </w:rPr>
        <w:t>Публичная речь и ее особенности</w:t>
      </w:r>
    </w:p>
    <w:p w:rsidR="00BF1120" w:rsidRPr="00157C85" w:rsidRDefault="00BF1120" w:rsidP="00BF11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57C85">
        <w:rPr>
          <w:rFonts w:ascii="Times New Roman" w:hAnsi="Times New Roman" w:cs="Times New Roman"/>
          <w:b/>
          <w:sz w:val="28"/>
          <w:szCs w:val="28"/>
        </w:rPr>
        <w:t>.1</w:t>
      </w:r>
      <w:r w:rsidRPr="00262274">
        <w:rPr>
          <w:sz w:val="28"/>
          <w:szCs w:val="28"/>
        </w:rPr>
        <w:t xml:space="preserve"> 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Вершина римского красноречия – ораторское искусство Цицерона. Прочитайте отрывок из трактата Цицерона «Оратор». Озаглавьте каждый пункт плана подготовки публичного выступления, предложенного Цицероном, соответствующим риторич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ским термином. </w:t>
      </w:r>
      <w:proofErr w:type="gramStart"/>
      <w:r w:rsidRPr="00157C85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proofErr w:type="gramEnd"/>
      <w:r w:rsidRPr="00157C85">
        <w:rPr>
          <w:rFonts w:ascii="Times New Roman" w:hAnsi="Times New Roman" w:cs="Times New Roman"/>
          <w:color w:val="000000"/>
          <w:sz w:val="28"/>
          <w:szCs w:val="28"/>
        </w:rPr>
        <w:t xml:space="preserve"> какой части античного риторического канона отсутствует в анализируемом фрагменте?</w:t>
      </w:r>
    </w:p>
    <w:p w:rsidR="00BF1120" w:rsidRPr="00755C8C" w:rsidRDefault="00BF1120" w:rsidP="00BF1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М.Т. Цицерон. Оратор (фрагмент)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Оратор должен заботиться о трех вещах – что сказать, где сказать и как сказать…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- нахождение. Действительно, найти и выбрать, что сказать, - великое 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ло; это - как бы душа в теле; но это забота скорее здорового смысла, чем красноречия, а в ка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деле можно обойтись без здорового смысла? Конечно, тот ора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тор, в кот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мы ищем совершенства, будет знать, откуда извлечь основания и доводы. О чем бы ни говорилось в судебной или поли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речи, выяснению подлежит, во-первых, имел ли место поступок, во-вторых, как его определить и, в-третьих, как его рас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ценить. Первый вопрос разрешается доказательствами, второй - определениями, третий - понятиями о правоте и неправоте...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сказать - расположение. А с какой заботою он расположит все, что найдет! - Ибо такова вторая из трех забот оратора. Конечно, он возведет к своему предмету досто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под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ступы и пышные преддверия, он с первого натиска овладеет вни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манием, утвердит свои мнения, отразит и обессилит противные, по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 самые веские дов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частью в начало, частью в конец, а между ними вдвинет слабые.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сказать. Итак, мы описали бегло и вкратце, каким должен быть ораторов в отн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первых двух частей красноре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чия. Но, как мы уже сказали, эти части при всей их значительности и важности требуют меньше искусства и труда;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найдет, что сказать и где сказать, то несравненно важнее будет позаботиться, как ск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зать.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по сердцу текучая округленность слов, и они считают красноречием безост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новочную речь; другие любят отдельные расчлененные отрезки с остановками и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редышками. Что может быть более различно? Однако и в том и в другом есть нечто пре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восходное. Одни изощряются в спокойствии, плавности и как бы в чистоте и пр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зрачности своего рода речи; другие, пользуясь жесткими и строгими словами, стр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мятся к своеобразной скорбности слова. А так как мы только что установили разд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ление, что один желают казаться важными, другие простыми, третьи умеренными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мы насчитали родов речи, столько же оказывается и родов ораторов.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Произнесение.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 захочет быть первым в красноречии, пусть он в гневных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 говорит напряженным голосом, в спокойных - мягким; низкий голос придаст ему важности, колеблющийся - трогательности.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Поистине удивительна природа гол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са, который при помощи только трех звучаний - низкого,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высокою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переменного - достигает столь разнообразного и столь сладостного совершенства в напевах.</w:t>
      </w:r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Движениями он будет владеть так, чтобы в них не было ничего лишнего.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Держаться он будет прямо и стройно, расхаживать - изредка и ненамного, выступать вперед - с умеренностью и тоже нечасто; никакой расслабленности шеи, никакой игры пальц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- он не будет даже отбивать ритм суставом зато, владея всем своим телом, он м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наклонять стан, как подобает мужу, простирать руки в напряженных местах и от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екать их в спокойных.</w:t>
      </w:r>
      <w:proofErr w:type="gramEnd"/>
    </w:p>
    <w:p w:rsidR="00BF1120" w:rsidRPr="00755C8C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достоинство, какую привлекательность изобразит его лицо, которое выраз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тельностью уступит только голосу! При этом должно избегать всякого излишества, всякого 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кривляния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зато искусно владеть взглядом. Ибо как лицо есть изображение души, так глаза - ее выражение. А насколько им быть веселыми или печальными, п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 сами предметы, о которых будет идти речь.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рочитайте поговорки. Придумайте короткие рекомендации начинающему ор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тору, которые включали бы в качестве компонента эти поговорки.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Знай боле, а говори мене. 2. Где много слов, там мало толку. 3. Лучше уж недог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ворить, чем переговорить. 4. Не все сказывай, что поминается. 5. Короткую речь слушать хорошо, под долгую речь думать хорошо. 6. Живое слово дороже мертвой буквы.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рочитайте концовки выступлений.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Прокомментируйте, к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из них правил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какие – неправильные?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Все. До свидания. 2. А в заключение расскажу вам анекдот, который я недавно услышал… 3. Я закончил. 4. Вот и все. К сожалению, я очень многое не рассказал, потому что у меня было мало времени. 5. До свидания. Хотелось бы, чтобы в след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раз вы меня внимательнее слушали. Аудитория у вас невнимательная. 6. Бл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годарю вас за внимание. Приятно было у вас выступать. 7. Итак, сделаем вывод: если каждый будет ответственно относиться к своим обязанностям, у нас в стране будет благополучие и порядок. 8. Все, я закончил. Извините, если я говорил слишком до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 9. Желаю вам всем хорошо провести предстоящие праздники. Всего вам доброго! 10. Если есть вопросы, я готов на них ответить.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простите фразу синтаксически и лексически, разбив ее на несколько предлож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и подготовив таким образом к восприятию на слух.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В принципе имеется несколько важных причин, объясняющих, почему молодежь не любит слушать симфоническую музыку, предпочитая ей легкую, а </w:t>
      </w:r>
      <w:proofErr w:type="gramStart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</w:t>
      </w:r>
      <w:proofErr w:type="gramEnd"/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почему с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временные молодые люди предпочитают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танцевальную музыку серьезной.</w:t>
      </w:r>
    </w:p>
    <w:p w:rsidR="00BF1120" w:rsidRPr="00157C85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2. Следует срочно приложить все необходимые усилия для ликвидации негативных последствий произошедшего, создав комиссию из специалистов, имевших опыт р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157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боты в подобных ситуациях.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одберите 3-4 аргумента к следующим тезисам.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уметь водить машину.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надо в России.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Мобильный телефон нужен каждому.</w:t>
      </w:r>
    </w:p>
    <w:p w:rsidR="00BF1120" w:rsidRPr="00755C8C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иметь дома собственную библиотеку.</w:t>
      </w:r>
    </w:p>
    <w:p w:rsidR="00BF1120" w:rsidRPr="00262274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5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Start"/>
      <w:r w:rsidRPr="00755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 Лихачева, обосновав свою точку зрения.</w:t>
      </w:r>
    </w:p>
    <w:p w:rsidR="00BF1120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 в еще большей мере, чем одежда, свидетельствует о вкусе человека, о его о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ношении к окружающему миру, к са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мому себе.</w:t>
      </w:r>
    </w:p>
    <w:p w:rsidR="00BF1120" w:rsidRPr="00262274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lang w:eastAsia="ru-RU"/>
        </w:rPr>
        <w:t>3.7</w:t>
      </w:r>
      <w:proofErr w:type="gramStart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</w:t>
      </w:r>
      <w:proofErr w:type="gramEnd"/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рокомментируйте в 5-6 предложениях высказывание академика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Д</w:t>
      </w:r>
      <w:r w:rsidRPr="00262274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.С. Лихачева, обосновав свою точку зрения.</w:t>
      </w:r>
    </w:p>
    <w:p w:rsidR="00BF1120" w:rsidRPr="00262274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Совершенствовать свой язык - огромное удовольствие, не меньшее, чем хорошо од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Pr="002622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ваться, только менее дорогое.</w:t>
      </w:r>
    </w:p>
    <w:p w:rsidR="00BF1120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5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Логическим законом исключенного третьего является:</w:t>
      </w:r>
    </w:p>
    <w:p w:rsidR="00BF1120" w:rsidRPr="001801DF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Всякая мысль в процессе рассуждения должна быть тождественна самой себе. Этот закон требует, чтобы в выступлении данная мысль о каком-либо предмете, событии должна иметь определенное устойчивое содержание, сколько бы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 </w:t>
      </w:r>
      <w:proofErr w:type="gramStart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какой</w:t>
      </w:r>
      <w:proofErr w:type="gramEnd"/>
      <w:r w:rsidRPr="0018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 форме к ней ни возвращались.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несовместимых друг с другом суждения не могут быть одновременно истинн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ми: по крайней </w:t>
      </w:r>
      <w:proofErr w:type="gramStart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мере</w:t>
      </w:r>
      <w:proofErr w:type="gramEnd"/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 из них необходимо ложно. Утверждение и его отрицание не могут быть одновременно ни истинными, ни ложными, одно из них необходимо истинно, другое — необходимо ложно. Если в выступлении сформулировано какое-то положение в виде высказывания, а затем — его отрицание, то одно из этих в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сказываний будет истинным, а другое — ложным.</w:t>
      </w:r>
    </w:p>
    <w:p w:rsidR="00BF1120" w:rsidRPr="00935D27" w:rsidRDefault="00BF1120" w:rsidP="00BF1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Всякая мысль признается истинной, если она имеет достаточное основание. П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35D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скольку наши суждения, высказывания могут быть истинными или ложными то, утверждая истинность высказывания, следует дать обоснование этой истинности.</w:t>
      </w:r>
    </w:p>
    <w:p w:rsidR="00BF1120" w:rsidRPr="001801DF" w:rsidRDefault="00BF1120" w:rsidP="00BF1120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3</w:t>
      </w:r>
      <w:r w:rsidRPr="00262274">
        <w:rPr>
          <w:rFonts w:ascii="Times New Roman" w:eastAsia="Times New Roman" w:hAnsi="Times New Roman" w:cs="Times New Roman"/>
          <w:color w:val="auto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Pr="002E2C17">
        <w:t xml:space="preserve"> 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П</w:t>
      </w:r>
      <w:proofErr w:type="gramEnd"/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роведите ролевую игру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«Ночное дежурство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». Подготовьте </w:t>
      </w:r>
      <w:r w:rsidRPr="001801DF">
        <w:rPr>
          <w:rFonts w:ascii="Times New Roman" w:eastAsia="Times New Roman" w:hAnsi="Times New Roman" w:cs="Times New Roman"/>
          <w:b w:val="0"/>
          <w:bCs w:val="0"/>
          <w:iCs/>
          <w:color w:val="000000"/>
          <w:lang w:eastAsia="ru-RU"/>
        </w:rPr>
        <w:t>убеждающую речь</w:t>
      </w:r>
      <w:r w:rsidRPr="001801DF">
        <w:rPr>
          <w:rFonts w:ascii="Times New Roman" w:eastAsia="Times New Roman" w:hAnsi="Times New Roman" w:cs="Times New Roman"/>
          <w:b w:val="0"/>
          <w:iCs/>
          <w:color w:val="000000"/>
          <w:lang w:eastAsia="ru-RU"/>
        </w:rPr>
        <w:t> по предлагаемой ситуации</w:t>
      </w:r>
      <w:r w:rsidRPr="001801DF">
        <w:rPr>
          <w:rFonts w:ascii="Times New Roman" w:eastAsia="Times New Roman" w:hAnsi="Times New Roman" w:cs="Times New Roman"/>
          <w:b w:val="0"/>
          <w:i/>
          <w:iCs/>
          <w:color w:val="000000"/>
          <w:lang w:eastAsia="ru-RU"/>
        </w:rPr>
        <w:t>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офисе фирмы «С» вышла из строя сигнализация. В помещении офиса находится большое количество материальных ценностей (оргтехника, выставочные экземпляры товара и т. д.). На ремонт сигнализации потребуется неделя. Свободных сре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того, чтобы нанять вооруженную охрану, на счету фирмы нет. Нужно организовать ночное дежурство силами работников фирмы.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фирмы (один из студентов группы) проводит собрание трудового колле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 (остальные студенты), информирует сотрудников о создавшейся ситуации и предлагает свой вариант выхода из нее. Цель директора – убедить сотрудников в необходимости организовать ночное дежурство, провести это дежурство по предл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гаемой им схеме. Сотрудники выступают на собрании, </w:t>
      </w:r>
      <w:proofErr w:type="gramStart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соглашаясь</w:t>
      </w:r>
      <w:proofErr w:type="gramEnd"/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соглашаясь с предлагаемым директором вариантом выхода из создавшейся ситуации в соотве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предварительно выбранной позицией речевого поведения (конструктивная, соглашательская, демагогическая)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Собрание заканчивается голосованием, в ходе которого выясняется. Удалось ли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ректору убедить сотрудников в правильности предлагаемого им варианта решения проблемы.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E2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proofErr w:type="gramStart"/>
      <w:r w:rsidRPr="002E2C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роведите ролевую игру «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Финансирование идей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 Подготовьте </w:t>
      </w:r>
      <w:r w:rsidRPr="002E2C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убеждающую речь</w:t>
      </w:r>
      <w:r w:rsidRPr="002E2C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по предлагаемой ситуации.</w:t>
      </w:r>
    </w:p>
    <w:p w:rsidR="00BF1120" w:rsidRPr="002E2C17" w:rsidRDefault="00BF1120" w:rsidP="00BF1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директор недавно образованной фирмы, хотите взять беспроцентный кредит в банке. Для того чтобы получить кредит, вам нужно победить в конкурсе коммерч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проектов, убедив директора банка (преподавателя), что именно ваша фирма д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стойна кредитования. В речь необходимо включить следующее: название фирмы, вид деятельности, имидж; состояние дел на сегодняшний момент, достижения, планы, перспективы; источники финансирования. Коммерческий проект, набравший макс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E2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количество баллов (из 10 возможных), получает кредит.</w:t>
      </w:r>
    </w:p>
    <w:p w:rsidR="00BF1120" w:rsidRDefault="00BF1120" w:rsidP="00C6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474E61" w:rsidRDefault="00C6106F" w:rsidP="009218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C6106F" w:rsidRPr="00474E61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106F" w:rsidRPr="00CB7F1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нормы, ее и</w:t>
      </w:r>
      <w:r w:rsidRPr="00631C81">
        <w:rPr>
          <w:rFonts w:ascii="Times New Roman" w:hAnsi="Times New Roman" w:cs="Times New Roman"/>
          <w:sz w:val="28"/>
          <w:szCs w:val="28"/>
        </w:rPr>
        <w:t>с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точники.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19. Характеристика одной из основных литературных норм (по выбору студе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та).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Основные коммуникативные качества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рефератов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</w:t>
      </w:r>
      <w:r w:rsidRPr="00631C81">
        <w:rPr>
          <w:rFonts w:ascii="Times New Roman" w:hAnsi="Times New Roman" w:cs="Times New Roman"/>
          <w:sz w:val="28"/>
          <w:szCs w:val="28"/>
        </w:rPr>
        <w:t>ы</w:t>
      </w:r>
      <w:r w:rsidRPr="00631C81">
        <w:rPr>
          <w:rFonts w:ascii="Times New Roman" w:hAnsi="Times New Roman" w:cs="Times New Roman"/>
          <w:sz w:val="28"/>
          <w:szCs w:val="28"/>
        </w:rPr>
        <w:t>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особенности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формирующие оф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циально-деловую речь.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>. Интернациональные свойства деловой письменной речи и причины их фо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мирования.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и национальные особенности документа.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C6106F" w:rsidRPr="00BA7333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C6106F" w:rsidRDefault="00C6106F" w:rsidP="00C6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C6106F" w:rsidRPr="00261986" w:rsidRDefault="00C6106F" w:rsidP="00C6106F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C6106F" w:rsidRPr="00261986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6106F" w:rsidRPr="001D2F4A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106F" w:rsidRPr="00047167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106F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06F" w:rsidRPr="00F36C47" w:rsidRDefault="00C6106F" w:rsidP="00C6106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06F" w:rsidRPr="005E20FD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106F" w:rsidRPr="00AA4D72" w:rsidRDefault="00C6106F" w:rsidP="00C610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06F" w:rsidRDefault="00C6106F" w:rsidP="00C610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C6106F" w:rsidRPr="00A96584" w:rsidRDefault="00C6106F" w:rsidP="00C6106F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C6106F" w:rsidRPr="00A96584" w:rsidRDefault="00C6106F" w:rsidP="00C6106F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6106F" w:rsidRPr="00474E61" w:rsidRDefault="00C6106F" w:rsidP="00C6106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204" w:rsidRPr="00DD1BF9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6C6204" w:rsidRPr="00DD1BF9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6C620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C6204" w:rsidRPr="00DD1BF9" w:rsidTr="00D878AE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C6204" w:rsidRPr="00DD1BF9" w:rsidTr="00D878AE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04" w:rsidRPr="00DD1BF9" w:rsidRDefault="006C6204" w:rsidP="00D87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6C6204" w:rsidRPr="00DD1BF9" w:rsidTr="00D878AE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6204" w:rsidRPr="00DD1BF9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6C6204" w:rsidRPr="00DD1BF9" w:rsidRDefault="006C6204" w:rsidP="006C620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6C6204" w:rsidRPr="00C77C5E" w:rsidRDefault="006C6204" w:rsidP="006C62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204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 - Формы оценочных средств </w:t>
      </w: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6C6204" w:rsidRPr="00C77C5E" w:rsidTr="00D878AE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6C6204" w:rsidRPr="00C77C5E" w:rsidRDefault="006C6204" w:rsidP="00D878AE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6C6204" w:rsidRPr="00C77C5E" w:rsidRDefault="006C6204" w:rsidP="00D878AE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6C6204" w:rsidRPr="00C77C5E" w:rsidRDefault="006C6204" w:rsidP="00D878AE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умений и владений студе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6C6204" w:rsidRPr="00C77C5E" w:rsidTr="00D878AE">
        <w:tc>
          <w:tcPr>
            <w:tcW w:w="642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6C6204" w:rsidRPr="00C77C5E" w:rsidRDefault="006C6204" w:rsidP="00D87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6C6204" w:rsidRPr="00C77C5E" w:rsidRDefault="006C6204" w:rsidP="00D87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Сводная таблица оценивания результатов освоения дисциплины по блокам</w:t>
      </w:r>
    </w:p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6C6204" w:rsidRPr="00C77C5E" w:rsidTr="00D878AE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6C6204" w:rsidRPr="00C77C5E" w:rsidTr="00D878AE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6204" w:rsidRPr="00C77C5E" w:rsidTr="00D878AE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6204" w:rsidRPr="00C77C5E" w:rsidTr="00D878AE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04" w:rsidRPr="00C77C5E" w:rsidRDefault="006C6204" w:rsidP="00D878AE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6C6204" w:rsidRPr="00C77C5E" w:rsidRDefault="006C6204" w:rsidP="006C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204" w:rsidRPr="00C77C5E" w:rsidRDefault="006C6204" w:rsidP="006C62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6C6204" w:rsidRPr="00C77C5E" w:rsidRDefault="006C6204" w:rsidP="006C620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6F" w:rsidRDefault="00C6106F" w:rsidP="00C61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C610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C4" w:rsidRDefault="00BB4FC4" w:rsidP="00B24C3E">
      <w:pPr>
        <w:spacing w:after="0" w:line="240" w:lineRule="auto"/>
      </w:pPr>
      <w:r>
        <w:separator/>
      </w:r>
    </w:p>
  </w:endnote>
  <w:endnote w:type="continuationSeparator" w:id="0">
    <w:p w:rsidR="00BB4FC4" w:rsidRDefault="00BB4FC4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D" w:rsidRDefault="00A56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C8D" w:rsidRDefault="00A56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8D" w:rsidRDefault="00A56C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B02">
      <w:rPr>
        <w:rStyle w:val="a7"/>
        <w:noProof/>
      </w:rPr>
      <w:t>7</w:t>
    </w:r>
    <w:r>
      <w:rPr>
        <w:rStyle w:val="a7"/>
      </w:rPr>
      <w:fldChar w:fldCharType="end"/>
    </w:r>
  </w:p>
  <w:p w:rsidR="00A56C8D" w:rsidRDefault="00A56C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C4" w:rsidRDefault="00BB4FC4" w:rsidP="00B24C3E">
      <w:pPr>
        <w:spacing w:after="0" w:line="240" w:lineRule="auto"/>
      </w:pPr>
      <w:r>
        <w:separator/>
      </w:r>
    </w:p>
  </w:footnote>
  <w:footnote w:type="continuationSeparator" w:id="0">
    <w:p w:rsidR="00BB4FC4" w:rsidRDefault="00BB4FC4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E043CC3"/>
    <w:multiLevelType w:val="multilevel"/>
    <w:tmpl w:val="35AC780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3">
    <w:nsid w:val="400536D1"/>
    <w:multiLevelType w:val="multilevel"/>
    <w:tmpl w:val="FDF899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2CC2"/>
    <w:rsid w:val="00047880"/>
    <w:rsid w:val="00052F99"/>
    <w:rsid w:val="0006045B"/>
    <w:rsid w:val="000E2334"/>
    <w:rsid w:val="00153D65"/>
    <w:rsid w:val="00184BB9"/>
    <w:rsid w:val="00192FDB"/>
    <w:rsid w:val="001D08D7"/>
    <w:rsid w:val="00205913"/>
    <w:rsid w:val="00224FDA"/>
    <w:rsid w:val="00231013"/>
    <w:rsid w:val="00262274"/>
    <w:rsid w:val="00265EEB"/>
    <w:rsid w:val="002660EF"/>
    <w:rsid w:val="002803D9"/>
    <w:rsid w:val="00281CE9"/>
    <w:rsid w:val="002A06EF"/>
    <w:rsid w:val="002C36E6"/>
    <w:rsid w:val="002C6FB0"/>
    <w:rsid w:val="002D184A"/>
    <w:rsid w:val="002E2C17"/>
    <w:rsid w:val="00315351"/>
    <w:rsid w:val="003172CC"/>
    <w:rsid w:val="00331E42"/>
    <w:rsid w:val="003324C8"/>
    <w:rsid w:val="003B1284"/>
    <w:rsid w:val="003B6147"/>
    <w:rsid w:val="003E1881"/>
    <w:rsid w:val="003F1A54"/>
    <w:rsid w:val="004044DC"/>
    <w:rsid w:val="00437790"/>
    <w:rsid w:val="00455026"/>
    <w:rsid w:val="00474E61"/>
    <w:rsid w:val="004C6739"/>
    <w:rsid w:val="004F31B5"/>
    <w:rsid w:val="004F5B19"/>
    <w:rsid w:val="0053121C"/>
    <w:rsid w:val="0054149D"/>
    <w:rsid w:val="0057732B"/>
    <w:rsid w:val="0059300A"/>
    <w:rsid w:val="005C7B02"/>
    <w:rsid w:val="00600E8D"/>
    <w:rsid w:val="00606D12"/>
    <w:rsid w:val="00640841"/>
    <w:rsid w:val="00643BBE"/>
    <w:rsid w:val="00677C94"/>
    <w:rsid w:val="006C3D45"/>
    <w:rsid w:val="006C6204"/>
    <w:rsid w:val="0073208F"/>
    <w:rsid w:val="007349D0"/>
    <w:rsid w:val="00734F29"/>
    <w:rsid w:val="00755C8C"/>
    <w:rsid w:val="007645B9"/>
    <w:rsid w:val="0077174C"/>
    <w:rsid w:val="007946C0"/>
    <w:rsid w:val="00796659"/>
    <w:rsid w:val="007A3249"/>
    <w:rsid w:val="007D1C60"/>
    <w:rsid w:val="007E23FA"/>
    <w:rsid w:val="007F5EAD"/>
    <w:rsid w:val="00825924"/>
    <w:rsid w:val="00846BB8"/>
    <w:rsid w:val="00885AC6"/>
    <w:rsid w:val="008955F4"/>
    <w:rsid w:val="00906124"/>
    <w:rsid w:val="0092188F"/>
    <w:rsid w:val="0097402D"/>
    <w:rsid w:val="00974957"/>
    <w:rsid w:val="009A3196"/>
    <w:rsid w:val="009F3B97"/>
    <w:rsid w:val="00A130E6"/>
    <w:rsid w:val="00A36389"/>
    <w:rsid w:val="00A56C8D"/>
    <w:rsid w:val="00A72C92"/>
    <w:rsid w:val="00A75D71"/>
    <w:rsid w:val="00AC7B1D"/>
    <w:rsid w:val="00AF4E6F"/>
    <w:rsid w:val="00B13AF4"/>
    <w:rsid w:val="00B24C3E"/>
    <w:rsid w:val="00B53282"/>
    <w:rsid w:val="00B60219"/>
    <w:rsid w:val="00B975DB"/>
    <w:rsid w:val="00BB4FC4"/>
    <w:rsid w:val="00BF1120"/>
    <w:rsid w:val="00C16BC8"/>
    <w:rsid w:val="00C320D9"/>
    <w:rsid w:val="00C52917"/>
    <w:rsid w:val="00C6106F"/>
    <w:rsid w:val="00C91B93"/>
    <w:rsid w:val="00CA4D1C"/>
    <w:rsid w:val="00CB7F1F"/>
    <w:rsid w:val="00CC1AFD"/>
    <w:rsid w:val="00CC7098"/>
    <w:rsid w:val="00CE2471"/>
    <w:rsid w:val="00CE6ABC"/>
    <w:rsid w:val="00D0058E"/>
    <w:rsid w:val="00D0339C"/>
    <w:rsid w:val="00D215C6"/>
    <w:rsid w:val="00D24E0E"/>
    <w:rsid w:val="00D27D9C"/>
    <w:rsid w:val="00D378FA"/>
    <w:rsid w:val="00E641EF"/>
    <w:rsid w:val="00E82BA0"/>
    <w:rsid w:val="00E850BF"/>
    <w:rsid w:val="00E94687"/>
    <w:rsid w:val="00EA6ABB"/>
    <w:rsid w:val="00ED2CFE"/>
    <w:rsid w:val="00EF0D45"/>
    <w:rsid w:val="00F1167F"/>
    <w:rsid w:val="00F26059"/>
    <w:rsid w:val="00F30AE0"/>
    <w:rsid w:val="00F517A2"/>
    <w:rsid w:val="00F8434A"/>
    <w:rsid w:val="00F97D6D"/>
    <w:rsid w:val="00FA700C"/>
    <w:rsid w:val="00FB385D"/>
    <w:rsid w:val="00F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ReportHead">
    <w:name w:val="Report_Head"/>
    <w:basedOn w:val="a"/>
    <w:link w:val="ReportHead0"/>
    <w:rsid w:val="00C6106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C6106F"/>
    <w:rPr>
      <w:rFonts w:ascii="Times New Roman" w:eastAsia="Calibri" w:hAnsi="Times New Roman" w:cs="Times New Roman"/>
      <w:sz w:val="28"/>
    </w:rPr>
  </w:style>
  <w:style w:type="paragraph" w:customStyle="1" w:styleId="11">
    <w:name w:val="Обычный1"/>
    <w:rsid w:val="00C6106F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C61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9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ECDD-9D2C-4E7F-9919-CF970A49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37</Pages>
  <Words>10963</Words>
  <Characters>62491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46</cp:revision>
  <cp:lastPrinted>2019-11-06T10:57:00Z</cp:lastPrinted>
  <dcterms:created xsi:type="dcterms:W3CDTF">2016-08-25T17:04:00Z</dcterms:created>
  <dcterms:modified xsi:type="dcterms:W3CDTF">2019-11-06T10:59:00Z</dcterms:modified>
</cp:coreProperties>
</file>