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высшего </w:t>
      </w:r>
      <w:r w:rsidR="008A1CB5">
        <w:rPr>
          <w:sz w:val="24"/>
        </w:rPr>
        <w:t xml:space="preserve">профессионального </w:t>
      </w:r>
      <w:r w:rsidRPr="008A4113">
        <w:rPr>
          <w:sz w:val="24"/>
        </w:rPr>
        <w:t>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E1BA4" w:rsidRPr="008E1BA4">
        <w:rPr>
          <w:i/>
          <w:sz w:val="24"/>
        </w:rPr>
        <w:t xml:space="preserve">Б.1.В.ДВ.10.1 </w:t>
      </w:r>
      <w:proofErr w:type="spellStart"/>
      <w:r w:rsidR="008E1BA4" w:rsidRPr="008E1BA4">
        <w:rPr>
          <w:i/>
          <w:sz w:val="24"/>
        </w:rPr>
        <w:t>Валеология</w:t>
      </w:r>
      <w:proofErr w:type="spellEnd"/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F717E2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DC2D75">
        <w:rPr>
          <w:sz w:val="24"/>
        </w:rPr>
        <w:t>5</w:t>
      </w:r>
    </w:p>
    <w:p w:rsidR="008D4D99" w:rsidRDefault="008E1BA4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proofErr w:type="spellStart"/>
      <w:r>
        <w:rPr>
          <w:sz w:val="28"/>
        </w:rPr>
        <w:lastRenderedPageBreak/>
        <w:t>Валеология</w:t>
      </w:r>
      <w:proofErr w:type="spellEnd"/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DC2D75">
        <w:rPr>
          <w:sz w:val="28"/>
          <w:szCs w:val="20"/>
        </w:rPr>
        <w:t>5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DC2D75">
        <w:rPr>
          <w:rFonts w:ascii="Times New Roman" w:hAnsi="Times New Roman" w:cs="Times New Roman"/>
          <w:sz w:val="28"/>
          <w:szCs w:val="28"/>
        </w:rPr>
        <w:t>5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8E1BA4" w:rsidRPr="008E1BA4">
        <w:rPr>
          <w:rFonts w:ascii="Times New Roman" w:hAnsi="Times New Roman" w:cs="Times New Roman"/>
          <w:sz w:val="28"/>
        </w:rPr>
        <w:t xml:space="preserve">Б.1.В.ДВ.10.1 </w:t>
      </w:r>
      <w:proofErr w:type="spellStart"/>
      <w:r w:rsidR="008E1BA4" w:rsidRPr="008E1BA4">
        <w:rPr>
          <w:rFonts w:ascii="Times New Roman" w:hAnsi="Times New Roman" w:cs="Times New Roman"/>
          <w:sz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E1BA4" w:rsidRDefault="008E1BA4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</w:t>
      </w:r>
      <w:r w:rsidR="00E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2F" w:rsidRPr="00E1742F">
        <w:rPr>
          <w:rFonts w:ascii="Times New Roman" w:hAnsi="Times New Roman" w:cs="Times New Roman"/>
          <w:color w:val="000000"/>
          <w:sz w:val="28"/>
          <w:szCs w:val="24"/>
        </w:rPr>
        <w:t xml:space="preserve">в рамках </w:t>
      </w:r>
      <w:r w:rsidR="00E1742F" w:rsidRPr="00E1742F">
        <w:rPr>
          <w:rFonts w:ascii="Times New Roman" w:hAnsi="Times New Roman" w:cs="Times New Roman"/>
          <w:sz w:val="28"/>
          <w:szCs w:val="24"/>
        </w:rPr>
        <w:t>взаимодействия с участниками образовательного процесса.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E1742F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E1742F">
        <w:rPr>
          <w:sz w:val="28"/>
        </w:rPr>
        <w:t xml:space="preserve">44 </w:t>
      </w:r>
      <w:proofErr w:type="gramStart"/>
      <w:r w:rsidR="006E3188" w:rsidRPr="006E3188">
        <w:rPr>
          <w:sz w:val="28"/>
        </w:rPr>
        <w:t>академических</w:t>
      </w:r>
      <w:proofErr w:type="gramEnd"/>
      <w:r w:rsidR="006E3188" w:rsidRPr="006E3188">
        <w:rPr>
          <w:sz w:val="28"/>
        </w:rPr>
        <w:t xml:space="preserve"> час</w:t>
      </w:r>
      <w:r w:rsidR="00E1742F">
        <w:rPr>
          <w:sz w:val="28"/>
        </w:rPr>
        <w:t>а</w:t>
      </w:r>
      <w:r w:rsidR="006E3188" w:rsidRPr="006E3188">
        <w:rPr>
          <w:sz w:val="28"/>
        </w:rPr>
        <w:t>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F717E2" w:rsidRPr="00F717E2" w:rsidTr="00F717E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F717E2" w:rsidRPr="00F717E2" w:rsidTr="00F717E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F717E2" w:rsidRPr="00F717E2" w:rsidTr="00F717E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F717E2" w:rsidRPr="00F717E2" w:rsidTr="00F717E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tabs>
                <w:tab w:val="left" w:pos="375"/>
                <w:tab w:val="center" w:pos="6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97,75</w:t>
            </w:r>
          </w:p>
        </w:tc>
      </w:tr>
      <w:tr w:rsidR="00F717E2" w:rsidRPr="00F717E2" w:rsidTr="00F717E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proofErr w:type="spellStart"/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proofErr w:type="spellEnd"/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, Э.Н. </w:t>
      </w:r>
      <w:proofErr w:type="spellStart"/>
      <w:r w:rsidRPr="008A1CB5">
        <w:rPr>
          <w:bCs/>
          <w:sz w:val="28"/>
          <w:szCs w:val="28"/>
        </w:rPr>
        <w:t>Валеология</w:t>
      </w:r>
      <w:proofErr w:type="spellEnd"/>
      <w:proofErr w:type="gramStart"/>
      <w:r w:rsidRPr="008A1CB5">
        <w:rPr>
          <w:bCs/>
          <w:sz w:val="28"/>
          <w:szCs w:val="28"/>
        </w:rPr>
        <w:t> :</w:t>
      </w:r>
      <w:proofErr w:type="gramEnd"/>
      <w:r w:rsidRPr="008A1CB5">
        <w:rPr>
          <w:bCs/>
          <w:sz w:val="28"/>
          <w:szCs w:val="28"/>
        </w:rPr>
        <w:t xml:space="preserve"> учебник / Э.Н. 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. - 9-е изд. - Москва : Издательство «Флинта», 2011. - 448 с. - ISBN 978-5-89349-329-0</w:t>
      </w:r>
      <w:proofErr w:type="gramStart"/>
      <w:r w:rsidRPr="008A1CB5">
        <w:rPr>
          <w:bCs/>
          <w:sz w:val="28"/>
          <w:szCs w:val="28"/>
        </w:rPr>
        <w:t xml:space="preserve"> ;</w:t>
      </w:r>
      <w:proofErr w:type="gramEnd"/>
      <w:r w:rsidRPr="008A1CB5">
        <w:rPr>
          <w:bCs/>
          <w:sz w:val="28"/>
          <w:szCs w:val="28"/>
        </w:rPr>
        <w:t xml:space="preserve"> То же [Электронный ресурс]. - Режим доступа: </w:t>
      </w:r>
      <w:hyperlink r:id="rId9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10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1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</w:t>
      </w:r>
      <w:proofErr w:type="gramStart"/>
      <w:r w:rsidRPr="008A1CB5">
        <w:rPr>
          <w:sz w:val="28"/>
          <w:szCs w:val="28"/>
        </w:rPr>
        <w:t>Естественно-научный</w:t>
      </w:r>
      <w:proofErr w:type="gramEnd"/>
      <w:r w:rsidRPr="008A1CB5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2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21" w:rsidRDefault="00CD1421" w:rsidP="00FF0076">
      <w:pPr>
        <w:spacing w:after="0" w:line="240" w:lineRule="auto"/>
      </w:pPr>
      <w:r>
        <w:separator/>
      </w:r>
    </w:p>
  </w:endnote>
  <w:endnote w:type="continuationSeparator" w:id="0">
    <w:p w:rsidR="00CD1421" w:rsidRDefault="00CD142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12CBA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1BA4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21" w:rsidRDefault="00CD1421" w:rsidP="00FF0076">
      <w:pPr>
        <w:spacing w:after="0" w:line="240" w:lineRule="auto"/>
      </w:pPr>
      <w:r>
        <w:separator/>
      </w:r>
    </w:p>
  </w:footnote>
  <w:footnote w:type="continuationSeparator" w:id="0">
    <w:p w:rsidR="00CD1421" w:rsidRDefault="00CD142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80AA8"/>
    <w:rsid w:val="000B1CE8"/>
    <w:rsid w:val="000E54FF"/>
    <w:rsid w:val="001061E4"/>
    <w:rsid w:val="00113EA2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74DF5"/>
    <w:rsid w:val="00506334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A25E2"/>
    <w:rsid w:val="006A5588"/>
    <w:rsid w:val="006E0A99"/>
    <w:rsid w:val="006E3188"/>
    <w:rsid w:val="00733C5E"/>
    <w:rsid w:val="007716C5"/>
    <w:rsid w:val="007E711B"/>
    <w:rsid w:val="00824DE0"/>
    <w:rsid w:val="008533FE"/>
    <w:rsid w:val="00882AF4"/>
    <w:rsid w:val="008A1CB5"/>
    <w:rsid w:val="008C1505"/>
    <w:rsid w:val="008D09C5"/>
    <w:rsid w:val="008D4D99"/>
    <w:rsid w:val="008D5073"/>
    <w:rsid w:val="008E1BA4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26171"/>
    <w:rsid w:val="00A56B18"/>
    <w:rsid w:val="00A923ED"/>
    <w:rsid w:val="00A93D4F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A1265"/>
    <w:rsid w:val="00BB3372"/>
    <w:rsid w:val="00BC193D"/>
    <w:rsid w:val="00BE01EB"/>
    <w:rsid w:val="00C14859"/>
    <w:rsid w:val="00C37F04"/>
    <w:rsid w:val="00C56C34"/>
    <w:rsid w:val="00C8417B"/>
    <w:rsid w:val="00C95EDB"/>
    <w:rsid w:val="00CA08AE"/>
    <w:rsid w:val="00CB300C"/>
    <w:rsid w:val="00CD1421"/>
    <w:rsid w:val="00CE1E32"/>
    <w:rsid w:val="00D00AB0"/>
    <w:rsid w:val="00D25B75"/>
    <w:rsid w:val="00D300B3"/>
    <w:rsid w:val="00D357BC"/>
    <w:rsid w:val="00D63633"/>
    <w:rsid w:val="00DC2D75"/>
    <w:rsid w:val="00DF35C7"/>
    <w:rsid w:val="00DF3E67"/>
    <w:rsid w:val="00E02DC5"/>
    <w:rsid w:val="00E1742F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12CBA"/>
    <w:rsid w:val="00F528CD"/>
    <w:rsid w:val="00F668F9"/>
    <w:rsid w:val="00F717E2"/>
    <w:rsid w:val="00F72DC5"/>
    <w:rsid w:val="00F81C3F"/>
    <w:rsid w:val="00F963C2"/>
    <w:rsid w:val="00FB6981"/>
    <w:rsid w:val="00FD0958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4482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79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503B-1A5E-4343-8DA1-E851A799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35</cp:revision>
  <cp:lastPrinted>2019-10-12T09:39:00Z</cp:lastPrinted>
  <dcterms:created xsi:type="dcterms:W3CDTF">2017-12-04T08:54:00Z</dcterms:created>
  <dcterms:modified xsi:type="dcterms:W3CDTF">2019-10-12T09:40:00Z</dcterms:modified>
</cp:coreProperties>
</file>