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A07714" w:rsidRPr="00A07714">
        <w:rPr>
          <w:rFonts w:ascii="Times New Roman" w:eastAsia="Arial Unicode MS" w:hAnsi="Times New Roman" w:cs="Times New Roman"/>
          <w:sz w:val="32"/>
          <w:szCs w:val="32"/>
        </w:rPr>
        <w:t>Б.1.В.ОД.15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sidRPr="00AD4FB0">
        <w:rPr>
          <w:rFonts w:ascii="Times New Roman" w:eastAsia="Arial Unicode MS" w:hAnsi="Times New Roman" w:cs="Times New Roman"/>
          <w:i/>
          <w:sz w:val="24"/>
          <w:szCs w:val="24"/>
          <w:u w:val="single"/>
        </w:rPr>
        <w:t xml:space="preserve">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Бузулук, 2017</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A07714">
        <w:rPr>
          <w:rFonts w:ascii="Times New Roman" w:eastAsia="Times New Roman" w:hAnsi="Times New Roman" w:cs="Times New Roman"/>
          <w:sz w:val="28"/>
          <w:szCs w:val="28"/>
        </w:rPr>
        <w:t>Б.1.В.ОД.15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A0665D" w:rsidRPr="00F13D9C" w:rsidTr="00FD1665">
        <w:trPr>
          <w:tblHeader/>
        </w:trPr>
        <w:tc>
          <w:tcPr>
            <w:tcW w:w="3595"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0665D" w:rsidRPr="00F13D9C" w:rsidTr="00FD1665">
        <w:trPr>
          <w:trHeight w:val="1899"/>
        </w:trPr>
        <w:tc>
          <w:tcPr>
            <w:tcW w:w="3595" w:type="dxa"/>
            <w:vMerge w:val="restart"/>
            <w:shd w:val="clear" w:color="auto" w:fill="auto"/>
          </w:tcPr>
          <w:p w:rsidR="00A0665D" w:rsidRPr="00F13D9C" w:rsidRDefault="00A0665D" w:rsidP="00606C70">
            <w:pPr>
              <w:pStyle w:val="ReportMain"/>
              <w:keepLines/>
              <w:jc w:val="both"/>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A0665D" w:rsidRPr="00F13D9C" w:rsidRDefault="00A0665D" w:rsidP="00606C70">
            <w:pPr>
              <w:spacing w:after="0" w:line="240" w:lineRule="auto"/>
              <w:jc w:val="both"/>
              <w:rPr>
                <w:rFonts w:ascii="Times New Roman" w:hAnsi="Times New Roman" w:cs="Times New Roman"/>
                <w:sz w:val="24"/>
                <w:szCs w:val="24"/>
              </w:rPr>
            </w:pPr>
          </w:p>
        </w:tc>
        <w:tc>
          <w:tcPr>
            <w:tcW w:w="6379" w:type="dxa"/>
            <w:shd w:val="clear" w:color="auto" w:fill="auto"/>
          </w:tcPr>
          <w:p w:rsidR="00A0665D" w:rsidRDefault="00A0665D" w:rsidP="00606C70">
            <w:pPr>
              <w:spacing w:after="0" w:line="240" w:lineRule="auto"/>
              <w:jc w:val="both"/>
              <w:rPr>
                <w:rFonts w:ascii="Times New Roman" w:hAnsi="Times New Roman" w:cs="Times New Roman"/>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z w:val="24"/>
                <w:szCs w:val="24"/>
              </w:rPr>
              <w:t xml:space="preserve"> </w:t>
            </w:r>
          </w:p>
          <w:p w:rsidR="00A0665D" w:rsidRPr="00420614" w:rsidRDefault="00A0665D" w:rsidP="00606C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понятия, законы  разделов экологии; особенности экологии разных групп живых организмов;</w:t>
            </w:r>
          </w:p>
          <w:p w:rsidR="00A0665D" w:rsidRPr="00420614" w:rsidRDefault="00A0665D" w:rsidP="00606C7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принципы и организации системы мониторинга;</w:t>
            </w:r>
          </w:p>
          <w:p w:rsidR="00A0665D" w:rsidRPr="00F13D9C" w:rsidRDefault="00A0665D" w:rsidP="00606C70">
            <w:pPr>
              <w:pStyle w:val="ReportMain"/>
              <w:suppressAutoHyphens/>
              <w:jc w:val="both"/>
              <w:rPr>
                <w:szCs w:val="24"/>
              </w:rPr>
            </w:pPr>
            <w:r w:rsidRPr="00420614">
              <w:rPr>
                <w:rFonts w:eastAsia="Calibri"/>
                <w:szCs w:val="24"/>
              </w:rPr>
              <w:t>принципы охраны природы, рационально</w:t>
            </w:r>
            <w:r>
              <w:rPr>
                <w:rFonts w:eastAsia="Calibri"/>
                <w:szCs w:val="24"/>
              </w:rPr>
              <w:t>го природопользования, оценки сост</w:t>
            </w:r>
            <w:r w:rsidRPr="00420614">
              <w:rPr>
                <w:rFonts w:eastAsia="Calibri"/>
                <w:szCs w:val="24"/>
              </w:rPr>
              <w:t>ояния окружающей с</w:t>
            </w:r>
            <w:r>
              <w:rPr>
                <w:rFonts w:eastAsia="Calibri"/>
                <w:szCs w:val="24"/>
              </w:rPr>
              <w:t>реды  и ох</w:t>
            </w:r>
            <w:r w:rsidRPr="00420614">
              <w:rPr>
                <w:rFonts w:eastAsia="Calibri"/>
                <w:szCs w:val="24"/>
              </w:rPr>
              <w:t>раны живой природ</w:t>
            </w:r>
            <w:r>
              <w:rPr>
                <w:rFonts w:eastAsia="Calibri"/>
                <w:szCs w:val="24"/>
              </w:rPr>
              <w:t>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0665D" w:rsidRDefault="00A0665D">
            <w:pPr>
              <w:widowControl w:val="0"/>
              <w:spacing w:after="0" w:line="240" w:lineRule="auto"/>
              <w:jc w:val="both"/>
              <w:rPr>
                <w:rFonts w:ascii="Times New Roman" w:eastAsia="Times New Roman" w:hAnsi="Times New Roman" w:cs="Times New Roman"/>
                <w:sz w:val="24"/>
                <w:szCs w:val="24"/>
              </w:rPr>
            </w:pPr>
          </w:p>
        </w:tc>
      </w:tr>
      <w:tr w:rsidR="00A0665D" w:rsidRPr="00F13D9C" w:rsidTr="00FD1665">
        <w:trPr>
          <w:trHeight w:val="552"/>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Уметь:</w:t>
            </w:r>
          </w:p>
          <w:p w:rsidR="00A0665D" w:rsidRPr="00420614" w:rsidRDefault="00A0665D" w:rsidP="00606C70">
            <w:pPr>
              <w:pStyle w:val="ReportMain"/>
              <w:suppressAutoHyphens/>
              <w:jc w:val="both"/>
              <w:rPr>
                <w:b/>
                <w:szCs w:val="24"/>
                <w:u w:val="single"/>
              </w:rPr>
            </w:pPr>
            <w:r>
              <w:rPr>
                <w:szCs w:val="24"/>
              </w:rPr>
              <w:t>-</w:t>
            </w:r>
            <w:r w:rsidRPr="00420614">
              <w:rPr>
                <w:szCs w:val="24"/>
              </w:rPr>
              <w:t xml:space="preserve"> </w:t>
            </w:r>
            <w:r w:rsidRPr="00420614">
              <w:rPr>
                <w:rFonts w:eastAsia="Calibri"/>
                <w:szCs w:val="24"/>
              </w:rPr>
              <w:t>проводить экологические исследования</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828"/>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Владеть:</w:t>
            </w:r>
          </w:p>
          <w:p w:rsidR="00A0665D" w:rsidRPr="00420614" w:rsidRDefault="00A0665D" w:rsidP="00606C70">
            <w:pPr>
              <w:spacing w:after="0" w:line="240" w:lineRule="auto"/>
              <w:jc w:val="both"/>
              <w:rPr>
                <w:b/>
                <w:szCs w:val="24"/>
                <w:u w:val="single"/>
              </w:rPr>
            </w:pPr>
            <w:r>
              <w:rPr>
                <w:szCs w:val="24"/>
              </w:rPr>
              <w:t xml:space="preserve">- </w:t>
            </w:r>
            <w:r w:rsidRPr="002C7C74">
              <w:rPr>
                <w:rFonts w:ascii="Times New Roman" w:eastAsia="Calibri" w:hAnsi="Times New Roman" w:cs="Times New Roman"/>
                <w:sz w:val="24"/>
                <w:szCs w:val="24"/>
              </w:rPr>
              <w:t>приемами  анализа экологического состояния окружающей среды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A0665D" w:rsidRPr="00F13D9C" w:rsidTr="00FD1665">
        <w:trPr>
          <w:trHeight w:val="1080"/>
        </w:trPr>
        <w:tc>
          <w:tcPr>
            <w:tcW w:w="3595" w:type="dxa"/>
            <w:vMerge w:val="restart"/>
            <w:shd w:val="clear" w:color="auto" w:fill="auto"/>
          </w:tcPr>
          <w:p w:rsidR="00A0665D" w:rsidRPr="00406765" w:rsidRDefault="0076160E" w:rsidP="00606C70">
            <w:pPr>
              <w:pStyle w:val="ReportMain"/>
              <w:suppressAutoHyphens/>
              <w:jc w:val="both"/>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Знать: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методы ведения научного поиска в базе литературных данных;</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основные правила составления научных отчетов;</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76160E">
                <w:rPr>
                  <w:rStyle w:val="af3"/>
                  <w:bCs/>
                  <w:color w:val="000000"/>
                  <w:spacing w:val="3"/>
                  <w:sz w:val="24"/>
                  <w:szCs w:val="24"/>
                </w:rPr>
                <w:t>баз данных</w:t>
              </w:r>
            </w:hyperlink>
            <w:r w:rsidRPr="0076160E">
              <w:rPr>
                <w:rFonts w:ascii="Times New Roman" w:hAnsi="Times New Roman" w:cs="Times New Roman"/>
                <w:bCs/>
                <w:spacing w:val="3"/>
                <w:sz w:val="24"/>
                <w:szCs w:val="24"/>
              </w:rPr>
              <w:t>;</w:t>
            </w:r>
          </w:p>
          <w:p w:rsidR="00A0665D"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способы представления результатов полевых и практиче</w:t>
            </w:r>
            <w:r w:rsidRPr="0076160E">
              <w:rPr>
                <w:rFonts w:ascii="Times New Roman" w:hAnsi="Times New Roman" w:cs="Times New Roman"/>
                <w:bCs/>
                <w:color w:val="000000"/>
                <w:spacing w:val="3"/>
                <w:sz w:val="24"/>
                <w:szCs w:val="24"/>
              </w:rPr>
              <w:t>ских биологических исследований</w:t>
            </w:r>
            <w:r w:rsidR="00A0665D" w:rsidRPr="0076160E">
              <w:rPr>
                <w:rFonts w:ascii="Times New Roman" w:hAnsi="Times New Roman" w:cs="Times New Roman"/>
                <w:sz w:val="24"/>
                <w:szCs w:val="24"/>
              </w:rPr>
              <w:t>.</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A0665D" w:rsidRPr="00F13D9C" w:rsidTr="00FD1665">
        <w:trPr>
          <w:trHeight w:val="1140"/>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Уметь: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xml:space="preserve">- </w:t>
            </w:r>
            <w:r w:rsidRPr="0076160E">
              <w:rPr>
                <w:rFonts w:ascii="Times New Roman" w:hAnsi="Times New Roman" w:cs="Times New Roman"/>
                <w:bCs/>
                <w:spacing w:val="3"/>
                <w:sz w:val="24"/>
                <w:szCs w:val="24"/>
              </w:rPr>
              <w:t xml:space="preserve">проводить </w:t>
            </w:r>
            <w:r w:rsidRPr="0076160E">
              <w:rPr>
                <w:rFonts w:ascii="Times New Roman" w:hAnsi="Times New Roman" w:cs="Times New Roman"/>
                <w:bCs/>
                <w:color w:val="000000"/>
                <w:spacing w:val="3"/>
                <w:sz w:val="24"/>
                <w:szCs w:val="24"/>
              </w:rPr>
              <w:t>наблюдения и </w:t>
            </w:r>
            <w:hyperlink r:id="rId11" w:tooltip="Практические работы" w:history="1">
              <w:r w:rsidRPr="0076160E">
                <w:rPr>
                  <w:rStyle w:val="af3"/>
                  <w:color w:val="000000"/>
                  <w:sz w:val="24"/>
                  <w:szCs w:val="24"/>
                  <w:u w:val="none"/>
                </w:rPr>
                <w:t>практические работы</w:t>
              </w:r>
            </w:hyperlink>
            <w:r w:rsidRPr="0076160E">
              <w:rPr>
                <w:rFonts w:ascii="Times New Roman" w:hAnsi="Times New Roman" w:cs="Times New Roman"/>
                <w:bCs/>
                <w:color w:val="000000"/>
                <w:spacing w:val="3"/>
                <w:sz w:val="24"/>
                <w:szCs w:val="24"/>
              </w:rPr>
              <w:t>, связанные с изучением радиоэкологии;</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критически анализиров</w:t>
            </w:r>
            <w:bookmarkStart w:id="0" w:name="_GoBack"/>
            <w:bookmarkEnd w:id="0"/>
            <w:r w:rsidRPr="0076160E">
              <w:rPr>
                <w:rFonts w:ascii="Times New Roman" w:hAnsi="Times New Roman" w:cs="Times New Roman"/>
                <w:bCs/>
                <w:spacing w:val="3"/>
                <w:sz w:val="24"/>
                <w:szCs w:val="24"/>
              </w:rPr>
              <w:t xml:space="preserve">ать получаемую информацию и представлять результаты полевых и лабораторных </w:t>
            </w:r>
            <w:r w:rsidRPr="0076160E">
              <w:rPr>
                <w:rFonts w:ascii="Times New Roman" w:hAnsi="Times New Roman" w:cs="Times New Roman"/>
                <w:bCs/>
                <w:spacing w:val="3"/>
                <w:sz w:val="24"/>
                <w:szCs w:val="24"/>
              </w:rPr>
              <w:lastRenderedPageBreak/>
              <w:t>биологических исследований;</w:t>
            </w:r>
          </w:p>
          <w:p w:rsidR="00A0665D" w:rsidRPr="0076160E" w:rsidRDefault="0076160E" w:rsidP="0076160E">
            <w:pPr>
              <w:suppressAutoHyphens/>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1092"/>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Владеть:</w:t>
            </w:r>
          </w:p>
          <w:p w:rsidR="00A0665D" w:rsidRPr="0076160E" w:rsidRDefault="0076160E" w:rsidP="00606C70">
            <w:pPr>
              <w:pStyle w:val="ReportMain"/>
              <w:suppressAutoHyphens/>
              <w:jc w:val="both"/>
              <w:rPr>
                <w:b/>
                <w:szCs w:val="24"/>
                <w:u w:val="single"/>
              </w:rPr>
            </w:pPr>
            <w:r w:rsidRPr="0076160E">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FD1665">
      <w:pPr>
        <w:spacing w:after="0" w:line="240" w:lineRule="auto"/>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 В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зиверт</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20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Атомные ядра состоят из:</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гамма-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кратковременном облучении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2. Крайне-тяжелая (IV) степень ОЛБ развивается после внешнего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а)Костно-мозговая,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б)Легкая, средняя, тяжелая, крайнетяжелая.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в)Костно-мозговая, кишечная, токсемическая, церебральная, орофарингеальный</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4.Длительность латентного периода при II степени костно-мозговой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г)менее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в)Прием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костно-мозговой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а)Назначение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б)Не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а)Местными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г)Угнетением гемопоэза.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r w:rsidR="00195DE7" w:rsidRPr="00195DE7">
        <w:rPr>
          <w:rFonts w:ascii="Times New Roman" w:hAnsi="Times New Roman" w:cs="Times New Roman"/>
          <w:bCs/>
          <w:iCs/>
          <w:sz w:val="28"/>
          <w:szCs w:val="28"/>
        </w:rPr>
        <w:t>Внешннм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15. Внутренннм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фоликуллы,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в)Гонады,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а).Радиопротекторы.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в)Адсорбенты, 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г)Радиорезистентные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б)Бк,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г)Гр,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г)Бк,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в)Бк,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г)Зв,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A0665D" w:rsidRDefault="005F4154" w:rsidP="00CF312B">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науку о законах, связанных с глобал</w:t>
      </w:r>
      <w:r w:rsidR="0041646D" w:rsidRPr="00A0665D">
        <w:rPr>
          <w:rFonts w:ascii="Times New Roman" w:eastAsia="Times New Roman" w:hAnsi="Times New Roman" w:cs="Times New Roman"/>
          <w:sz w:val="28"/>
          <w:szCs w:val="28"/>
        </w:rPr>
        <w:t xml:space="preserve">ьными экологическими проблемами </w:t>
      </w:r>
      <w:r w:rsidRPr="00A0665D">
        <w:rPr>
          <w:rFonts w:ascii="Times New Roman" w:eastAsia="Times New Roman" w:hAnsi="Times New Roman" w:cs="Times New Roman"/>
          <w:sz w:val="28"/>
          <w:szCs w:val="28"/>
        </w:rPr>
        <w:t>выживания человека на планете;</w:t>
      </w:r>
    </w:p>
    <w:p w:rsidR="005F4154" w:rsidRPr="00A0665D" w:rsidRDefault="005F4154" w:rsidP="00CF312B">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A0665D" w:rsidRDefault="005F4154" w:rsidP="00CF312B">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систему контроля (наблюдения) за состоянием природной среды.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w:t>
      </w:r>
      <w:r w:rsidR="005F4154" w:rsidRPr="00A0665D">
        <w:rPr>
          <w:rFonts w:ascii="Times New Roman" w:eastAsia="Times New Roman" w:hAnsi="Times New Roman" w:cs="Times New Roman"/>
          <w:sz w:val="28"/>
          <w:szCs w:val="28"/>
        </w:rPr>
        <w:t xml:space="preserve"> Важными принципами охраны природы являются:</w:t>
      </w:r>
    </w:p>
    <w:p w:rsidR="005F4154" w:rsidRPr="00A0665D" w:rsidRDefault="005F4154" w:rsidP="00CF312B">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профилактичность. комплексность, повсеместность;</w:t>
      </w:r>
    </w:p>
    <w:p w:rsidR="005F4154" w:rsidRPr="00A0665D" w:rsidRDefault="005F4154" w:rsidP="00CF312B">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историзм, системность, воспитательность;</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познавательность, практичность, всеобщность;</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необходимость, наглядность, познаваемость.</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4A3032"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A0665D" w:rsidRDefault="005F4154" w:rsidP="00CF312B">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w:t>
      </w:r>
      <w:r w:rsidRPr="00A0665D">
        <w:rPr>
          <w:rFonts w:ascii="Times New Roman" w:eastAsia="Times New Roman" w:hAnsi="Times New Roman" w:cs="Times New Roman"/>
          <w:sz w:val="28"/>
          <w:szCs w:val="28"/>
        </w:rPr>
        <w:tab/>
        <w:t>лугов и пастбищ, лесов и рек</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3.9 </w:t>
      </w:r>
      <w:r w:rsidR="005F4154" w:rsidRPr="00A0665D">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фоновым;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импактным;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локальным;</w:t>
      </w:r>
    </w:p>
    <w:p w:rsidR="005F4154" w:rsidRPr="00A0665D" w:rsidRDefault="005F4154" w:rsidP="00C735C6">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аварийным.</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3.10</w:t>
      </w:r>
      <w:r w:rsidR="005F4154" w:rsidRPr="00A0665D">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видов;</w:t>
      </w:r>
    </w:p>
    <w:p w:rsidR="005F4154" w:rsidRPr="00A0665D" w:rsidRDefault="005F4154" w:rsidP="00C735C6">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- 500 видов.</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3.11</w:t>
      </w:r>
      <w:r w:rsidR="005F4154" w:rsidRPr="00A0665D">
        <w:rPr>
          <w:rFonts w:ascii="Times New Roman" w:eastAsia="Times New Roman" w:hAnsi="Times New Roman" w:cs="Times New Roman"/>
          <w:sz w:val="28"/>
          <w:szCs w:val="28"/>
        </w:rPr>
        <w:t xml:space="preserve"> Детергенты представляют опасность, потому что:</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A0665D" w:rsidRDefault="005F4154" w:rsidP="00C735C6">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замутняют воду и изменяют ее температуру;</w:t>
      </w:r>
    </w:p>
    <w:p w:rsidR="005F4154" w:rsidRPr="00A0665D" w:rsidRDefault="005F4154" w:rsidP="00C735C6">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3.12</w:t>
      </w:r>
      <w:r w:rsidR="005F4154" w:rsidRPr="00A0665D">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A0665D" w:rsidRDefault="005F4154" w:rsidP="00C735C6">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 чугуна из обогащенных руд;</w:t>
      </w:r>
    </w:p>
    <w:p w:rsidR="005F4154" w:rsidRPr="00A0665D" w:rsidRDefault="005F4154" w:rsidP="00C735C6">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из металлолома;</w:t>
      </w:r>
    </w:p>
    <w:p w:rsidR="005F4154" w:rsidRPr="00A0665D" w:rsidRDefault="005F4154"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получения бумаги и картона из древесины. </w:t>
      </w:r>
    </w:p>
    <w:p w:rsidR="005F4154" w:rsidRPr="00A0665D" w:rsidRDefault="004A3032"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3.13</w:t>
      </w:r>
      <w:r w:rsidR="005F4154" w:rsidRPr="00A0665D">
        <w:rPr>
          <w:rFonts w:ascii="Times New Roman" w:eastAsia="Times New Roman" w:hAnsi="Times New Roman" w:cs="Times New Roman"/>
          <w:sz w:val="28"/>
          <w:szCs w:val="28"/>
        </w:rPr>
        <w:t xml:space="preserve"> Отходы подразделяют на следующие группы:</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A0665D" w:rsidRDefault="005F4154" w:rsidP="00C735C6">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горнопромышленные, медицинские, пищевые, сырьевые;</w:t>
      </w:r>
    </w:p>
    <w:p w:rsidR="005F4154" w:rsidRPr="00A0665D" w:rsidRDefault="005F4154" w:rsidP="00C735C6">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оборонные,</w:t>
      </w:r>
      <w:r w:rsidRPr="00A0665D">
        <w:rPr>
          <w:rFonts w:ascii="Times New Roman" w:eastAsia="Times New Roman" w:hAnsi="Times New Roman" w:cs="Times New Roman"/>
          <w:sz w:val="28"/>
          <w:szCs w:val="28"/>
        </w:rPr>
        <w:tab/>
        <w:t>радиоактивные, городские, энергетические;</w:t>
      </w:r>
    </w:p>
    <w:p w:rsidR="005F4154" w:rsidRPr="00A0665D" w:rsidRDefault="005F4154" w:rsidP="00C735C6">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естественные,</w:t>
      </w:r>
      <w:r w:rsidRPr="00A0665D">
        <w:rPr>
          <w:rFonts w:ascii="Times New Roman" w:eastAsia="Times New Roman" w:hAnsi="Times New Roman" w:cs="Times New Roman"/>
          <w:sz w:val="28"/>
          <w:szCs w:val="28"/>
        </w:rPr>
        <w:tab/>
        <w:t>искусственные, вторичные, третичные</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3.14 </w:t>
      </w:r>
      <w:r w:rsidR="005F4154" w:rsidRPr="00A0665D">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луга и пастбища;</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поля и полупустыни;</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реки и другие наземные водоемы, кроме болот;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4A3032" w:rsidP="00C735C6">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3.14</w:t>
      </w:r>
      <w:r w:rsidR="005F4154" w:rsidRPr="00A0665D">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A0665D" w:rsidRDefault="005F4154" w:rsidP="00C735C6">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лет;</w:t>
      </w:r>
    </w:p>
    <w:p w:rsidR="005F4154" w:rsidRPr="00A0665D" w:rsidRDefault="005F4154" w:rsidP="00C735C6">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- 500 лет.</w:t>
      </w:r>
    </w:p>
    <w:p w:rsidR="005F4154" w:rsidRPr="00A0665D" w:rsidRDefault="004A3032" w:rsidP="00C735C6">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A0665D" w:rsidRDefault="005F4154" w:rsidP="00C735C6">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ветровая</w:t>
      </w:r>
      <w:r w:rsidRPr="00A0665D">
        <w:rPr>
          <w:rFonts w:ascii="Times New Roman" w:eastAsia="Times New Roman" w:hAnsi="Times New Roman" w:cs="Times New Roman"/>
          <w:sz w:val="28"/>
          <w:szCs w:val="28"/>
        </w:rPr>
        <w:tab/>
        <w:t>эрозия почв;</w:t>
      </w:r>
    </w:p>
    <w:p w:rsidR="005F4154" w:rsidRPr="00A0665D" w:rsidRDefault="005F4154" w:rsidP="00C735C6">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термокарст;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абразия;</w:t>
      </w:r>
    </w:p>
    <w:p w:rsidR="005F4154" w:rsidRPr="00A0665D" w:rsidRDefault="005F4154" w:rsidP="00C735C6">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переотложение солей.</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A0665D" w:rsidRDefault="005F4154" w:rsidP="00C735C6">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разрушения</w:t>
      </w:r>
      <w:r w:rsidRPr="00A0665D">
        <w:rPr>
          <w:rFonts w:ascii="Times New Roman" w:eastAsia="Times New Roman" w:hAnsi="Times New Roman" w:cs="Times New Roman"/>
          <w:sz w:val="28"/>
          <w:szCs w:val="28"/>
        </w:rPr>
        <w:tab/>
        <w:t>хлорофилла в листьях;</w:t>
      </w:r>
    </w:p>
    <w:p w:rsidR="005F4154" w:rsidRPr="00A0665D" w:rsidRDefault="005F4154" w:rsidP="00C735C6">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угнетения роста стеблей в длину;</w:t>
      </w:r>
    </w:p>
    <w:p w:rsidR="005F4154" w:rsidRPr="00A0665D" w:rsidRDefault="005F4154" w:rsidP="00C735C6">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уменьшения количества листьев;</w:t>
      </w:r>
    </w:p>
    <w:p w:rsidR="005F4154" w:rsidRPr="00A0665D" w:rsidRDefault="005F4154" w:rsidP="00C735C6">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отмирания сосудистой системы растения.</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- 5-10 лет;</w:t>
      </w:r>
    </w:p>
    <w:p w:rsidR="005F4154" w:rsidRPr="00A0665D" w:rsidRDefault="005F4154" w:rsidP="00C735C6">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- 20-25</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- 50-100 лет;</w:t>
      </w:r>
    </w:p>
    <w:p w:rsidR="005F4154" w:rsidRPr="00A0665D" w:rsidRDefault="005F4154" w:rsidP="00C735C6">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- 100-200 лет.</w:t>
      </w:r>
    </w:p>
    <w:p w:rsidR="005F4154" w:rsidRPr="00A0665D" w:rsidRDefault="004A3032" w:rsidP="00C735C6">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A0665D" w:rsidRDefault="005F4154" w:rsidP="00C735C6">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способность вызывать различные эпидемии;</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увеличение продолжительности жизни коренных обитателей.</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К неисчерпаемым относят ресурсы:</w:t>
      </w:r>
    </w:p>
    <w:p w:rsidR="005F4154" w:rsidRPr="00A0665D" w:rsidRDefault="005F4154" w:rsidP="00C735C6">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w:t>
      </w:r>
      <w:r w:rsidRPr="00A0665D">
        <w:rPr>
          <w:rFonts w:ascii="Times New Roman" w:eastAsia="Times New Roman" w:hAnsi="Times New Roman" w:cs="Times New Roman"/>
          <w:sz w:val="28"/>
          <w:szCs w:val="28"/>
        </w:rPr>
        <w:tab/>
        <w:t>каменный уголь, различные руды;</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почву, растительность, минеральные соли;</w:t>
      </w:r>
    </w:p>
    <w:p w:rsidR="005F4154" w:rsidRPr="00A0665D" w:rsidRDefault="005F4154" w:rsidP="00C735C6">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водные</w:t>
      </w:r>
      <w:r w:rsidRPr="00A0665D">
        <w:rPr>
          <w:rFonts w:ascii="Times New Roman" w:eastAsia="Times New Roman" w:hAnsi="Times New Roman" w:cs="Times New Roman"/>
          <w:sz w:val="28"/>
          <w:szCs w:val="28"/>
        </w:rPr>
        <w:tab/>
        <w:t>и климатические;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животный и растительный мир.</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кг на 1 км;</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кг на I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- 1000 кг на 1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- 10 000 кг на I км2.</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3.20</w:t>
      </w:r>
      <w:r w:rsidR="005F4154" w:rsidRPr="00A0665D">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A0665D" w:rsidRDefault="005F4154" w:rsidP="00C735C6">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цементная</w:t>
      </w:r>
      <w:r w:rsidRPr="00A0665D">
        <w:rPr>
          <w:rFonts w:ascii="Times New Roman" w:eastAsia="Times New Roman" w:hAnsi="Times New Roman" w:cs="Times New Roman"/>
          <w:sz w:val="28"/>
          <w:szCs w:val="28"/>
        </w:rPr>
        <w:tab/>
        <w:t>пыль:</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угарный газ.</w:t>
      </w:r>
    </w:p>
    <w:p w:rsidR="005F4154" w:rsidRPr="00A0665D" w:rsidRDefault="005F4154"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3.21</w:t>
      </w:r>
      <w:r w:rsidR="005F4154" w:rsidRPr="00A0665D">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морской котик;</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тюлень-монах:</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нерпа;</w:t>
      </w:r>
    </w:p>
    <w:p w:rsidR="005F4154" w:rsidRPr="00A0665D" w:rsidRDefault="005F4154" w:rsidP="00C735C6">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стеллерова корова.</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3.22</w:t>
      </w:r>
      <w:r w:rsidR="005F4154" w:rsidRPr="00A0665D">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искусственного распыления химически активных веществ;</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антибиотической деятельности грибов;</w:t>
      </w:r>
    </w:p>
    <w:p w:rsidR="005F4154" w:rsidRPr="00A0665D" w:rsidRDefault="005F4154" w:rsidP="00C735C6">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физиологических</w:t>
      </w:r>
      <w:r w:rsidRPr="00A0665D">
        <w:rPr>
          <w:rFonts w:ascii="Times New Roman" w:eastAsia="Times New Roman" w:hAnsi="Times New Roman" w:cs="Times New Roman"/>
          <w:sz w:val="28"/>
          <w:szCs w:val="28"/>
        </w:rPr>
        <w:tab/>
        <w:t>процессов растений;</w:t>
      </w:r>
    </w:p>
    <w:p w:rsidR="005F4154" w:rsidRPr="00A0665D" w:rsidRDefault="005F4154" w:rsidP="00C735C6">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физиологии ряда животных.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 xml:space="preserve">3 </w:t>
      </w:r>
      <w:r w:rsidR="005F4154" w:rsidRPr="00A0665D">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России;</w:t>
      </w:r>
    </w:p>
    <w:p w:rsidR="005F4154" w:rsidRPr="00A0665D" w:rsidRDefault="005F4154" w:rsidP="00C735C6">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стран СНГ:</w:t>
      </w:r>
    </w:p>
    <w:p w:rsidR="005F4154" w:rsidRPr="00A0665D" w:rsidRDefault="005F4154" w:rsidP="00C735C6">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Западной</w:t>
      </w:r>
      <w:r w:rsidRPr="00A0665D">
        <w:rPr>
          <w:rFonts w:ascii="Times New Roman" w:eastAsia="Times New Roman" w:hAnsi="Times New Roman" w:cs="Times New Roman"/>
          <w:sz w:val="28"/>
          <w:szCs w:val="28"/>
        </w:rPr>
        <w:tab/>
        <w:t>и Юго-Западной Азии: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Японии.</w:t>
      </w:r>
    </w:p>
    <w:p w:rsidR="005F4154" w:rsidRPr="00A0665D" w:rsidRDefault="005F4154"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3.24</w:t>
      </w:r>
      <w:r w:rsidR="005F4154" w:rsidRPr="00A0665D">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A0665D" w:rsidRDefault="005F4154" w:rsidP="00C735C6">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меры по технике личной и общественной безопасности;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законодательные меры;</w:t>
      </w:r>
    </w:p>
    <w:p w:rsidR="005F4154" w:rsidRPr="00A0665D" w:rsidRDefault="005F4154" w:rsidP="00C735C6">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организационные меры;</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производственные меры.</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A0665D" w:rsidRDefault="005F4154" w:rsidP="00C735C6">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механическими методами;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химическими методами;</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биологическими методами;</w:t>
      </w:r>
    </w:p>
    <w:p w:rsidR="005F4154" w:rsidRPr="00A0665D" w:rsidRDefault="005F4154" w:rsidP="00C735C6">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физико-химическими</w:t>
      </w:r>
      <w:r w:rsidRPr="00A0665D">
        <w:rPr>
          <w:rFonts w:ascii="Times New Roman" w:eastAsia="Times New Roman" w:hAnsi="Times New Roman" w:cs="Times New Roman"/>
          <w:sz w:val="28"/>
          <w:szCs w:val="28"/>
        </w:rPr>
        <w:tab/>
        <w:t>методами.</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3.26</w:t>
      </w:r>
      <w:r w:rsidR="005F4154" w:rsidRPr="00A0665D">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орошения;</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фильтрации;</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отстойников, сит, решеток и других фильтров;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аэротенков.</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A0665D" w:rsidRDefault="005F4154" w:rsidP="00C735C6">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ПДП,</w:t>
      </w:r>
      <w:r w:rsidRPr="00A0665D">
        <w:rPr>
          <w:rFonts w:ascii="Times New Roman" w:eastAsia="Times New Roman" w:hAnsi="Times New Roman" w:cs="Times New Roman"/>
          <w:sz w:val="28"/>
          <w:szCs w:val="28"/>
        </w:rPr>
        <w:tab/>
        <w:t>ПРК, ППП;</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ПДК, ПДС, ПДВ;</w:t>
      </w:r>
    </w:p>
    <w:p w:rsidR="005F4154" w:rsidRPr="00A0665D" w:rsidRDefault="005F4154" w:rsidP="00C735C6">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ПРП,</w:t>
      </w:r>
      <w:r w:rsidRPr="00A0665D">
        <w:rPr>
          <w:rFonts w:ascii="Times New Roman" w:eastAsia="Times New Roman" w:hAnsi="Times New Roman" w:cs="Times New Roman"/>
          <w:sz w:val="28"/>
          <w:szCs w:val="28"/>
        </w:rPr>
        <w:tab/>
        <w:t>ПКС, ПКК:</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 ПДУ, ПДО.</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оксиды металлов и серы;</w:t>
      </w:r>
    </w:p>
    <w:p w:rsidR="005F4154" w:rsidRPr="00A0665D" w:rsidRDefault="005F4154" w:rsidP="00C735C6">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диоксид</w:t>
      </w:r>
      <w:r w:rsidRPr="00A0665D">
        <w:rPr>
          <w:rFonts w:ascii="Times New Roman" w:eastAsia="Times New Roman" w:hAnsi="Times New Roman" w:cs="Times New Roman"/>
          <w:sz w:val="28"/>
          <w:szCs w:val="28"/>
        </w:rPr>
        <w:tab/>
        <w:t>серы и оксиды азота;</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угольная и фосфорная кислоты;</w:t>
      </w:r>
    </w:p>
    <w:p w:rsidR="005F4154" w:rsidRPr="00A0665D" w:rsidRDefault="005F4154" w:rsidP="00C735C6">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углеводороды</w:t>
      </w:r>
      <w:r w:rsidRPr="00A0665D">
        <w:rPr>
          <w:rFonts w:ascii="Times New Roman" w:eastAsia="Times New Roman" w:hAnsi="Times New Roman" w:cs="Times New Roman"/>
          <w:sz w:val="28"/>
          <w:szCs w:val="28"/>
        </w:rPr>
        <w:tab/>
        <w:t>и фреоны.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нивального;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аридного;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гумидного;</w:t>
      </w:r>
    </w:p>
    <w:p w:rsidR="005F4154" w:rsidRPr="00A0665D" w:rsidRDefault="005F4154" w:rsidP="00C735C6">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континентального.</w:t>
      </w:r>
    </w:p>
    <w:p w:rsidR="005F4154" w:rsidRPr="00A0665D" w:rsidRDefault="003C4BD9" w:rsidP="00C735C6">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3.30</w:t>
      </w:r>
      <w:r w:rsidR="005F4154" w:rsidRPr="00A0665D">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пустыни;</w:t>
      </w:r>
    </w:p>
    <w:p w:rsidR="005F4154" w:rsidRPr="00A0665D" w:rsidRDefault="005F4154" w:rsidP="00C735C6">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степи и лесостепи;</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тундры, лесотундры.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3.31</w:t>
      </w:r>
      <w:r w:rsidR="005F4154" w:rsidRPr="00A0665D">
        <w:rPr>
          <w:rFonts w:ascii="Times New Roman" w:eastAsia="Times New Roman" w:hAnsi="Times New Roman" w:cs="Times New Roman"/>
          <w:sz w:val="28"/>
          <w:szCs w:val="28"/>
        </w:rPr>
        <w:t xml:space="preserve"> Мониторинг среды означает в первую очередь:</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защиты среды обитания;</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3.32</w:t>
      </w:r>
      <w:r w:rsidR="005F4154" w:rsidRPr="00A0665D">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диагностического;</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глобального;</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прогнозного.</w:t>
      </w:r>
    </w:p>
    <w:p w:rsidR="005F4154" w:rsidRPr="00A0665D" w:rsidRDefault="003C4BD9" w:rsidP="00C735C6">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3.33</w:t>
      </w:r>
      <w:r w:rsidR="005F4154" w:rsidRPr="00A0665D">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A0665D" w:rsidRDefault="005F4154" w:rsidP="00C735C6">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w:t>
      </w:r>
      <w:r w:rsidRPr="00A0665D">
        <w:rPr>
          <w:rFonts w:ascii="Times New Roman" w:eastAsia="Times New Roman" w:hAnsi="Times New Roman" w:cs="Times New Roman"/>
          <w:sz w:val="28"/>
          <w:szCs w:val="28"/>
        </w:rPr>
        <w:tab/>
        <w:t>торф;</w:t>
      </w:r>
    </w:p>
    <w:p w:rsidR="005F4154" w:rsidRPr="00A0665D" w:rsidRDefault="005F4154" w:rsidP="00C735C6">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кварцевый  песок;</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мрамор,</w:t>
      </w:r>
      <w:r w:rsidRPr="00A0665D">
        <w:rPr>
          <w:rFonts w:ascii="Times New Roman" w:eastAsia="Times New Roman" w:hAnsi="Times New Roman" w:cs="Times New Roman"/>
          <w:sz w:val="28"/>
          <w:szCs w:val="28"/>
        </w:rPr>
        <w:tab/>
        <w:t>гранит;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сланец.</w:t>
      </w:r>
    </w:p>
    <w:p w:rsidR="005F4154" w:rsidRPr="00A0665D" w:rsidRDefault="003C4BD9" w:rsidP="00C735C6">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демутацией;</w:t>
      </w:r>
    </w:p>
    <w:p w:rsidR="005F4154" w:rsidRPr="00A0665D" w:rsidRDefault="005F4154" w:rsidP="00C735C6">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антропо-</w:t>
      </w:r>
      <w:r w:rsidRPr="00A0665D">
        <w:rPr>
          <w:rFonts w:ascii="Times New Roman" w:eastAsia="Times New Roman" w:hAnsi="Times New Roman" w:cs="Times New Roman"/>
          <w:sz w:val="28"/>
          <w:szCs w:val="28"/>
        </w:rPr>
        <w:tab/>
        <w:t>или биолизингом;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депопуляцией;</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биорегрессией.</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Дампингом называют:</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сброс, захоронение отходов в океане или море;</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запечатление (синоним термина «импритинг»);</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восстановление нарушенных земель.</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Бактерий-сапротрофов используют:</w:t>
      </w:r>
    </w:p>
    <w:p w:rsidR="005F4154" w:rsidRPr="00A0665D" w:rsidRDefault="005F4154" w:rsidP="00C735C6">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создания стерильной среды в агроценозах;</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 очистки воздушной среды городов;</w:t>
      </w:r>
    </w:p>
    <w:p w:rsidR="005F4154" w:rsidRPr="00A0665D" w:rsidRDefault="005F4154" w:rsidP="00C735C6">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качестве индикаторов состояния окружающей среды.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A0665D">
        <w:rPr>
          <w:rFonts w:ascii="Times New Roman" w:eastAsia="Times New Roman" w:hAnsi="Times New Roman" w:cs="Times New Roman"/>
          <w:sz w:val="28"/>
          <w:szCs w:val="28"/>
        </w:rPr>
        <w:t>- 0.5 %;</w:t>
      </w:r>
      <w:bookmarkEnd w:id="2"/>
    </w:p>
    <w:p w:rsidR="005F4154" w:rsidRPr="00A0665D" w:rsidRDefault="00556DD7"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fldChar w:fldCharType="begin"/>
      </w:r>
      <w:r w:rsidR="005F4154" w:rsidRPr="00A0665D">
        <w:rPr>
          <w:rFonts w:ascii="Times New Roman" w:eastAsia="Times New Roman" w:hAnsi="Times New Roman" w:cs="Times New Roman"/>
          <w:sz w:val="28"/>
          <w:szCs w:val="28"/>
        </w:rPr>
        <w:instrText xml:space="preserve"> TOC \o "1-3" \h \z </w:instrText>
      </w:r>
      <w:r w:rsidRPr="00A0665D">
        <w:rPr>
          <w:rFonts w:ascii="Times New Roman" w:eastAsia="Times New Roman" w:hAnsi="Times New Roman" w:cs="Times New Roman"/>
          <w:sz w:val="28"/>
          <w:szCs w:val="28"/>
        </w:rPr>
        <w:fldChar w:fldCharType="separate"/>
      </w:r>
      <w:r w:rsidR="005F4154" w:rsidRPr="00A0665D">
        <w:rPr>
          <w:rFonts w:ascii="Times New Roman" w:eastAsia="Times New Roman" w:hAnsi="Times New Roman" w:cs="Times New Roman"/>
          <w:sz w:val="28"/>
          <w:szCs w:val="28"/>
        </w:rPr>
        <w:t>- 1%;</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- 5 %;</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A0665D" w:rsidRDefault="005F4154" w:rsidP="00C735C6">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дезертификация;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дезактивация;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девастация;</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деструкция.</w:t>
      </w:r>
    </w:p>
    <w:p w:rsidR="005F4154" w:rsidRPr="00A0665D" w:rsidRDefault="005F4154"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Неофитом принято называть:</w:t>
      </w:r>
    </w:p>
    <w:p w:rsidR="005F4154" w:rsidRPr="00A0665D" w:rsidRDefault="005F4154" w:rsidP="00C735C6">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любое эволюционно новое растение;</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направление в ботаническом исследовании;</w:t>
      </w:r>
    </w:p>
    <w:p w:rsidR="005F4154" w:rsidRPr="00A0665D" w:rsidRDefault="005F4154" w:rsidP="00C735C6">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для местной флоры растение;</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новообразование у растения.</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3.40</w:t>
      </w:r>
      <w:r w:rsidR="005F4154" w:rsidRPr="00A0665D">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 успевают извлекать руду;</w:t>
      </w:r>
    </w:p>
    <w:p w:rsidR="005F4154" w:rsidRPr="00A0665D" w:rsidRDefault="005F4154" w:rsidP="00C735C6">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w:t>
      </w:r>
      <w:r w:rsidRPr="00A0665D">
        <w:rPr>
          <w:rFonts w:ascii="Times New Roman" w:eastAsia="Times New Roman" w:hAnsi="Times New Roman" w:cs="Times New Roman"/>
          <w:sz w:val="28"/>
          <w:szCs w:val="28"/>
        </w:rPr>
        <w:tab/>
        <w:t>найдено более подходящее место для складирования;</w:t>
      </w:r>
    </w:p>
    <w:p w:rsidR="005F4154" w:rsidRPr="00A0665D" w:rsidRDefault="005F4154" w:rsidP="00C735C6">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w:t>
      </w:r>
      <w:r w:rsidRPr="00A0665D">
        <w:rPr>
          <w:rFonts w:ascii="Times New Roman" w:eastAsia="Times New Roman" w:hAnsi="Times New Roman" w:cs="Times New Roman"/>
          <w:sz w:val="28"/>
          <w:szCs w:val="28"/>
        </w:rPr>
        <w:tab/>
        <w:t xml:space="preserve"> руды извлекают только одно вещество;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породу подготавливают для дальнейшей переработки.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41</w:t>
      </w:r>
      <w:r w:rsidR="005F4154" w:rsidRPr="00A0665D">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p>
    <w:p w:rsidR="005F4154" w:rsidRPr="00A0665D" w:rsidRDefault="005F4154" w:rsidP="00C735C6">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 парки.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3.42</w:t>
      </w:r>
      <w:r w:rsidR="005F4154" w:rsidRPr="00A0665D">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A0665D" w:rsidRDefault="005F4154" w:rsidP="00C735C6">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r w:rsidRPr="00A0665D">
        <w:rPr>
          <w:rFonts w:ascii="Times New Roman" w:eastAsia="Times New Roman" w:hAnsi="Times New Roman" w:cs="Times New Roman"/>
          <w:sz w:val="28"/>
          <w:szCs w:val="28"/>
        </w:rPr>
        <w:tab/>
        <w:t>и памятники природы;</w:t>
      </w:r>
    </w:p>
    <w:p w:rsidR="005F4154" w:rsidRPr="00A0665D" w:rsidRDefault="005F4154" w:rsidP="00C735C6">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w:t>
      </w:r>
      <w:r w:rsidRPr="00A0665D">
        <w:rPr>
          <w:rFonts w:ascii="Times New Roman" w:eastAsia="Times New Roman" w:hAnsi="Times New Roman" w:cs="Times New Roman"/>
          <w:sz w:val="28"/>
          <w:szCs w:val="28"/>
        </w:rPr>
        <w:tab/>
        <w:t>парки;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3.43</w:t>
      </w:r>
      <w:r w:rsidR="005F4154" w:rsidRPr="00A0665D">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около 500 м;</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3000 м3:</w:t>
      </w:r>
    </w:p>
    <w:p w:rsidR="005F4154" w:rsidRPr="00A0665D" w:rsidRDefault="005F4154" w:rsidP="00C735C6">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5000 м3;</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10 000м3.</w:t>
      </w:r>
    </w:p>
    <w:p w:rsidR="005F4154" w:rsidRPr="00A0665D" w:rsidRDefault="003C4BD9" w:rsidP="00C735C6">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3.44</w:t>
      </w:r>
      <w:r w:rsidR="005F4154" w:rsidRPr="00A0665D">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повышение уровня грунтовых вод;</w:t>
      </w:r>
    </w:p>
    <w:p w:rsidR="005F4154" w:rsidRPr="00A0665D" w:rsidRDefault="005F4154" w:rsidP="00C735C6">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поверхностного стока;</w:t>
      </w:r>
    </w:p>
    <w:p w:rsidR="005F4154" w:rsidRPr="00A0665D" w:rsidRDefault="005F4154" w:rsidP="00C735C6">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поверхностного стока;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водоносности рек.</w:t>
      </w:r>
    </w:p>
    <w:p w:rsidR="005F4154" w:rsidRPr="00A0665D" w:rsidRDefault="003C4BD9" w:rsidP="00C735C6">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A0665D" w:rsidRDefault="005F4154" w:rsidP="00C735C6">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день;</w:t>
      </w:r>
    </w:p>
    <w:p w:rsidR="005F4154" w:rsidRPr="00A0665D" w:rsidRDefault="005F4154" w:rsidP="00C735C6">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неделю;</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месяц;</w:t>
      </w:r>
    </w:p>
    <w:p w:rsidR="005F4154" w:rsidRPr="00A0665D" w:rsidRDefault="005F4154" w:rsidP="00C735C6">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год</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A0665D" w:rsidRDefault="005F4154" w:rsidP="00C735C6">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Вуд-Баффало</w:t>
      </w:r>
      <w:r w:rsidRPr="00A0665D">
        <w:rPr>
          <w:rFonts w:ascii="Times New Roman" w:eastAsia="Times New Roman" w:hAnsi="Times New Roman" w:cs="Times New Roman"/>
          <w:sz w:val="28"/>
          <w:szCs w:val="28"/>
        </w:rPr>
        <w:tab/>
        <w:t>(Канада):</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Иеллоустонский (США);</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Лосиный Остров (Россия);</w:t>
      </w:r>
    </w:p>
    <w:p w:rsidR="005F4154" w:rsidRPr="00A0665D" w:rsidRDefault="005F4154" w:rsidP="00C735C6">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Татранский</w:t>
      </w:r>
      <w:r w:rsidRPr="00A0665D">
        <w:rPr>
          <w:rFonts w:ascii="Times New Roman" w:eastAsia="Times New Roman" w:hAnsi="Times New Roman" w:cs="Times New Roman"/>
          <w:sz w:val="28"/>
          <w:szCs w:val="28"/>
        </w:rPr>
        <w:tab/>
        <w:t>(Польша).</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 угарный газ, меркаптан;</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метан, углекислый газ, сероводород, сернистый газ, аммиак;</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фтор, бром. озон, радон;</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хлорфторуглерод, инертные газы.</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только чисто биологического мониторинга; </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 мониторинга;</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дистанционного мониторинга:</w:t>
      </w:r>
    </w:p>
    <w:p w:rsidR="005F4154" w:rsidRPr="00A0665D" w:rsidRDefault="005F4154" w:rsidP="00C735C6">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точечного</w:t>
      </w:r>
      <w:r w:rsidRPr="00A0665D">
        <w:rPr>
          <w:rFonts w:ascii="Times New Roman" w:eastAsia="Times New Roman" w:hAnsi="Times New Roman" w:cs="Times New Roman"/>
          <w:sz w:val="28"/>
          <w:szCs w:val="28"/>
        </w:rPr>
        <w:tab/>
        <w:t xml:space="preserve"> мониторинга.</w:t>
      </w:r>
    </w:p>
    <w:p w:rsidR="005F4154" w:rsidRPr="00A0665D" w:rsidRDefault="005F4154"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Фактором деградации почв не является:</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эрозия;</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вторичное засоление;</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чрезмерный выпас скота:</w:t>
      </w:r>
    </w:p>
    <w:p w:rsidR="005F4154" w:rsidRPr="00A0665D" w:rsidRDefault="005F4154" w:rsidP="00C735C6">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затяжные</w:t>
      </w:r>
      <w:r w:rsidRPr="00A0665D">
        <w:rPr>
          <w:rFonts w:ascii="Times New Roman" w:eastAsia="Times New Roman" w:hAnsi="Times New Roman" w:cs="Times New Roman"/>
          <w:sz w:val="28"/>
          <w:szCs w:val="28"/>
        </w:rPr>
        <w:tab/>
        <w:t xml:space="preserve"> дожди.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3.50</w:t>
      </w:r>
      <w:r w:rsidR="005F4154" w:rsidRPr="00A0665D">
        <w:rPr>
          <w:rFonts w:ascii="Times New Roman" w:eastAsia="Times New Roman" w:hAnsi="Times New Roman" w:cs="Times New Roman"/>
          <w:sz w:val="28"/>
          <w:szCs w:val="28"/>
        </w:rPr>
        <w:t xml:space="preserve"> Химическая очистка сточных вод означает:</w:t>
      </w:r>
    </w:p>
    <w:p w:rsidR="005F4154" w:rsidRPr="00A0665D" w:rsidRDefault="005F4154" w:rsidP="00C735C6">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различных фильтров, сит и отстойников;</w:t>
      </w:r>
    </w:p>
    <w:p w:rsidR="005F4154" w:rsidRPr="00A0665D" w:rsidRDefault="005F4154" w:rsidP="00C735C6">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A0665D" w:rsidRDefault="005F4154" w:rsidP="00C735C6">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аэротенков;</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 полей орошения.</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51</w:t>
      </w:r>
      <w:r w:rsidR="005F4154" w:rsidRPr="00A0665D">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A0665D" w:rsidRDefault="005F4154" w:rsidP="00C735C6">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озер</w:t>
      </w:r>
      <w:r w:rsidRPr="00A0665D">
        <w:rPr>
          <w:rFonts w:ascii="Times New Roman" w:eastAsia="Times New Roman" w:hAnsi="Times New Roman" w:cs="Times New Roman"/>
          <w:sz w:val="28"/>
          <w:szCs w:val="28"/>
        </w:rPr>
        <w:tab/>
        <w:t xml:space="preserve"> и прудов;</w:t>
      </w:r>
    </w:p>
    <w:p w:rsidR="005F4154" w:rsidRPr="00A0665D" w:rsidRDefault="005F4154" w:rsidP="00C735C6">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водохранилищ</w:t>
      </w:r>
      <w:r w:rsidRPr="00A0665D">
        <w:rPr>
          <w:rFonts w:ascii="Times New Roman" w:eastAsia="Times New Roman" w:hAnsi="Times New Roman" w:cs="Times New Roman"/>
          <w:sz w:val="28"/>
          <w:szCs w:val="28"/>
        </w:rPr>
        <w:tab/>
        <w:t>и прудов;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болот, каналов.</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3.52</w:t>
      </w:r>
      <w:r w:rsidR="005F4154" w:rsidRPr="00A0665D">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водопользованием;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водопотреблением;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водоснабжением;</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водозадержанием.</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3.53</w:t>
      </w:r>
      <w:r w:rsidR="005F4154" w:rsidRPr="00A0665D">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A0665D" w:rsidRDefault="005F4154" w:rsidP="00C735C6">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окислы</w:t>
      </w:r>
      <w:r w:rsidRPr="00A0665D">
        <w:rPr>
          <w:rFonts w:ascii="Times New Roman" w:eastAsia="Times New Roman" w:hAnsi="Times New Roman" w:cs="Times New Roman"/>
          <w:sz w:val="28"/>
          <w:szCs w:val="28"/>
        </w:rPr>
        <w:tab/>
        <w:t>свинца и соединения сурьмы;</w:t>
      </w:r>
    </w:p>
    <w:p w:rsidR="005F4154" w:rsidRPr="00A0665D" w:rsidRDefault="005F4154" w:rsidP="00C735C6">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метилртуть, фосген, нитрозоамины;</w:t>
      </w:r>
    </w:p>
    <w:p w:rsidR="005F4154" w:rsidRPr="00A0665D" w:rsidRDefault="005F4154" w:rsidP="00C735C6">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 и угарный газ;</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соединения фосфора, в том числе различные соли.</w:t>
      </w:r>
    </w:p>
    <w:p w:rsidR="005F4154" w:rsidRPr="00A0665D" w:rsidRDefault="005F4154"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К природным загрязнениям относят выбросы:</w:t>
      </w:r>
    </w:p>
    <w:p w:rsidR="005F4154" w:rsidRPr="00A0665D" w:rsidRDefault="005F4154" w:rsidP="00C735C6">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тепловых</w:t>
      </w:r>
      <w:r w:rsidRPr="00A0665D">
        <w:rPr>
          <w:rFonts w:ascii="Times New Roman" w:eastAsia="Times New Roman" w:hAnsi="Times New Roman" w:cs="Times New Roman"/>
          <w:sz w:val="28"/>
          <w:szCs w:val="28"/>
        </w:rPr>
        <w:tab/>
        <w:t>станций;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машин;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фабрик;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вулканов.</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3.55</w:t>
      </w:r>
      <w:r w:rsidR="005F4154" w:rsidRPr="00A0665D">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A0665D" w:rsidRDefault="005F4154" w:rsidP="00C735C6">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азотную</w:t>
      </w:r>
      <w:r w:rsidRPr="00A0665D">
        <w:rPr>
          <w:rFonts w:ascii="Times New Roman" w:eastAsia="Times New Roman" w:hAnsi="Times New Roman" w:cs="Times New Roman"/>
          <w:sz w:val="28"/>
          <w:szCs w:val="28"/>
        </w:rPr>
        <w:tab/>
        <w:t>кислоту;</w:t>
      </w:r>
    </w:p>
    <w:p w:rsidR="005F4154" w:rsidRPr="00A0665D" w:rsidRDefault="005F4154" w:rsidP="00C735C6">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углекислоту;</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фосфорную кислоту.</w:t>
      </w:r>
    </w:p>
    <w:p w:rsidR="005F4154" w:rsidRPr="00A0665D" w:rsidRDefault="003C4BD9"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3.56</w:t>
      </w:r>
      <w:r w:rsidR="005F4154" w:rsidRPr="00A0665D">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A0665D" w:rsidRDefault="005F4154" w:rsidP="00C735C6">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A0665D">
        <w:rPr>
          <w:rFonts w:ascii="Times New Roman" w:eastAsia="Times New Roman" w:hAnsi="Times New Roman" w:cs="Times New Roman"/>
          <w:sz w:val="28"/>
          <w:szCs w:val="28"/>
        </w:rPr>
        <w:t>- КС</w:t>
      </w:r>
      <w:r w:rsidR="003C4BD9" w:rsidRPr="00A0665D">
        <w:rPr>
          <w:rFonts w:ascii="Times New Roman" w:eastAsia="Times New Roman" w:hAnsi="Times New Roman" w:cs="Times New Roman"/>
          <w:sz w:val="28"/>
          <w:szCs w:val="28"/>
          <w:lang w:val="en-US"/>
        </w:rPr>
        <w:t>l</w:t>
      </w: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r>
      <w:r w:rsidRPr="00A0665D">
        <w:rPr>
          <w:rFonts w:ascii="Times New Roman" w:eastAsia="Times New Roman" w:hAnsi="Times New Roman" w:cs="Times New Roman"/>
          <w:sz w:val="28"/>
          <w:szCs w:val="28"/>
          <w:lang w:val="en-US"/>
        </w:rPr>
        <w:t>KCN</w:t>
      </w:r>
      <w:r w:rsidRPr="00A0665D">
        <w:rPr>
          <w:rFonts w:ascii="Times New Roman" w:eastAsia="Times New Roman" w:hAnsi="Times New Roman" w:cs="Times New Roman"/>
          <w:sz w:val="28"/>
          <w:szCs w:val="28"/>
        </w:rPr>
        <w:t>;</w:t>
      </w:r>
      <w:bookmarkEnd w:id="3"/>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CuFeS</w:t>
      </w:r>
      <w:r w:rsidRPr="00A0665D">
        <w:rPr>
          <w:rFonts w:ascii="Times New Roman" w:eastAsia="Times New Roman" w:hAnsi="Times New Roman" w:cs="Times New Roman"/>
          <w:sz w:val="28"/>
          <w:szCs w:val="28"/>
          <w:vertAlign w:val="subscript"/>
        </w:rPr>
        <w:t>2</w:t>
      </w:r>
      <w:bookmarkEnd w:id="4"/>
    </w:p>
    <w:p w:rsidR="005F4154" w:rsidRPr="00A0665D" w:rsidRDefault="005F4154" w:rsidP="00C735C6">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CFC</w:t>
      </w:r>
      <w:r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w:t>
      </w:r>
      <w:r w:rsidRPr="00A0665D">
        <w:rPr>
          <w:rFonts w:ascii="Times New Roman" w:eastAsia="Times New Roman" w:hAnsi="Times New Roman" w:cs="Times New Roman"/>
          <w:sz w:val="28"/>
          <w:szCs w:val="28"/>
          <w:vertAlign w:val="subscript"/>
        </w:rPr>
        <w:t>2</w:t>
      </w:r>
      <w:r w:rsidR="003C4BD9" w:rsidRPr="00A0665D">
        <w:rPr>
          <w:rFonts w:ascii="Times New Roman" w:eastAsia="Times New Roman" w:hAnsi="Times New Roman" w:cs="Times New Roman"/>
          <w:sz w:val="28"/>
          <w:szCs w:val="28"/>
          <w:lang w:val="en-US"/>
        </w:rPr>
        <w:t>Br</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bookmarkEnd w:id="5"/>
    </w:p>
    <w:p w:rsidR="005F4154" w:rsidRPr="00A0665D" w:rsidRDefault="005F4154" w:rsidP="00C735C6">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HNO</w:t>
      </w:r>
      <w:r w:rsidR="003C4BD9"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bookmarkEnd w:id="6"/>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SO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СН</w:t>
      </w:r>
      <w:r w:rsidRPr="00A0665D">
        <w:rPr>
          <w:rFonts w:ascii="Times New Roman" w:eastAsia="Times New Roman" w:hAnsi="Times New Roman" w:cs="Times New Roman"/>
          <w:sz w:val="28"/>
          <w:szCs w:val="28"/>
          <w:vertAlign w:val="subscript"/>
        </w:rPr>
        <w:t>4</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3.58</w:t>
      </w:r>
      <w:r w:rsidR="005F4154" w:rsidRPr="00A0665D">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A0665D" w:rsidRDefault="005F4154" w:rsidP="00C735C6">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Чикаго</w:t>
      </w:r>
      <w:r w:rsidRPr="00A0665D">
        <w:rPr>
          <w:rFonts w:ascii="Times New Roman" w:eastAsia="Times New Roman" w:hAnsi="Times New Roman" w:cs="Times New Roman"/>
          <w:sz w:val="28"/>
          <w:szCs w:val="28"/>
        </w:rPr>
        <w:tab/>
        <w:t>в 1970 г.;</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Берлине в 1930 г.;</w:t>
      </w:r>
    </w:p>
    <w:p w:rsidR="005F4154" w:rsidRPr="00A0665D" w:rsidRDefault="005F4154" w:rsidP="00C735C6">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Лондоне в 1952 г.;</w:t>
      </w:r>
    </w:p>
    <w:p w:rsidR="005F4154" w:rsidRPr="00A0665D" w:rsidRDefault="005F4154" w:rsidP="00C735C6">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Нью-Йорке в 1962 г.</w:t>
      </w:r>
    </w:p>
    <w:p w:rsidR="005F4154" w:rsidRPr="00A0665D" w:rsidRDefault="003C4BD9" w:rsidP="00C735C6">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происходит уменьшение биологического разнообразия.</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60</w:t>
      </w:r>
      <w:r w:rsidR="005F4154" w:rsidRPr="00A0665D">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химическое рассеивание нефтяного пятна;</w:t>
      </w:r>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оседание нефти на дно;</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ограждение пятна нефти;</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61</w:t>
      </w:r>
      <w:r w:rsidR="005F4154" w:rsidRPr="00A0665D">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деятельностью людей, и носят название:</w:t>
      </w:r>
    </w:p>
    <w:p w:rsidR="005F4154" w:rsidRPr="00A0665D" w:rsidRDefault="005F4154" w:rsidP="00C735C6">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грабен: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термокарст;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трофобласт.</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3.62</w:t>
      </w:r>
      <w:r w:rsidR="005F4154" w:rsidRPr="00A0665D">
        <w:rPr>
          <w:rFonts w:ascii="Times New Roman" w:eastAsia="Times New Roman" w:hAnsi="Times New Roman" w:cs="Times New Roman"/>
          <w:sz w:val="28"/>
          <w:szCs w:val="28"/>
        </w:rPr>
        <w:t xml:space="preserve"> Тепловые выбросы в атмосферу происходят во время:</w:t>
      </w:r>
    </w:p>
    <w:p w:rsidR="005F4154" w:rsidRPr="00A0665D" w:rsidRDefault="005F4154" w:rsidP="00C735C6">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энергии;</w:t>
      </w:r>
    </w:p>
    <w:p w:rsidR="005F4154" w:rsidRPr="00A0665D" w:rsidRDefault="005F4154" w:rsidP="00C735C6">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энергии;</w:t>
      </w:r>
    </w:p>
    <w:p w:rsidR="005F4154" w:rsidRPr="00A0665D" w:rsidRDefault="005F4154" w:rsidP="00C735C6">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извержения вулканов;</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и получения энергии.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карбонатах, органических веществах, окислах железа;</w:t>
      </w:r>
    </w:p>
    <w:p w:rsidR="005F4154" w:rsidRPr="00A0665D" w:rsidRDefault="005F4154" w:rsidP="00C735C6">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почве, гранитах и базальтах;</w:t>
      </w:r>
    </w:p>
    <w:p w:rsidR="005F4154" w:rsidRPr="00A0665D" w:rsidRDefault="005F4154" w:rsidP="00C735C6">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глине, песке, слюде;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детрите, сланцах, окислах меди.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различные виды осушения территорий с застоявшейся водой;</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вырубки старых деревьев на склонах:</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перестают удерживать тепло, и животные гибнут;</w:t>
      </w:r>
    </w:p>
    <w:p w:rsidR="005F4154" w:rsidRPr="00A0665D" w:rsidRDefault="005F4154" w:rsidP="00C735C6">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вызывает удушение, и в результате животные тонут.</w:t>
      </w:r>
    </w:p>
    <w:p w:rsidR="005F4154" w:rsidRPr="00A0665D" w:rsidRDefault="003C4BD9" w:rsidP="00C735C6">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 к 50 %;</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 к 50 % соответственно:</w:t>
      </w:r>
    </w:p>
    <w:p w:rsidR="005F4154" w:rsidRPr="00A0665D" w:rsidRDefault="005F4154" w:rsidP="00C735C6">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0041646D" w:rsidRPr="00A0665D">
        <w:rPr>
          <w:rFonts w:ascii="Times New Roman" w:eastAsia="Times New Roman" w:hAnsi="Times New Roman" w:cs="Times New Roman"/>
          <w:sz w:val="28"/>
          <w:szCs w:val="28"/>
        </w:rPr>
        <w:t>/</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w:t>
      </w:r>
      <w:r w:rsidR="0041646D" w:rsidRPr="00A0665D">
        <w:rPr>
          <w:rFonts w:ascii="Times New Roman" w:eastAsia="Candara" w:hAnsi="Times New Roman" w:cs="Times New Roman"/>
          <w:spacing w:val="450"/>
          <w:sz w:val="28"/>
          <w:szCs w:val="28"/>
          <w:shd w:val="clear" w:color="auto" w:fill="FFFFFF"/>
        </w:rPr>
        <w:t xml:space="preserve"> </w:t>
      </w:r>
      <w:r w:rsidR="0041646D" w:rsidRPr="00A0665D">
        <w:rPr>
          <w:rFonts w:ascii="Times New Roman" w:eastAsia="Times New Roman" w:hAnsi="Times New Roman" w:cs="Times New Roman"/>
          <w:sz w:val="28"/>
          <w:szCs w:val="28"/>
        </w:rPr>
        <w:t xml:space="preserve">1/3 </w:t>
      </w:r>
      <w:r w:rsidRPr="00A0665D">
        <w:rPr>
          <w:rFonts w:ascii="Times New Roman" w:eastAsia="Times New Roman" w:hAnsi="Times New Roman" w:cs="Times New Roman"/>
          <w:sz w:val="28"/>
          <w:szCs w:val="28"/>
        </w:rPr>
        <w:t>соответственно;</w:t>
      </w:r>
      <w:r w:rsidR="0041646D" w:rsidRPr="00A0665D">
        <w:rPr>
          <w:rFonts w:ascii="Times New Roman" w:eastAsia="Times New Roman" w:hAnsi="Times New Roman" w:cs="Times New Roman"/>
          <w:sz w:val="28"/>
          <w:szCs w:val="28"/>
        </w:rPr>
        <w:t xml:space="preserve"> </w:t>
      </w:r>
    </w:p>
    <w:p w:rsidR="005F4154" w:rsidRPr="00A0665D" w:rsidRDefault="005F4154" w:rsidP="00C735C6">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 2/</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соответственно.</w:t>
      </w: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2 раза;</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 раз;</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 раз;</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1000 раз.</w:t>
      </w:r>
    </w:p>
    <w:p w:rsidR="005F4154" w:rsidRPr="00A0665D" w:rsidRDefault="005F4154"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- 25</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A0665D" w:rsidRDefault="005F4154" w:rsidP="00C735C6">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мест гнездования сотен видов птиц;</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убежищ белками и енотами;</w:t>
      </w:r>
    </w:p>
    <w:p w:rsidR="005F4154" w:rsidRPr="00A0665D" w:rsidRDefault="005F4154" w:rsidP="00C735C6">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насекомых-вредителей;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сокращение количества почвенных червей.</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0</w:t>
      </w:r>
      <w:r w:rsidR="005F4154" w:rsidRPr="00A0665D">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конкретных видов организмов;</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мест обитания живых организмов:</w:t>
      </w:r>
    </w:p>
    <w:p w:rsidR="005F4154" w:rsidRPr="00A0665D" w:rsidRDefault="005F4154" w:rsidP="00C735C6">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древесно-кустарниковой</w:t>
      </w:r>
      <w:r w:rsidRPr="00A0665D">
        <w:rPr>
          <w:rFonts w:ascii="Times New Roman" w:eastAsia="Times New Roman" w:hAnsi="Times New Roman" w:cs="Times New Roman"/>
          <w:sz w:val="28"/>
          <w:szCs w:val="28"/>
        </w:rPr>
        <w:tab/>
        <w:t>растительности;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водных источников.</w:t>
      </w:r>
    </w:p>
    <w:p w:rsidR="005F4154" w:rsidRPr="00A0665D" w:rsidRDefault="003C4BD9" w:rsidP="00C735C6">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3.71</w:t>
      </w:r>
      <w:r w:rsidR="005F4154" w:rsidRPr="00A0665D">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энергетической промышленности;</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A0665D" w:rsidRDefault="005F4154" w:rsidP="00C735C6">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добывающей</w:t>
      </w:r>
      <w:r w:rsidRPr="00A0665D">
        <w:rPr>
          <w:rFonts w:ascii="Times New Roman" w:eastAsia="Times New Roman" w:hAnsi="Times New Roman" w:cs="Times New Roman"/>
          <w:sz w:val="28"/>
          <w:szCs w:val="28"/>
        </w:rPr>
        <w:tab/>
        <w:t>промышленности;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перерабатывающей промышленности.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3.72</w:t>
      </w:r>
      <w:r w:rsidR="005F4154" w:rsidRPr="00A0665D">
        <w:rPr>
          <w:rFonts w:ascii="Times New Roman" w:eastAsia="Times New Roman" w:hAnsi="Times New Roman" w:cs="Times New Roman"/>
          <w:sz w:val="28"/>
          <w:szCs w:val="28"/>
        </w:rPr>
        <w:t xml:space="preserve"> Эвтрофированием водоема называют:</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загрязнение продуктами нефтепереработки;</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солей тяжелых металлов.</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 охране атмосферного воздуха»;</w:t>
      </w:r>
    </w:p>
    <w:p w:rsidR="005F4154" w:rsidRPr="00A0665D" w:rsidRDefault="005F4154" w:rsidP="00C735C6">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w:t>
      </w:r>
      <w:r w:rsidRPr="00A0665D">
        <w:rPr>
          <w:rFonts w:ascii="Times New Roman" w:eastAsia="Times New Roman" w:hAnsi="Times New Roman" w:cs="Times New Roman"/>
          <w:sz w:val="28"/>
          <w:szCs w:val="28"/>
        </w:rPr>
        <w:tab/>
        <w:t>уничтожении химического оружия»;</w:t>
      </w:r>
    </w:p>
    <w:p w:rsidR="005F4154" w:rsidRPr="00A0665D" w:rsidRDefault="005F4154" w:rsidP="00C735C6">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Лесной</w:t>
      </w:r>
      <w:r w:rsidRPr="00A0665D">
        <w:rPr>
          <w:rFonts w:ascii="Times New Roman" w:eastAsia="Times New Roman" w:hAnsi="Times New Roman" w:cs="Times New Roman"/>
          <w:sz w:val="28"/>
          <w:szCs w:val="28"/>
        </w:rPr>
        <w:tab/>
        <w:t>кодекс РФ;</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 безопасном обращении с пестицидами и агрохимикатами».</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A0665D" w:rsidRDefault="005F4154" w:rsidP="00C735C6">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Приокско-Террасный</w:t>
      </w:r>
      <w:r w:rsidRPr="00A0665D">
        <w:rPr>
          <w:rFonts w:ascii="Times New Roman" w:eastAsia="Times New Roman" w:hAnsi="Times New Roman" w:cs="Times New Roman"/>
          <w:sz w:val="28"/>
          <w:szCs w:val="28"/>
        </w:rPr>
        <w:tab/>
        <w:t>биосферный заповедник;</w:t>
      </w:r>
    </w:p>
    <w:p w:rsidR="005F4154" w:rsidRPr="00A0665D" w:rsidRDefault="005F4154" w:rsidP="00C735C6">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Кавказский заповедник;</w:t>
      </w:r>
    </w:p>
    <w:p w:rsidR="005F4154" w:rsidRPr="00A0665D" w:rsidRDefault="005F4154" w:rsidP="00C735C6">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Национальный парк озера Байкал;</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Сихотэ-Алинский биосферный заповедник.</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Подсушивание растений на корню вызывают: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дефлоранты;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аттрактанты;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десиканты;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альгициды.</w:t>
      </w:r>
    </w:p>
    <w:p w:rsidR="005F4154" w:rsidRPr="00A0665D" w:rsidRDefault="003C4BD9" w:rsidP="00C735C6">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загрязнителем природных вод является:</w:t>
      </w:r>
    </w:p>
    <w:p w:rsidR="005F4154" w:rsidRPr="00A0665D" w:rsidRDefault="005F4154" w:rsidP="00C735C6">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бытовой</w:t>
      </w:r>
      <w:r w:rsidRPr="00A0665D">
        <w:rPr>
          <w:rFonts w:ascii="Times New Roman" w:eastAsia="Times New Roman" w:hAnsi="Times New Roman" w:cs="Times New Roman"/>
          <w:sz w:val="28"/>
          <w:szCs w:val="28"/>
        </w:rPr>
        <w:tab/>
        <w:t>мусор;</w:t>
      </w:r>
    </w:p>
    <w:p w:rsidR="005F4154" w:rsidRPr="00A0665D" w:rsidRDefault="005F4154" w:rsidP="00C735C6">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биологические</w:t>
      </w:r>
      <w:r w:rsidRPr="00A0665D">
        <w:rPr>
          <w:rFonts w:ascii="Times New Roman" w:eastAsia="Times New Roman" w:hAnsi="Times New Roman" w:cs="Times New Roman"/>
          <w:sz w:val="28"/>
          <w:szCs w:val="28"/>
        </w:rPr>
        <w:tab/>
        <w:t>отходы;</w:t>
      </w:r>
    </w:p>
    <w:p w:rsidR="005F4154" w:rsidRPr="00A0665D" w:rsidRDefault="005F4154" w:rsidP="00C735C6">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и нефтепродукты;</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твердые</w:t>
      </w:r>
      <w:r w:rsidRPr="00A0665D">
        <w:rPr>
          <w:rFonts w:ascii="Times New Roman" w:eastAsia="Times New Roman" w:hAnsi="Times New Roman" w:cs="Times New Roman"/>
          <w:sz w:val="28"/>
          <w:szCs w:val="28"/>
        </w:rPr>
        <w:tab/>
        <w:t>промышленные отходы.</w:t>
      </w:r>
    </w:p>
    <w:p w:rsidR="005F4154" w:rsidRPr="00A0665D" w:rsidRDefault="003C4BD9" w:rsidP="00C735C6">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A0665D" w:rsidRDefault="005F4154" w:rsidP="00C735C6">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резким изменением климата;</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вырубкой лесов и осушением болот;</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изменением глобального круговорота воды;</w:t>
      </w:r>
    </w:p>
    <w:p w:rsidR="005F4154" w:rsidRPr="00A0665D" w:rsidRDefault="005F4154" w:rsidP="00C735C6">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забором</w:t>
      </w:r>
      <w:r w:rsidRPr="00A0665D">
        <w:rPr>
          <w:rFonts w:ascii="Times New Roman" w:eastAsia="Times New Roman" w:hAnsi="Times New Roman" w:cs="Times New Roman"/>
          <w:sz w:val="28"/>
          <w:szCs w:val="28"/>
        </w:rPr>
        <w:tab/>
        <w:t>воды на нужды промышленных предприятий.</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Витимский;</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Центрально-Сибирский;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Путоранский;</w:t>
      </w:r>
    </w:p>
    <w:p w:rsidR="005F4154" w:rsidRPr="00A0665D" w:rsidRDefault="005F4154" w:rsidP="00C735C6">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Большой Арктический (Таймырский).</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80</w:t>
      </w:r>
      <w:r w:rsidR="005F4154" w:rsidRPr="00A0665D">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глубокие,</w:t>
      </w:r>
      <w:r w:rsidRPr="00A0665D">
        <w:rPr>
          <w:rFonts w:ascii="Times New Roman" w:eastAsia="Times New Roman" w:hAnsi="Times New Roman" w:cs="Times New Roman"/>
          <w:sz w:val="28"/>
          <w:szCs w:val="28"/>
        </w:rPr>
        <w:tab/>
        <w:t>с большой поверхностью;</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со стоячей водой;</w:t>
      </w:r>
    </w:p>
    <w:p w:rsidR="005F4154" w:rsidRPr="00A0665D" w:rsidRDefault="005F4154" w:rsidP="00C735C6">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проточные, расположены в северных широтах;</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расположены в южных широтах.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1</w:t>
      </w:r>
      <w:r w:rsidR="005F4154" w:rsidRPr="00A0665D">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A0665D">
        <w:rPr>
          <w:rFonts w:ascii="Times New Roman" w:eastAsia="Times New Roman" w:hAnsi="Times New Roman" w:cs="Times New Roman"/>
          <w:sz w:val="28"/>
          <w:szCs w:val="28"/>
        </w:rPr>
        <w:t>- 50-55 %;</w:t>
      </w:r>
      <w:bookmarkEnd w:id="7"/>
    </w:p>
    <w:p w:rsidR="005F4154" w:rsidRPr="00A0665D" w:rsidRDefault="005F4154" w:rsidP="00C735C6">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A0665D">
        <w:rPr>
          <w:rFonts w:ascii="Times New Roman" w:eastAsia="Times New Roman" w:hAnsi="Times New Roman" w:cs="Times New Roman"/>
          <w:sz w:val="28"/>
          <w:szCs w:val="28"/>
        </w:rPr>
        <w:t>- 70-75%;</w:t>
      </w:r>
      <w:bookmarkEnd w:id="8"/>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A0665D">
        <w:rPr>
          <w:rFonts w:ascii="Times New Roman" w:eastAsia="Times New Roman" w:hAnsi="Times New Roman" w:cs="Times New Roman"/>
          <w:sz w:val="28"/>
          <w:szCs w:val="28"/>
        </w:rPr>
        <w:t>- 90-95 %;</w:t>
      </w:r>
      <w:bookmarkEnd w:id="9"/>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A0665D">
        <w:rPr>
          <w:rFonts w:ascii="Times New Roman" w:eastAsia="Times New Roman" w:hAnsi="Times New Roman" w:cs="Times New Roman"/>
          <w:sz w:val="28"/>
          <w:szCs w:val="28"/>
        </w:rPr>
        <w:t>- 100 %.</w:t>
      </w:r>
      <w:bookmarkEnd w:id="10"/>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3.82</w:t>
      </w:r>
      <w:r w:rsidR="005F4154" w:rsidRPr="00A0665D">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заповедников, из которых 30 биосферных;</w:t>
      </w:r>
    </w:p>
    <w:p w:rsidR="005F4154" w:rsidRPr="00A0665D" w:rsidRDefault="005F4154" w:rsidP="00C735C6">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w:t>
      </w:r>
      <w:r w:rsidRPr="00A0665D">
        <w:rPr>
          <w:rFonts w:ascii="Times New Roman" w:eastAsia="Times New Roman" w:hAnsi="Times New Roman" w:cs="Times New Roman"/>
          <w:sz w:val="28"/>
          <w:szCs w:val="28"/>
        </w:rPr>
        <w:tab/>
        <w:t>заповедников, из которых 22 биосферных;</w:t>
      </w:r>
    </w:p>
    <w:p w:rsidR="005F4154" w:rsidRPr="00A0665D" w:rsidRDefault="005F4154" w:rsidP="00C735C6">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w:t>
      </w:r>
      <w:r w:rsidRPr="00A0665D">
        <w:rPr>
          <w:rFonts w:ascii="Times New Roman" w:eastAsia="Times New Roman" w:hAnsi="Times New Roman" w:cs="Times New Roman"/>
          <w:sz w:val="28"/>
          <w:szCs w:val="28"/>
        </w:rPr>
        <w:tab/>
        <w:t>заповедников, из которых 20 биосферных;</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- 55 заповедников, из которых 30 биосферных.</w:t>
      </w: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- 40 %:</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- 70 %:</w:t>
      </w:r>
    </w:p>
    <w:p w:rsidR="005F4154" w:rsidRPr="003C4BD9" w:rsidRDefault="005F4154" w:rsidP="00C735C6">
      <w:pPr>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- 90 %.</w:t>
      </w:r>
      <w:r w:rsidR="00556DD7" w:rsidRPr="00A0665D">
        <w:rPr>
          <w:rFonts w:ascii="Times New Roman" w:eastAsia="Times New Roman" w:hAnsi="Times New Roman" w:cs="Times New Roman"/>
          <w:sz w:val="28"/>
          <w:szCs w:val="28"/>
        </w:rPr>
        <w:fldChar w:fldCharType="end"/>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№4</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Формирование дозовых нагрузок и нормирование</w:t>
      </w: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Что является мерой загрязнения гамма-излучателями?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гамма-частиц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Активность 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В чем в системе СИ выражается экспозиционная 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Дж/кг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Кл/кг·сек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Р/ч</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74061E" w:rsidRPr="0074061E">
        <w:rPr>
          <w:rFonts w:ascii="Times New Roman" w:eastAsia="Times New Roman" w:hAnsi="Times New Roman" w:cs="Times New Roman"/>
          <w:sz w:val="28"/>
          <w:szCs w:val="28"/>
        </w:rPr>
        <w:t>Какие излучения обладают наибольшей проникающей способностью?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γ-излучения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α-излучения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 и</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α-излучения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Какая внесистемная единица иногда используется для обозначения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активности </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радиоактивных изотопов?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мР</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мкР</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5)</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Что собой представляет альфа-излучение?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отрицательно заряженных частиц (электронов).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положительно заряженных частиц с зарядом 2 и массой, равной 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высокой энергии</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 обладающее наибольшей проникающей способностью.</w:t>
      </w:r>
    </w:p>
    <w:p w:rsid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низкой энергии.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положительно заряженных частиц с заря</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дом 4 и массой, равной 2.</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6)</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Что является мерой загрязнения альфа-излучателями</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полевых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альфа-фона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установленному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0,5 мЗв/год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момент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 начала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несколько дней 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Содержание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воздухе?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1,32 </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0,03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0,02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0,015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горных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породах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которую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740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520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350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220 микрозиветров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0,02</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облучения населения от ядерных взрывов, превышающий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2,0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1,325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0,3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0,2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значимая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радиоактивного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Водо-графитовые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Реакторы-размножители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0,5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одно –два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 последующие.</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неостохастическим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Сверх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км/с</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4,5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5,5</w:t>
      </w:r>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Б</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Д</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с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к детерминированным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0,7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Использование рентгено-радиоизотопной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Скольких мЗв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r w:rsidRPr="00C735C6">
        <w:rPr>
          <w:rFonts w:ascii="Times New Roman" w:eastAsia="Times New Roman" w:hAnsi="Times New Roman" w:cs="Times New Roman"/>
          <w:sz w:val="28"/>
          <w:szCs w:val="28"/>
        </w:rPr>
        <w:t>мЗв</w:t>
      </w:r>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1050 мЗв</w:t>
      </w:r>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r w:rsidRPr="00C735C6">
        <w:rPr>
          <w:rFonts w:ascii="Times New Roman" w:eastAsia="Times New Roman" w:hAnsi="Times New Roman" w:cs="Times New Roman"/>
          <w:sz w:val="28"/>
          <w:szCs w:val="28"/>
        </w:rPr>
        <w:t>мЗв</w:t>
      </w:r>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 мЗ</w:t>
      </w:r>
      <w:r w:rsidR="000F21AA">
        <w:rPr>
          <w:rFonts w:ascii="Times New Roman" w:eastAsia="Times New Roman" w:hAnsi="Times New Roman" w:cs="Times New Roman"/>
          <w:sz w:val="28"/>
          <w:szCs w:val="28"/>
        </w:rPr>
        <w:t>в</w:t>
      </w:r>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к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r w:rsidRPr="000F21AA">
        <w:rPr>
          <w:rFonts w:ascii="Times New Roman" w:hAnsi="Times New Roman" w:cs="Times New Roman"/>
          <w:sz w:val="28"/>
          <w:szCs w:val="28"/>
        </w:rPr>
        <w:t xml:space="preserve"> Отметьте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Зиверт</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r w:rsidRPr="000F21AA">
        <w:rPr>
          <w:rFonts w:ascii="Times New Roman" w:hAnsi="Times New Roman" w:cs="Times New Roman"/>
          <w:sz w:val="28"/>
          <w:szCs w:val="28"/>
        </w:rPr>
        <w:t xml:space="preserve"> Каков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r w:rsidRPr="000F21AA">
        <w:rPr>
          <w:rFonts w:ascii="Times New Roman" w:hAnsi="Times New Roman" w:cs="Times New Roman"/>
          <w:sz w:val="28"/>
          <w:szCs w:val="28"/>
        </w:rPr>
        <w:t xml:space="preserve"> Выделить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это ядерно-физическая величина 1; 2 3 4 ( 1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r w:rsidRPr="000F21AA">
        <w:rPr>
          <w:rFonts w:ascii="Times New Roman" w:hAnsi="Times New Roman" w:cs="Times New Roman"/>
          <w:sz w:val="28"/>
          <w:szCs w:val="28"/>
        </w:rPr>
        <w:t xml:space="preserve"> Какие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 Беккерель, зиверт,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а)е</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б)р</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643032439"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76160E"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A0665D">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76160E"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31</w:t>
      </w:r>
      <w:r w:rsidRPr="000F21AA">
        <w:rPr>
          <w:rFonts w:ascii="Times New Roman" w:hAnsi="Times New Roman" w:cs="Times New Roman"/>
          <w:sz w:val="28"/>
          <w:szCs w:val="28"/>
        </w:rPr>
        <w:t xml:space="preserve"> Какой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lastRenderedPageBreak/>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76160E"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76160E"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76160E"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76160E">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76160E">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76160E">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76160E" w:rsidP="000F21AA">
      <w:pPr>
        <w:pStyle w:val="a7"/>
        <w:tabs>
          <w:tab w:val="left" w:pos="887"/>
          <w:tab w:val="left" w:pos="1774"/>
          <w:tab w:val="left" w:pos="1929"/>
          <w:tab w:val="left" w:pos="2610"/>
        </w:tabs>
        <w:ind w:firstLine="720"/>
        <w:jc w:val="left"/>
        <w:rPr>
          <w:b/>
          <w:szCs w:val="28"/>
        </w:rPr>
      </w:pPr>
      <w:r>
        <w:rPr>
          <w:b/>
          <w:noProof/>
          <w:szCs w:val="28"/>
        </w:rPr>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76160E">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76160E"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1841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lastRenderedPageBreak/>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665D" w:rsidRDefault="00A0665D"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В</w:t>
      </w:r>
    </w:p>
    <w:p w:rsidR="00A0665D" w:rsidRDefault="00A0665D" w:rsidP="00A0665D">
      <w:pPr>
        <w:tabs>
          <w:tab w:val="left" w:pos="1418"/>
        </w:tabs>
        <w:spacing w:after="0"/>
        <w:ind w:firstLine="709"/>
        <w:rPr>
          <w:rFonts w:ascii="Times New Roman" w:eastAsia="Times New Roman" w:hAnsi="Times New Roman" w:cs="Times New Roman"/>
          <w:b/>
          <w:sz w:val="28"/>
          <w:szCs w:val="28"/>
        </w:rPr>
      </w:pPr>
    </w:p>
    <w:p w:rsidR="00A0665D" w:rsidRDefault="00FD1665" w:rsidP="00A0665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A0665D">
        <w:rPr>
          <w:rFonts w:ascii="Times New Roman" w:eastAsia="Times New Roman" w:hAnsi="Times New Roman" w:cs="Times New Roman"/>
          <w:b/>
          <w:sz w:val="28"/>
          <w:szCs w:val="28"/>
        </w:rPr>
        <w:t>.1 Примерные варианты заданий на выполнение практической работы:</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r w:rsidRPr="00A0665D">
        <w:rPr>
          <w:rFonts w:ascii="Times New Roman" w:eastAsia="Calibri" w:hAnsi="Times New Roman" w:cs="Times New Roman"/>
          <w:sz w:val="28"/>
          <w:szCs w:val="28"/>
        </w:rPr>
        <w:t xml:space="preserve">         </w:t>
      </w:r>
      <w:r>
        <w:rPr>
          <w:rFonts w:ascii="Times New Roman" w:eastAsiaTheme="majorEastAsia" w:hAnsi="Times New Roman" w:cstheme="majorBidi"/>
          <w:b/>
          <w:bCs/>
          <w:sz w:val="28"/>
          <w:szCs w:val="28"/>
        </w:rPr>
        <w:t>Тема:</w:t>
      </w:r>
      <w:r w:rsidRPr="00A0665D">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A0665D">
        <w:rPr>
          <w:rFonts w:ascii="Times New Roman" w:eastAsiaTheme="majorEastAsia" w:hAnsi="Times New Roman" w:cstheme="majorBidi"/>
          <w:b/>
          <w:bCs/>
          <w:sz w:val="28"/>
          <w:szCs w:val="28"/>
        </w:rPr>
        <w:t xml:space="preserve">Цель работы: </w:t>
      </w:r>
      <w:r w:rsidRPr="00A0665D">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A0665D">
        <w:rPr>
          <w:rFonts w:ascii="Times New Roman" w:eastAsiaTheme="majorEastAsia" w:hAnsi="Times New Roman" w:cstheme="majorBidi"/>
          <w:b/>
          <w:bCs/>
          <w:sz w:val="28"/>
          <w:szCs w:val="28"/>
        </w:rPr>
        <w:t>Проведение измерений и обработка полученных результатов.</w:t>
      </w:r>
      <w:bookmarkEnd w:id="13"/>
      <w:bookmarkEnd w:id="1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A0665D">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A0665D">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A0665D">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A0665D">
        <w:rPr>
          <w:rFonts w:ascii="Times New Roman" w:eastAsiaTheme="majorEastAsia" w:hAnsi="Times New Roman" w:cstheme="majorBidi"/>
          <w:bCs/>
          <w:sz w:val="28"/>
          <w:szCs w:val="28"/>
        </w:rPr>
        <w:lastRenderedPageBreak/>
        <w:t>4. Провести замеры МЭД в узлах координатной сетки на высоте 1 м и 3 – 4 см над поверхностью земли.</w:t>
      </w:r>
      <w:bookmarkEnd w:id="21"/>
      <w:bookmarkEnd w:id="2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A0665D">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A0665D">
        <w:rPr>
          <w:rFonts w:ascii="Times New Roman" w:eastAsiaTheme="majorEastAsia" w:hAnsi="Times New Roman" w:cstheme="majorBidi"/>
          <w:bCs/>
          <w:sz w:val="28"/>
          <w:szCs w:val="28"/>
          <w:vertAlign w:val="subscript"/>
        </w:rPr>
        <w:t>ср</w:t>
      </w:r>
      <w:r w:rsidRPr="00A0665D">
        <w:rPr>
          <w:rFonts w:ascii="Times New Roman" w:eastAsiaTheme="majorEastAsia" w:hAnsi="Times New Roman" w:cstheme="majorBidi"/>
          <w:bCs/>
          <w:sz w:val="28"/>
          <w:szCs w:val="28"/>
        </w:rPr>
        <w:t>.).</w:t>
      </w:r>
      <w:bookmarkEnd w:id="23"/>
      <w:bookmarkEnd w:id="2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A0665D">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A0665D">
        <w:rPr>
          <w:rFonts w:ascii="Times New Roman" w:eastAsiaTheme="majorEastAsia" w:hAnsi="Times New Roman" w:cstheme="majorBidi"/>
          <w:bCs/>
          <w:sz w:val="28"/>
          <w:szCs w:val="28"/>
        </w:rPr>
        <w:t>7. Рассчитать среднее значение МЭД по участку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A0665D">
        <w:rPr>
          <w:rFonts w:ascii="Times New Roman" w:eastAsiaTheme="majorEastAsia" w:hAnsi="Times New Roman" w:cstheme="majorBidi"/>
          <w:bCs/>
          <w:sz w:val="28"/>
          <w:szCs w:val="28"/>
        </w:rPr>
        <w:t>-  из множества средних значений МЭД</w:t>
      </w:r>
      <w:r w:rsidRPr="00A0665D">
        <w:rPr>
          <w:rFonts w:ascii="Times New Roman" w:eastAsiaTheme="majorEastAsia" w:hAnsi="Times New Roman" w:cstheme="majorBidi"/>
          <w:bCs/>
          <w:sz w:val="28"/>
          <w:szCs w:val="28"/>
          <w:vertAlign w:val="subscript"/>
        </w:rPr>
        <w:t>ср</w:t>
      </w:r>
      <w:r w:rsidRPr="00A0665D">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A0665D">
        <w:rPr>
          <w:rFonts w:ascii="Times New Roman" w:eastAsiaTheme="majorEastAsia" w:hAnsi="Times New Roman" w:cstheme="majorBidi"/>
          <w:bCs/>
          <w:sz w:val="28"/>
          <w:szCs w:val="28"/>
          <w:vertAlign w:val="subscript"/>
        </w:rPr>
        <w:t>max</w:t>
      </w:r>
      <w:r w:rsidRPr="00A0665D">
        <w:rPr>
          <w:rFonts w:ascii="Times New Roman" w:eastAsiaTheme="majorEastAsia" w:hAnsi="Times New Roman" w:cstheme="majorBidi"/>
          <w:bCs/>
          <w:sz w:val="28"/>
          <w:szCs w:val="28"/>
        </w:rPr>
        <w:t xml:space="preserve"> и МЭД </w:t>
      </w:r>
      <w:r w:rsidRPr="00A0665D">
        <w:rPr>
          <w:rFonts w:ascii="Times New Roman" w:eastAsiaTheme="majorEastAsia" w:hAnsi="Times New Roman" w:cstheme="majorBidi"/>
          <w:bCs/>
          <w:sz w:val="28"/>
          <w:szCs w:val="28"/>
          <w:vertAlign w:val="subscript"/>
        </w:rPr>
        <w:t>min</w:t>
      </w:r>
      <w:r w:rsidRPr="00A0665D">
        <w:rPr>
          <w:rFonts w:ascii="Times New Roman" w:eastAsiaTheme="majorEastAsia" w:hAnsi="Times New Roman" w:cstheme="majorBidi"/>
          <w:bCs/>
          <w:sz w:val="28"/>
          <w:szCs w:val="28"/>
        </w:rPr>
        <w:t>). Сравнить МЭД</w:t>
      </w:r>
      <w:r w:rsidRPr="00A0665D">
        <w:rPr>
          <w:rFonts w:ascii="Times New Roman" w:eastAsiaTheme="majorEastAsia" w:hAnsi="Times New Roman" w:cstheme="majorBidi"/>
          <w:bCs/>
          <w:sz w:val="28"/>
          <w:szCs w:val="28"/>
          <w:vertAlign w:val="subscript"/>
        </w:rPr>
        <w:t xml:space="preserve">max </w:t>
      </w:r>
      <w:r w:rsidRPr="00A0665D">
        <w:rPr>
          <w:rFonts w:ascii="Times New Roman" w:eastAsiaTheme="majorEastAsia" w:hAnsi="Times New Roman" w:cstheme="majorBidi"/>
          <w:bCs/>
          <w:sz w:val="28"/>
          <w:szCs w:val="28"/>
        </w:rPr>
        <w:t>и МЭД</w:t>
      </w:r>
      <w:r w:rsidRPr="00A0665D">
        <w:rPr>
          <w:rFonts w:ascii="Times New Roman" w:eastAsiaTheme="majorEastAsia" w:hAnsi="Times New Roman" w:cstheme="majorBidi"/>
          <w:bCs/>
          <w:sz w:val="28"/>
          <w:szCs w:val="28"/>
          <w:vertAlign w:val="subscript"/>
        </w:rPr>
        <w:t>min</w:t>
      </w:r>
      <w:r w:rsidRPr="00A0665D">
        <w:rPr>
          <w:rFonts w:ascii="Times New Roman" w:eastAsiaTheme="majorEastAsia" w:hAnsi="Times New Roman" w:cstheme="majorBidi"/>
          <w:bCs/>
          <w:sz w:val="28"/>
          <w:szCs w:val="28"/>
        </w:rPr>
        <w:t xml:space="preserve"> со средним значением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по участку. Если МЭД</w:t>
      </w:r>
      <w:r w:rsidRPr="00A0665D">
        <w:rPr>
          <w:rFonts w:ascii="Times New Roman" w:eastAsiaTheme="majorEastAsia" w:hAnsi="Times New Roman" w:cstheme="majorBidi"/>
          <w:bCs/>
          <w:sz w:val="28"/>
          <w:szCs w:val="28"/>
          <w:vertAlign w:val="subscript"/>
        </w:rPr>
        <w:t>max</w:t>
      </w:r>
      <w:r w:rsidRPr="00A0665D">
        <w:rPr>
          <w:rFonts w:ascii="Times New Roman" w:eastAsiaTheme="majorEastAsia" w:hAnsi="Times New Roman" w:cstheme="majorBidi"/>
          <w:bCs/>
          <w:sz w:val="28"/>
          <w:szCs w:val="28"/>
        </w:rPr>
        <w:t xml:space="preserve"> и МЭД</w:t>
      </w:r>
      <w:r w:rsidRPr="00A0665D">
        <w:rPr>
          <w:rFonts w:ascii="Times New Roman" w:eastAsiaTheme="majorEastAsia" w:hAnsi="Times New Roman" w:cstheme="majorBidi"/>
          <w:bCs/>
          <w:sz w:val="28"/>
          <w:szCs w:val="28"/>
          <w:vertAlign w:val="subscript"/>
        </w:rPr>
        <w:t>min</w:t>
      </w:r>
      <w:r w:rsidRPr="00A0665D">
        <w:rPr>
          <w:rFonts w:ascii="Times New Roman" w:eastAsiaTheme="majorEastAsia" w:hAnsi="Times New Roman" w:cstheme="majorBidi"/>
          <w:bCs/>
          <w:sz w:val="28"/>
          <w:szCs w:val="28"/>
        </w:rPr>
        <w:t xml:space="preserve"> отличаются от среднего значения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A0665D">
        <w:rPr>
          <w:rFonts w:ascii="Times New Roman" w:eastAsiaTheme="majorEastAsia" w:hAnsi="Times New Roman" w:cstheme="majorBidi"/>
          <w:bCs/>
          <w:sz w:val="28"/>
          <w:szCs w:val="28"/>
        </w:rPr>
        <w:t>- если максимальное и минимальное значения МЭД (МЭД</w:t>
      </w:r>
      <w:r w:rsidRPr="00A0665D">
        <w:rPr>
          <w:rFonts w:ascii="Times New Roman" w:eastAsiaTheme="majorEastAsia" w:hAnsi="Times New Roman" w:cstheme="majorBidi"/>
          <w:bCs/>
          <w:sz w:val="28"/>
          <w:szCs w:val="28"/>
          <w:vertAlign w:val="subscript"/>
        </w:rPr>
        <w:t>max</w:t>
      </w:r>
      <w:r w:rsidRPr="00A0665D">
        <w:rPr>
          <w:rFonts w:ascii="Times New Roman" w:eastAsiaTheme="majorEastAsia" w:hAnsi="Times New Roman" w:cstheme="majorBidi"/>
          <w:bCs/>
          <w:sz w:val="28"/>
          <w:szCs w:val="28"/>
        </w:rPr>
        <w:t xml:space="preserve"> иМЭД</w:t>
      </w:r>
      <w:r w:rsidRPr="00A0665D">
        <w:rPr>
          <w:rFonts w:ascii="Times New Roman" w:eastAsiaTheme="majorEastAsia" w:hAnsi="Times New Roman" w:cstheme="majorBidi"/>
          <w:bCs/>
          <w:sz w:val="28"/>
          <w:szCs w:val="28"/>
          <w:vertAlign w:val="subscript"/>
        </w:rPr>
        <w:t>min</w:t>
      </w:r>
      <w:r w:rsidRPr="00A0665D">
        <w:rPr>
          <w:rFonts w:ascii="Times New Roman" w:eastAsiaTheme="majorEastAsia" w:hAnsi="Times New Roman" w:cstheme="majorBidi"/>
          <w:bCs/>
          <w:sz w:val="28"/>
          <w:szCs w:val="28"/>
        </w:rPr>
        <w:t>) отличаются от среднего значения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A0665D">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A0665D">
        <w:rPr>
          <w:rFonts w:ascii="Times New Roman" w:eastAsiaTheme="majorEastAsia" w:hAnsi="Times New Roman" w:cstheme="majorBidi"/>
          <w:bCs/>
          <w:sz w:val="28"/>
          <w:szCs w:val="28"/>
        </w:rPr>
        <w:t>- провести дополнительные замеры МЭД;</w:t>
      </w:r>
      <w:bookmarkEnd w:id="35"/>
      <w:bookmarkEnd w:id="3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A0665D">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A0665D">
        <w:rPr>
          <w:rFonts w:ascii="Times New Roman" w:eastAsiaTheme="majorEastAsia" w:hAnsi="Times New Roman" w:cstheme="majorBidi"/>
          <w:bCs/>
          <w:sz w:val="28"/>
          <w:szCs w:val="28"/>
        </w:rPr>
        <w:t>8. Сравнить средние значения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xml:space="preserve">.,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w:t>
      </w:r>
      <w:r w:rsidRPr="00A0665D">
        <w:rPr>
          <w:rFonts w:ascii="Times New Roman" w:eastAsiaTheme="majorEastAsia" w:hAnsi="Times New Roman" w:cstheme="majorBidi"/>
          <w:bCs/>
          <w:sz w:val="28"/>
          <w:szCs w:val="28"/>
        </w:rPr>
        <w:lastRenderedPageBreak/>
        <w:t>аварии на ЧАЭС. Определить, во сколько раз обнаруженные максимальные значения МЭД</w:t>
      </w:r>
      <w:r w:rsidRPr="00A0665D">
        <w:rPr>
          <w:rFonts w:ascii="Times New Roman" w:eastAsiaTheme="majorEastAsia" w:hAnsi="Times New Roman" w:cstheme="majorBidi"/>
          <w:bCs/>
          <w:sz w:val="28"/>
          <w:szCs w:val="28"/>
          <w:vertAlign w:val="subscript"/>
        </w:rPr>
        <w:t>уч</w:t>
      </w:r>
      <w:r w:rsidRPr="00A0665D">
        <w:rPr>
          <w:rFonts w:ascii="Times New Roman" w:eastAsiaTheme="majorEastAsia" w:hAnsi="Times New Roman" w:cstheme="majorBidi"/>
          <w:bCs/>
          <w:sz w:val="28"/>
          <w:szCs w:val="28"/>
        </w:rPr>
        <w:t>. отличаются от доаварийных.</w:t>
      </w:r>
      <w:bookmarkEnd w:id="39"/>
      <w:bookmarkEnd w:id="4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A0665D">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A0665D">
        <w:rPr>
          <w:rFonts w:ascii="Times New Roman" w:eastAsia="Times New Roman" w:hAnsi="Times New Roman" w:cs="Times New Roman"/>
          <w:sz w:val="28"/>
          <w:szCs w:val="28"/>
        </w:rPr>
        <w:t xml:space="preserve"> </w:t>
      </w:r>
      <w:r w:rsidRPr="00A0665D">
        <w:rPr>
          <w:rFonts w:ascii="Times New Roman" w:eastAsiaTheme="majorEastAsia" w:hAnsi="Times New Roman" w:cstheme="majorBidi"/>
          <w:bCs/>
          <w:sz w:val="28"/>
          <w:szCs w:val="28"/>
        </w:rPr>
        <w:t>необходимо ли ограничить время нахождения на данных участках.</w:t>
      </w: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A0665D">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A0665D" w:rsidRPr="00A0665D" w:rsidTr="00C97670">
        <w:tc>
          <w:tcPr>
            <w:tcW w:w="896" w:type="dxa"/>
            <w:vMerge w:val="restart"/>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w:t>
            </w:r>
          </w:p>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точки</w:t>
            </w:r>
          </w:p>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заме-</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ра</w:t>
            </w:r>
          </w:p>
        </w:tc>
        <w:tc>
          <w:tcPr>
            <w:tcW w:w="9525" w:type="dxa"/>
            <w:gridSpan w:val="1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rPr>
          <w:trHeight w:val="645"/>
        </w:trPr>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1590"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I измерение</w:t>
            </w:r>
          </w:p>
        </w:tc>
        <w:tc>
          <w:tcPr>
            <w:tcW w:w="1587"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IV</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8"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V измерение</w:t>
            </w:r>
          </w:p>
        </w:tc>
        <w:tc>
          <w:tcPr>
            <w:tcW w:w="1588"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Средние</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значения</w:t>
            </w:r>
          </w:p>
        </w:tc>
      </w:tr>
      <w:tr w:rsidR="00A0665D" w:rsidRPr="00A0665D" w:rsidTr="00C97670">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63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60" w:type="dxa"/>
          </w:tcPr>
          <w:p w:rsidR="00A0665D" w:rsidRPr="00A0665D" w:rsidRDefault="00A0665D" w:rsidP="00A0665D">
            <w:pPr>
              <w:ind w:right="-140"/>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599" w:type="dxa"/>
          </w:tcPr>
          <w:p w:rsidR="00A0665D" w:rsidRPr="00A0665D" w:rsidRDefault="00A0665D" w:rsidP="00A0665D">
            <w:pPr>
              <w:ind w:right="-108"/>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88" w:type="dxa"/>
          </w:tcPr>
          <w:p w:rsidR="00A0665D" w:rsidRPr="00A0665D" w:rsidRDefault="00A0665D" w:rsidP="00A0665D">
            <w:pPr>
              <w:ind w:right="-11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713"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873" w:type="dxa"/>
          </w:tcPr>
          <w:p w:rsidR="00A0665D" w:rsidRPr="00A0665D" w:rsidRDefault="00A0665D" w:rsidP="00A0665D">
            <w:pPr>
              <w:ind w:left="-108" w:right="-86"/>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86"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00" w:type="dxa"/>
          </w:tcPr>
          <w:p w:rsidR="00A0665D" w:rsidRPr="00A0665D" w:rsidRDefault="00A0665D" w:rsidP="00A0665D">
            <w:pPr>
              <w:ind w:left="-108" w:right="-59"/>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6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28" w:type="dxa"/>
          </w:tcPr>
          <w:p w:rsidR="00A0665D" w:rsidRPr="00A0665D" w:rsidRDefault="00A0665D" w:rsidP="00A0665D">
            <w:pPr>
              <w:ind w:right="-17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31"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57" w:type="dxa"/>
          </w:tcPr>
          <w:p w:rsidR="00A0665D" w:rsidRPr="00A0665D" w:rsidRDefault="00A0665D" w:rsidP="00A0665D">
            <w:pPr>
              <w:ind w:right="-143"/>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5" w:name="_Toc2766266"/>
            <w:bookmarkStart w:id="46" w:name="_Toc17120864"/>
            <w:r w:rsidRPr="00A0665D">
              <w:rPr>
                <w:rFonts w:ascii="Times New Roman" w:eastAsiaTheme="majorEastAsia" w:hAnsi="Times New Roman" w:cstheme="majorBidi"/>
                <w:b/>
                <w:bCs/>
                <w:sz w:val="28"/>
                <w:szCs w:val="28"/>
              </w:rPr>
              <w:t>1</w:t>
            </w:r>
            <w:bookmarkEnd w:id="45"/>
            <w:bookmarkEnd w:id="46"/>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7" w:name="_Toc2766267"/>
            <w:bookmarkStart w:id="48" w:name="_Toc17120865"/>
            <w:r w:rsidRPr="00A0665D">
              <w:rPr>
                <w:rFonts w:ascii="Times New Roman" w:eastAsiaTheme="majorEastAsia" w:hAnsi="Times New Roman" w:cstheme="majorBidi"/>
                <w:b/>
                <w:bCs/>
                <w:sz w:val="28"/>
                <w:szCs w:val="28"/>
              </w:rPr>
              <w:t>2</w:t>
            </w:r>
            <w:bookmarkEnd w:id="47"/>
            <w:bookmarkEnd w:id="48"/>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bl>
    <w:p w:rsidR="00D86448" w:rsidRPr="005564EA" w:rsidRDefault="00D86448"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r w:rsidRPr="00A0665D">
        <w:rPr>
          <w:rFonts w:ascii="Times New Roman" w:eastAsiaTheme="majorEastAsia" w:hAnsi="Times New Roman" w:cs="Times New Roman"/>
          <w:sz w:val="28"/>
          <w:szCs w:val="28"/>
        </w:rPr>
        <w:t xml:space="preserve">Практическая </w:t>
      </w:r>
      <w:r w:rsidRPr="00A0665D">
        <w:rPr>
          <w:rFonts w:ascii="Times New Roman" w:eastAsia="Calibri" w:hAnsi="Times New Roman" w:cs="Times New Roman"/>
          <w:b/>
          <w:bCs/>
          <w:sz w:val="28"/>
          <w:szCs w:val="28"/>
        </w:rPr>
        <w:t>работа №2.  О</w:t>
      </w:r>
      <w:r w:rsidRPr="00A0665D">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b/>
          <w:bCs/>
          <w:sz w:val="28"/>
          <w:szCs w:val="28"/>
        </w:rPr>
        <w:t xml:space="preserve">Цель работы: </w:t>
      </w:r>
      <w:r w:rsidRPr="00A0665D">
        <w:rPr>
          <w:rFonts w:ascii="Times New Roman" w:eastAsia="BookmanOldStyle" w:hAnsi="Times New Roman" w:cs="Times New Roman"/>
          <w:sz w:val="28"/>
          <w:szCs w:val="28"/>
        </w:rPr>
        <w:t>определить МЭД в различных помещениях частного дома</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объекта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b/>
          <w:bCs/>
          <w:sz w:val="28"/>
          <w:szCs w:val="28"/>
        </w:rPr>
      </w:pPr>
      <w:r w:rsidRPr="00A0665D">
        <w:rPr>
          <w:rFonts w:ascii="Times New Roman" w:hAnsi="Times New Roman" w:cs="Times New Roman"/>
          <w:b/>
          <w:bCs/>
          <w:sz w:val="28"/>
          <w:szCs w:val="28"/>
        </w:rPr>
        <w:t>Проведение измерений и обработка полученных результатов</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Выбрать здание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частный дом</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школу</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для проведения дозиметрического контроля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2. </w:t>
      </w:r>
      <w:r w:rsidRPr="00A0665D">
        <w:rPr>
          <w:rFonts w:ascii="Times New Roman" w:eastAsia="BookmanOldStyle" w:hAnsi="Times New Roman" w:cs="Times New Roman"/>
          <w:sz w:val="28"/>
          <w:szCs w:val="28"/>
        </w:rPr>
        <w:t>Составить схематический план обследуемого здания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Выделить на нем жилые и производственные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комнаты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и пронумеровать их</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3. </w:t>
      </w:r>
      <w:r w:rsidRPr="00A0665D">
        <w:rPr>
          <w:rFonts w:ascii="Times New Roman" w:eastAsia="BookmanOldStyle" w:hAnsi="Times New Roman" w:cs="Times New Roman"/>
          <w:sz w:val="28"/>
          <w:szCs w:val="28"/>
        </w:rPr>
        <w:t>Изучить руководство по эксплуатации используемого прибора</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4. </w:t>
      </w:r>
      <w:r w:rsidRPr="00A0665D">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по углам и в центре</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на высоте </w:t>
      </w: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м и </w:t>
      </w:r>
      <w:r w:rsidRPr="00A0665D">
        <w:rPr>
          <w:rFonts w:ascii="Times New Roman" w:hAnsi="Times New Roman" w:cs="Times New Roman"/>
          <w:sz w:val="28"/>
          <w:szCs w:val="28"/>
        </w:rPr>
        <w:t xml:space="preserve">3 – 4 </w:t>
      </w:r>
      <w:r w:rsidRPr="00A0665D">
        <w:rPr>
          <w:rFonts w:ascii="Times New Roman" w:eastAsia="BookmanOldStyle" w:hAnsi="Times New Roman" w:cs="Times New Roman"/>
          <w:sz w:val="28"/>
          <w:szCs w:val="28"/>
        </w:rPr>
        <w:t>см от уровня пола</w:t>
      </w:r>
      <w:r w:rsidRPr="00A0665D">
        <w:rPr>
          <w:rFonts w:ascii="Times New Roman" w:hAnsi="Times New Roman" w:cs="Times New Roman"/>
          <w:sz w:val="28"/>
          <w:szCs w:val="28"/>
        </w:rPr>
        <w:t xml:space="preserve">. </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5. </w:t>
      </w:r>
      <w:r w:rsidRPr="00A0665D">
        <w:rPr>
          <w:rFonts w:ascii="Times New Roman" w:eastAsia="BookmanOldStyle" w:hAnsi="Times New Roman" w:cs="Times New Roman"/>
          <w:sz w:val="28"/>
          <w:szCs w:val="28"/>
        </w:rPr>
        <w:t xml:space="preserve">Определить средние значения МЭД в каждой точке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ср</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6. </w:t>
      </w:r>
      <w:r w:rsidRPr="00A0665D">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lastRenderedPageBreak/>
        <w:t xml:space="preserve">7. </w:t>
      </w:r>
      <w:r w:rsidRPr="00A0665D">
        <w:rPr>
          <w:rFonts w:ascii="Times New Roman" w:eastAsia="BookmanOldStyle" w:hAnsi="Times New Roman" w:cs="Times New Roman"/>
          <w:sz w:val="28"/>
          <w:szCs w:val="28"/>
        </w:rPr>
        <w:t>Сравнить минимальные и максимальные значения МЭД</w:t>
      </w:r>
      <w:r w:rsidRPr="00A0665D">
        <w:rPr>
          <w:rFonts w:ascii="Times New Roman" w:eastAsia="BookmanOldStyle" w:hAnsi="Times New Roman" w:cs="Times New Roman"/>
          <w:sz w:val="28"/>
          <w:szCs w:val="28"/>
          <w:vertAlign w:val="subscript"/>
        </w:rPr>
        <w:t>ср</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исследованных точках</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Определить среднее значение МЭД</w:t>
      </w:r>
      <w:r w:rsidRPr="00A0665D">
        <w:rPr>
          <w:rFonts w:ascii="Times New Roman" w:eastAsia="BookmanOldStyle" w:hAnsi="Times New Roman" w:cs="Times New Roman"/>
          <w:sz w:val="28"/>
          <w:szCs w:val="28"/>
          <w:vertAlign w:val="subscript"/>
        </w:rPr>
        <w:t>п</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каждом из помещений обследуемого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8. </w:t>
      </w:r>
      <w:r w:rsidRPr="00A0665D">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например</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уборка помещения</w:t>
      </w:r>
      <w:r w:rsidRPr="00A0665D">
        <w:rPr>
          <w:rFonts w:ascii="Times New Roman" w:hAnsi="Times New Roman" w:cs="Times New Roman"/>
          <w:sz w:val="28"/>
          <w:szCs w:val="28"/>
        </w:rPr>
        <w:t>).</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BA0497" w:rsidRPr="005564EA" w:rsidRDefault="00BA0497" w:rsidP="00C735C6">
      <w:pPr>
        <w:spacing w:after="0" w:line="240" w:lineRule="auto"/>
        <w:ind w:firstLine="709"/>
        <w:jc w:val="both"/>
        <w:rPr>
          <w:rFonts w:ascii="Times New Roman" w:eastAsia="Times New Roman" w:hAnsi="Times New Roman" w:cs="Times New Roman"/>
          <w:sz w:val="28"/>
          <w:szCs w:val="28"/>
        </w:rPr>
      </w:pPr>
      <w:r w:rsidRPr="005564EA">
        <w:rPr>
          <w:rFonts w:ascii="Times New Roman" w:eastAsia="Times New Roman" w:hAnsi="Times New Roman" w:cs="Times New Roman"/>
          <w:sz w:val="28"/>
          <w:szCs w:val="28"/>
        </w:rPr>
        <w:t xml:space="preserve">Б.1 Типовые </w:t>
      </w:r>
      <w:r w:rsidR="00D96551" w:rsidRPr="005564EA">
        <w:rPr>
          <w:rFonts w:ascii="Times New Roman" w:eastAsia="Times New Roman" w:hAnsi="Times New Roman" w:cs="Times New Roman"/>
          <w:sz w:val="28"/>
          <w:szCs w:val="28"/>
        </w:rPr>
        <w:t xml:space="preserve">задания и </w:t>
      </w:r>
      <w:r w:rsidRPr="005564EA">
        <w:rPr>
          <w:rFonts w:ascii="Times New Roman" w:eastAsia="Times New Roman" w:hAnsi="Times New Roman" w:cs="Times New Roman"/>
          <w:sz w:val="28"/>
          <w:szCs w:val="28"/>
        </w:rPr>
        <w:t>задачи: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1. Через сколько лет радиоактивно</w:t>
      </w:r>
      <w:r w:rsidR="00A0665D">
        <w:rPr>
          <w:sz w:val="28"/>
          <w:szCs w:val="28"/>
        </w:rPr>
        <w:t>сть осадков, загрязненных изото</w:t>
      </w:r>
      <w:r w:rsidRPr="005564EA">
        <w:rPr>
          <w:sz w:val="28"/>
          <w:szCs w:val="28"/>
        </w:rPr>
        <w:t xml:space="preserve">пом 137Cs (T = 30 лет) уменьшится в 1000 раз? </w:t>
      </w:r>
    </w:p>
    <w:p w:rsidR="00BF0438" w:rsidRPr="005564EA" w:rsidRDefault="00BF0438" w:rsidP="00C735C6">
      <w:pPr>
        <w:pStyle w:val="Default"/>
        <w:ind w:firstLine="709"/>
        <w:jc w:val="both"/>
        <w:rPr>
          <w:sz w:val="28"/>
          <w:szCs w:val="28"/>
        </w:rPr>
      </w:pPr>
      <w:r w:rsidRPr="005564EA">
        <w:rPr>
          <w:sz w:val="28"/>
          <w:szCs w:val="28"/>
        </w:rPr>
        <w:t xml:space="preserve">2. Какая часть радиоактивных ядер изотопа 137Cs (Т = 30 лет) рас-падется за 100 лет? </w:t>
      </w:r>
    </w:p>
    <w:p w:rsidR="00BF0438" w:rsidRPr="005564EA" w:rsidRDefault="00BF0438" w:rsidP="00C735C6">
      <w:pPr>
        <w:pStyle w:val="Default"/>
        <w:ind w:firstLine="709"/>
        <w:jc w:val="both"/>
        <w:rPr>
          <w:sz w:val="28"/>
          <w:szCs w:val="28"/>
        </w:rPr>
      </w:pPr>
      <w:r w:rsidRPr="005564EA">
        <w:rPr>
          <w:sz w:val="28"/>
          <w:szCs w:val="28"/>
        </w:rPr>
        <w:t xml:space="preserve">3.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r w:rsidRPr="005564EA">
        <w:rPr>
          <w:sz w:val="28"/>
          <w:szCs w:val="28"/>
        </w:rPr>
        <w:t xml:space="preserve">4. Какая часть ядер 90Sr (Т = 29,1 года) распадется за 300 лет? </w:t>
      </w:r>
    </w:p>
    <w:p w:rsidR="00BF0438" w:rsidRPr="005564EA" w:rsidRDefault="00BF0438" w:rsidP="00C735C6">
      <w:pPr>
        <w:pStyle w:val="Default"/>
        <w:ind w:firstLine="709"/>
        <w:jc w:val="both"/>
        <w:rPr>
          <w:sz w:val="28"/>
          <w:szCs w:val="28"/>
        </w:rPr>
      </w:pPr>
      <w:r w:rsidRPr="005564EA">
        <w:rPr>
          <w:sz w:val="28"/>
          <w:szCs w:val="28"/>
        </w:rPr>
        <w:t xml:space="preserve">5. Во сколько раз уменьшится активность источника 55Fe (Т = 2,7 года) через 1 год? </w:t>
      </w:r>
    </w:p>
    <w:p w:rsidR="00BF0438" w:rsidRPr="005564EA" w:rsidRDefault="00BF0438" w:rsidP="00C735C6">
      <w:pPr>
        <w:pStyle w:val="Default"/>
        <w:ind w:firstLine="709"/>
        <w:jc w:val="both"/>
        <w:rPr>
          <w:sz w:val="28"/>
          <w:szCs w:val="28"/>
        </w:rPr>
      </w:pPr>
      <w:r w:rsidRPr="005564EA">
        <w:rPr>
          <w:sz w:val="28"/>
          <w:szCs w:val="28"/>
        </w:rPr>
        <w:t xml:space="preserve">6. Как изменится активность источника 60Со (Т = 5,27 года) за 1 год? </w:t>
      </w:r>
    </w:p>
    <w:p w:rsidR="005564EA" w:rsidRPr="005564EA" w:rsidRDefault="005564EA" w:rsidP="00C735C6">
      <w:pPr>
        <w:pStyle w:val="Default"/>
        <w:ind w:firstLine="709"/>
        <w:jc w:val="both"/>
        <w:rPr>
          <w:color w:val="auto"/>
          <w:sz w:val="28"/>
          <w:szCs w:val="28"/>
        </w:rPr>
      </w:pPr>
    </w:p>
    <w:p w:rsidR="00BF0438" w:rsidRPr="005564EA" w:rsidRDefault="00BF0438" w:rsidP="00C735C6">
      <w:pPr>
        <w:pStyle w:val="Default"/>
        <w:ind w:firstLine="709"/>
        <w:jc w:val="both"/>
        <w:rPr>
          <w:color w:val="auto"/>
          <w:sz w:val="28"/>
          <w:szCs w:val="28"/>
        </w:rPr>
      </w:pPr>
      <w:r w:rsidRPr="005564EA">
        <w:rPr>
          <w:color w:val="auto"/>
          <w:sz w:val="28"/>
          <w:szCs w:val="28"/>
        </w:rPr>
        <w:t>7. Источник 65Zn (Т = 244 сут.) ш</w:t>
      </w:r>
      <w:r w:rsidR="005564EA" w:rsidRPr="005564EA">
        <w:rPr>
          <w:color w:val="auto"/>
          <w:sz w:val="28"/>
          <w:szCs w:val="28"/>
        </w:rPr>
        <w:t>ироко используется для калибров</w:t>
      </w:r>
      <w:r w:rsidRPr="005564EA">
        <w:rPr>
          <w:color w:val="auto"/>
          <w:sz w:val="28"/>
          <w:szCs w:val="28"/>
        </w:rPr>
        <w:t xml:space="preserve">ки полевых гамма-спектрометров. Как изменится его активность через 3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9.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10. Через сколько лет уменьшится в 10 раз активность источника 60Со (Т = 5,27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12.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13. Как изменится активность источника 252Cf (Т = 2,64 года)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14. Через какое время активность источника 65Zn (Т = 244 сут.) уменьшится в 10 раз?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15. Через сколько лет уменьшится в 10 раз активность источника 109Cd (Т = 464 сут.)?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16. Во сколько раз уменьшится за 15 лет радиоактивность продуктов, загрязненных 137Cs (Т = 30 лет)? </w:t>
      </w:r>
    </w:p>
    <w:p w:rsidR="00BF0438" w:rsidRPr="005564EA" w:rsidRDefault="00BF0438" w:rsidP="00C735C6">
      <w:pPr>
        <w:pStyle w:val="Default"/>
        <w:ind w:firstLine="709"/>
        <w:jc w:val="both"/>
        <w:rPr>
          <w:color w:val="auto"/>
          <w:sz w:val="28"/>
          <w:szCs w:val="28"/>
        </w:rPr>
      </w:pPr>
      <w:r w:rsidRPr="005564EA">
        <w:rPr>
          <w:color w:val="auto"/>
          <w:sz w:val="28"/>
          <w:szCs w:val="28"/>
        </w:rPr>
        <w:lastRenderedPageBreak/>
        <w:t xml:space="preserve">17. Как изменится активность эталона 137 Cs (Т = 30 лет) за 5 лет по-сле его изготовления?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18. За год активность изотопа 65Zn упала на 75%. Рассчитать его пе-риод полураспада.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19. Найти постоянную распада 226Ra, если его период полураспада равен 1620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20. Чему равна постоянная распада 137Cs, если период его полураспа-да равен 30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21. Период полураспада 60Со равен 5,27 года. Чему равна его посто-янная 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22. Написать формулу, связывающую активность изотопа с его мас-сой.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23. Рассчитать активность источника, содержащего 1 мг 226Ra (пери-од полураспада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24. Определить активность 1 кг 238U (период полураспада 4,5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25. Определить массу источника 60Со (период полураспада 5,27 лет), если его активность составляет 0,01 МБк.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26. Чему равна масса источника 137Cs (период полураспада 30 лет) активностью 0,1 МБк.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27. Какова масса источника, содержащего 0,01% 232Th (период полу-распада 13,9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28. Рассчитать массу образца, содержащего 0,01% 238U (период полу-распада 4.5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BF0438" w:rsidRPr="005564EA" w:rsidRDefault="00BF0438" w:rsidP="00C735C6">
      <w:pPr>
        <w:pStyle w:val="Default"/>
        <w:ind w:firstLine="709"/>
        <w:jc w:val="both"/>
        <w:rPr>
          <w:sz w:val="28"/>
          <w:szCs w:val="28"/>
        </w:rPr>
      </w:pPr>
      <w:r w:rsidRPr="005564EA">
        <w:rPr>
          <w:color w:val="auto"/>
          <w:sz w:val="28"/>
          <w:szCs w:val="28"/>
        </w:rPr>
        <w:t xml:space="preserve">32. Рассчитать, какую величину эквивалентной дозы получит за 1 год человек, подвергающийся хроническому облучению от </w:t>
      </w:r>
      <w:r w:rsidRPr="005564EA">
        <w:rPr>
          <w:sz w:val="28"/>
          <w:szCs w:val="28"/>
        </w:rPr>
        <w:t xml:space="preserve">естественного радиационного фона с мощностью дозы 10 мкР/ч. </w:t>
      </w:r>
    </w:p>
    <w:p w:rsidR="00BF0438" w:rsidRPr="005564EA" w:rsidRDefault="00BF0438" w:rsidP="00C735C6">
      <w:pPr>
        <w:pStyle w:val="Default"/>
        <w:ind w:firstLine="709"/>
        <w:jc w:val="both"/>
        <w:rPr>
          <w:color w:val="auto"/>
          <w:sz w:val="28"/>
          <w:szCs w:val="28"/>
        </w:rPr>
      </w:pPr>
    </w:p>
    <w:p w:rsidR="001145BB" w:rsidRDefault="001145BB"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A0665D" w:rsidRDefault="00A0665D" w:rsidP="00A0665D">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A0A3B" w:rsidRDefault="007A0A3B" w:rsidP="00C735C6">
      <w:pPr>
        <w:spacing w:after="0" w:line="240" w:lineRule="auto"/>
        <w:ind w:firstLine="709"/>
        <w:jc w:val="both"/>
        <w:rPr>
          <w:rFonts w:ascii="Times New Roman" w:hAnsi="Times New Roman" w:cs="Times New Roman"/>
          <w:sz w:val="28"/>
          <w:szCs w:val="28"/>
        </w:rPr>
      </w:pP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Найти вероятность распада радиоактивного ядра </w:t>
      </w:r>
      <w:r w:rsidRPr="00BF0438">
        <w:rPr>
          <w:rFonts w:ascii="Times New Roman" w:hAnsi="Times New Roman" w:cs="Times New Roman"/>
          <w:sz w:val="28"/>
          <w:szCs w:val="28"/>
        </w:rPr>
        <w:t xml:space="preserve">Pu239 </w:t>
      </w:r>
      <w:r w:rsidRPr="00BF0438">
        <w:rPr>
          <w:rFonts w:ascii="Times New Roman" w:eastAsia="TimesNewRoman" w:hAnsi="Times New Roman" w:cs="Times New Roman"/>
          <w:sz w:val="28"/>
          <w:szCs w:val="28"/>
        </w:rPr>
        <w:t>за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промежуток времени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125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если постоянная распада ядра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равна λ </w:t>
      </w:r>
      <w:r w:rsidRPr="00BF0438">
        <w:rPr>
          <w:rFonts w:ascii="Times New Roman" w:hAnsi="Times New Roman" w:cs="Times New Roman"/>
          <w:sz w:val="28"/>
          <w:szCs w:val="28"/>
        </w:rPr>
        <w:t>= 2,83×10</w:t>
      </w:r>
      <w:r w:rsidRPr="00BF0438">
        <w:rPr>
          <w:rFonts w:ascii="Times New Roman" w:hAnsi="Times New Roman" w:cs="Times New Roman"/>
          <w:sz w:val="28"/>
          <w:szCs w:val="28"/>
          <w:vertAlign w:val="superscript"/>
        </w:rPr>
        <w:t>–5</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vertAlign w:val="superscript"/>
        </w:rPr>
        <w:t>–1</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2. </w:t>
      </w:r>
      <w:r w:rsidRPr="00BF0438">
        <w:rPr>
          <w:rFonts w:ascii="Times New Roman" w:eastAsia="TimesNewRoman" w:hAnsi="Times New Roman" w:cs="Times New Roman"/>
          <w:sz w:val="28"/>
          <w:szCs w:val="28"/>
        </w:rPr>
        <w:t xml:space="preserve">Какая доля первоначального количества ядер </w:t>
      </w:r>
      <w:r w:rsidRPr="00BF0438">
        <w:rPr>
          <w:rFonts w:ascii="Times New Roman" w:hAnsi="Times New Roman" w:cs="Times New Roman"/>
          <w:sz w:val="28"/>
          <w:szCs w:val="28"/>
        </w:rPr>
        <w:t xml:space="preserve">Sr90 : </w:t>
      </w:r>
      <w:r w:rsidRPr="00BF0438">
        <w:rPr>
          <w:rFonts w:ascii="Times New Roman" w:eastAsia="TimesNewRoman" w:hAnsi="Times New Roman" w:cs="Times New Roman"/>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останется через </w:t>
      </w:r>
      <w:r w:rsidRPr="00BF0438">
        <w:rPr>
          <w:rFonts w:ascii="Times New Roman" w:hAnsi="Times New Roman" w:cs="Times New Roman"/>
          <w:sz w:val="28"/>
          <w:szCs w:val="28"/>
        </w:rPr>
        <w:t xml:space="preserve">10 </w:t>
      </w:r>
      <w:r w:rsidRPr="00BF0438">
        <w:rPr>
          <w:rFonts w:ascii="Times New Roman" w:eastAsia="TimesNewRoman" w:hAnsi="Times New Roman" w:cs="Times New Roman"/>
          <w:sz w:val="28"/>
          <w:szCs w:val="28"/>
        </w:rPr>
        <w:t xml:space="preserve">и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б</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распадется за один день</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hAnsi="Times New Roman" w:cs="Times New Roman"/>
          <w:sz w:val="28"/>
          <w:szCs w:val="28"/>
        </w:rPr>
        <w:t>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28,6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lastRenderedPageBreak/>
        <w:t xml:space="preserve">3. </w:t>
      </w:r>
      <w:r w:rsidRPr="00BF0438">
        <w:rPr>
          <w:rFonts w:ascii="Times New Roman" w:eastAsia="TimesNewRoman" w:hAnsi="Times New Roman" w:cs="Times New Roman"/>
          <w:sz w:val="28"/>
          <w:szCs w:val="28"/>
        </w:rPr>
        <w:t xml:space="preserve">Вычислить постоянную распада </w:t>
      </w:r>
      <w:r w:rsidRPr="00BF0438">
        <w:rPr>
          <w:rFonts w:ascii="Times New Roman" w:eastAsia="TimesNewRoman,Italic" w:hAnsi="Times New Roman" w:cs="Times New Roman"/>
          <w:i/>
          <w:iCs/>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среднее время жизни </w:t>
      </w:r>
      <w:r w:rsidRPr="00BF0438">
        <w:rPr>
          <w:rFonts w:ascii="Times New Roman" w:hAnsi="Times New Roman" w:cs="Times New Roman"/>
          <w:sz w:val="28"/>
          <w:szCs w:val="28"/>
        </w:rPr>
        <w:t>t</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и период полураспада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eastAsia="TimesNewRoman" w:hAnsi="Times New Roman" w:cs="Times New Roman"/>
          <w:sz w:val="28"/>
          <w:szCs w:val="28"/>
        </w:rPr>
        <w:t>радиоактивного изотопа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активность которого уменьшается в </w:t>
      </w:r>
      <w:r w:rsidRPr="00BF0438">
        <w:rPr>
          <w:rFonts w:ascii="Times New Roman" w:hAnsi="Times New Roman" w:cs="Times New Roman"/>
          <w:sz w:val="28"/>
          <w:szCs w:val="28"/>
        </w:rPr>
        <w:t xml:space="preserve">1,07 </w:t>
      </w:r>
      <w:r w:rsidRPr="00BF0438">
        <w:rPr>
          <w:rFonts w:ascii="Times New Roman" w:eastAsia="TimesNewRoman" w:hAnsi="Times New Roman" w:cs="Times New Roman"/>
          <w:sz w:val="28"/>
          <w:szCs w:val="28"/>
        </w:rPr>
        <w:t xml:space="preserve">раза за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дней</w:t>
      </w:r>
      <w:r w:rsidRPr="00BF0438">
        <w:rPr>
          <w:rFonts w:ascii="Times New Roman" w:hAnsi="Times New Roman" w:cs="Times New Roman"/>
          <w:sz w:val="28"/>
          <w:szCs w:val="28"/>
        </w:rPr>
        <w:t>.</w:t>
      </w:r>
    </w:p>
    <w:p w:rsidR="007A0A3B"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4. </w:t>
      </w:r>
      <w:r w:rsidRPr="00BF0438">
        <w:rPr>
          <w:rFonts w:ascii="Times New Roman" w:eastAsia="TimesNewRoman" w:hAnsi="Times New Roman" w:cs="Times New Roman"/>
          <w:sz w:val="28"/>
          <w:szCs w:val="28"/>
        </w:rPr>
        <w:t>Определить возраст древних деревянных предметов</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у которых удельная активность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составляет </w:t>
      </w:r>
      <w:r w:rsidRPr="00BF0438">
        <w:rPr>
          <w:rFonts w:ascii="Times New Roman" w:hAnsi="Times New Roman" w:cs="Times New Roman"/>
          <w:sz w:val="28"/>
          <w:szCs w:val="28"/>
        </w:rPr>
        <w:t xml:space="preserve">3/5 </w:t>
      </w:r>
      <w:r w:rsidRPr="00BF0438">
        <w:rPr>
          <w:rFonts w:ascii="Times New Roman" w:eastAsia="TimesNewRoman" w:hAnsi="Times New Roman" w:cs="Times New Roman"/>
          <w:sz w:val="28"/>
          <w:szCs w:val="28"/>
        </w:rPr>
        <w:t>удельной активности</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этого же изотопа в только что срубленных деревьях </w:t>
      </w:r>
      <w:r w:rsidRPr="00BF0438">
        <w:rPr>
          <w:rFonts w:ascii="Times New Roman" w:hAnsi="Times New Roman" w:cs="Times New Roman"/>
          <w:sz w:val="28"/>
          <w:szCs w:val="28"/>
        </w:rPr>
        <w:t xml:space="preserve">( 1/ 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=5730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для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5. </w:t>
      </w:r>
      <w:r w:rsidRPr="00BF0438">
        <w:rPr>
          <w:rFonts w:ascii="Times New Roman" w:eastAsia="TimesNewRoman" w:hAnsi="Times New Roman" w:cs="Times New Roman"/>
          <w:sz w:val="28"/>
          <w:szCs w:val="28"/>
        </w:rPr>
        <w:t xml:space="preserve">Свежеприготовленный препарат содержит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мкг радиоактивного изотопа </w:t>
      </w:r>
      <w:r w:rsidRPr="00BF0438">
        <w:rPr>
          <w:rFonts w:ascii="Times New Roman" w:hAnsi="Times New Roman" w:cs="Times New Roman"/>
          <w:sz w:val="28"/>
          <w:szCs w:val="28"/>
          <w:vertAlign w:val="subscript"/>
        </w:rPr>
        <w:t>11</w:t>
      </w:r>
      <w:r w:rsidRPr="00BF0438">
        <w:rPr>
          <w:rFonts w:ascii="Times New Roman" w:hAnsi="Times New Roman" w:cs="Times New Roman"/>
          <w:sz w:val="28"/>
          <w:szCs w:val="28"/>
        </w:rPr>
        <w:t>Na</w:t>
      </w:r>
      <w:r w:rsidRPr="00BF0438">
        <w:rPr>
          <w:rFonts w:ascii="Times New Roman" w:hAnsi="Times New Roman" w:cs="Times New Roman"/>
          <w:sz w:val="28"/>
          <w:szCs w:val="28"/>
          <w:vertAlign w:val="superscript"/>
        </w:rPr>
        <w:t>24</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Какую активность он будет иметь через</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сутки </w:t>
      </w:r>
      <w:r w:rsidRPr="00BF0438">
        <w:rPr>
          <w:rFonts w:ascii="Times New Roman" w:hAnsi="Times New Roman" w:cs="Times New Roman"/>
          <w:sz w:val="28"/>
          <w:szCs w:val="28"/>
        </w:rPr>
        <w:t xml:space="preserve">( 1/2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24×10–3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6. </w:t>
      </w:r>
      <w:r w:rsidRPr="00BF0438">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BF0438">
        <w:rPr>
          <w:rFonts w:ascii="Times New Roman" w:hAnsi="Times New Roman" w:cs="Times New Roman"/>
          <w:sz w:val="28"/>
          <w:szCs w:val="28"/>
          <w:vertAlign w:val="subscript"/>
        </w:rPr>
        <w:t>35</w:t>
      </w:r>
      <w:r w:rsidRPr="00BF0438">
        <w:rPr>
          <w:rFonts w:ascii="Times New Roman" w:hAnsi="Times New Roman" w:cs="Times New Roman"/>
          <w:sz w:val="28"/>
          <w:szCs w:val="28"/>
        </w:rPr>
        <w:t>Br</w:t>
      </w:r>
      <w:r w:rsidRPr="00BF0438">
        <w:rPr>
          <w:rFonts w:ascii="Times New Roman" w:hAnsi="Times New Roman" w:cs="Times New Roman"/>
          <w:sz w:val="28"/>
          <w:szCs w:val="28"/>
          <w:vertAlign w:val="superscript"/>
        </w:rPr>
        <w:t>82</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что через сутки его активность стала равной </w:t>
      </w:r>
      <w:r w:rsidRPr="00BF0438">
        <w:rPr>
          <w:rFonts w:ascii="Times New Roman" w:hAnsi="Times New Roman" w:cs="Times New Roman"/>
          <w:sz w:val="28"/>
          <w:szCs w:val="28"/>
        </w:rPr>
        <w:t xml:space="preserve">0,20 Ku ( 1/2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36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7. </w:t>
      </w:r>
      <w:r w:rsidRPr="00BF0438">
        <w:rPr>
          <w:rFonts w:ascii="Times New Roman" w:eastAsia="TimesNewRoman" w:hAnsi="Times New Roman" w:cs="Times New Roman"/>
          <w:sz w:val="28"/>
          <w:szCs w:val="28"/>
        </w:rPr>
        <w:t xml:space="preserve">Вычислить удельную активность чистого </w:t>
      </w:r>
      <w:r w:rsidRPr="00BF0438">
        <w:rPr>
          <w:rFonts w:ascii="Times New Roman" w:hAnsi="Times New Roman" w:cs="Times New Roman"/>
          <w:sz w:val="28"/>
          <w:szCs w:val="28"/>
        </w:rPr>
        <w:t xml:space="preserve">Pu239 ( 1/2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=24390</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239×10–3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8. </w:t>
      </w:r>
      <w:r w:rsidRPr="00BF0438">
        <w:rPr>
          <w:rFonts w:ascii="Times New Roman" w:eastAsia="TimesNewRoman" w:hAnsi="Times New Roman" w:cs="Times New Roman"/>
          <w:sz w:val="28"/>
          <w:szCs w:val="28"/>
        </w:rPr>
        <w:t xml:space="preserve">Сколько миллиграмм </w:t>
      </w:r>
      <w:r w:rsidRPr="00BF0438">
        <w:rPr>
          <w:rFonts w:ascii="Times New Roman" w:hAnsi="Times New Roman" w:cs="Times New Roman"/>
          <w:sz w:val="28"/>
          <w:szCs w:val="28"/>
        </w:rPr>
        <w:t>b-</w:t>
      </w:r>
      <w:r w:rsidRPr="00BF0438">
        <w:rPr>
          <w:rFonts w:ascii="Times New Roman" w:eastAsia="TimesNewRoman" w:hAnsi="Times New Roman" w:cs="Times New Roman"/>
          <w:sz w:val="28"/>
          <w:szCs w:val="28"/>
        </w:rPr>
        <w:t xml:space="preserve">активного </w:t>
      </w:r>
      <w:r w:rsidRPr="00BF0438">
        <w:rPr>
          <w:rFonts w:ascii="Times New Roman" w:hAnsi="Times New Roman" w:cs="Times New Roman"/>
          <w:sz w:val="28"/>
          <w:szCs w:val="28"/>
        </w:rPr>
        <w:t>Sr</w:t>
      </w:r>
      <w:r w:rsidRPr="00BF0438">
        <w:rPr>
          <w:rFonts w:ascii="Times New Roman" w:hAnsi="Times New Roman" w:cs="Times New Roman"/>
          <w:sz w:val="28"/>
          <w:szCs w:val="28"/>
          <w:vertAlign w:val="superscript"/>
        </w:rPr>
        <w:t xml:space="preserve">89 </w:t>
      </w:r>
      <w:r w:rsidRPr="00BF0438">
        <w:rPr>
          <w:rFonts w:ascii="Times New Roman" w:eastAsia="TimesNewRoman" w:hAnsi="Times New Roman" w:cs="Times New Roman"/>
          <w:sz w:val="28"/>
          <w:szCs w:val="28"/>
        </w:rPr>
        <w:t>следует добавить</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к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мг неактивного стронция</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чтобы удельная активность препарата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стала равной </w:t>
      </w:r>
      <w:r w:rsidRPr="00BF0438">
        <w:rPr>
          <w:rFonts w:ascii="Times New Roman" w:hAnsi="Times New Roman" w:cs="Times New Roman"/>
          <w:sz w:val="28"/>
          <w:szCs w:val="28"/>
        </w:rPr>
        <w:t xml:space="preserve">1370 </w:t>
      </w:r>
      <w:r w:rsidRPr="00BF0438">
        <w:rPr>
          <w:rFonts w:ascii="Times New Roman" w:eastAsia="TimesNewRoman" w:hAnsi="Times New Roman" w:cs="Times New Roman"/>
          <w:sz w:val="28"/>
          <w:szCs w:val="28"/>
        </w:rPr>
        <w:t>Ки</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 xml:space="preserve">г </w:t>
      </w:r>
      <w:r w:rsidRPr="00BF0438">
        <w:rPr>
          <w:rFonts w:ascii="Times New Roman" w:hAnsi="Times New Roman" w:cs="Times New Roman"/>
          <w:sz w:val="28"/>
          <w:szCs w:val="28"/>
        </w:rPr>
        <w:t xml:space="preserve">( 1/2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50,5 </w:t>
      </w:r>
      <w:r w:rsidRPr="00BF0438">
        <w:rPr>
          <w:rFonts w:ascii="Times New Roman" w:eastAsia="TimesNewRoman" w:hAnsi="Times New Roman" w:cs="Times New Roman"/>
          <w:sz w:val="28"/>
          <w:szCs w:val="28"/>
        </w:rPr>
        <w:t>суток</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9. </w:t>
      </w:r>
      <w:r w:rsidRPr="00BF0438">
        <w:rPr>
          <w:rFonts w:ascii="Times New Roman" w:eastAsia="TimesNewRoman" w:hAnsi="Times New Roman" w:cs="Times New Roman"/>
          <w:sz w:val="28"/>
          <w:szCs w:val="28"/>
        </w:rPr>
        <w:t>В кровь человека ввели небольшое количество раствора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содержащего радиоизотоп </w:t>
      </w:r>
      <w:r w:rsidRPr="00BF0438">
        <w:rPr>
          <w:rFonts w:ascii="Times New Roman" w:hAnsi="Times New Roman" w:cs="Times New Roman"/>
          <w:sz w:val="28"/>
          <w:szCs w:val="28"/>
        </w:rPr>
        <w:t>Na</w:t>
      </w:r>
      <w:r w:rsidRPr="005564EA">
        <w:rPr>
          <w:rFonts w:ascii="Times New Roman" w:hAnsi="Times New Roman" w:cs="Times New Roman"/>
          <w:sz w:val="28"/>
          <w:szCs w:val="28"/>
          <w:vertAlign w:val="superscript"/>
        </w:rPr>
        <w:t xml:space="preserve">24 </w:t>
      </w:r>
      <w:r w:rsidRPr="00BF0438">
        <w:rPr>
          <w:rFonts w:ascii="Times New Roman" w:eastAsia="TimesNewRoman" w:hAnsi="Times New Roman" w:cs="Times New Roman"/>
          <w:sz w:val="28"/>
          <w:szCs w:val="28"/>
        </w:rPr>
        <w:t xml:space="preserve">активностью </w:t>
      </w:r>
      <w:r w:rsidRPr="00BF0438">
        <w:rPr>
          <w:rFonts w:ascii="Times New Roman" w:hAnsi="Times New Roman" w:cs="Times New Roman"/>
          <w:i/>
          <w:iCs/>
          <w:sz w:val="28"/>
          <w:szCs w:val="28"/>
        </w:rPr>
        <w:t xml:space="preserve">a </w:t>
      </w:r>
      <w:r w:rsidRPr="00BF0438">
        <w:rPr>
          <w:rFonts w:ascii="Times New Roman" w:hAnsi="Times New Roman" w:cs="Times New Roman"/>
          <w:sz w:val="28"/>
          <w:szCs w:val="28"/>
        </w:rPr>
        <w:t xml:space="preserve">= 2 ×103 </w:t>
      </w:r>
      <w:r w:rsidRPr="00BF0438">
        <w:rPr>
          <w:rFonts w:ascii="Times New Roman" w:eastAsia="TimesNewRoman" w:hAnsi="Times New Roman" w:cs="Times New Roman"/>
          <w:sz w:val="28"/>
          <w:szCs w:val="28"/>
        </w:rPr>
        <w:t>с</w:t>
      </w:r>
      <w:r w:rsidRPr="00BF0438">
        <w:rPr>
          <w:rFonts w:ascii="Times New Roman" w:hAnsi="Times New Roman" w:cs="Times New Roman"/>
          <w:sz w:val="28"/>
          <w:szCs w:val="28"/>
        </w:rPr>
        <w:t xml:space="preserve">-1 . </w:t>
      </w:r>
      <w:r w:rsidRPr="00BF0438">
        <w:rPr>
          <w:rFonts w:ascii="Times New Roman" w:eastAsia="TimesNewRoman" w:hAnsi="Times New Roman" w:cs="Times New Roman"/>
          <w:sz w:val="28"/>
          <w:szCs w:val="28"/>
        </w:rPr>
        <w:t xml:space="preserve">Активность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крови</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взятой через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 </w:t>
      </w:r>
      <w:r w:rsidRPr="00BF0438">
        <w:rPr>
          <w:rFonts w:ascii="Times New Roman" w:eastAsia="TimesNewRoman" w:hAnsi="Times New Roman" w:cs="Times New Roman"/>
          <w:sz w:val="28"/>
          <w:szCs w:val="28"/>
        </w:rPr>
        <w:t>ч после этого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оказалась</w:t>
      </w:r>
      <w:r w:rsidR="005564EA">
        <w:rPr>
          <w:rFonts w:ascii="Times New Roman" w:eastAsia="TimesNewRoman" w:hAnsi="Times New Roman" w:cs="Times New Roman"/>
          <w:sz w:val="28"/>
          <w:szCs w:val="28"/>
        </w:rPr>
        <w:t xml:space="preserve"> </w:t>
      </w:r>
      <w:r w:rsidRPr="00BF0438">
        <w:rPr>
          <w:rFonts w:ascii="Times New Roman" w:eastAsia="TimesNewRoman,Italic" w:hAnsi="Times New Roman" w:cs="Times New Roman"/>
          <w:i/>
          <w:iCs/>
          <w:sz w:val="28"/>
          <w:szCs w:val="28"/>
        </w:rPr>
        <w:t xml:space="preserve">а </w:t>
      </w:r>
      <w:r w:rsidRPr="00BF0438">
        <w:rPr>
          <w:rFonts w:ascii="Times New Roman" w:hAnsi="Times New Roman" w:cs="Times New Roman"/>
          <w:i/>
          <w:iCs/>
          <w:sz w:val="28"/>
          <w:szCs w:val="28"/>
        </w:rPr>
        <w:t xml:space="preserve">= </w:t>
      </w:r>
      <w:r w:rsidRPr="00BF0438">
        <w:rPr>
          <w:rFonts w:ascii="Times New Roman" w:hAnsi="Times New Roman" w:cs="Times New Roman"/>
          <w:sz w:val="28"/>
          <w:szCs w:val="28"/>
        </w:rPr>
        <w:t xml:space="preserve">16 </w:t>
      </w:r>
      <w:r w:rsidRPr="00BF0438">
        <w:rPr>
          <w:rFonts w:ascii="Times New Roman" w:eastAsia="TimesNewRoman" w:hAnsi="Times New Roman" w:cs="Times New Roman"/>
          <w:sz w:val="28"/>
          <w:szCs w:val="28"/>
        </w:rPr>
        <w:t>с</w:t>
      </w:r>
      <w:r w:rsidRPr="005564EA">
        <w:rPr>
          <w:rFonts w:ascii="Times New Roman" w:hAnsi="Times New Roman" w:cs="Times New Roman"/>
          <w:sz w:val="28"/>
          <w:szCs w:val="28"/>
          <w:vertAlign w:val="superscript"/>
        </w:rPr>
        <w:t>–1</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объем крови человека </w:t>
      </w:r>
      <w:r w:rsidRPr="00BF0438">
        <w:rPr>
          <w:rFonts w:ascii="Times New Roman" w:hAnsi="Times New Roman" w:cs="Times New Roman"/>
          <w:sz w:val="28"/>
          <w:szCs w:val="28"/>
        </w:rPr>
        <w:t>(</w:t>
      </w:r>
      <w:r w:rsidRPr="00BF0438">
        <w:rPr>
          <w:rFonts w:ascii="Times New Roman" w:eastAsia="TimesNewRoman,Italic" w:hAnsi="Times New Roman" w:cs="Times New Roman"/>
          <w:i/>
          <w:iCs/>
          <w:sz w:val="28"/>
          <w:szCs w:val="28"/>
        </w:rPr>
        <w:t>Т</w:t>
      </w:r>
      <w:r w:rsidRPr="00BF0438">
        <w:rPr>
          <w:rFonts w:ascii="Times New Roman" w:hAnsi="Times New Roman" w:cs="Times New Roman"/>
          <w:sz w:val="28"/>
          <w:szCs w:val="28"/>
        </w:rPr>
        <w:t xml:space="preserve">1/2 = 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10. 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являясь продуктом 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содержится в последнем в количестве одного атома на каждые </w:t>
      </w:r>
      <w:r w:rsidRPr="00BF0438">
        <w:rPr>
          <w:rFonts w:ascii="Times New Roman" w:hAnsi="Times New Roman" w:cs="Times New Roman"/>
          <w:sz w:val="28"/>
          <w:szCs w:val="28"/>
        </w:rPr>
        <w:t>2,8×10</w:t>
      </w:r>
      <w:r w:rsidRPr="005564EA">
        <w:rPr>
          <w:rFonts w:ascii="Times New Roman" w:hAnsi="Times New Roman" w:cs="Times New Roman"/>
          <w:sz w:val="28"/>
          <w:szCs w:val="28"/>
          <w:vertAlign w:val="superscript"/>
        </w:rPr>
        <w:t xml:space="preserve">6 </w:t>
      </w:r>
      <w:r w:rsidRPr="00BF0438">
        <w:rPr>
          <w:rFonts w:ascii="Times New Roman" w:eastAsia="TimesNewRoman" w:hAnsi="Times New Roman" w:cs="Times New Roman"/>
          <w:sz w:val="28"/>
          <w:szCs w:val="28"/>
        </w:rPr>
        <w:t>атомов урана</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 он значительно</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больше периода полураспада </w:t>
      </w:r>
      <w:r w:rsidRPr="00BF0438">
        <w:rPr>
          <w:rFonts w:ascii="Times New Roman" w:hAnsi="Times New Roman" w:cs="Times New Roman"/>
          <w:sz w:val="28"/>
          <w:szCs w:val="28"/>
        </w:rPr>
        <w:t>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у которого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1620 </w:t>
      </w:r>
      <w:r w:rsidRPr="00BF0438">
        <w:rPr>
          <w:rFonts w:ascii="Times New Roman" w:eastAsia="TimesNewRoman" w:hAnsi="Times New Roman" w:cs="Times New Roman"/>
          <w:sz w:val="28"/>
          <w:szCs w:val="28"/>
        </w:rPr>
        <w:t>годам</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 xml:space="preserve">Определить массу свинца </w:t>
      </w:r>
      <w:r w:rsidRPr="00BF0438">
        <w:rPr>
          <w:rFonts w:ascii="Times New Roman" w:hAnsi="Times New Roman" w:cs="Times New Roman"/>
          <w:sz w:val="28"/>
          <w:szCs w:val="28"/>
        </w:rPr>
        <w:t xml:space="preserve">Pb208 , </w:t>
      </w:r>
      <w:r w:rsidRPr="00BF0438">
        <w:rPr>
          <w:rFonts w:ascii="Times New Roman" w:eastAsia="TimesNewRoman" w:hAnsi="Times New Roman" w:cs="Times New Roman"/>
          <w:sz w:val="28"/>
          <w:szCs w:val="28"/>
        </w:rPr>
        <w:t>который образуется</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из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кг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005564EA">
        <w:rPr>
          <w:rFonts w:ascii="Times New Roman" w:eastAsia="TimesNewRoman" w:hAnsi="Times New Roman" w:cs="Times New Roman"/>
          <w:sz w:val="28"/>
          <w:szCs w:val="28"/>
        </w:rPr>
        <w:t xml:space="preserve"> п</w:t>
      </w:r>
      <w:r w:rsidRPr="00BF0438">
        <w:rPr>
          <w:rFonts w:ascii="Times New Roman" w:eastAsia="TimesNewRoman" w:hAnsi="Times New Roman" w:cs="Times New Roman"/>
          <w:sz w:val="28"/>
          <w:szCs w:val="28"/>
        </w:rPr>
        <w:t>ериод</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равный возрасту Земли </w:t>
      </w:r>
      <w:r w:rsidRPr="00BF0438">
        <w:rPr>
          <w:rFonts w:ascii="Times New Roman" w:hAnsi="Times New Roman" w:cs="Times New Roman"/>
          <w:sz w:val="28"/>
          <w:szCs w:val="28"/>
        </w:rPr>
        <w:t xml:space="preserve">( 1/2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9</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лет </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возраст земли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 xml:space="preserve">9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w:t>
      </w:r>
    </w:p>
    <w:p w:rsid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12. </w:t>
      </w:r>
      <w:r w:rsidRPr="00BF0438">
        <w:rPr>
          <w:rFonts w:ascii="Times New Roman" w:eastAsia="TimesNewRoman" w:hAnsi="Times New Roman" w:cs="Times New Roman"/>
          <w:sz w:val="28"/>
          <w:szCs w:val="28"/>
        </w:rPr>
        <w:t>Используя эмпирические формулы</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найти кинетическую</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энергию α</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частиц</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средний пробег которых в железе равен </w:t>
      </w: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мкм</w:t>
      </w:r>
      <w:r w:rsidRPr="00BF0438">
        <w:rPr>
          <w:rFonts w:ascii="Times New Roman" w:hAnsi="Times New Roman" w:cs="Times New Roman"/>
          <w:sz w:val="28"/>
          <w:szCs w:val="28"/>
        </w:rPr>
        <w:t>.</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13. На алюминиевую фольгу падают нормально α-частицы</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с кинетической энергией 13,7 МэВ. При какой толщине фольги кинетическая энергия прошедших частиц равна 7 МэВ?</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14. Найти с помощью эмпирических формул число пар ионов,</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которые образует α-частица с начальной кинетической энергией</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5,5 МэВ? На первом сантиметре одной пары иона в воздухе необходимо 35 эВ.</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Экзаменационные вопросы (вопросы к </w:t>
      </w:r>
      <w:r w:rsidR="00466751">
        <w:rPr>
          <w:rFonts w:ascii="Times New Roman" w:eastAsia="Times New Roman" w:hAnsi="Times New Roman" w:cs="Times New Roman"/>
          <w:sz w:val="28"/>
          <w:szCs w:val="28"/>
        </w:rPr>
        <w:t>экзамену</w:t>
      </w:r>
      <w:r w:rsidRPr="004A3032">
        <w:rPr>
          <w:rFonts w:ascii="Times New Roman" w:eastAsia="Times New Roman" w:hAnsi="Times New Roman" w:cs="Times New Roman"/>
          <w:sz w:val="28"/>
          <w:szCs w:val="28"/>
        </w:rPr>
        <w:t>).</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466751" w:rsidRDefault="00466751" w:rsidP="00C735C6">
      <w:pPr>
        <w:pStyle w:val="a7"/>
        <w:ind w:firstLine="709"/>
        <w:jc w:val="both"/>
      </w:pP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2. Понятие о естественной и ис</w:t>
      </w:r>
      <w:r w:rsidR="005564EA">
        <w:rPr>
          <w:rFonts w:ascii="Times New Roman" w:eastAsia="Times New Roman" w:hAnsi="Times New Roman" w:cs="Times New Roman"/>
          <w:sz w:val="28"/>
          <w:szCs w:val="28"/>
        </w:rPr>
        <w:t>кусственной радиоактивности. Ос</w:t>
      </w:r>
      <w:r w:rsidRPr="00BF0438">
        <w:rPr>
          <w:rFonts w:ascii="Times New Roman" w:eastAsia="Times New Roman" w:hAnsi="Times New Roman" w:cs="Times New Roman"/>
          <w:sz w:val="28"/>
          <w:szCs w:val="28"/>
        </w:rPr>
        <w:t>новные виды радиоактивных превращений.</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 Основной закон радиоактивног</w:t>
      </w:r>
      <w:r w:rsidR="005564EA">
        <w:rPr>
          <w:rFonts w:ascii="Times New Roman" w:eastAsia="Times New Roman" w:hAnsi="Times New Roman" w:cs="Times New Roman"/>
          <w:sz w:val="28"/>
          <w:szCs w:val="28"/>
        </w:rPr>
        <w:t>о распада. Закон подвижного рав</w:t>
      </w:r>
      <w:r w:rsidRPr="00BF0438">
        <w:rPr>
          <w:rFonts w:ascii="Times New Roman" w:eastAsia="Times New Roman" w:hAnsi="Times New Roman" w:cs="Times New Roman"/>
          <w:sz w:val="28"/>
          <w:szCs w:val="28"/>
        </w:rPr>
        <w:t>новесия. Закон векового равновесия.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4. Ряды радиоактивных элементов.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5. Одиночные радиоактивные изотопы.</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7. Расчет массы радионуклида, обладающего заданной активностью.</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9. Закон ослабления ядерных излучений при прохождении через вещество. Микроскопическое </w:t>
      </w:r>
      <w:r w:rsidR="005564EA">
        <w:rPr>
          <w:rFonts w:ascii="Times New Roman" w:eastAsia="Times New Roman" w:hAnsi="Times New Roman" w:cs="Times New Roman"/>
          <w:sz w:val="28"/>
          <w:szCs w:val="28"/>
        </w:rPr>
        <w:t>и макроскопическое сечения взаи</w:t>
      </w:r>
      <w:r w:rsidRPr="00BF0438">
        <w:rPr>
          <w:rFonts w:ascii="Times New Roman" w:eastAsia="Times New Roman" w:hAnsi="Times New Roman" w:cs="Times New Roman"/>
          <w:sz w:val="28"/>
          <w:szCs w:val="28"/>
        </w:rPr>
        <w:t>модействия, их физический смысл.</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11. Альфа-излучение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12. Бета-излучение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14. Радиоактивные источники излучений и их характеристики.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17. Детекторы ионизирующих излучений. Ионизационные камеры. </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w:t>
      </w:r>
      <w:r w:rsidR="005564EA">
        <w:rPr>
          <w:rFonts w:ascii="Times New Roman" w:eastAsia="Times New Roman" w:hAnsi="Times New Roman" w:cs="Times New Roman"/>
          <w:sz w:val="28"/>
          <w:szCs w:val="28"/>
        </w:rPr>
        <w:t xml:space="preserve">. </w:t>
      </w:r>
      <w:r w:rsidR="005564EA" w:rsidRPr="00BF0438">
        <w:rPr>
          <w:rFonts w:ascii="Times New Roman" w:eastAsia="Times New Roman" w:hAnsi="Times New Roman" w:cs="Times New Roman"/>
          <w:sz w:val="28"/>
          <w:szCs w:val="28"/>
        </w:rPr>
        <w:t>Газоразрядные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18. Сцинтилляционные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19. Регистрация нейтронов.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20. Понятие о радиационной безопасности.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22. Возможные последствия облучения людей. Лучевая болезнь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23. Биологическое действие радионуклидов, попавших внутрь орга-низма.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24. Характеристики основных экологически значимых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25. Сравнительная радиочувствительность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26. Биологические эффекты облучения. Риск.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27.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28.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29. Искусственные источники облучения в окружающей среде и быту.</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31. Вклад испытаний ядерного оружия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32. Вклад выбросов АЭС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33. Вклад выбросов предприятий атомной промышленности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34. Облучение при медицинских обследованиях и радиотерапии.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35. Захоронение радиоактивных отходов.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36. Радиационные аварии в России, Украине и США.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w:t>
      </w:r>
      <w:r w:rsidR="005564EA">
        <w:rPr>
          <w:rFonts w:ascii="Times New Roman" w:eastAsia="Times New Roman" w:hAnsi="Times New Roman" w:cs="Times New Roman"/>
          <w:sz w:val="28"/>
          <w:szCs w:val="28"/>
        </w:rPr>
        <w:t>ии, Украина и Белоруссия, юг Ев</w:t>
      </w:r>
      <w:r w:rsidRPr="00BF0438">
        <w:rPr>
          <w:rFonts w:ascii="Times New Roman" w:eastAsia="Times New Roman" w:hAnsi="Times New Roman" w:cs="Times New Roman"/>
          <w:sz w:val="28"/>
          <w:szCs w:val="28"/>
        </w:rPr>
        <w:t>ропейской России, северный Кавказ, Уральский регион, Западная и Восточная Сибирь, Алтайский край, Казахстан, Дальний Восток.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39. Принципы и методы радиоэко</w:t>
      </w:r>
      <w:r w:rsidR="005564EA">
        <w:rPr>
          <w:rFonts w:ascii="Times New Roman" w:eastAsia="Times New Roman" w:hAnsi="Times New Roman" w:cs="Times New Roman"/>
          <w:sz w:val="28"/>
          <w:szCs w:val="28"/>
        </w:rPr>
        <w:t>логического нормирования. Эколо</w:t>
      </w:r>
      <w:r w:rsidRPr="00BF0438">
        <w:rPr>
          <w:rFonts w:ascii="Times New Roman" w:eastAsia="Times New Roman" w:hAnsi="Times New Roman" w:cs="Times New Roman"/>
          <w:sz w:val="28"/>
          <w:szCs w:val="28"/>
        </w:rPr>
        <w:t>гические нормативы качества природной среды.</w:t>
      </w:r>
    </w:p>
    <w:p w:rsidR="00466751" w:rsidRPr="00946497" w:rsidRDefault="00BF0438" w:rsidP="00C735C6">
      <w:pPr>
        <w:spacing w:after="0" w:line="240" w:lineRule="auto"/>
        <w:ind w:firstLine="709"/>
        <w:jc w:val="both"/>
        <w:rPr>
          <w:b/>
        </w:rPr>
      </w:pPr>
      <w:r w:rsidRPr="00BF0438">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Pr="00A0665D" w:rsidRDefault="00A07714" w:rsidP="00A07714">
      <w:pPr>
        <w:spacing w:after="0" w:line="240" w:lineRule="auto"/>
        <w:ind w:firstLine="709"/>
        <w:jc w:val="both"/>
        <w:rPr>
          <w:rFonts w:ascii="Times New Roman" w:hAnsi="Times New Roman" w:cs="Times New Roman"/>
          <w:b/>
          <w:sz w:val="24"/>
          <w:szCs w:val="24"/>
        </w:rPr>
      </w:pPr>
      <w:r w:rsidRPr="00A0665D">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07714" w:rsidRPr="00A0665D" w:rsidRDefault="00A07714" w:rsidP="00A0771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Неудовлетворительно</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0-49</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 зачтено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практических заданий</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A0665D">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Задание не решено.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тестов</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07714" w:rsidRPr="00A0665D" w:rsidRDefault="00A07714" w:rsidP="00A07714">
      <w:pPr>
        <w:ind w:firstLine="709"/>
        <w:jc w:val="both"/>
        <w:rPr>
          <w:rFonts w:ascii="Times New Roman" w:eastAsia="Calibri" w:hAnsi="Times New Roman" w:cs="Times New Roman"/>
          <w:b/>
          <w:sz w:val="24"/>
          <w:szCs w:val="24"/>
        </w:rPr>
      </w:pPr>
    </w:p>
    <w:p w:rsidR="00606C70" w:rsidRPr="00A0665D" w:rsidRDefault="00606C70" w:rsidP="00A07714">
      <w:pPr>
        <w:ind w:firstLine="709"/>
        <w:jc w:val="both"/>
        <w:rPr>
          <w:rFonts w:ascii="Times New Roman" w:eastAsia="Calibri" w:hAnsi="Times New Roman" w:cs="Times New Roman"/>
          <w:b/>
          <w:sz w:val="24"/>
          <w:szCs w:val="24"/>
        </w:rPr>
      </w:pPr>
    </w:p>
    <w:p w:rsidR="00A07714" w:rsidRPr="00A0665D" w:rsidRDefault="00A07714" w:rsidP="00A07714">
      <w:pPr>
        <w:ind w:firstLine="709"/>
        <w:jc w:val="both"/>
        <w:rPr>
          <w:rFonts w:ascii="Times New Roman" w:eastAsia="Calibri" w:hAnsi="Times New Roman" w:cs="Times New Roman"/>
          <w:b/>
          <w:sz w:val="24"/>
          <w:szCs w:val="24"/>
        </w:rPr>
      </w:pPr>
      <w:r w:rsidRPr="00A0665D">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w:t>
            </w:r>
            <w:r w:rsidRPr="00A0665D">
              <w:rPr>
                <w:rFonts w:ascii="Times New Roman" w:hAnsi="Times New Roman" w:cs="Times New Roman"/>
                <w:sz w:val="24"/>
                <w:szCs w:val="24"/>
              </w:rPr>
              <w:lastRenderedPageBreak/>
              <w:t xml:space="preserve">практического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lastRenderedPageBreak/>
              <w:t xml:space="preserve">Глубоко и хорошо усвоил </w:t>
            </w:r>
            <w:r w:rsidRPr="00A0665D">
              <w:rPr>
                <w:rFonts w:ascii="Times New Roman" w:hAnsi="Times New Roman" w:cs="Times New Roman"/>
                <w:sz w:val="24"/>
                <w:szCs w:val="24"/>
              </w:rPr>
              <w:lastRenderedPageBreak/>
              <w:t>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07714">
            <w:pPr>
              <w:rPr>
                <w:rFonts w:ascii="Times New Roman" w:hAnsi="Times New Roman" w:cs="Times New Roman"/>
                <w:b/>
                <w:sz w:val="24"/>
                <w:szCs w:val="24"/>
              </w:rPr>
            </w:pPr>
            <w:r w:rsidRPr="00A0665D">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07714" w:rsidRDefault="00A07714" w:rsidP="00A07714">
      <w:pPr>
        <w:ind w:firstLine="709"/>
        <w:jc w:val="both"/>
        <w:rPr>
          <w:rFonts w:ascii="Times New Roman" w:eastAsia="Calibri" w:hAnsi="Times New Roman" w:cs="Times New Roman"/>
          <w:b/>
          <w:sz w:val="28"/>
          <w:szCs w:val="28"/>
        </w:rPr>
      </w:pPr>
    </w:p>
    <w:p w:rsidR="00A07714" w:rsidRDefault="00A07714" w:rsidP="00A07714">
      <w:pPr>
        <w:spacing w:after="0" w:line="240" w:lineRule="auto"/>
        <w:ind w:firstLine="709"/>
        <w:rPr>
          <w:rFonts w:ascii="Times New Roman" w:hAnsi="Times New Roman" w:cs="Times New Roman"/>
          <w:b/>
          <w:sz w:val="28"/>
          <w:szCs w:val="28"/>
          <w:lang w:bidi="ru-RU"/>
        </w:rPr>
      </w:pPr>
    </w:p>
    <w:p w:rsidR="00A0665D" w:rsidRDefault="00A0665D" w:rsidP="00A0665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r>
        <w:rPr>
          <w:rFonts w:ascii="Times New Roman" w:eastAsia="Times New Roman" w:hAnsi="Times New Roman" w:cs="Times New Roman"/>
          <w:sz w:val="28"/>
          <w:szCs w:val="28"/>
        </w:rPr>
        <w:lastRenderedPageBreak/>
        <w:t>оценка «зачтено» ставится в следующих случаях:</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0665D" w:rsidTr="00A0665D">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A0665D" w:rsidRDefault="00A0665D">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 xml:space="preserve">репродуктивного уровня, позволяющие оценивать и диагностировать знание </w:t>
            </w:r>
            <w:r>
              <w:rPr>
                <w:rFonts w:ascii="Times New Roman" w:eastAsia="Times New Roman" w:hAnsi="Times New Roman" w:cs="Times New Roman"/>
                <w:color w:val="000000"/>
                <w:sz w:val="24"/>
                <w:szCs w:val="24"/>
                <w:shd w:val="clear" w:color="auto" w:fill="FFFFFF"/>
                <w:lang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0665D" w:rsidRDefault="00A0665D">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0665D" w:rsidRDefault="00A0665D">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Pr>
                <w:rFonts w:ascii="Times New Roman" w:eastAsia="Times New Roman" w:hAnsi="Times New Roman" w:cs="Times New Roman"/>
                <w:color w:val="000000"/>
                <w:sz w:val="24"/>
                <w:szCs w:val="24"/>
                <w:shd w:val="clear" w:color="auto" w:fill="FFFFFF"/>
                <w:lang w:bidi="ru-RU"/>
              </w:rPr>
              <w:lastRenderedPageBreak/>
              <w:t xml:space="preserve">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1F0FA8" w:rsidTr="001F0FA8">
        <w:tc>
          <w:tcPr>
            <w:tcW w:w="630"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F0FA8" w:rsidRDefault="001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1F0FA8" w:rsidRDefault="001F0FA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F0FA8" w:rsidRDefault="00FD1665">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001F0FA8">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F0FA8" w:rsidRDefault="001F0FA8"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w:t>
            </w:r>
            <w:r w:rsidR="00FD1665">
              <w:rPr>
                <w:rFonts w:ascii="Times New Roman" w:eastAsia="Times New Roman" w:hAnsi="Times New Roman" w:cs="Times New Roman"/>
                <w:color w:val="000000"/>
                <w:sz w:val="24"/>
                <w:szCs w:val="24"/>
                <w:shd w:val="clear" w:color="auto" w:fill="FFFFFF"/>
                <w:lang w:bidi="ru-RU"/>
              </w:rPr>
              <w:t>дифзачету</w:t>
            </w:r>
            <w:r>
              <w:rPr>
                <w:rFonts w:ascii="Times New Roman" w:eastAsia="Times New Roman" w:hAnsi="Times New Roman" w:cs="Times New Roman"/>
                <w:color w:val="000000"/>
                <w:sz w:val="24"/>
                <w:szCs w:val="24"/>
                <w:shd w:val="clear" w:color="auto" w:fill="FFFFFF"/>
                <w:lang w:bidi="ru-RU"/>
              </w:rPr>
              <w:t xml:space="preserve">. </w:t>
            </w:r>
          </w:p>
        </w:tc>
      </w:tr>
    </w:tbl>
    <w:p w:rsidR="00A07714" w:rsidRDefault="00A07714" w:rsidP="00A0665D">
      <w:pPr>
        <w:spacing w:after="0" w:line="360" w:lineRule="auto"/>
        <w:ind w:firstLine="709"/>
        <w:jc w:val="both"/>
      </w:pPr>
    </w:p>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33" w:rsidRDefault="00EE1933">
      <w:pPr>
        <w:spacing w:after="0" w:line="240" w:lineRule="auto"/>
      </w:pPr>
      <w:r>
        <w:separator/>
      </w:r>
    </w:p>
  </w:endnote>
  <w:endnote w:type="continuationSeparator" w:id="0">
    <w:p w:rsidR="00EE1933" w:rsidRDefault="00EE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A31D3C" w:rsidRDefault="00A31D3C">
        <w:pPr>
          <w:pStyle w:val="af1"/>
          <w:jc w:val="center"/>
        </w:pPr>
        <w:r>
          <w:fldChar w:fldCharType="begin"/>
        </w:r>
        <w:r>
          <w:instrText>PAGE   \* MERGEFORMAT</w:instrText>
        </w:r>
        <w:r>
          <w:fldChar w:fldCharType="separate"/>
        </w:r>
        <w:r w:rsidR="0076160E">
          <w:rPr>
            <w:noProof/>
          </w:rPr>
          <w:t>59</w:t>
        </w:r>
        <w:r>
          <w:fldChar w:fldCharType="end"/>
        </w:r>
      </w:p>
    </w:sdtContent>
  </w:sdt>
  <w:p w:rsidR="00A31D3C" w:rsidRDefault="00A31D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33" w:rsidRDefault="00EE1933">
      <w:pPr>
        <w:spacing w:after="0" w:line="240" w:lineRule="auto"/>
      </w:pPr>
      <w:r>
        <w:separator/>
      </w:r>
    </w:p>
  </w:footnote>
  <w:footnote w:type="continuationSeparator" w:id="0">
    <w:p w:rsidR="00EE1933" w:rsidRDefault="00EE1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2695E"/>
    <w:rsid w:val="00037C07"/>
    <w:rsid w:val="000769B2"/>
    <w:rsid w:val="000A0B85"/>
    <w:rsid w:val="000B121D"/>
    <w:rsid w:val="000C552E"/>
    <w:rsid w:val="000F21AA"/>
    <w:rsid w:val="001145BB"/>
    <w:rsid w:val="0015277F"/>
    <w:rsid w:val="00193056"/>
    <w:rsid w:val="00195DE7"/>
    <w:rsid w:val="001A7147"/>
    <w:rsid w:val="001B57AD"/>
    <w:rsid w:val="001D613F"/>
    <w:rsid w:val="001E1FF2"/>
    <w:rsid w:val="001F0FA8"/>
    <w:rsid w:val="00210F81"/>
    <w:rsid w:val="002265B1"/>
    <w:rsid w:val="00270C06"/>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4061E"/>
    <w:rsid w:val="0076160E"/>
    <w:rsid w:val="00794432"/>
    <w:rsid w:val="007A0A3B"/>
    <w:rsid w:val="007E44AF"/>
    <w:rsid w:val="007F76C1"/>
    <w:rsid w:val="00835B16"/>
    <w:rsid w:val="00864238"/>
    <w:rsid w:val="00873AAE"/>
    <w:rsid w:val="008A0ADB"/>
    <w:rsid w:val="008D1881"/>
    <w:rsid w:val="008F3D03"/>
    <w:rsid w:val="0091234A"/>
    <w:rsid w:val="009B2E56"/>
    <w:rsid w:val="009D1D8D"/>
    <w:rsid w:val="009E030F"/>
    <w:rsid w:val="00A044FC"/>
    <w:rsid w:val="00A0665D"/>
    <w:rsid w:val="00A07714"/>
    <w:rsid w:val="00A161D7"/>
    <w:rsid w:val="00A31D3C"/>
    <w:rsid w:val="00A84AC8"/>
    <w:rsid w:val="00AA1D05"/>
    <w:rsid w:val="00AB081C"/>
    <w:rsid w:val="00B23EFB"/>
    <w:rsid w:val="00B96737"/>
    <w:rsid w:val="00BA0497"/>
    <w:rsid w:val="00BA14F7"/>
    <w:rsid w:val="00BF0438"/>
    <w:rsid w:val="00C043D1"/>
    <w:rsid w:val="00C57121"/>
    <w:rsid w:val="00C735C6"/>
    <w:rsid w:val="00C8328D"/>
    <w:rsid w:val="00CA4FBD"/>
    <w:rsid w:val="00CF312B"/>
    <w:rsid w:val="00D37E1D"/>
    <w:rsid w:val="00D53BAD"/>
    <w:rsid w:val="00D86448"/>
    <w:rsid w:val="00D96551"/>
    <w:rsid w:val="00DC0DA8"/>
    <w:rsid w:val="00E76C74"/>
    <w:rsid w:val="00E9222E"/>
    <w:rsid w:val="00EE1933"/>
    <w:rsid w:val="00EF2A4B"/>
    <w:rsid w:val="00EF655E"/>
    <w:rsid w:val="00F13D9C"/>
    <w:rsid w:val="00F34261"/>
    <w:rsid w:val="00F53711"/>
    <w:rsid w:val="00F54904"/>
    <w:rsid w:val="00FD1665"/>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4645324">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36696400">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3258112">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209531">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9164276">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75618033">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64091773">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771690">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099717161">
      <w:bodyDiv w:val="1"/>
      <w:marLeft w:val="0"/>
      <w:marRight w:val="0"/>
      <w:marTop w:val="0"/>
      <w:marBottom w:val="0"/>
      <w:divBdr>
        <w:top w:val="none" w:sz="0" w:space="0" w:color="auto"/>
        <w:left w:val="none" w:sz="0" w:space="0" w:color="auto"/>
        <w:bottom w:val="none" w:sz="0" w:space="0" w:color="auto"/>
        <w:right w:val="none" w:sz="0" w:space="0" w:color="auto"/>
      </w:divBdr>
    </w:div>
    <w:div w:id="2117947708">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EA8D-1DCD-4A8F-8543-55165FD2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12370</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2016-10-17T10:06:00Z</cp:lastPrinted>
  <dcterms:created xsi:type="dcterms:W3CDTF">2020-02-12T12:08:00Z</dcterms:created>
  <dcterms:modified xsi:type="dcterms:W3CDTF">2020-02-12T12:08:00Z</dcterms:modified>
</cp:coreProperties>
</file>