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Кафедра гражданского права и процесса</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A129DD"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492917" w:rsidRPr="00492917">
        <w:rPr>
          <w:rFonts w:ascii="Times New Roman" w:eastAsia="Calibri" w:hAnsi="Times New Roman" w:cs="Times New Roman"/>
          <w:i/>
          <w:sz w:val="24"/>
          <w:u w:val="single"/>
          <w:lang w:eastAsia="en-US"/>
        </w:rPr>
        <w:t>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22243A"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2017</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sz w:val="24"/>
          <w:u w:val="single"/>
          <w:lang w:eastAsia="en-US"/>
        </w:rPr>
        <w:t xml:space="preserve"> гражданского права и проц</w:t>
      </w:r>
      <w:r w:rsidR="0056547E">
        <w:rPr>
          <w:rFonts w:ascii="Times New Roman" w:eastAsia="Calibri" w:hAnsi="Times New Roman" w:cs="Times New Roman"/>
          <w:sz w:val="24"/>
          <w:u w:val="single"/>
          <w:lang w:eastAsia="en-US"/>
        </w:rPr>
        <w:t>есса___________________________________________________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w:t>
      </w:r>
      <w:r w:rsidR="0056547E">
        <w:rPr>
          <w:rFonts w:ascii="Times New Roman" w:eastAsia="Calibri" w:hAnsi="Times New Roman" w:cs="Times New Roman"/>
          <w:sz w:val="24"/>
          <w:u w:val="single"/>
          <w:lang w:eastAsia="en-US"/>
        </w:rPr>
        <w:t xml:space="preserve">                   Е.В. Фролова__________________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6547E">
        <w:rPr>
          <w:rFonts w:ascii="Times New Roman" w:eastAsia="Calibri" w:hAnsi="Times New Roman" w:cs="Times New Roman"/>
          <w:sz w:val="24"/>
          <w:u w:val="single"/>
          <w:lang w:eastAsia="en-US"/>
        </w:rPr>
        <w:t>______________</w:t>
      </w:r>
      <w:r w:rsidR="00492917" w:rsidRPr="00492917">
        <w:rPr>
          <w:rFonts w:ascii="Times New Roman" w:eastAsia="Calibri" w:hAnsi="Times New Roman" w:cs="Times New Roman"/>
          <w:i/>
          <w:sz w:val="24"/>
          <w:vertAlign w:val="superscript"/>
          <w:lang w:eastAsia="en-US"/>
        </w:rPr>
        <w:t xml:space="preserve">                                         должность                                                                         подпись                                       расшифровка подписи</w:t>
      </w:r>
      <w:r w:rsidR="00492917"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способностью осуществлять реализацию норм международного и национального законодательства, регулирующих гражданские отношения, осложненные 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lastRenderedPageBreak/>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lastRenderedPageBreak/>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C6D78"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5C6D78"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5C6D78"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5C6D78"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5C6D78"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lastRenderedPageBreak/>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lastRenderedPageBreak/>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 xml:space="preserve">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w:t>
      </w:r>
      <w:r w:rsidRPr="00556C63">
        <w:lastRenderedPageBreak/>
        <w:t>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lastRenderedPageBreak/>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 xml:space="preserve">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w:t>
      </w:r>
      <w:r w:rsidRPr="00556C63">
        <w:lastRenderedPageBreak/>
        <w:t>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lastRenderedPageBreak/>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lastRenderedPageBreak/>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 xml:space="preserve">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w:t>
      </w:r>
      <w:r w:rsidRPr="00556C63">
        <w:lastRenderedPageBreak/>
        <w:t>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lastRenderedPageBreak/>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 xml:space="preserve">У гражданина Германии Беккера был украден автомобиль на территории ФРГ. С нарушением таможенных правил автомобиль был перемещен в Россию. На территории </w:t>
      </w:r>
      <w:r w:rsidRPr="00556C63">
        <w:lastRenderedPageBreak/>
        <w:t>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lastRenderedPageBreak/>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 xml:space="preserve">лана оговорка об ограничении ответственности перевозчика - не более 330 000 долл. США, а в отношении оборудования для печати - не более 20 долл. США за 1 кг. В </w:t>
      </w:r>
      <w:r w:rsidRPr="00556C63">
        <w:lastRenderedPageBreak/>
        <w:t>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lastRenderedPageBreak/>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lastRenderedPageBreak/>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lastRenderedPageBreak/>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lastRenderedPageBreak/>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lastRenderedPageBreak/>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w:t>
      </w:r>
      <w:r w:rsidRPr="00556C63">
        <w:rPr>
          <w:rFonts w:ascii="Times New Roman" w:hAnsi="Times New Roman" w:cs="Times New Roman"/>
          <w:sz w:val="24"/>
          <w:szCs w:val="24"/>
        </w:rPr>
        <w:lastRenderedPageBreak/>
        <w:t xml:space="preserve">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lastRenderedPageBreak/>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t xml:space="preserve">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w:t>
      </w:r>
      <w:r w:rsidRPr="00556C63">
        <w:lastRenderedPageBreak/>
        <w:t>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w:t>
      </w:r>
      <w:r w:rsidRPr="0017321A">
        <w:rPr>
          <w:rFonts w:ascii="Times New Roman" w:eastAsia="Times New Roman" w:hAnsi="Times New Roman" w:cs="Times New Roman"/>
          <w:sz w:val="24"/>
          <w:szCs w:val="24"/>
          <w:lang w:bidi="ru-RU"/>
        </w:rPr>
        <w:lastRenderedPageBreak/>
        <w:t xml:space="preserve">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w:t>
      </w:r>
      <w:r w:rsidRPr="0017321A">
        <w:rPr>
          <w:rFonts w:ascii="Times New Roman" w:eastAsia="Times New Roman" w:hAnsi="Times New Roman" w:cs="Times New Roman"/>
          <w:sz w:val="24"/>
          <w:szCs w:val="24"/>
          <w:lang w:bidi="ru-RU"/>
        </w:rPr>
        <w:lastRenderedPageBreak/>
        <w:t xml:space="preserve">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5C6D78"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5C6D78"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lastRenderedPageBreak/>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lastRenderedPageBreak/>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 xml:space="preserve">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w:t>
      </w:r>
      <w:r w:rsidRPr="00D47BD3">
        <w:rPr>
          <w:rFonts w:ascii="Times New Roman" w:eastAsia="Times New Roman" w:hAnsi="Times New Roman" w:cs="Times New Roman"/>
          <w:color w:val="000000"/>
          <w:sz w:val="24"/>
          <w:szCs w:val="24"/>
        </w:rPr>
        <w:lastRenderedPageBreak/>
        <w:t>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w:t>
      </w:r>
      <w:r w:rsidRPr="00C26DCF">
        <w:rPr>
          <w:rFonts w:ascii="Times New Roman" w:hAnsi="Times New Roman" w:cs="Times New Roman"/>
          <w:sz w:val="24"/>
          <w:szCs w:val="24"/>
        </w:rPr>
        <w:lastRenderedPageBreak/>
        <w:t xml:space="preserve">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 xml:space="preserve">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 xml:space="preserve">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 xml:space="preserve">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w:t>
            </w:r>
            <w:r w:rsidRPr="00594EA3">
              <w:rPr>
                <w:rFonts w:ascii="Times New Roman" w:eastAsia="Times New Roman" w:hAnsi="Times New Roman" w:cs="Times New Roman"/>
                <w:lang w:eastAsia="en-US"/>
              </w:rPr>
              <w:lastRenderedPageBreak/>
              <w:t xml:space="preserve">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 xml:space="preserve">ми </w:t>
            </w:r>
            <w:r>
              <w:rPr>
                <w:rFonts w:ascii="Times New Roman" w:eastAsia="Times New Roman" w:hAnsi="Times New Roman" w:cs="Times New Roman"/>
                <w:lang w:eastAsia="en-US"/>
              </w:rPr>
              <w:lastRenderedPageBreak/>
              <w:t>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w:t>
            </w:r>
            <w:r w:rsidRPr="00594EA3">
              <w:rPr>
                <w:rFonts w:ascii="Times New Roman" w:eastAsia="Times New Roman" w:hAnsi="Times New Roman" w:cs="Times New Roman"/>
                <w:lang w:eastAsia="en-US"/>
              </w:rPr>
              <w:lastRenderedPageBreak/>
              <w:t xml:space="preserve">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lang w:eastAsia="en-US"/>
              </w:rPr>
              <w:lastRenderedPageBreak/>
              <w:t xml:space="preserve">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lastRenderedPageBreak/>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дисциплины, исчерпывающе, последовательно, четко и логически </w:t>
            </w:r>
            <w:r w:rsidRPr="00594EA3">
              <w:rPr>
                <w:rFonts w:ascii="Times New Roman" w:eastAsia="Times New Roman" w:hAnsi="Times New Roman" w:cs="Times New Roman"/>
              </w:rPr>
              <w:lastRenderedPageBreak/>
              <w:t>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w:t>
            </w:r>
            <w:r w:rsidRPr="00594EA3">
              <w:rPr>
                <w:rFonts w:ascii="Times New Roman" w:eastAsia="Times New Roman" w:hAnsi="Times New Roman" w:cs="Times New Roman"/>
              </w:rPr>
              <w:lastRenderedPageBreak/>
              <w:t>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правильные </w:t>
            </w:r>
            <w:r w:rsidRPr="00594EA3">
              <w:rPr>
                <w:rFonts w:ascii="Times New Roman" w:eastAsia="Times New Roman" w:hAnsi="Times New Roman" w:cs="Times New Roman"/>
              </w:rPr>
              <w:lastRenderedPageBreak/>
              <w:t>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неуверенно, с большими </w:t>
            </w:r>
            <w:r w:rsidRPr="00594EA3">
              <w:rPr>
                <w:rFonts w:ascii="Times New Roman" w:eastAsia="Times New Roman" w:hAnsi="Times New Roman" w:cs="Times New Roman"/>
              </w:rPr>
              <w:lastRenderedPageBreak/>
              <w:t>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78" w:rsidRDefault="005C6D78" w:rsidP="00A10C59">
      <w:pPr>
        <w:spacing w:after="0" w:line="240" w:lineRule="auto"/>
      </w:pPr>
      <w:r>
        <w:separator/>
      </w:r>
    </w:p>
  </w:endnote>
  <w:endnote w:type="continuationSeparator" w:id="0">
    <w:p w:rsidR="005C6D78" w:rsidRDefault="005C6D78"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78" w:rsidRDefault="005C6D78" w:rsidP="00A10C59">
      <w:pPr>
        <w:spacing w:after="0" w:line="240" w:lineRule="auto"/>
      </w:pPr>
      <w:r>
        <w:separator/>
      </w:r>
    </w:p>
  </w:footnote>
  <w:footnote w:type="continuationSeparator" w:id="0">
    <w:p w:rsidR="005C6D78" w:rsidRDefault="005C6D78"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635CE"/>
    <w:rsid w:val="002E55B9"/>
    <w:rsid w:val="003341B3"/>
    <w:rsid w:val="003C37DB"/>
    <w:rsid w:val="003D5CF0"/>
    <w:rsid w:val="003D5E9A"/>
    <w:rsid w:val="0040371A"/>
    <w:rsid w:val="004329E5"/>
    <w:rsid w:val="0049269D"/>
    <w:rsid w:val="00492917"/>
    <w:rsid w:val="00502309"/>
    <w:rsid w:val="0050688B"/>
    <w:rsid w:val="005221F6"/>
    <w:rsid w:val="00556C63"/>
    <w:rsid w:val="00557759"/>
    <w:rsid w:val="0056547E"/>
    <w:rsid w:val="00565CA8"/>
    <w:rsid w:val="00571225"/>
    <w:rsid w:val="0057127D"/>
    <w:rsid w:val="0058097F"/>
    <w:rsid w:val="00582B6F"/>
    <w:rsid w:val="005930E7"/>
    <w:rsid w:val="00596B3D"/>
    <w:rsid w:val="005C6D78"/>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87E87"/>
    <w:rsid w:val="009C173A"/>
    <w:rsid w:val="009C61CD"/>
    <w:rsid w:val="009E3A9E"/>
    <w:rsid w:val="00A06728"/>
    <w:rsid w:val="00A10C59"/>
    <w:rsid w:val="00A129DD"/>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CBC5-0A02-47B1-966C-025761B6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18283</Words>
  <Characters>104216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2019-12-15T19:25:00Z</dcterms:created>
  <dcterms:modified xsi:type="dcterms:W3CDTF">2019-12-15T19:25:00Z</dcterms:modified>
</cp:coreProperties>
</file>