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95E" w:rsidRDefault="00D8595E" w:rsidP="00D8595E">
      <w:pPr>
        <w:pStyle w:val="aa"/>
        <w:rPr>
          <w:szCs w:val="28"/>
        </w:rPr>
      </w:pPr>
      <w:r>
        <w:rPr>
          <w:szCs w:val="28"/>
        </w:rPr>
        <w:t>Министерство образования и науки Российской Федерации</w:t>
      </w:r>
    </w:p>
    <w:p w:rsidR="00D8595E" w:rsidRDefault="00D8595E" w:rsidP="00D8595E">
      <w:pPr>
        <w:pStyle w:val="aa"/>
        <w:spacing w:before="120" w:after="120"/>
        <w:rPr>
          <w:szCs w:val="28"/>
        </w:rPr>
      </w:pPr>
      <w:r>
        <w:rPr>
          <w:szCs w:val="28"/>
        </w:rPr>
        <w:t>БУЗУЛУКСКИЙ ГУМАНИТАРНО-ТЕХНОЛОГИЧЕСКИЙ ИНСТИТУТ</w:t>
      </w:r>
    </w:p>
    <w:p w:rsidR="00D8595E" w:rsidRDefault="00D8595E" w:rsidP="00D8595E">
      <w:pPr>
        <w:pStyle w:val="aa"/>
        <w:rPr>
          <w:szCs w:val="28"/>
        </w:rPr>
      </w:pPr>
      <w:r>
        <w:rPr>
          <w:szCs w:val="28"/>
        </w:rPr>
        <w:t xml:space="preserve">(ФИЛИАЛ) </w:t>
      </w:r>
      <w:proofErr w:type="gramStart"/>
      <w:r>
        <w:rPr>
          <w:szCs w:val="28"/>
        </w:rPr>
        <w:t>ФЕДЕРАЛЬНОГО</w:t>
      </w:r>
      <w:proofErr w:type="gramEnd"/>
      <w:r>
        <w:rPr>
          <w:szCs w:val="28"/>
        </w:rPr>
        <w:t xml:space="preserve"> ГОСУДАРСТВЕННОГО</w:t>
      </w:r>
    </w:p>
    <w:p w:rsidR="00D8595E" w:rsidRDefault="00D8595E" w:rsidP="00D8595E">
      <w:pPr>
        <w:pStyle w:val="aa"/>
        <w:rPr>
          <w:szCs w:val="28"/>
        </w:rPr>
      </w:pPr>
      <w:r>
        <w:rPr>
          <w:szCs w:val="28"/>
        </w:rPr>
        <w:t xml:space="preserve">БЮДЖЕТНОГО ОБРАЗОВАТЕЛЬНОГО УЧРЕЖДЕНИЯ </w:t>
      </w:r>
    </w:p>
    <w:p w:rsidR="00D8595E" w:rsidRDefault="00D8595E" w:rsidP="00D8595E">
      <w:pPr>
        <w:pStyle w:val="aa"/>
        <w:rPr>
          <w:szCs w:val="28"/>
        </w:rPr>
      </w:pPr>
      <w:r>
        <w:rPr>
          <w:szCs w:val="28"/>
        </w:rPr>
        <w:t xml:space="preserve">ВЫСШЕГО ПРОФЕССИОНАЛЬНОГО ОБРАЗОВАНИЯ - </w:t>
      </w:r>
    </w:p>
    <w:p w:rsidR="00D8595E" w:rsidRDefault="00D8595E" w:rsidP="00D8595E">
      <w:pPr>
        <w:jc w:val="center"/>
        <w:rPr>
          <w:sz w:val="28"/>
          <w:szCs w:val="20"/>
        </w:rPr>
      </w:pPr>
      <w:r>
        <w:rPr>
          <w:sz w:val="28"/>
          <w:szCs w:val="28"/>
        </w:rPr>
        <w:t>«ОРЕНБУРГСКИЙ ГОСУДАРСТВЕННЫЙ</w:t>
      </w:r>
      <w:r>
        <w:rPr>
          <w:sz w:val="28"/>
        </w:rPr>
        <w:t xml:space="preserve"> УНИВЕРСИТЕТ»</w:t>
      </w:r>
    </w:p>
    <w:p w:rsidR="00D8595E" w:rsidRDefault="00D8595E" w:rsidP="00D8595E">
      <w:pPr>
        <w:jc w:val="center"/>
        <w:rPr>
          <w:sz w:val="28"/>
        </w:rPr>
      </w:pPr>
    </w:p>
    <w:p w:rsidR="00D8595E" w:rsidRDefault="00D8595E" w:rsidP="00D8595E">
      <w:pPr>
        <w:jc w:val="center"/>
        <w:rPr>
          <w:sz w:val="28"/>
        </w:rPr>
      </w:pPr>
      <w:r>
        <w:rPr>
          <w:sz w:val="28"/>
        </w:rPr>
        <w:t>Кафедра финансов и кредита</w:t>
      </w:r>
    </w:p>
    <w:p w:rsidR="00D8595E" w:rsidRDefault="00D8595E" w:rsidP="00D8595E">
      <w:pPr>
        <w:rPr>
          <w:sz w:val="28"/>
        </w:rPr>
      </w:pPr>
    </w:p>
    <w:p w:rsidR="00D8595E" w:rsidRDefault="00D8595E" w:rsidP="00D8595E">
      <w:pPr>
        <w:rPr>
          <w:sz w:val="28"/>
        </w:rPr>
      </w:pPr>
    </w:p>
    <w:p w:rsidR="00D8595E" w:rsidRDefault="00D8595E" w:rsidP="00D8595E">
      <w:pPr>
        <w:rPr>
          <w:sz w:val="28"/>
        </w:rPr>
      </w:pPr>
    </w:p>
    <w:p w:rsidR="00D8595E" w:rsidRDefault="00D8595E" w:rsidP="00D8595E">
      <w:pPr>
        <w:rPr>
          <w:sz w:val="28"/>
        </w:rPr>
      </w:pPr>
      <w:r>
        <w:rPr>
          <w:sz w:val="28"/>
        </w:rPr>
        <w:t xml:space="preserve">        </w:t>
      </w:r>
    </w:p>
    <w:p w:rsidR="00D8595E" w:rsidRPr="00E870CB" w:rsidRDefault="00D8595E" w:rsidP="00D8595E">
      <w:pPr>
        <w:pStyle w:val="5"/>
        <w:rPr>
          <w:b/>
          <w:i/>
          <w:sz w:val="36"/>
          <w:szCs w:val="36"/>
        </w:rPr>
      </w:pPr>
      <w:r>
        <w:rPr>
          <w:sz w:val="36"/>
          <w:szCs w:val="36"/>
        </w:rPr>
        <w:t>М.А. Зорина</w:t>
      </w:r>
    </w:p>
    <w:p w:rsidR="00D8595E" w:rsidRDefault="00D8595E" w:rsidP="00D8595E">
      <w:pPr>
        <w:jc w:val="right"/>
        <w:rPr>
          <w:sz w:val="28"/>
          <w:szCs w:val="20"/>
        </w:rPr>
      </w:pPr>
    </w:p>
    <w:p w:rsidR="00D8595E" w:rsidRDefault="00D8595E" w:rsidP="00D8595E">
      <w:pPr>
        <w:pStyle w:val="2"/>
      </w:pPr>
    </w:p>
    <w:p w:rsidR="00D8595E" w:rsidRPr="00263A58" w:rsidRDefault="00D8595E" w:rsidP="00D8595E">
      <w:pPr>
        <w:autoSpaceDE w:val="0"/>
        <w:autoSpaceDN w:val="0"/>
        <w:adjustRightInd w:val="0"/>
        <w:spacing w:line="360" w:lineRule="auto"/>
        <w:jc w:val="center"/>
        <w:rPr>
          <w:b/>
          <w:sz w:val="52"/>
          <w:szCs w:val="52"/>
        </w:rPr>
      </w:pPr>
      <w:r>
        <w:rPr>
          <w:b/>
          <w:sz w:val="52"/>
          <w:szCs w:val="52"/>
        </w:rPr>
        <w:t>ГОСУДАРСТВЕННЫЙ И МУНИЦИПАЛЬНЫЙ ДОЛГ</w:t>
      </w:r>
    </w:p>
    <w:p w:rsidR="00D8595E" w:rsidRDefault="00D8595E" w:rsidP="00D8595E">
      <w:pPr>
        <w:jc w:val="center"/>
        <w:rPr>
          <w:sz w:val="28"/>
        </w:rPr>
      </w:pPr>
    </w:p>
    <w:p w:rsidR="00D8595E" w:rsidRDefault="00D8595E" w:rsidP="00D8595E">
      <w:pPr>
        <w:jc w:val="center"/>
        <w:rPr>
          <w:sz w:val="28"/>
        </w:rPr>
      </w:pPr>
    </w:p>
    <w:p w:rsidR="00D8595E" w:rsidRDefault="00D8595E" w:rsidP="00D8595E">
      <w:pPr>
        <w:jc w:val="center"/>
        <w:rPr>
          <w:sz w:val="28"/>
        </w:rPr>
      </w:pPr>
      <w:r>
        <w:rPr>
          <w:sz w:val="28"/>
        </w:rPr>
        <w:t xml:space="preserve">Методические указания по </w:t>
      </w:r>
      <w:r w:rsidR="00F933C7">
        <w:rPr>
          <w:sz w:val="28"/>
        </w:rPr>
        <w:t>освоению дисциплины</w:t>
      </w:r>
    </w:p>
    <w:p w:rsidR="00D8595E" w:rsidRDefault="00D8595E" w:rsidP="00D8595E">
      <w:pPr>
        <w:jc w:val="center"/>
        <w:rPr>
          <w:sz w:val="28"/>
        </w:rPr>
      </w:pPr>
    </w:p>
    <w:p w:rsidR="00D8595E" w:rsidRDefault="00D8595E" w:rsidP="00D8595E">
      <w:pPr>
        <w:jc w:val="center"/>
        <w:rPr>
          <w:sz w:val="28"/>
        </w:rPr>
      </w:pPr>
    </w:p>
    <w:p w:rsidR="00D8595E" w:rsidRDefault="00D8595E" w:rsidP="00D8595E">
      <w:pPr>
        <w:jc w:val="center"/>
        <w:rPr>
          <w:sz w:val="28"/>
        </w:rPr>
      </w:pPr>
    </w:p>
    <w:p w:rsidR="00D8595E" w:rsidRDefault="00D8595E" w:rsidP="00D8595E">
      <w:pPr>
        <w:jc w:val="center"/>
        <w:rPr>
          <w:sz w:val="28"/>
        </w:rPr>
      </w:pPr>
    </w:p>
    <w:p w:rsidR="00D8595E" w:rsidRDefault="00D8595E" w:rsidP="00D8595E">
      <w:pPr>
        <w:jc w:val="both"/>
        <w:rPr>
          <w:sz w:val="28"/>
        </w:rPr>
      </w:pPr>
    </w:p>
    <w:p w:rsidR="008A5790" w:rsidRDefault="008A5790" w:rsidP="00D8595E">
      <w:pPr>
        <w:jc w:val="both"/>
        <w:rPr>
          <w:sz w:val="28"/>
        </w:rPr>
      </w:pPr>
    </w:p>
    <w:p w:rsidR="008A5790" w:rsidRDefault="008A5790" w:rsidP="00D8595E">
      <w:pPr>
        <w:jc w:val="both"/>
        <w:rPr>
          <w:sz w:val="28"/>
        </w:rPr>
      </w:pPr>
    </w:p>
    <w:p w:rsidR="008A5790" w:rsidRDefault="008A5790" w:rsidP="00D8595E">
      <w:pPr>
        <w:jc w:val="both"/>
        <w:rPr>
          <w:sz w:val="28"/>
        </w:rPr>
      </w:pPr>
    </w:p>
    <w:p w:rsidR="008A5790" w:rsidRDefault="008A5790" w:rsidP="00D8595E">
      <w:pPr>
        <w:jc w:val="both"/>
        <w:rPr>
          <w:sz w:val="28"/>
        </w:rPr>
      </w:pPr>
    </w:p>
    <w:p w:rsidR="008A5790" w:rsidRDefault="008A5790" w:rsidP="00D8595E">
      <w:pPr>
        <w:jc w:val="both"/>
        <w:rPr>
          <w:sz w:val="28"/>
        </w:rPr>
      </w:pPr>
    </w:p>
    <w:p w:rsidR="008A5790" w:rsidRDefault="008A5790" w:rsidP="00D8595E">
      <w:pPr>
        <w:jc w:val="both"/>
        <w:rPr>
          <w:sz w:val="28"/>
        </w:rPr>
      </w:pPr>
    </w:p>
    <w:p w:rsidR="008A5790" w:rsidRDefault="008A5790" w:rsidP="00D8595E">
      <w:pPr>
        <w:jc w:val="both"/>
        <w:rPr>
          <w:sz w:val="28"/>
        </w:rPr>
      </w:pPr>
    </w:p>
    <w:p w:rsidR="008A5790" w:rsidRDefault="008A5790" w:rsidP="00D8595E">
      <w:pPr>
        <w:jc w:val="both"/>
        <w:rPr>
          <w:sz w:val="28"/>
        </w:rPr>
      </w:pPr>
    </w:p>
    <w:p w:rsidR="00D8595E" w:rsidRPr="00263A58" w:rsidRDefault="00D8595E" w:rsidP="00D8595E">
      <w:pPr>
        <w:rPr>
          <w:sz w:val="28"/>
        </w:rPr>
      </w:pPr>
    </w:p>
    <w:p w:rsidR="00D8595E" w:rsidRDefault="00D8595E" w:rsidP="00D8595E">
      <w:pPr>
        <w:jc w:val="center"/>
        <w:rPr>
          <w:sz w:val="28"/>
        </w:rPr>
      </w:pPr>
    </w:p>
    <w:p w:rsidR="00D8595E" w:rsidRDefault="00D8595E" w:rsidP="00D8595E">
      <w:pPr>
        <w:jc w:val="center"/>
        <w:rPr>
          <w:sz w:val="28"/>
        </w:rPr>
      </w:pPr>
    </w:p>
    <w:p w:rsidR="00D8595E" w:rsidRDefault="00D8595E" w:rsidP="00D8595E">
      <w:pPr>
        <w:jc w:val="center"/>
        <w:rPr>
          <w:sz w:val="28"/>
        </w:rPr>
      </w:pPr>
    </w:p>
    <w:p w:rsidR="00D8595E" w:rsidRDefault="00D8595E" w:rsidP="00D8595E">
      <w:pPr>
        <w:jc w:val="center"/>
        <w:rPr>
          <w:sz w:val="28"/>
        </w:rPr>
      </w:pPr>
      <w:r>
        <w:rPr>
          <w:sz w:val="28"/>
        </w:rPr>
        <w:t xml:space="preserve">Бузулук </w:t>
      </w:r>
    </w:p>
    <w:p w:rsidR="00D8595E" w:rsidRDefault="00D8595E" w:rsidP="00D8595E">
      <w:pPr>
        <w:jc w:val="center"/>
        <w:rPr>
          <w:sz w:val="28"/>
        </w:rPr>
      </w:pPr>
      <w:r>
        <w:rPr>
          <w:sz w:val="28"/>
        </w:rPr>
        <w:t>201</w:t>
      </w:r>
      <w:r w:rsidR="005313B5">
        <w:rPr>
          <w:sz w:val="28"/>
        </w:rPr>
        <w:t>5</w:t>
      </w:r>
    </w:p>
    <w:p w:rsidR="00D8595E" w:rsidRDefault="00D8595E">
      <w:pPr>
        <w:rPr>
          <w:bCs/>
          <w:sz w:val="28"/>
          <w:szCs w:val="20"/>
        </w:rPr>
      </w:pPr>
      <w:r>
        <w:rPr>
          <w:bCs/>
        </w:rPr>
        <w:br w:type="page"/>
      </w:r>
    </w:p>
    <w:p w:rsidR="00D8595E" w:rsidRPr="00DF3D55" w:rsidRDefault="00D8595E" w:rsidP="00D8595E">
      <w:pPr>
        <w:pStyle w:val="aa"/>
        <w:jc w:val="both"/>
        <w:rPr>
          <w:b/>
          <w:bCs/>
        </w:rPr>
      </w:pPr>
      <w:r w:rsidRPr="00DF3D55">
        <w:rPr>
          <w:bCs/>
        </w:rPr>
        <w:lastRenderedPageBreak/>
        <w:t>УДК 336</w:t>
      </w:r>
    </w:p>
    <w:p w:rsidR="00D8595E" w:rsidRPr="00DF3D55" w:rsidRDefault="00D8595E" w:rsidP="00D8595E">
      <w:pPr>
        <w:pStyle w:val="aa"/>
        <w:jc w:val="both"/>
        <w:rPr>
          <w:b/>
          <w:bCs/>
        </w:rPr>
      </w:pPr>
      <w:r w:rsidRPr="00DF3D55">
        <w:rPr>
          <w:bCs/>
        </w:rPr>
        <w:t>ББК 65.262.</w:t>
      </w:r>
      <w:r>
        <w:rPr>
          <w:bCs/>
        </w:rPr>
        <w:t>3</w:t>
      </w:r>
    </w:p>
    <w:p w:rsidR="00D8595E" w:rsidRPr="00DF3D55" w:rsidRDefault="00D8595E" w:rsidP="00D8595E">
      <w:pPr>
        <w:pStyle w:val="aa"/>
        <w:jc w:val="both"/>
        <w:rPr>
          <w:b/>
          <w:bCs/>
        </w:rPr>
      </w:pPr>
      <w:proofErr w:type="gramStart"/>
      <w:r>
        <w:rPr>
          <w:bCs/>
        </w:rPr>
        <w:t>З</w:t>
      </w:r>
      <w:proofErr w:type="gramEnd"/>
      <w:r w:rsidRPr="00DF3D55">
        <w:rPr>
          <w:bCs/>
        </w:rPr>
        <w:t xml:space="preserve"> -</w:t>
      </w:r>
      <w:r>
        <w:rPr>
          <w:bCs/>
        </w:rPr>
        <w:t>86</w:t>
      </w:r>
    </w:p>
    <w:p w:rsidR="00D8595E" w:rsidRDefault="00D8595E" w:rsidP="00D8595E">
      <w:pPr>
        <w:pStyle w:val="aa"/>
        <w:jc w:val="both"/>
        <w:rPr>
          <w:b/>
          <w:bCs/>
          <w:szCs w:val="28"/>
        </w:rPr>
      </w:pPr>
    </w:p>
    <w:p w:rsidR="00D8595E" w:rsidRPr="00337378" w:rsidRDefault="00D8595E" w:rsidP="00D8595E">
      <w:pPr>
        <w:pStyle w:val="aa"/>
        <w:jc w:val="both"/>
        <w:rPr>
          <w:b/>
          <w:bCs/>
          <w:szCs w:val="28"/>
        </w:rPr>
      </w:pPr>
    </w:p>
    <w:p w:rsidR="00D8595E" w:rsidRDefault="00D8595E" w:rsidP="00D8595E">
      <w:pPr>
        <w:pStyle w:val="aa"/>
        <w:spacing w:line="360" w:lineRule="auto"/>
        <w:jc w:val="both"/>
        <w:rPr>
          <w:b/>
          <w:bCs/>
          <w:szCs w:val="28"/>
        </w:rPr>
      </w:pPr>
      <w:r w:rsidRPr="00337378">
        <w:rPr>
          <w:bCs/>
          <w:szCs w:val="28"/>
        </w:rPr>
        <w:t>Рецензент</w:t>
      </w:r>
      <w:r>
        <w:rPr>
          <w:bCs/>
          <w:szCs w:val="28"/>
        </w:rPr>
        <w:t>:</w:t>
      </w:r>
      <w:r w:rsidRPr="00337378">
        <w:rPr>
          <w:bCs/>
          <w:szCs w:val="28"/>
        </w:rPr>
        <w:t xml:space="preserve"> </w:t>
      </w:r>
      <w:r>
        <w:rPr>
          <w:bCs/>
          <w:szCs w:val="28"/>
        </w:rPr>
        <w:t xml:space="preserve">доцент кафедры экономических и учетных дисциплин БГТИ (филиала) ОГУ, к.э.н. </w:t>
      </w:r>
      <w:r w:rsidR="00383B58">
        <w:rPr>
          <w:bCs/>
          <w:szCs w:val="28"/>
        </w:rPr>
        <w:t>Иванова Н.А.</w:t>
      </w:r>
    </w:p>
    <w:p w:rsidR="00D8595E" w:rsidRDefault="00D8595E" w:rsidP="00D8595E">
      <w:pPr>
        <w:pStyle w:val="aa"/>
        <w:jc w:val="both"/>
        <w:rPr>
          <w:b/>
          <w:bCs/>
          <w:szCs w:val="28"/>
        </w:rPr>
      </w:pPr>
    </w:p>
    <w:p w:rsidR="00D8595E" w:rsidRPr="00337378" w:rsidRDefault="00D8595E" w:rsidP="00D8595E">
      <w:pPr>
        <w:pStyle w:val="aa"/>
        <w:jc w:val="both"/>
        <w:rPr>
          <w:b/>
          <w:bCs/>
          <w:szCs w:val="28"/>
        </w:rPr>
      </w:pPr>
    </w:p>
    <w:p w:rsidR="00D8595E" w:rsidRPr="00337378" w:rsidRDefault="00D8595E" w:rsidP="00D8595E">
      <w:pPr>
        <w:pStyle w:val="aa"/>
        <w:jc w:val="both"/>
        <w:rPr>
          <w:bCs/>
          <w:szCs w:val="28"/>
        </w:rPr>
      </w:pPr>
    </w:p>
    <w:p w:rsidR="00D8595E" w:rsidRPr="00337378" w:rsidRDefault="00D8595E" w:rsidP="00D8595E">
      <w:pPr>
        <w:pStyle w:val="aa"/>
        <w:spacing w:line="360" w:lineRule="auto"/>
        <w:jc w:val="both"/>
        <w:rPr>
          <w:bCs/>
          <w:szCs w:val="28"/>
        </w:rPr>
      </w:pPr>
      <w:r>
        <w:rPr>
          <w:bCs/>
          <w:szCs w:val="28"/>
        </w:rPr>
        <w:t>Зорина, М.А.</w:t>
      </w:r>
    </w:p>
    <w:p w:rsidR="00D8595E" w:rsidRPr="00D8595E" w:rsidRDefault="008A5790" w:rsidP="00D8595E">
      <w:pPr>
        <w:spacing w:line="360" w:lineRule="auto"/>
        <w:jc w:val="both"/>
        <w:rPr>
          <w:b/>
          <w:sz w:val="28"/>
          <w:szCs w:val="28"/>
        </w:rPr>
      </w:pPr>
      <w:r>
        <w:rPr>
          <w:sz w:val="28"/>
          <w:szCs w:val="28"/>
        </w:rPr>
        <w:t>Государственный и муниципальный долг: м</w:t>
      </w:r>
      <w:r w:rsidR="00D8595E" w:rsidRPr="00D8595E">
        <w:rPr>
          <w:sz w:val="28"/>
          <w:szCs w:val="28"/>
        </w:rPr>
        <w:t xml:space="preserve">етодические указания по </w:t>
      </w:r>
      <w:r>
        <w:rPr>
          <w:sz w:val="28"/>
          <w:szCs w:val="28"/>
        </w:rPr>
        <w:t>освоению дисциплины</w:t>
      </w:r>
      <w:r w:rsidR="00D8595E" w:rsidRPr="00D8595E">
        <w:rPr>
          <w:bCs/>
          <w:sz w:val="28"/>
          <w:szCs w:val="28"/>
        </w:rPr>
        <w:t xml:space="preserve"> / М.А. Зорина; </w:t>
      </w:r>
      <w:proofErr w:type="spellStart"/>
      <w:r w:rsidR="00D8595E" w:rsidRPr="00D8595E">
        <w:rPr>
          <w:bCs/>
          <w:sz w:val="28"/>
          <w:szCs w:val="28"/>
        </w:rPr>
        <w:t>Бузулукский</w:t>
      </w:r>
      <w:proofErr w:type="spellEnd"/>
      <w:r w:rsidR="00D8595E" w:rsidRPr="00D8595E">
        <w:rPr>
          <w:bCs/>
          <w:sz w:val="28"/>
          <w:szCs w:val="28"/>
        </w:rPr>
        <w:t xml:space="preserve"> </w:t>
      </w:r>
      <w:proofErr w:type="spellStart"/>
      <w:r w:rsidR="00D8595E" w:rsidRPr="00D8595E">
        <w:rPr>
          <w:bCs/>
          <w:sz w:val="28"/>
          <w:szCs w:val="28"/>
        </w:rPr>
        <w:t>гуманитарно</w:t>
      </w:r>
      <w:proofErr w:type="spellEnd"/>
      <w:r w:rsidR="00D8595E" w:rsidRPr="00D8595E">
        <w:rPr>
          <w:bCs/>
          <w:sz w:val="28"/>
          <w:szCs w:val="28"/>
        </w:rPr>
        <w:t xml:space="preserve"> - технологический институт (филиал) ОГУ. – Бузулук: БГТИ (филиал) ОГУ, 201</w:t>
      </w:r>
      <w:r w:rsidR="005313B5">
        <w:rPr>
          <w:bCs/>
          <w:sz w:val="28"/>
          <w:szCs w:val="28"/>
        </w:rPr>
        <w:t>5</w:t>
      </w:r>
      <w:r w:rsidR="00D8595E" w:rsidRPr="00D8595E">
        <w:rPr>
          <w:bCs/>
          <w:sz w:val="28"/>
          <w:szCs w:val="28"/>
        </w:rPr>
        <w:t xml:space="preserve">. – </w:t>
      </w:r>
      <w:r w:rsidR="0021438C">
        <w:rPr>
          <w:bCs/>
          <w:sz w:val="28"/>
          <w:szCs w:val="28"/>
        </w:rPr>
        <w:t>36</w:t>
      </w:r>
      <w:bookmarkStart w:id="0" w:name="_GoBack"/>
      <w:bookmarkEnd w:id="0"/>
      <w:r w:rsidR="00D8595E" w:rsidRPr="00D8595E">
        <w:rPr>
          <w:bCs/>
          <w:sz w:val="28"/>
          <w:szCs w:val="28"/>
        </w:rPr>
        <w:t xml:space="preserve"> с.</w:t>
      </w:r>
    </w:p>
    <w:p w:rsidR="00D8595E" w:rsidRPr="00337378" w:rsidRDefault="00D8595E" w:rsidP="00D8595E">
      <w:pPr>
        <w:pStyle w:val="aa"/>
        <w:spacing w:line="360" w:lineRule="auto"/>
        <w:jc w:val="both"/>
        <w:rPr>
          <w:b/>
          <w:szCs w:val="28"/>
        </w:rPr>
      </w:pPr>
      <w:r w:rsidRPr="00337378">
        <w:rPr>
          <w:szCs w:val="28"/>
        </w:rPr>
        <w:t xml:space="preserve"> </w:t>
      </w:r>
    </w:p>
    <w:p w:rsidR="00D8595E" w:rsidRPr="00337378" w:rsidRDefault="00D8595E" w:rsidP="00D8595E">
      <w:pPr>
        <w:pStyle w:val="aa"/>
        <w:spacing w:line="360" w:lineRule="auto"/>
        <w:jc w:val="both"/>
      </w:pPr>
    </w:p>
    <w:p w:rsidR="00D8595E" w:rsidRPr="00337378" w:rsidRDefault="00D8595E" w:rsidP="00D8595E">
      <w:pPr>
        <w:spacing w:line="360" w:lineRule="auto"/>
        <w:jc w:val="both"/>
      </w:pPr>
      <w:r w:rsidRPr="00B00C31">
        <w:rPr>
          <w:sz w:val="28"/>
          <w:szCs w:val="28"/>
        </w:rPr>
        <w:t xml:space="preserve">Методические </w:t>
      </w:r>
      <w:r w:rsidR="008A5790">
        <w:rPr>
          <w:sz w:val="28"/>
          <w:szCs w:val="28"/>
        </w:rPr>
        <w:t>указания</w:t>
      </w:r>
      <w:r w:rsidRPr="00B00C31">
        <w:rPr>
          <w:sz w:val="28"/>
          <w:szCs w:val="28"/>
        </w:rPr>
        <w:t xml:space="preserve"> </w:t>
      </w:r>
      <w:r w:rsidR="00CD4806">
        <w:rPr>
          <w:sz w:val="28"/>
          <w:szCs w:val="28"/>
        </w:rPr>
        <w:t xml:space="preserve">предназначены для студентов направления подготовки </w:t>
      </w:r>
      <w:r w:rsidR="00815B43">
        <w:rPr>
          <w:sz w:val="28"/>
          <w:szCs w:val="28"/>
        </w:rPr>
        <w:t>38.03.01</w:t>
      </w:r>
      <w:r w:rsidR="00CD4806">
        <w:rPr>
          <w:sz w:val="28"/>
          <w:szCs w:val="28"/>
        </w:rPr>
        <w:t xml:space="preserve"> Экономика</w:t>
      </w:r>
      <w:r w:rsidR="008A5790">
        <w:rPr>
          <w:sz w:val="28"/>
          <w:szCs w:val="28"/>
        </w:rPr>
        <w:t xml:space="preserve"> очной и заочной форм обучения</w:t>
      </w:r>
      <w:r w:rsidR="00CD4806">
        <w:rPr>
          <w:sz w:val="28"/>
          <w:szCs w:val="28"/>
        </w:rPr>
        <w:t xml:space="preserve">, </w:t>
      </w:r>
      <w:r w:rsidRPr="00B00C31">
        <w:rPr>
          <w:sz w:val="28"/>
          <w:szCs w:val="28"/>
        </w:rPr>
        <w:t xml:space="preserve">содержат </w:t>
      </w:r>
      <w:r>
        <w:rPr>
          <w:sz w:val="28"/>
          <w:szCs w:val="28"/>
        </w:rPr>
        <w:t>м</w:t>
      </w:r>
      <w:r w:rsidRPr="00B00C31">
        <w:rPr>
          <w:sz w:val="28"/>
          <w:szCs w:val="28"/>
        </w:rPr>
        <w:t>етодические советы и рекомендации</w:t>
      </w:r>
      <w:r w:rsidR="00B85334">
        <w:rPr>
          <w:sz w:val="28"/>
          <w:szCs w:val="28"/>
        </w:rPr>
        <w:t xml:space="preserve"> </w:t>
      </w:r>
      <w:r w:rsidR="00B85334" w:rsidRPr="000D5C39">
        <w:rPr>
          <w:sz w:val="28"/>
          <w:szCs w:val="28"/>
        </w:rPr>
        <w:t>по изучению теоретических основ дисциплин</w:t>
      </w:r>
      <w:r>
        <w:rPr>
          <w:sz w:val="28"/>
          <w:szCs w:val="28"/>
        </w:rPr>
        <w:t>,  м</w:t>
      </w:r>
      <w:r w:rsidRPr="00B00C31">
        <w:rPr>
          <w:sz w:val="28"/>
          <w:szCs w:val="28"/>
        </w:rPr>
        <w:t xml:space="preserve">етодические рекомендации по подготовке к </w:t>
      </w:r>
      <w:r w:rsidR="008A5790">
        <w:rPr>
          <w:sz w:val="28"/>
          <w:szCs w:val="28"/>
        </w:rPr>
        <w:t>практическим (</w:t>
      </w:r>
      <w:r w:rsidRPr="00B00C31">
        <w:rPr>
          <w:sz w:val="28"/>
          <w:szCs w:val="28"/>
        </w:rPr>
        <w:t>семинарским</w:t>
      </w:r>
      <w:r w:rsidR="008A5790">
        <w:rPr>
          <w:sz w:val="28"/>
          <w:szCs w:val="28"/>
        </w:rPr>
        <w:t>)</w:t>
      </w:r>
      <w:r w:rsidRPr="00B00C31">
        <w:rPr>
          <w:sz w:val="28"/>
          <w:szCs w:val="28"/>
        </w:rPr>
        <w:t xml:space="preserve"> занятиям, экзамен</w:t>
      </w:r>
      <w:r w:rsidR="008A5790">
        <w:rPr>
          <w:sz w:val="28"/>
          <w:szCs w:val="28"/>
        </w:rPr>
        <w:t>у</w:t>
      </w:r>
      <w:r>
        <w:rPr>
          <w:sz w:val="28"/>
          <w:szCs w:val="28"/>
        </w:rPr>
        <w:t xml:space="preserve"> и м</w:t>
      </w:r>
      <w:r w:rsidRPr="00B00C31">
        <w:rPr>
          <w:sz w:val="28"/>
          <w:szCs w:val="28"/>
        </w:rPr>
        <w:t>етодические рекомендации по написанию письменных, научно - исследовательских работ студентов</w:t>
      </w:r>
      <w:r>
        <w:rPr>
          <w:sz w:val="28"/>
          <w:szCs w:val="28"/>
        </w:rPr>
        <w:t>, условия контрольных работ.</w:t>
      </w:r>
    </w:p>
    <w:p w:rsidR="00D8595E" w:rsidRPr="00337378" w:rsidRDefault="00D8595E" w:rsidP="00D8595E">
      <w:pPr>
        <w:pStyle w:val="aa"/>
        <w:jc w:val="both"/>
      </w:pPr>
    </w:p>
    <w:p w:rsidR="00D8595E" w:rsidRPr="00337378" w:rsidRDefault="00D8595E" w:rsidP="00D8595E">
      <w:pPr>
        <w:pStyle w:val="aa"/>
        <w:jc w:val="both"/>
      </w:pPr>
    </w:p>
    <w:p w:rsidR="00D8595E" w:rsidRPr="00337378" w:rsidRDefault="00D8595E" w:rsidP="00D8595E">
      <w:pPr>
        <w:pStyle w:val="aa"/>
        <w:jc w:val="both"/>
      </w:pPr>
    </w:p>
    <w:p w:rsidR="00D8595E" w:rsidRPr="00337378" w:rsidRDefault="00D8595E" w:rsidP="00D8595E">
      <w:pPr>
        <w:pStyle w:val="aa"/>
        <w:jc w:val="right"/>
        <w:rPr>
          <w:b/>
          <w:bCs/>
        </w:rPr>
      </w:pPr>
    </w:p>
    <w:p w:rsidR="00D8595E" w:rsidRPr="00337378" w:rsidRDefault="00D8595E" w:rsidP="00D8595E">
      <w:pPr>
        <w:pStyle w:val="aa"/>
        <w:jc w:val="right"/>
        <w:rPr>
          <w:b/>
          <w:bCs/>
        </w:rPr>
      </w:pPr>
    </w:p>
    <w:p w:rsidR="00D8595E" w:rsidRPr="00337378" w:rsidRDefault="00D8595E" w:rsidP="00D8595E">
      <w:pPr>
        <w:pStyle w:val="aa"/>
        <w:jc w:val="right"/>
        <w:rPr>
          <w:b/>
          <w:bCs/>
        </w:rPr>
      </w:pPr>
    </w:p>
    <w:p w:rsidR="00D8595E" w:rsidRPr="00DF3D55" w:rsidRDefault="00D8595E" w:rsidP="00D8595E">
      <w:pPr>
        <w:pStyle w:val="aa"/>
        <w:jc w:val="right"/>
        <w:rPr>
          <w:b/>
          <w:bCs/>
        </w:rPr>
      </w:pPr>
      <w:r w:rsidRPr="00DF3D55">
        <w:rPr>
          <w:bCs/>
        </w:rPr>
        <w:t>УДК 336</w:t>
      </w:r>
    </w:p>
    <w:p w:rsidR="00D8595E" w:rsidRPr="00DF3D55" w:rsidRDefault="00D8595E" w:rsidP="00D8595E">
      <w:pPr>
        <w:pStyle w:val="aa"/>
        <w:jc w:val="right"/>
        <w:rPr>
          <w:b/>
          <w:bCs/>
        </w:rPr>
      </w:pPr>
      <w:r w:rsidRPr="00DF3D55">
        <w:rPr>
          <w:bCs/>
        </w:rPr>
        <w:t>ББК 65.262.</w:t>
      </w:r>
      <w:r>
        <w:rPr>
          <w:bCs/>
        </w:rPr>
        <w:t>3</w:t>
      </w:r>
    </w:p>
    <w:p w:rsidR="00D8595E" w:rsidRPr="00DF3D55" w:rsidRDefault="00D8595E" w:rsidP="00D8595E">
      <w:pPr>
        <w:pStyle w:val="aa"/>
        <w:jc w:val="both"/>
      </w:pPr>
      <w:r w:rsidRPr="00DF3D55">
        <w:t xml:space="preserve">                                                                                  </w:t>
      </w:r>
    </w:p>
    <w:p w:rsidR="00D8595E" w:rsidRPr="00DF3D55" w:rsidRDefault="00D8595E" w:rsidP="00D8595E">
      <w:pPr>
        <w:pStyle w:val="aa"/>
        <w:jc w:val="both"/>
      </w:pPr>
    </w:p>
    <w:p w:rsidR="00D8595E" w:rsidRPr="00337378" w:rsidRDefault="00D8595E" w:rsidP="00D8595E">
      <w:pPr>
        <w:pStyle w:val="aa"/>
        <w:jc w:val="both"/>
        <w:rPr>
          <w:b/>
          <w:szCs w:val="28"/>
        </w:rPr>
      </w:pPr>
      <w:r w:rsidRPr="00337378">
        <w:t xml:space="preserve">                                                                  </w:t>
      </w:r>
      <w:r>
        <w:t xml:space="preserve">      </w:t>
      </w:r>
      <w:r w:rsidRPr="00337378">
        <w:t xml:space="preserve">  </w:t>
      </w:r>
      <w:r>
        <w:t xml:space="preserve">             </w:t>
      </w:r>
      <w:r w:rsidRPr="00337378">
        <w:t xml:space="preserve"> ©</w:t>
      </w:r>
      <w:r w:rsidRPr="00337378">
        <w:rPr>
          <w:szCs w:val="28"/>
        </w:rPr>
        <w:t xml:space="preserve"> </w:t>
      </w:r>
      <w:r>
        <w:rPr>
          <w:szCs w:val="28"/>
        </w:rPr>
        <w:t>Зорина М.А.</w:t>
      </w:r>
      <w:r w:rsidRPr="00337378">
        <w:rPr>
          <w:szCs w:val="28"/>
        </w:rPr>
        <w:t>, 201</w:t>
      </w:r>
      <w:r w:rsidR="005313B5">
        <w:rPr>
          <w:szCs w:val="28"/>
        </w:rPr>
        <w:t>5</w:t>
      </w:r>
    </w:p>
    <w:p w:rsidR="00D8595E" w:rsidRPr="00337378" w:rsidRDefault="00D8595E" w:rsidP="00D8595E">
      <w:pPr>
        <w:pStyle w:val="aa"/>
        <w:jc w:val="right"/>
        <w:rPr>
          <w:b/>
          <w:szCs w:val="28"/>
        </w:rPr>
      </w:pPr>
      <w:r w:rsidRPr="00337378">
        <w:t xml:space="preserve">© </w:t>
      </w:r>
      <w:r w:rsidRPr="00337378">
        <w:rPr>
          <w:szCs w:val="28"/>
        </w:rPr>
        <w:t>БГТИ (филиал) ОГУ, 201</w:t>
      </w:r>
      <w:r w:rsidR="005313B5">
        <w:rPr>
          <w:szCs w:val="28"/>
        </w:rPr>
        <w:t>5</w:t>
      </w:r>
      <w:r w:rsidRPr="00337378">
        <w:rPr>
          <w:szCs w:val="28"/>
        </w:rPr>
        <w:t>.</w:t>
      </w:r>
    </w:p>
    <w:p w:rsidR="00D8595E" w:rsidRPr="00337378" w:rsidRDefault="00D8595E" w:rsidP="00996E9E">
      <w:pPr>
        <w:spacing w:after="200" w:line="276" w:lineRule="auto"/>
        <w:jc w:val="center"/>
        <w:rPr>
          <w:b/>
          <w:sz w:val="32"/>
          <w:szCs w:val="32"/>
        </w:rPr>
      </w:pPr>
      <w:r>
        <w:rPr>
          <w:sz w:val="28"/>
        </w:rPr>
        <w:br w:type="page"/>
      </w:r>
      <w:r w:rsidRPr="00337378">
        <w:rPr>
          <w:b/>
          <w:sz w:val="32"/>
          <w:szCs w:val="32"/>
        </w:rPr>
        <w:lastRenderedPageBreak/>
        <w:t>Содержание</w:t>
      </w:r>
    </w:p>
    <w:p w:rsidR="00D8595E" w:rsidRDefault="00D8595E" w:rsidP="00D8595E">
      <w:pPr>
        <w:jc w:val="both"/>
        <w:rPr>
          <w:sz w:val="28"/>
          <w:szCs w:val="28"/>
        </w:rPr>
      </w:pPr>
    </w:p>
    <w:tbl>
      <w:tblPr>
        <w:tblW w:w="9747" w:type="dxa"/>
        <w:tblLook w:val="04A0" w:firstRow="1" w:lastRow="0" w:firstColumn="1" w:lastColumn="0" w:noHBand="0" w:noVBand="1"/>
      </w:tblPr>
      <w:tblGrid>
        <w:gridCol w:w="9243"/>
        <w:gridCol w:w="504"/>
      </w:tblGrid>
      <w:tr w:rsidR="00D8595E" w:rsidRPr="00337378" w:rsidTr="00996E9E">
        <w:tc>
          <w:tcPr>
            <w:tcW w:w="9243" w:type="dxa"/>
          </w:tcPr>
          <w:p w:rsidR="00D8595E" w:rsidRPr="00337378" w:rsidRDefault="00D8595E" w:rsidP="00A07CA7">
            <w:pPr>
              <w:spacing w:line="360" w:lineRule="auto"/>
              <w:jc w:val="both"/>
              <w:rPr>
                <w:sz w:val="28"/>
              </w:rPr>
            </w:pPr>
            <w:r>
              <w:rPr>
                <w:sz w:val="28"/>
                <w:szCs w:val="28"/>
              </w:rPr>
              <w:t>Введение</w:t>
            </w:r>
            <w:r>
              <w:rPr>
                <w:sz w:val="28"/>
              </w:rPr>
              <w:t>……………………………………………………………………</w:t>
            </w:r>
            <w:r w:rsidR="00996E9E">
              <w:rPr>
                <w:sz w:val="28"/>
              </w:rPr>
              <w:t>…</w:t>
            </w:r>
          </w:p>
        </w:tc>
        <w:tc>
          <w:tcPr>
            <w:tcW w:w="504" w:type="dxa"/>
          </w:tcPr>
          <w:p w:rsidR="00D8595E" w:rsidRPr="003D5082" w:rsidRDefault="00D8595E" w:rsidP="00A07CA7">
            <w:pPr>
              <w:spacing w:line="360" w:lineRule="auto"/>
              <w:jc w:val="center"/>
              <w:rPr>
                <w:sz w:val="28"/>
              </w:rPr>
            </w:pPr>
            <w:r w:rsidRPr="003D5082">
              <w:rPr>
                <w:sz w:val="28"/>
              </w:rPr>
              <w:t>4</w:t>
            </w:r>
          </w:p>
        </w:tc>
      </w:tr>
      <w:tr w:rsidR="00D8595E" w:rsidRPr="00337378" w:rsidTr="00996E9E">
        <w:tc>
          <w:tcPr>
            <w:tcW w:w="9243" w:type="dxa"/>
          </w:tcPr>
          <w:p w:rsidR="00D8595E" w:rsidRPr="000D5C39" w:rsidRDefault="000D5C39" w:rsidP="000D5C39">
            <w:pPr>
              <w:spacing w:line="360" w:lineRule="auto"/>
              <w:jc w:val="both"/>
              <w:rPr>
                <w:sz w:val="28"/>
                <w:szCs w:val="28"/>
              </w:rPr>
            </w:pPr>
            <w:r w:rsidRPr="000D5C39">
              <w:rPr>
                <w:sz w:val="28"/>
                <w:szCs w:val="28"/>
              </w:rPr>
              <w:t>1 Методические рекомендации по изучению теоретических основ дисциплины</w:t>
            </w:r>
            <w:r>
              <w:rPr>
                <w:sz w:val="28"/>
                <w:szCs w:val="28"/>
              </w:rPr>
              <w:t>....................................................................................................</w:t>
            </w:r>
          </w:p>
        </w:tc>
        <w:tc>
          <w:tcPr>
            <w:tcW w:w="504" w:type="dxa"/>
          </w:tcPr>
          <w:p w:rsidR="000D5C39" w:rsidRDefault="000D5C39" w:rsidP="00A07CA7">
            <w:pPr>
              <w:spacing w:line="360" w:lineRule="auto"/>
              <w:jc w:val="center"/>
              <w:rPr>
                <w:sz w:val="28"/>
              </w:rPr>
            </w:pPr>
          </w:p>
          <w:p w:rsidR="00D8595E" w:rsidRPr="003D5082" w:rsidRDefault="000D5C39" w:rsidP="00A07CA7">
            <w:pPr>
              <w:spacing w:line="360" w:lineRule="auto"/>
              <w:jc w:val="center"/>
              <w:rPr>
                <w:sz w:val="28"/>
              </w:rPr>
            </w:pPr>
            <w:r>
              <w:rPr>
                <w:sz w:val="28"/>
              </w:rPr>
              <w:t>6</w:t>
            </w:r>
          </w:p>
        </w:tc>
      </w:tr>
      <w:tr w:rsidR="00D8595E" w:rsidRPr="00337378" w:rsidTr="00996E9E">
        <w:tc>
          <w:tcPr>
            <w:tcW w:w="9243" w:type="dxa"/>
          </w:tcPr>
          <w:p w:rsidR="00D8595E" w:rsidRDefault="000D5C39" w:rsidP="00A07CA7">
            <w:pPr>
              <w:spacing w:line="360" w:lineRule="auto"/>
              <w:jc w:val="both"/>
              <w:rPr>
                <w:sz w:val="28"/>
              </w:rPr>
            </w:pPr>
            <w:r>
              <w:rPr>
                <w:sz w:val="28"/>
                <w:szCs w:val="28"/>
              </w:rPr>
              <w:t xml:space="preserve">2 </w:t>
            </w:r>
            <w:r w:rsidRPr="000D5C39">
              <w:rPr>
                <w:sz w:val="28"/>
                <w:szCs w:val="28"/>
              </w:rPr>
              <w:t>Методические рекомендации по подготовке докладов и выступлений</w:t>
            </w:r>
            <w:r w:rsidR="00D8595E">
              <w:rPr>
                <w:sz w:val="28"/>
                <w:szCs w:val="28"/>
              </w:rPr>
              <w:t>…………………………………………………………….</w:t>
            </w:r>
          </w:p>
        </w:tc>
        <w:tc>
          <w:tcPr>
            <w:tcW w:w="504" w:type="dxa"/>
          </w:tcPr>
          <w:p w:rsidR="00D8595E" w:rsidRPr="003D5082" w:rsidRDefault="00D8595E" w:rsidP="00A07CA7">
            <w:pPr>
              <w:spacing w:line="360" w:lineRule="auto"/>
              <w:jc w:val="center"/>
              <w:rPr>
                <w:sz w:val="28"/>
              </w:rPr>
            </w:pPr>
          </w:p>
          <w:p w:rsidR="00D8595E" w:rsidRPr="003D5082" w:rsidRDefault="000D5C39" w:rsidP="00A07CA7">
            <w:pPr>
              <w:spacing w:line="360" w:lineRule="auto"/>
              <w:jc w:val="center"/>
              <w:rPr>
                <w:sz w:val="28"/>
              </w:rPr>
            </w:pPr>
            <w:r>
              <w:rPr>
                <w:sz w:val="28"/>
              </w:rPr>
              <w:t>9</w:t>
            </w:r>
          </w:p>
        </w:tc>
      </w:tr>
      <w:tr w:rsidR="00D8595E" w:rsidRPr="00337378" w:rsidTr="00996E9E">
        <w:tc>
          <w:tcPr>
            <w:tcW w:w="9243" w:type="dxa"/>
          </w:tcPr>
          <w:p w:rsidR="00D8595E" w:rsidRDefault="00D8595E" w:rsidP="00A07CA7">
            <w:pPr>
              <w:spacing w:line="360" w:lineRule="auto"/>
              <w:jc w:val="both"/>
              <w:rPr>
                <w:sz w:val="28"/>
              </w:rPr>
            </w:pPr>
            <w:r>
              <w:rPr>
                <w:sz w:val="28"/>
                <w:szCs w:val="28"/>
              </w:rPr>
              <w:t xml:space="preserve">3 </w:t>
            </w:r>
            <w:r w:rsidR="000D5C39" w:rsidRPr="000D5C39">
              <w:rPr>
                <w:sz w:val="28"/>
                <w:szCs w:val="28"/>
              </w:rPr>
              <w:t>Методические рекомендации по подготовке  к практическим (семинарским) занятиям, экзамену</w:t>
            </w:r>
            <w:r>
              <w:rPr>
                <w:sz w:val="28"/>
                <w:szCs w:val="28"/>
              </w:rPr>
              <w:t>………………………………………….</w:t>
            </w:r>
          </w:p>
        </w:tc>
        <w:tc>
          <w:tcPr>
            <w:tcW w:w="504" w:type="dxa"/>
          </w:tcPr>
          <w:p w:rsidR="00D8595E" w:rsidRPr="003D5082" w:rsidRDefault="00D8595E" w:rsidP="00A07CA7">
            <w:pPr>
              <w:spacing w:line="360" w:lineRule="auto"/>
              <w:jc w:val="center"/>
              <w:rPr>
                <w:sz w:val="28"/>
              </w:rPr>
            </w:pPr>
          </w:p>
          <w:p w:rsidR="00D8595E" w:rsidRPr="003D5082" w:rsidRDefault="00D8595E" w:rsidP="000D5C39">
            <w:pPr>
              <w:spacing w:line="360" w:lineRule="auto"/>
              <w:jc w:val="center"/>
              <w:rPr>
                <w:sz w:val="28"/>
              </w:rPr>
            </w:pPr>
            <w:r w:rsidRPr="003D5082">
              <w:rPr>
                <w:sz w:val="28"/>
              </w:rPr>
              <w:t>1</w:t>
            </w:r>
            <w:r w:rsidR="000D5C39">
              <w:rPr>
                <w:sz w:val="28"/>
              </w:rPr>
              <w:t>3</w:t>
            </w:r>
          </w:p>
        </w:tc>
      </w:tr>
      <w:tr w:rsidR="00D8595E" w:rsidRPr="00337378" w:rsidTr="00996E9E">
        <w:tc>
          <w:tcPr>
            <w:tcW w:w="9243" w:type="dxa"/>
          </w:tcPr>
          <w:p w:rsidR="00D8595E" w:rsidRDefault="00D8595E" w:rsidP="00A07CA7">
            <w:pPr>
              <w:spacing w:line="360" w:lineRule="auto"/>
              <w:rPr>
                <w:sz w:val="28"/>
                <w:szCs w:val="28"/>
              </w:rPr>
            </w:pPr>
            <w:r w:rsidRPr="003D5082">
              <w:rPr>
                <w:sz w:val="28"/>
                <w:szCs w:val="28"/>
              </w:rPr>
              <w:t xml:space="preserve">4 </w:t>
            </w:r>
            <w:r w:rsidR="000D5C39" w:rsidRPr="000D5C39">
              <w:rPr>
                <w:sz w:val="28"/>
                <w:szCs w:val="28"/>
              </w:rPr>
              <w:t>Методические рекомендации по написанию письменных, научно - исследовательских работ студентов</w:t>
            </w:r>
            <w:r w:rsidR="000D5C39">
              <w:rPr>
                <w:sz w:val="28"/>
                <w:szCs w:val="28"/>
              </w:rPr>
              <w:t>................................................................</w:t>
            </w:r>
          </w:p>
          <w:p w:rsidR="000D5C39" w:rsidRDefault="000D5C39" w:rsidP="000D5C39">
            <w:pPr>
              <w:spacing w:line="360" w:lineRule="auto"/>
              <w:jc w:val="both"/>
              <w:rPr>
                <w:sz w:val="28"/>
                <w:szCs w:val="28"/>
              </w:rPr>
            </w:pPr>
            <w:r w:rsidRPr="000D5C39">
              <w:rPr>
                <w:sz w:val="28"/>
                <w:szCs w:val="28"/>
              </w:rPr>
              <w:t>4.1 Контрольная работа</w:t>
            </w:r>
            <w:r>
              <w:rPr>
                <w:sz w:val="28"/>
                <w:szCs w:val="28"/>
              </w:rPr>
              <w:t>................................................................................</w:t>
            </w:r>
          </w:p>
          <w:p w:rsidR="000D5C39" w:rsidRPr="000D5C39" w:rsidRDefault="000D5C39" w:rsidP="000D5C39">
            <w:pPr>
              <w:spacing w:line="360" w:lineRule="auto"/>
              <w:jc w:val="both"/>
              <w:rPr>
                <w:sz w:val="28"/>
                <w:szCs w:val="28"/>
              </w:rPr>
            </w:pPr>
            <w:r w:rsidRPr="000D5C39">
              <w:rPr>
                <w:sz w:val="28"/>
                <w:szCs w:val="28"/>
              </w:rPr>
              <w:t>4.2 Условия контрольных работ для студентов заочной формы обучения..........................................................................................................</w:t>
            </w:r>
          </w:p>
        </w:tc>
        <w:tc>
          <w:tcPr>
            <w:tcW w:w="504" w:type="dxa"/>
          </w:tcPr>
          <w:p w:rsidR="000D5C39" w:rsidRDefault="000D5C39" w:rsidP="008175A2">
            <w:pPr>
              <w:spacing w:line="360" w:lineRule="auto"/>
              <w:jc w:val="center"/>
              <w:rPr>
                <w:sz w:val="28"/>
              </w:rPr>
            </w:pPr>
          </w:p>
          <w:p w:rsidR="00D8595E" w:rsidRDefault="00D8595E" w:rsidP="000D5C39">
            <w:pPr>
              <w:spacing w:line="360" w:lineRule="auto"/>
              <w:jc w:val="center"/>
              <w:rPr>
                <w:sz w:val="28"/>
              </w:rPr>
            </w:pPr>
            <w:r w:rsidRPr="003D5082">
              <w:rPr>
                <w:sz w:val="28"/>
              </w:rPr>
              <w:t>1</w:t>
            </w:r>
            <w:r w:rsidR="000D5C39">
              <w:rPr>
                <w:sz w:val="28"/>
              </w:rPr>
              <w:t>5</w:t>
            </w:r>
          </w:p>
          <w:p w:rsidR="000D5C39" w:rsidRDefault="000D5C39" w:rsidP="000D5C39">
            <w:pPr>
              <w:spacing w:line="360" w:lineRule="auto"/>
              <w:jc w:val="center"/>
              <w:rPr>
                <w:sz w:val="28"/>
              </w:rPr>
            </w:pPr>
            <w:r>
              <w:rPr>
                <w:sz w:val="28"/>
              </w:rPr>
              <w:t>16</w:t>
            </w:r>
          </w:p>
          <w:p w:rsidR="000D5C39" w:rsidRPr="003D5082" w:rsidRDefault="000D5C39" w:rsidP="000D5C39">
            <w:pPr>
              <w:spacing w:line="360" w:lineRule="auto"/>
              <w:jc w:val="center"/>
              <w:rPr>
                <w:sz w:val="28"/>
              </w:rPr>
            </w:pPr>
            <w:r>
              <w:rPr>
                <w:sz w:val="28"/>
              </w:rPr>
              <w:t>17</w:t>
            </w:r>
          </w:p>
        </w:tc>
      </w:tr>
      <w:tr w:rsidR="00D8595E" w:rsidRPr="00337378" w:rsidTr="00996E9E">
        <w:tc>
          <w:tcPr>
            <w:tcW w:w="9243" w:type="dxa"/>
          </w:tcPr>
          <w:p w:rsidR="00D8595E" w:rsidRPr="003D5082" w:rsidRDefault="00D8595E" w:rsidP="000D5C39">
            <w:pPr>
              <w:spacing w:line="360" w:lineRule="auto"/>
              <w:rPr>
                <w:sz w:val="28"/>
                <w:szCs w:val="28"/>
              </w:rPr>
            </w:pPr>
            <w:r w:rsidRPr="003D5082">
              <w:rPr>
                <w:sz w:val="28"/>
                <w:szCs w:val="28"/>
              </w:rPr>
              <w:t>5 Примерный перечень вопросов для подготовки к экзамену</w:t>
            </w:r>
            <w:proofErr w:type="gramStart"/>
            <w:r w:rsidR="000D5C39">
              <w:rPr>
                <w:sz w:val="28"/>
                <w:szCs w:val="28"/>
              </w:rPr>
              <w:t>................</w:t>
            </w:r>
            <w:r>
              <w:rPr>
                <w:sz w:val="28"/>
                <w:szCs w:val="28"/>
              </w:rPr>
              <w:t>…….</w:t>
            </w:r>
            <w:proofErr w:type="gramEnd"/>
          </w:p>
        </w:tc>
        <w:tc>
          <w:tcPr>
            <w:tcW w:w="504" w:type="dxa"/>
          </w:tcPr>
          <w:p w:rsidR="00D8595E" w:rsidRPr="003D5082" w:rsidRDefault="0021438C" w:rsidP="00A07CA7">
            <w:pPr>
              <w:spacing w:line="360" w:lineRule="auto"/>
              <w:jc w:val="center"/>
              <w:rPr>
                <w:sz w:val="28"/>
              </w:rPr>
            </w:pPr>
            <w:r>
              <w:rPr>
                <w:sz w:val="28"/>
              </w:rPr>
              <w:t>27</w:t>
            </w:r>
          </w:p>
        </w:tc>
      </w:tr>
      <w:tr w:rsidR="00D8595E" w:rsidRPr="00337378" w:rsidTr="00996E9E">
        <w:tc>
          <w:tcPr>
            <w:tcW w:w="9243" w:type="dxa"/>
          </w:tcPr>
          <w:p w:rsidR="00D8595E" w:rsidRPr="00DB15AD" w:rsidRDefault="00D8595E" w:rsidP="00A07CA7">
            <w:pPr>
              <w:spacing w:line="360" w:lineRule="auto"/>
              <w:jc w:val="both"/>
              <w:rPr>
                <w:sz w:val="28"/>
                <w:szCs w:val="28"/>
              </w:rPr>
            </w:pPr>
            <w:r>
              <w:rPr>
                <w:sz w:val="28"/>
                <w:szCs w:val="28"/>
              </w:rPr>
              <w:t>Список рекомендуемой литературы…………………………………………</w:t>
            </w:r>
          </w:p>
        </w:tc>
        <w:tc>
          <w:tcPr>
            <w:tcW w:w="504" w:type="dxa"/>
          </w:tcPr>
          <w:p w:rsidR="00D8595E" w:rsidRPr="003D5082" w:rsidRDefault="0021438C" w:rsidP="00A07CA7">
            <w:pPr>
              <w:spacing w:line="360" w:lineRule="auto"/>
              <w:jc w:val="center"/>
              <w:rPr>
                <w:sz w:val="28"/>
              </w:rPr>
            </w:pPr>
            <w:r>
              <w:rPr>
                <w:sz w:val="28"/>
              </w:rPr>
              <w:t>31</w:t>
            </w:r>
          </w:p>
        </w:tc>
      </w:tr>
      <w:tr w:rsidR="00D8595E" w:rsidRPr="00823F2B" w:rsidTr="00996E9E">
        <w:tc>
          <w:tcPr>
            <w:tcW w:w="9243" w:type="dxa"/>
          </w:tcPr>
          <w:p w:rsidR="00D8595E" w:rsidRPr="00DB15AD" w:rsidRDefault="00D8595E" w:rsidP="00A07CA7">
            <w:pPr>
              <w:spacing w:line="360" w:lineRule="auto"/>
              <w:jc w:val="both"/>
              <w:rPr>
                <w:sz w:val="28"/>
                <w:szCs w:val="28"/>
              </w:rPr>
            </w:pPr>
            <w:r w:rsidRPr="00DB15AD">
              <w:rPr>
                <w:sz w:val="28"/>
                <w:szCs w:val="28"/>
              </w:rPr>
              <w:t>Список использованных источников</w:t>
            </w:r>
            <w:r>
              <w:rPr>
                <w:sz w:val="28"/>
                <w:szCs w:val="28"/>
              </w:rPr>
              <w:t>………………………………………….</w:t>
            </w:r>
          </w:p>
        </w:tc>
        <w:tc>
          <w:tcPr>
            <w:tcW w:w="504" w:type="dxa"/>
          </w:tcPr>
          <w:p w:rsidR="00D8595E" w:rsidRPr="00823F2B" w:rsidRDefault="0021438C" w:rsidP="000D5C39">
            <w:pPr>
              <w:spacing w:line="360" w:lineRule="auto"/>
              <w:jc w:val="center"/>
              <w:rPr>
                <w:sz w:val="28"/>
              </w:rPr>
            </w:pPr>
            <w:r>
              <w:rPr>
                <w:sz w:val="28"/>
              </w:rPr>
              <w:t>33</w:t>
            </w:r>
          </w:p>
        </w:tc>
      </w:tr>
      <w:tr w:rsidR="00D8595E" w:rsidRPr="00823F2B" w:rsidTr="00996E9E">
        <w:tc>
          <w:tcPr>
            <w:tcW w:w="9243" w:type="dxa"/>
          </w:tcPr>
          <w:p w:rsidR="00D8595E" w:rsidRPr="00DB15AD" w:rsidRDefault="00D8595E" w:rsidP="00A07CA7">
            <w:pPr>
              <w:spacing w:line="360" w:lineRule="auto"/>
              <w:jc w:val="both"/>
              <w:rPr>
                <w:sz w:val="28"/>
                <w:szCs w:val="28"/>
              </w:rPr>
            </w:pPr>
            <w:r w:rsidRPr="00DB15AD">
              <w:rPr>
                <w:sz w:val="28"/>
                <w:szCs w:val="28"/>
              </w:rPr>
              <w:t>Приложение</w:t>
            </w:r>
            <w:proofErr w:type="gramStart"/>
            <w:r w:rsidRPr="00DB15AD">
              <w:rPr>
                <w:sz w:val="28"/>
                <w:szCs w:val="28"/>
              </w:rPr>
              <w:t xml:space="preserve"> А</w:t>
            </w:r>
            <w:proofErr w:type="gramEnd"/>
            <w:r w:rsidRPr="00DB15AD">
              <w:rPr>
                <w:sz w:val="28"/>
                <w:szCs w:val="28"/>
              </w:rPr>
              <w:t xml:space="preserve"> Образец титульного листа доклада</w:t>
            </w:r>
            <w:r>
              <w:rPr>
                <w:sz w:val="28"/>
                <w:szCs w:val="28"/>
              </w:rPr>
              <w:t>………………………….</w:t>
            </w:r>
          </w:p>
        </w:tc>
        <w:tc>
          <w:tcPr>
            <w:tcW w:w="504" w:type="dxa"/>
          </w:tcPr>
          <w:p w:rsidR="00D8595E" w:rsidRPr="00823F2B" w:rsidRDefault="0021438C" w:rsidP="000D5C39">
            <w:pPr>
              <w:spacing w:line="360" w:lineRule="auto"/>
              <w:jc w:val="center"/>
              <w:rPr>
                <w:sz w:val="28"/>
              </w:rPr>
            </w:pPr>
            <w:r>
              <w:rPr>
                <w:sz w:val="28"/>
              </w:rPr>
              <w:t>35</w:t>
            </w:r>
          </w:p>
        </w:tc>
      </w:tr>
      <w:tr w:rsidR="00D8595E" w:rsidRPr="00823F2B" w:rsidTr="00996E9E">
        <w:tc>
          <w:tcPr>
            <w:tcW w:w="9243" w:type="dxa"/>
          </w:tcPr>
          <w:p w:rsidR="00D8595E" w:rsidRPr="00DB15AD" w:rsidRDefault="00D8595E" w:rsidP="00A07CA7">
            <w:pPr>
              <w:spacing w:line="360" w:lineRule="auto"/>
              <w:jc w:val="both"/>
              <w:rPr>
                <w:sz w:val="28"/>
                <w:szCs w:val="28"/>
              </w:rPr>
            </w:pPr>
            <w:r w:rsidRPr="00DB15AD">
              <w:rPr>
                <w:sz w:val="28"/>
                <w:szCs w:val="28"/>
              </w:rPr>
              <w:t>Приложение</w:t>
            </w:r>
            <w:proofErr w:type="gramStart"/>
            <w:r w:rsidRPr="00DB15AD">
              <w:rPr>
                <w:sz w:val="28"/>
                <w:szCs w:val="28"/>
              </w:rPr>
              <w:t xml:space="preserve"> Б</w:t>
            </w:r>
            <w:proofErr w:type="gramEnd"/>
            <w:r w:rsidRPr="00DB15AD">
              <w:rPr>
                <w:sz w:val="28"/>
                <w:szCs w:val="28"/>
              </w:rPr>
              <w:t xml:space="preserve"> Образец титульного листа контрольной работы</w:t>
            </w:r>
            <w:r>
              <w:rPr>
                <w:sz w:val="28"/>
                <w:szCs w:val="28"/>
              </w:rPr>
              <w:t>…………….</w:t>
            </w:r>
          </w:p>
        </w:tc>
        <w:tc>
          <w:tcPr>
            <w:tcW w:w="504" w:type="dxa"/>
          </w:tcPr>
          <w:p w:rsidR="00D8595E" w:rsidRPr="00823F2B" w:rsidRDefault="0021438C" w:rsidP="000D5C39">
            <w:pPr>
              <w:spacing w:line="360" w:lineRule="auto"/>
              <w:jc w:val="center"/>
              <w:rPr>
                <w:sz w:val="28"/>
              </w:rPr>
            </w:pPr>
            <w:r>
              <w:rPr>
                <w:sz w:val="28"/>
              </w:rPr>
              <w:t>36</w:t>
            </w:r>
          </w:p>
        </w:tc>
      </w:tr>
    </w:tbl>
    <w:p w:rsidR="00D8595E" w:rsidRDefault="00D8595E" w:rsidP="00D8595E">
      <w:pPr>
        <w:spacing w:line="360" w:lineRule="auto"/>
      </w:pPr>
    </w:p>
    <w:p w:rsidR="00D8595E" w:rsidRDefault="00D8595E" w:rsidP="00D8595E">
      <w:pPr>
        <w:spacing w:after="200" w:line="276" w:lineRule="auto"/>
      </w:pPr>
      <w:r>
        <w:br w:type="page"/>
      </w:r>
    </w:p>
    <w:p w:rsidR="008A5790" w:rsidRDefault="008A5790" w:rsidP="008A5790">
      <w:pPr>
        <w:contextualSpacing/>
        <w:jc w:val="center"/>
        <w:rPr>
          <w:sz w:val="32"/>
          <w:szCs w:val="32"/>
          <w:lang w:eastAsia="en-US"/>
        </w:rPr>
      </w:pPr>
      <w:r>
        <w:rPr>
          <w:b/>
          <w:bCs/>
          <w:sz w:val="32"/>
          <w:szCs w:val="32"/>
        </w:rPr>
        <w:lastRenderedPageBreak/>
        <w:t>Введение</w:t>
      </w:r>
    </w:p>
    <w:p w:rsidR="008A5790" w:rsidRDefault="008A5790" w:rsidP="008A5790">
      <w:pPr>
        <w:ind w:firstLine="720"/>
        <w:contextualSpacing/>
        <w:jc w:val="center"/>
        <w:rPr>
          <w:rFonts w:ascii="Cambria" w:hAnsi="Cambria" w:cs="Cambria"/>
          <w:b/>
          <w:bCs/>
          <w:color w:val="000000"/>
          <w:sz w:val="23"/>
          <w:szCs w:val="23"/>
        </w:rPr>
      </w:pPr>
    </w:p>
    <w:p w:rsidR="008A5790" w:rsidRDefault="008A5790" w:rsidP="008A5790">
      <w:pPr>
        <w:ind w:firstLine="720"/>
        <w:contextualSpacing/>
        <w:jc w:val="center"/>
        <w:rPr>
          <w:rFonts w:ascii="Cambria" w:hAnsi="Cambria" w:cs="Cambria"/>
          <w:b/>
          <w:bCs/>
          <w:color w:val="000000"/>
          <w:sz w:val="23"/>
          <w:szCs w:val="23"/>
        </w:rPr>
      </w:pPr>
    </w:p>
    <w:p w:rsidR="008A5790" w:rsidRDefault="008A5790" w:rsidP="008A5790">
      <w:pPr>
        <w:spacing w:line="360" w:lineRule="auto"/>
        <w:ind w:firstLine="900"/>
        <w:contextualSpacing/>
        <w:jc w:val="both"/>
        <w:rPr>
          <w:sz w:val="28"/>
          <w:szCs w:val="28"/>
        </w:rPr>
      </w:pPr>
      <w:r>
        <w:rPr>
          <w:sz w:val="28"/>
          <w:szCs w:val="28"/>
        </w:rPr>
        <w:t xml:space="preserve">Согласно </w:t>
      </w:r>
      <w:proofErr w:type="spellStart"/>
      <w:r>
        <w:rPr>
          <w:sz w:val="28"/>
          <w:szCs w:val="28"/>
        </w:rPr>
        <w:t>компетентностному</w:t>
      </w:r>
      <w:proofErr w:type="spellEnd"/>
      <w:r>
        <w:rPr>
          <w:sz w:val="28"/>
          <w:szCs w:val="28"/>
        </w:rPr>
        <w:t xml:space="preserve"> подходу в период обучения самостоятельная работа студентов по изучению дисциплин является неотъемлемой частью учебного процесса. </w:t>
      </w:r>
      <w:proofErr w:type="spellStart"/>
      <w:r>
        <w:rPr>
          <w:sz w:val="28"/>
          <w:szCs w:val="28"/>
        </w:rPr>
        <w:t>Компетентностный</w:t>
      </w:r>
      <w:proofErr w:type="spellEnd"/>
      <w:r>
        <w:rPr>
          <w:sz w:val="28"/>
          <w:szCs w:val="28"/>
        </w:rPr>
        <w:t xml:space="preserve"> подход широко используется при проектировании системы самостоятельной работы студентов. Процесс организация самостоятельной работы студентов по освоению дисциплины особенно важен, так как определяет фундамент знаний будущего специалиста, формирует стереотип деятельности студента, который будет характерен для него в течение всего процесса обучения, а дальнейшем, и в практической деятельности. В рамках </w:t>
      </w:r>
      <w:proofErr w:type="spellStart"/>
      <w:r>
        <w:rPr>
          <w:sz w:val="28"/>
          <w:szCs w:val="28"/>
        </w:rPr>
        <w:t>компетентностного</w:t>
      </w:r>
      <w:proofErr w:type="spellEnd"/>
      <w:r>
        <w:rPr>
          <w:sz w:val="28"/>
          <w:szCs w:val="28"/>
        </w:rPr>
        <w:t xml:space="preserve"> подхода принято говорить о развитии у студентов самообразовательной компетентности, признанной одной из ключевых компетентностей, определяющей новое качество образования.</w:t>
      </w:r>
    </w:p>
    <w:p w:rsidR="008A5790" w:rsidRDefault="008A5790" w:rsidP="008A5790">
      <w:pPr>
        <w:spacing w:line="360" w:lineRule="auto"/>
        <w:ind w:firstLine="720"/>
        <w:contextualSpacing/>
        <w:jc w:val="both"/>
        <w:rPr>
          <w:sz w:val="28"/>
          <w:szCs w:val="28"/>
        </w:rPr>
      </w:pPr>
      <w:r>
        <w:rPr>
          <w:sz w:val="28"/>
          <w:szCs w:val="28"/>
        </w:rPr>
        <w:t>Самостоятельная работа студентов является одной из важнейших составляющих образовательного процесса. Независимо от профессии и характера работы любой начинающий специалист должен обладать фундаментальными знаниями, профессиональными умениями и навыками деятельности своего профиля, опытом творческой и исследовательской деятельности. Все эти составляющие образования формируются именно в процессе самостоятельной научно-исследовательской и творческой работы студентов, предполагают максимальную индивидуализацию деятельности каждого студента.</w:t>
      </w:r>
    </w:p>
    <w:p w:rsidR="008A5790" w:rsidRDefault="008A5790" w:rsidP="008A5790">
      <w:pPr>
        <w:spacing w:line="360" w:lineRule="auto"/>
        <w:ind w:firstLine="720"/>
        <w:contextualSpacing/>
        <w:jc w:val="both"/>
        <w:rPr>
          <w:sz w:val="28"/>
          <w:szCs w:val="28"/>
        </w:rPr>
      </w:pPr>
      <w:r>
        <w:rPr>
          <w:sz w:val="28"/>
          <w:szCs w:val="28"/>
        </w:rPr>
        <w:t>Обучающиеся выполняют различные виды самостоятельной работы учебно-исследовательского и научно-исследовательского характера, в ходе которых приобретают новые знания по изучаемым разделам и темам, также повышают уровень самостоятельности и познавательной активности.</w:t>
      </w:r>
    </w:p>
    <w:p w:rsidR="008A5790" w:rsidRDefault="008A5790" w:rsidP="008A5790">
      <w:pPr>
        <w:spacing w:line="360" w:lineRule="auto"/>
        <w:ind w:firstLine="720"/>
        <w:contextualSpacing/>
        <w:jc w:val="both"/>
        <w:rPr>
          <w:sz w:val="28"/>
          <w:szCs w:val="28"/>
        </w:rPr>
      </w:pPr>
      <w:r>
        <w:rPr>
          <w:sz w:val="28"/>
          <w:szCs w:val="28"/>
        </w:rPr>
        <w:t>Цель методических указаний - обеспечить студенту оптимальную организацию процесса освоения дисциплины, а также выполнения различных форм самостоятельной работы.</w:t>
      </w:r>
    </w:p>
    <w:p w:rsidR="008A5790" w:rsidRPr="00D2556C" w:rsidRDefault="008A5790" w:rsidP="008A5790">
      <w:pPr>
        <w:spacing w:line="360" w:lineRule="auto"/>
        <w:ind w:firstLine="567"/>
        <w:contextualSpacing/>
        <w:jc w:val="both"/>
        <w:rPr>
          <w:bCs/>
          <w:sz w:val="28"/>
          <w:szCs w:val="28"/>
        </w:rPr>
      </w:pPr>
      <w:r>
        <w:rPr>
          <w:sz w:val="28"/>
          <w:szCs w:val="28"/>
        </w:rPr>
        <w:lastRenderedPageBreak/>
        <w:t>Студентам, прежде всего, необходимо ознакомиться с содержанием рабочей программы дисциплины «</w:t>
      </w:r>
      <w:r w:rsidR="00FD5134">
        <w:rPr>
          <w:sz w:val="28"/>
          <w:szCs w:val="28"/>
        </w:rPr>
        <w:t>Государственный и муниципальный долг</w:t>
      </w:r>
      <w:r w:rsidRPr="00F6269C">
        <w:rPr>
          <w:sz w:val="28"/>
          <w:szCs w:val="28"/>
        </w:rPr>
        <w:t>»,</w:t>
      </w:r>
      <w:r>
        <w:rPr>
          <w:sz w:val="28"/>
          <w:szCs w:val="28"/>
        </w:rPr>
        <w:t xml:space="preserve"> с целями и задачами дисциплины, ее связями с другими дисциплинами образовательной программы, а также методическими разработками по данной дисциплине, с графиком консультаций преподавателей кафедры финансов и кредита. В </w:t>
      </w:r>
      <w:r>
        <w:rPr>
          <w:bCs/>
          <w:sz w:val="28"/>
          <w:szCs w:val="28"/>
        </w:rPr>
        <w:t xml:space="preserve">рабочей программе и  </w:t>
      </w:r>
      <w:r>
        <w:rPr>
          <w:sz w:val="28"/>
          <w:szCs w:val="28"/>
        </w:rPr>
        <w:t xml:space="preserve">учебно-методических разработках </w:t>
      </w:r>
      <w:r>
        <w:rPr>
          <w:bCs/>
          <w:sz w:val="28"/>
          <w:szCs w:val="28"/>
        </w:rPr>
        <w:t>определены формы самостоятельной работы студентов.</w:t>
      </w:r>
    </w:p>
    <w:p w:rsidR="008A5790" w:rsidRDefault="008A5790" w:rsidP="008A5790">
      <w:pPr>
        <w:spacing w:line="360" w:lineRule="auto"/>
        <w:ind w:firstLine="567"/>
        <w:contextualSpacing/>
        <w:jc w:val="both"/>
        <w:rPr>
          <w:bCs/>
          <w:sz w:val="28"/>
          <w:szCs w:val="28"/>
        </w:rPr>
      </w:pPr>
      <w:r>
        <w:rPr>
          <w:bCs/>
          <w:sz w:val="28"/>
          <w:szCs w:val="28"/>
        </w:rPr>
        <w:t>Наряду с рекомендуемыми в рабочей программе формами самостоятельной работы, студенты на инициативной основе могут выполнять рефераты, готовить доклады с использованием электронных слайдов, в том числе для участия в конкурсах разного уровня по темам рабочей программы дисциплины.</w:t>
      </w:r>
    </w:p>
    <w:p w:rsidR="008A5790" w:rsidRDefault="008A5790">
      <w:pPr>
        <w:rPr>
          <w:b/>
          <w:sz w:val="28"/>
          <w:szCs w:val="28"/>
        </w:rPr>
      </w:pPr>
      <w:r>
        <w:rPr>
          <w:b/>
          <w:sz w:val="28"/>
          <w:szCs w:val="28"/>
        </w:rPr>
        <w:br w:type="page"/>
      </w:r>
    </w:p>
    <w:p w:rsidR="008A5790" w:rsidRPr="008A5790" w:rsidRDefault="008A5790" w:rsidP="008A5790">
      <w:pPr>
        <w:spacing w:line="360" w:lineRule="auto"/>
        <w:ind w:firstLine="851"/>
        <w:jc w:val="both"/>
        <w:rPr>
          <w:b/>
          <w:sz w:val="28"/>
          <w:szCs w:val="28"/>
        </w:rPr>
      </w:pPr>
      <w:r w:rsidRPr="008A5790">
        <w:rPr>
          <w:b/>
          <w:sz w:val="28"/>
          <w:szCs w:val="28"/>
        </w:rPr>
        <w:lastRenderedPageBreak/>
        <w:t>1 Методические рекомендации по изучению теоретических основ дисциплины</w:t>
      </w:r>
    </w:p>
    <w:p w:rsidR="008A5790" w:rsidRPr="008A5790" w:rsidRDefault="008A5790" w:rsidP="008A5790">
      <w:pPr>
        <w:spacing w:line="360" w:lineRule="auto"/>
        <w:ind w:firstLine="851"/>
        <w:jc w:val="both"/>
        <w:rPr>
          <w:sz w:val="28"/>
          <w:szCs w:val="28"/>
        </w:rPr>
      </w:pPr>
    </w:p>
    <w:p w:rsidR="008A5790" w:rsidRPr="008A5790" w:rsidRDefault="008A5790" w:rsidP="008A5790">
      <w:pPr>
        <w:spacing w:line="360" w:lineRule="auto"/>
        <w:ind w:firstLine="851"/>
        <w:jc w:val="both"/>
        <w:rPr>
          <w:sz w:val="28"/>
          <w:szCs w:val="28"/>
        </w:rPr>
      </w:pPr>
      <w:r w:rsidRPr="008A5790">
        <w:rPr>
          <w:sz w:val="28"/>
          <w:szCs w:val="28"/>
        </w:rPr>
        <w:t>Основным принципом организации самостоятельной работы студентов по освоению дисциплины является комплексный подход, направленный на формирование навыков репродуктивной и творческой деятельности студента в аудитории, при внеаудиторных контактах с преподавателем на консультациях и домашней подготовке.</w:t>
      </w:r>
    </w:p>
    <w:p w:rsidR="008A5790" w:rsidRPr="008A5790" w:rsidRDefault="008A5790" w:rsidP="008A5790">
      <w:pPr>
        <w:spacing w:line="360" w:lineRule="auto"/>
        <w:ind w:firstLine="851"/>
        <w:jc w:val="both"/>
        <w:rPr>
          <w:sz w:val="28"/>
          <w:szCs w:val="28"/>
        </w:rPr>
      </w:pPr>
      <w:r w:rsidRPr="008A5790">
        <w:rPr>
          <w:sz w:val="28"/>
          <w:szCs w:val="28"/>
        </w:rPr>
        <w:t>Изучение теоретической части дисциплины «</w:t>
      </w:r>
      <w:r w:rsidR="008101D6">
        <w:rPr>
          <w:sz w:val="28"/>
          <w:szCs w:val="28"/>
        </w:rPr>
        <w:t>Государственный и муниципальный долг</w:t>
      </w:r>
      <w:r w:rsidRPr="008A5790">
        <w:rPr>
          <w:sz w:val="28"/>
          <w:szCs w:val="28"/>
        </w:rPr>
        <w:t xml:space="preserve">» призвано не только  </w:t>
      </w:r>
      <w:proofErr w:type="gramStart"/>
      <w:r w:rsidRPr="008A5790">
        <w:rPr>
          <w:sz w:val="28"/>
          <w:szCs w:val="28"/>
        </w:rPr>
        <w:t>углубить</w:t>
      </w:r>
      <w:proofErr w:type="gramEnd"/>
      <w:r w:rsidRPr="008A5790">
        <w:rPr>
          <w:sz w:val="28"/>
          <w:szCs w:val="28"/>
        </w:rPr>
        <w:t xml:space="preserve"> и закрепить знания, полученные на аудиторных занятиях, но и способствовать развитию у студентов творческих навыков, инициативы и организовать свое время. Планирование времени, необходимого на изучение дисциплин, студентам лучше всего осуществлять весь семестр, предусматривая при этом регулярное повторение материала.</w:t>
      </w:r>
    </w:p>
    <w:p w:rsidR="008A5790" w:rsidRPr="008A5790" w:rsidRDefault="008A5790" w:rsidP="008A5790">
      <w:pPr>
        <w:spacing w:line="360" w:lineRule="auto"/>
        <w:ind w:firstLine="851"/>
        <w:jc w:val="both"/>
        <w:rPr>
          <w:sz w:val="28"/>
          <w:szCs w:val="28"/>
        </w:rPr>
      </w:pPr>
      <w:r w:rsidRPr="008A5790">
        <w:rPr>
          <w:sz w:val="28"/>
          <w:szCs w:val="28"/>
        </w:rPr>
        <w:t>Краткое изложение первичного текста представляет конспект, теоретический материал конспектируется с учётом структуры его содержания. В процессе конспектирования лекции целесообразно учитывать общие рекомендации:</w:t>
      </w:r>
    </w:p>
    <w:p w:rsidR="008A5790" w:rsidRPr="008101D6" w:rsidRDefault="008A5790" w:rsidP="008101D6">
      <w:pPr>
        <w:pStyle w:val="a3"/>
        <w:numPr>
          <w:ilvl w:val="0"/>
          <w:numId w:val="24"/>
        </w:numPr>
        <w:spacing w:line="360" w:lineRule="auto"/>
        <w:ind w:left="0" w:firstLine="851"/>
        <w:jc w:val="both"/>
        <w:rPr>
          <w:rFonts w:ascii="Times New Roman" w:hAnsi="Times New Roman"/>
          <w:sz w:val="28"/>
          <w:szCs w:val="28"/>
        </w:rPr>
      </w:pPr>
      <w:r w:rsidRPr="008101D6">
        <w:rPr>
          <w:rFonts w:ascii="Times New Roman" w:hAnsi="Times New Roman"/>
          <w:sz w:val="28"/>
          <w:szCs w:val="28"/>
        </w:rPr>
        <w:t>лекции по каждой изучаемой дисциплине следует вести в тетради, отдельной от практических (практических) занятий.</w:t>
      </w:r>
    </w:p>
    <w:p w:rsidR="008A5790" w:rsidRPr="008101D6" w:rsidRDefault="008A5790" w:rsidP="008101D6">
      <w:pPr>
        <w:pStyle w:val="a3"/>
        <w:numPr>
          <w:ilvl w:val="0"/>
          <w:numId w:val="24"/>
        </w:numPr>
        <w:spacing w:line="360" w:lineRule="auto"/>
        <w:ind w:left="0" w:firstLine="851"/>
        <w:jc w:val="both"/>
        <w:rPr>
          <w:rFonts w:ascii="Times New Roman" w:hAnsi="Times New Roman"/>
          <w:sz w:val="28"/>
          <w:szCs w:val="28"/>
        </w:rPr>
      </w:pPr>
      <w:r w:rsidRPr="008101D6">
        <w:rPr>
          <w:rFonts w:ascii="Times New Roman" w:hAnsi="Times New Roman"/>
          <w:sz w:val="28"/>
          <w:szCs w:val="28"/>
        </w:rPr>
        <w:t>обязательно записывать тему и план лекции.</w:t>
      </w:r>
    </w:p>
    <w:p w:rsidR="008A5790" w:rsidRPr="008101D6" w:rsidRDefault="008A5790" w:rsidP="008101D6">
      <w:pPr>
        <w:pStyle w:val="a3"/>
        <w:numPr>
          <w:ilvl w:val="0"/>
          <w:numId w:val="24"/>
        </w:numPr>
        <w:spacing w:line="360" w:lineRule="auto"/>
        <w:ind w:left="0" w:firstLine="851"/>
        <w:jc w:val="both"/>
        <w:rPr>
          <w:rFonts w:ascii="Times New Roman" w:hAnsi="Times New Roman"/>
          <w:sz w:val="28"/>
          <w:szCs w:val="28"/>
        </w:rPr>
      </w:pPr>
      <w:r w:rsidRPr="008101D6">
        <w:rPr>
          <w:rFonts w:ascii="Times New Roman" w:hAnsi="Times New Roman"/>
          <w:sz w:val="28"/>
          <w:szCs w:val="28"/>
        </w:rPr>
        <w:t>стараться излагать содержание лекции своими словами, ясно формулировать и выделять тезисы, отделять их от аргументов.</w:t>
      </w:r>
    </w:p>
    <w:p w:rsidR="008A5790" w:rsidRPr="008101D6" w:rsidRDefault="008A5790" w:rsidP="008101D6">
      <w:pPr>
        <w:pStyle w:val="a3"/>
        <w:numPr>
          <w:ilvl w:val="0"/>
          <w:numId w:val="24"/>
        </w:numPr>
        <w:spacing w:line="360" w:lineRule="auto"/>
        <w:ind w:left="0" w:firstLine="851"/>
        <w:jc w:val="both"/>
        <w:rPr>
          <w:rFonts w:ascii="Times New Roman" w:hAnsi="Times New Roman"/>
          <w:sz w:val="28"/>
          <w:szCs w:val="28"/>
        </w:rPr>
      </w:pPr>
      <w:r w:rsidRPr="008101D6">
        <w:rPr>
          <w:rFonts w:ascii="Times New Roman" w:hAnsi="Times New Roman"/>
          <w:sz w:val="28"/>
          <w:szCs w:val="28"/>
        </w:rPr>
        <w:t>рекомендуется соблюдать поля, на которых можно по ходу лекции и в дальнейшем записывать возникшие вопросы, замечания, дополнения и т.д.</w:t>
      </w:r>
    </w:p>
    <w:p w:rsidR="008101D6" w:rsidRDefault="008A5790" w:rsidP="008101D6">
      <w:pPr>
        <w:pStyle w:val="a3"/>
        <w:numPr>
          <w:ilvl w:val="0"/>
          <w:numId w:val="24"/>
        </w:numPr>
        <w:spacing w:line="360" w:lineRule="auto"/>
        <w:ind w:left="0" w:firstLine="851"/>
        <w:jc w:val="both"/>
        <w:rPr>
          <w:rFonts w:ascii="Times New Roman" w:hAnsi="Times New Roman"/>
          <w:sz w:val="28"/>
          <w:szCs w:val="28"/>
        </w:rPr>
      </w:pPr>
      <w:r w:rsidRPr="008101D6">
        <w:rPr>
          <w:rFonts w:ascii="Times New Roman" w:hAnsi="Times New Roman"/>
          <w:sz w:val="28"/>
          <w:szCs w:val="28"/>
        </w:rPr>
        <w:t xml:space="preserve">полезно использовать выделение в тексте отдельных ключевых слов и понятий, заголовков и подзаголовков, что облегчает чтение и </w:t>
      </w:r>
      <w:r w:rsidRPr="008101D6">
        <w:rPr>
          <w:rFonts w:ascii="Times New Roman" w:hAnsi="Times New Roman"/>
          <w:sz w:val="28"/>
          <w:szCs w:val="28"/>
        </w:rPr>
        <w:lastRenderedPageBreak/>
        <w:t>восприятие текста при его последующем использовании для подготовки к семинару (практическому зан</w:t>
      </w:r>
      <w:r w:rsidR="008101D6">
        <w:rPr>
          <w:rFonts w:ascii="Times New Roman" w:hAnsi="Times New Roman"/>
          <w:sz w:val="28"/>
          <w:szCs w:val="28"/>
        </w:rPr>
        <w:t>ятию), сдаче зачета (экзамена).</w:t>
      </w:r>
    </w:p>
    <w:p w:rsidR="008A5790" w:rsidRPr="008101D6" w:rsidRDefault="008A5790" w:rsidP="008101D6">
      <w:pPr>
        <w:pStyle w:val="a3"/>
        <w:numPr>
          <w:ilvl w:val="0"/>
          <w:numId w:val="24"/>
        </w:numPr>
        <w:spacing w:after="0" w:line="360" w:lineRule="auto"/>
        <w:ind w:left="0" w:firstLine="851"/>
        <w:jc w:val="both"/>
        <w:rPr>
          <w:rFonts w:ascii="Times New Roman" w:hAnsi="Times New Roman"/>
          <w:sz w:val="28"/>
          <w:szCs w:val="28"/>
        </w:rPr>
      </w:pPr>
      <w:r w:rsidRPr="008101D6">
        <w:rPr>
          <w:rFonts w:ascii="Times New Roman" w:hAnsi="Times New Roman"/>
          <w:sz w:val="28"/>
          <w:szCs w:val="28"/>
        </w:rPr>
        <w:tab/>
        <w:t>нужно учиться записывать лекции кратко, используя общепринятые сокращения слов и фраз.</w:t>
      </w:r>
    </w:p>
    <w:p w:rsidR="008A5790" w:rsidRPr="008A5790" w:rsidRDefault="008A5790" w:rsidP="008101D6">
      <w:pPr>
        <w:spacing w:line="360" w:lineRule="auto"/>
        <w:ind w:firstLine="851"/>
        <w:jc w:val="both"/>
        <w:rPr>
          <w:sz w:val="28"/>
          <w:szCs w:val="28"/>
        </w:rPr>
      </w:pPr>
      <w:r w:rsidRPr="008A5790">
        <w:rPr>
          <w:sz w:val="28"/>
          <w:szCs w:val="28"/>
        </w:rPr>
        <w:t>Навыки конспектирования лекций, как и всякие трудовые навыки, приобретаются в процессе работы, поэтому чужие, даже образцовые конспекты не могут заменить того, что дается только опытом. Запись лекции – одно из необходимых условий успешной учебы, поэтому с первых дней пребывания в вузе необходимо упорно учиться этому искусству. Работая на лекции, необходимо уделить основное внимание логике изложения темы преподавателем, системе его аргументации.</w:t>
      </w:r>
    </w:p>
    <w:p w:rsidR="008A5790" w:rsidRPr="008A5790" w:rsidRDefault="008A5790" w:rsidP="008A5790">
      <w:pPr>
        <w:spacing w:line="360" w:lineRule="auto"/>
        <w:ind w:firstLine="851"/>
        <w:jc w:val="both"/>
        <w:rPr>
          <w:sz w:val="28"/>
          <w:szCs w:val="28"/>
        </w:rPr>
      </w:pPr>
      <w:r w:rsidRPr="008A5790">
        <w:rPr>
          <w:sz w:val="28"/>
          <w:szCs w:val="28"/>
        </w:rPr>
        <w:t>Материал, законспектированный на лекциях, необходимо регулярно прорабатывать и дополнять сведениями из других источников литературы, представленных не только в программе дисциплины, но и в периодических изданиях.</w:t>
      </w:r>
    </w:p>
    <w:p w:rsidR="008A5790" w:rsidRPr="008A5790" w:rsidRDefault="008A5790" w:rsidP="008A5790">
      <w:pPr>
        <w:spacing w:line="360" w:lineRule="auto"/>
        <w:ind w:firstLine="851"/>
        <w:jc w:val="both"/>
        <w:rPr>
          <w:sz w:val="28"/>
          <w:szCs w:val="28"/>
        </w:rPr>
      </w:pPr>
      <w:proofErr w:type="gramStart"/>
      <w:r w:rsidRPr="008A5790">
        <w:rPr>
          <w:sz w:val="28"/>
          <w:szCs w:val="28"/>
        </w:rPr>
        <w:t>Самостоятельное конспектирование лекции (теоретического материала) предусматривает составление плана; выписку цитат, пересказ (перефразирование) «своими словами», выделение идей и теорий, критические замечания, собственные разъяснения, сравнение позиций по экономическим школам (направлениям),  реконструкция текста в виде создания таблиц, рисунков, схем, описание связей и отношений и др. Критериями хорошего конспекта являются: краткость (не более 1/8 первичного текста);</w:t>
      </w:r>
      <w:proofErr w:type="gramEnd"/>
      <w:r w:rsidRPr="008A5790">
        <w:rPr>
          <w:sz w:val="28"/>
          <w:szCs w:val="28"/>
        </w:rPr>
        <w:t xml:space="preserve"> целевая направленность; </w:t>
      </w:r>
      <w:proofErr w:type="spellStart"/>
      <w:r w:rsidRPr="008A5790">
        <w:rPr>
          <w:sz w:val="28"/>
          <w:szCs w:val="28"/>
        </w:rPr>
        <w:t>аналитичность</w:t>
      </w:r>
      <w:proofErr w:type="spellEnd"/>
      <w:r w:rsidRPr="008A5790">
        <w:rPr>
          <w:sz w:val="28"/>
          <w:szCs w:val="28"/>
        </w:rPr>
        <w:t>; научная корректность; ясность (отчётливость и однозначность), понятность.</w:t>
      </w:r>
    </w:p>
    <w:p w:rsidR="008A5790" w:rsidRPr="008A5790" w:rsidRDefault="008A5790" w:rsidP="008A5790">
      <w:pPr>
        <w:spacing w:line="360" w:lineRule="auto"/>
        <w:ind w:firstLine="851"/>
        <w:jc w:val="both"/>
        <w:rPr>
          <w:sz w:val="28"/>
          <w:szCs w:val="28"/>
        </w:rPr>
      </w:pPr>
      <w:r w:rsidRPr="008A5790">
        <w:rPr>
          <w:sz w:val="28"/>
          <w:szCs w:val="28"/>
        </w:rPr>
        <w:t xml:space="preserve">При изучении дисциплины </w:t>
      </w:r>
      <w:r w:rsidR="008101D6" w:rsidRPr="008A5790">
        <w:rPr>
          <w:sz w:val="28"/>
          <w:szCs w:val="28"/>
        </w:rPr>
        <w:t>«</w:t>
      </w:r>
      <w:r w:rsidR="008101D6">
        <w:rPr>
          <w:sz w:val="28"/>
          <w:szCs w:val="28"/>
        </w:rPr>
        <w:t>Государственный и муниципальный долг</w:t>
      </w:r>
      <w:r w:rsidR="008101D6" w:rsidRPr="008A5790">
        <w:rPr>
          <w:sz w:val="28"/>
          <w:szCs w:val="28"/>
        </w:rPr>
        <w:t>»</w:t>
      </w:r>
      <w:r w:rsidR="008101D6">
        <w:rPr>
          <w:sz w:val="28"/>
          <w:szCs w:val="28"/>
        </w:rPr>
        <w:t xml:space="preserve"> </w:t>
      </w:r>
      <w:r w:rsidRPr="008A5790">
        <w:rPr>
          <w:sz w:val="28"/>
          <w:szCs w:val="28"/>
        </w:rPr>
        <w:t xml:space="preserve">сначала необходимо по каждой теме прочитать рекомендованную литературу и составить краткий конспект основных положений, терминов, сведений, требующих запоминания и являющихся основополагающими в этой теме для освоения последующих тем дисциплины. Для расширения знания по дисциплине рекомендуется использовать Интернет-ресурсы; </w:t>
      </w:r>
      <w:r w:rsidRPr="008A5790">
        <w:rPr>
          <w:sz w:val="28"/>
          <w:szCs w:val="28"/>
        </w:rPr>
        <w:lastRenderedPageBreak/>
        <w:t>проводить поиски в различных системах и использовать материалы сайтов, рекомендованных преподавателем.</w:t>
      </w:r>
    </w:p>
    <w:p w:rsidR="008A5790" w:rsidRPr="008A5790" w:rsidRDefault="008A5790" w:rsidP="008A5790">
      <w:pPr>
        <w:spacing w:line="360" w:lineRule="auto"/>
        <w:ind w:firstLine="851"/>
        <w:jc w:val="both"/>
        <w:rPr>
          <w:sz w:val="28"/>
          <w:szCs w:val="28"/>
        </w:rPr>
      </w:pPr>
      <w:r w:rsidRPr="008A5790">
        <w:rPr>
          <w:sz w:val="28"/>
          <w:szCs w:val="28"/>
        </w:rPr>
        <w:t>Работа с научной литературой – важный составляющий элемент по освоению дисциплины. Выбор и изучение литературы осуществляется поэтапно: первичное ознакомление и беглое прочтение источника, далее  чтение более медленное, продуманное, глубокое, с обязательным конспектированием  и анализом. Целесообразно начать чтение научной литературы с источника, в котором интересующая вас проблема представлена более широко или даже целиком. Вы получите общее представление о теме и вопросах, её касающихся. Таким источником может быть учебник или учебное пособие.</w:t>
      </w:r>
    </w:p>
    <w:p w:rsidR="008A5790" w:rsidRPr="008A5790" w:rsidRDefault="008A5790" w:rsidP="008A5790">
      <w:pPr>
        <w:spacing w:line="360" w:lineRule="auto"/>
        <w:ind w:firstLine="851"/>
        <w:jc w:val="both"/>
        <w:rPr>
          <w:sz w:val="28"/>
          <w:szCs w:val="28"/>
        </w:rPr>
      </w:pPr>
      <w:r w:rsidRPr="008A5790">
        <w:rPr>
          <w:sz w:val="28"/>
          <w:szCs w:val="28"/>
        </w:rPr>
        <w:t xml:space="preserve">Специальная литература для чтения и изучения отбирается по ключевым понятиям, составляющим тему исследования; по рекомендации преподавателя; из имеющихся источников. При выборе книги или статьи для чтения целесообразно установить степень сложности источника. Это определяется по количеству непонятных, малознакомых и незнакомых терминов, по наличию неясных положений и утверждений, по сложной конструкции предложений. Определив степень сложности источника, можно более рационально спланировать изучение источников, начав с более лёгких для понимания, постепенно переходя к более </w:t>
      </w:r>
      <w:proofErr w:type="gramStart"/>
      <w:r w:rsidRPr="008A5790">
        <w:rPr>
          <w:sz w:val="28"/>
          <w:szCs w:val="28"/>
        </w:rPr>
        <w:t>трудным</w:t>
      </w:r>
      <w:proofErr w:type="gramEnd"/>
      <w:r w:rsidRPr="008A5790">
        <w:rPr>
          <w:sz w:val="28"/>
          <w:szCs w:val="28"/>
        </w:rPr>
        <w:t>. Чтение научной литературы должно сопровождаться работой со словарями, учебниками, записями лекций. Это помогает адекватно понимать научную терминологию, актуализировать знания и полнее их использовать.</w:t>
      </w:r>
    </w:p>
    <w:p w:rsidR="008A5790" w:rsidRPr="008A5790" w:rsidRDefault="008A5790" w:rsidP="008A5790">
      <w:pPr>
        <w:spacing w:line="360" w:lineRule="auto"/>
        <w:ind w:firstLine="851"/>
        <w:jc w:val="both"/>
        <w:rPr>
          <w:sz w:val="28"/>
          <w:szCs w:val="28"/>
        </w:rPr>
      </w:pPr>
      <w:r w:rsidRPr="008A5790">
        <w:rPr>
          <w:sz w:val="28"/>
          <w:szCs w:val="28"/>
        </w:rPr>
        <w:t>Для подготовки реферата, контрольных и курсовых работ литературу рекомендует научный руководитель, существует возможность самостоятельного подбора и выбора студентом используемых источников.</w:t>
      </w:r>
    </w:p>
    <w:p w:rsidR="008A5790" w:rsidRPr="008A5790" w:rsidRDefault="008A5790" w:rsidP="008A5790">
      <w:pPr>
        <w:spacing w:line="360" w:lineRule="auto"/>
        <w:ind w:firstLine="851"/>
        <w:jc w:val="both"/>
        <w:rPr>
          <w:sz w:val="28"/>
          <w:szCs w:val="28"/>
        </w:rPr>
      </w:pPr>
    </w:p>
    <w:p w:rsidR="008A5790" w:rsidRPr="008A5790" w:rsidRDefault="008A5790" w:rsidP="008A5790">
      <w:pPr>
        <w:spacing w:line="360" w:lineRule="auto"/>
        <w:ind w:firstLine="851"/>
        <w:jc w:val="both"/>
        <w:rPr>
          <w:sz w:val="28"/>
          <w:szCs w:val="28"/>
        </w:rPr>
      </w:pPr>
    </w:p>
    <w:p w:rsidR="008101D6" w:rsidRDefault="008101D6" w:rsidP="008A5790">
      <w:pPr>
        <w:spacing w:line="360" w:lineRule="auto"/>
        <w:ind w:firstLine="851"/>
        <w:jc w:val="both"/>
        <w:rPr>
          <w:sz w:val="28"/>
          <w:szCs w:val="28"/>
        </w:rPr>
      </w:pPr>
    </w:p>
    <w:p w:rsidR="008A5790" w:rsidRPr="008101D6" w:rsidRDefault="008A5790" w:rsidP="008A5790">
      <w:pPr>
        <w:spacing w:line="360" w:lineRule="auto"/>
        <w:ind w:firstLine="851"/>
        <w:jc w:val="both"/>
        <w:rPr>
          <w:b/>
          <w:sz w:val="28"/>
          <w:szCs w:val="28"/>
        </w:rPr>
      </w:pPr>
      <w:r w:rsidRPr="008101D6">
        <w:rPr>
          <w:b/>
          <w:sz w:val="28"/>
          <w:szCs w:val="28"/>
        </w:rPr>
        <w:lastRenderedPageBreak/>
        <w:t>2 Методические рекомендации по подготовке докладов и выступлений</w:t>
      </w:r>
    </w:p>
    <w:p w:rsidR="008A5790" w:rsidRPr="008A5790" w:rsidRDefault="008A5790" w:rsidP="008A5790">
      <w:pPr>
        <w:spacing w:line="360" w:lineRule="auto"/>
        <w:ind w:firstLine="851"/>
        <w:jc w:val="both"/>
        <w:rPr>
          <w:sz w:val="28"/>
          <w:szCs w:val="28"/>
        </w:rPr>
      </w:pPr>
    </w:p>
    <w:p w:rsidR="008A5790" w:rsidRPr="008A5790" w:rsidRDefault="008A5790" w:rsidP="008A5790">
      <w:pPr>
        <w:spacing w:line="360" w:lineRule="auto"/>
        <w:ind w:firstLine="851"/>
        <w:jc w:val="both"/>
        <w:rPr>
          <w:sz w:val="28"/>
          <w:szCs w:val="28"/>
        </w:rPr>
      </w:pPr>
      <w:r w:rsidRPr="008A5790">
        <w:rPr>
          <w:sz w:val="28"/>
          <w:szCs w:val="28"/>
        </w:rPr>
        <w:t>На практическое занятие в зависимости от его формы и целей обычно имеет место следующая последовательность:</w:t>
      </w:r>
    </w:p>
    <w:p w:rsidR="008A5790" w:rsidRPr="008101D6" w:rsidRDefault="008A5790" w:rsidP="008101D6">
      <w:pPr>
        <w:pStyle w:val="a3"/>
        <w:numPr>
          <w:ilvl w:val="0"/>
          <w:numId w:val="25"/>
        </w:numPr>
        <w:spacing w:line="360" w:lineRule="auto"/>
        <w:ind w:left="0" w:firstLine="851"/>
        <w:jc w:val="both"/>
        <w:rPr>
          <w:rFonts w:ascii="Times New Roman" w:hAnsi="Times New Roman"/>
          <w:sz w:val="28"/>
          <w:szCs w:val="28"/>
        </w:rPr>
      </w:pPr>
      <w:r w:rsidRPr="008101D6">
        <w:rPr>
          <w:rFonts w:ascii="Times New Roman" w:hAnsi="Times New Roman"/>
          <w:sz w:val="28"/>
          <w:szCs w:val="28"/>
        </w:rPr>
        <w:t>выступление (доклад) по основному вопросу;</w:t>
      </w:r>
    </w:p>
    <w:p w:rsidR="008A5790" w:rsidRPr="008101D6" w:rsidRDefault="008A5790" w:rsidP="008101D6">
      <w:pPr>
        <w:pStyle w:val="a3"/>
        <w:numPr>
          <w:ilvl w:val="0"/>
          <w:numId w:val="25"/>
        </w:numPr>
        <w:spacing w:line="360" w:lineRule="auto"/>
        <w:ind w:left="0" w:firstLine="851"/>
        <w:jc w:val="both"/>
        <w:rPr>
          <w:rFonts w:ascii="Times New Roman" w:hAnsi="Times New Roman"/>
          <w:sz w:val="28"/>
          <w:szCs w:val="28"/>
        </w:rPr>
      </w:pPr>
      <w:r w:rsidRPr="008101D6">
        <w:rPr>
          <w:rFonts w:ascii="Times New Roman" w:hAnsi="Times New Roman"/>
          <w:sz w:val="28"/>
          <w:szCs w:val="28"/>
        </w:rPr>
        <w:t xml:space="preserve">вопросы к </w:t>
      </w:r>
      <w:proofErr w:type="gramStart"/>
      <w:r w:rsidRPr="008101D6">
        <w:rPr>
          <w:rFonts w:ascii="Times New Roman" w:hAnsi="Times New Roman"/>
          <w:sz w:val="28"/>
          <w:szCs w:val="28"/>
        </w:rPr>
        <w:t>выступающему</w:t>
      </w:r>
      <w:proofErr w:type="gramEnd"/>
      <w:r w:rsidRPr="008101D6">
        <w:rPr>
          <w:rFonts w:ascii="Times New Roman" w:hAnsi="Times New Roman"/>
          <w:sz w:val="28"/>
          <w:szCs w:val="28"/>
        </w:rPr>
        <w:t>;</w:t>
      </w:r>
    </w:p>
    <w:p w:rsidR="008A5790" w:rsidRPr="008101D6" w:rsidRDefault="008A5790" w:rsidP="008101D6">
      <w:pPr>
        <w:pStyle w:val="a3"/>
        <w:numPr>
          <w:ilvl w:val="0"/>
          <w:numId w:val="25"/>
        </w:numPr>
        <w:spacing w:line="360" w:lineRule="auto"/>
        <w:ind w:left="0" w:firstLine="851"/>
        <w:jc w:val="both"/>
        <w:rPr>
          <w:rFonts w:ascii="Times New Roman" w:hAnsi="Times New Roman"/>
          <w:sz w:val="28"/>
          <w:szCs w:val="28"/>
        </w:rPr>
      </w:pPr>
      <w:r w:rsidRPr="008101D6">
        <w:rPr>
          <w:rFonts w:ascii="Times New Roman" w:hAnsi="Times New Roman"/>
          <w:sz w:val="28"/>
          <w:szCs w:val="28"/>
        </w:rPr>
        <w:t>обсуждение содержания доклада, его теоретических и методических достоинств и недостатков, дополнения и замечания по нему;</w:t>
      </w:r>
    </w:p>
    <w:p w:rsidR="008A5790" w:rsidRPr="008101D6" w:rsidRDefault="008A5790" w:rsidP="008101D6">
      <w:pPr>
        <w:pStyle w:val="a3"/>
        <w:numPr>
          <w:ilvl w:val="0"/>
          <w:numId w:val="25"/>
        </w:numPr>
        <w:spacing w:line="360" w:lineRule="auto"/>
        <w:ind w:left="0" w:firstLine="851"/>
        <w:jc w:val="both"/>
        <w:rPr>
          <w:rFonts w:ascii="Times New Roman" w:hAnsi="Times New Roman"/>
          <w:sz w:val="28"/>
          <w:szCs w:val="28"/>
        </w:rPr>
      </w:pPr>
      <w:r w:rsidRPr="008101D6">
        <w:rPr>
          <w:rFonts w:ascii="Times New Roman" w:hAnsi="Times New Roman"/>
          <w:sz w:val="28"/>
          <w:szCs w:val="28"/>
        </w:rPr>
        <w:t xml:space="preserve">заключительное слово докладчика; </w:t>
      </w:r>
    </w:p>
    <w:p w:rsidR="008A5790" w:rsidRPr="008101D6" w:rsidRDefault="008A5790" w:rsidP="008101D6">
      <w:pPr>
        <w:pStyle w:val="a3"/>
        <w:numPr>
          <w:ilvl w:val="0"/>
          <w:numId w:val="25"/>
        </w:numPr>
        <w:spacing w:line="360" w:lineRule="auto"/>
        <w:ind w:left="0" w:firstLine="851"/>
        <w:jc w:val="both"/>
        <w:rPr>
          <w:rFonts w:ascii="Times New Roman" w:hAnsi="Times New Roman"/>
          <w:sz w:val="28"/>
          <w:szCs w:val="28"/>
        </w:rPr>
      </w:pPr>
      <w:r w:rsidRPr="008101D6">
        <w:rPr>
          <w:rFonts w:ascii="Times New Roman" w:hAnsi="Times New Roman"/>
          <w:sz w:val="28"/>
          <w:szCs w:val="28"/>
        </w:rPr>
        <w:t>заключение преподавателя.</w:t>
      </w:r>
    </w:p>
    <w:p w:rsidR="008A5790" w:rsidRPr="008A5790" w:rsidRDefault="008A5790" w:rsidP="008A5790">
      <w:pPr>
        <w:spacing w:line="360" w:lineRule="auto"/>
        <w:ind w:firstLine="851"/>
        <w:jc w:val="both"/>
        <w:rPr>
          <w:sz w:val="28"/>
          <w:szCs w:val="28"/>
        </w:rPr>
      </w:pPr>
      <w:r w:rsidRPr="008A5790">
        <w:rPr>
          <w:sz w:val="28"/>
          <w:szCs w:val="28"/>
        </w:rPr>
        <w:t>Разумеется, это лишь общая схема, которая может включать в себя развертывание дискуссии по возникшему вопросу и другие элементы.</w:t>
      </w:r>
    </w:p>
    <w:p w:rsidR="008A5790" w:rsidRPr="008A5790" w:rsidRDefault="008A5790" w:rsidP="008A5790">
      <w:pPr>
        <w:spacing w:line="360" w:lineRule="auto"/>
        <w:ind w:firstLine="851"/>
        <w:jc w:val="both"/>
        <w:rPr>
          <w:sz w:val="28"/>
          <w:szCs w:val="28"/>
        </w:rPr>
      </w:pPr>
      <w:r w:rsidRPr="008A5790">
        <w:rPr>
          <w:sz w:val="28"/>
          <w:szCs w:val="28"/>
        </w:rPr>
        <w:t>Студентам в рамках дисциплины «Организация исполнения бюджета» при подготовке к практическим занятиям рекомендуется самостоятельно выполнять доклады, индивидуальные письменные задания и упражнения. Работа, связанная с подготовкой докладов и выступлений, представляет собой особый вид интеллектуальной практической деятельности. Доклад – это вид самостоятельной работы студентов, заключающийся в разработке студентами темы на основе изучения литературы и развернутом публичном сообщении по данной проблеме. Доклад может быть продублирован в письменной форме.</w:t>
      </w:r>
    </w:p>
    <w:p w:rsidR="008A5790" w:rsidRPr="008A5790" w:rsidRDefault="008A5790" w:rsidP="008A5790">
      <w:pPr>
        <w:spacing w:line="360" w:lineRule="auto"/>
        <w:ind w:firstLine="851"/>
        <w:jc w:val="both"/>
        <w:rPr>
          <w:sz w:val="28"/>
          <w:szCs w:val="28"/>
        </w:rPr>
      </w:pPr>
      <w:r w:rsidRPr="008A5790">
        <w:rPr>
          <w:sz w:val="28"/>
          <w:szCs w:val="28"/>
        </w:rPr>
        <w:t xml:space="preserve">Отличительными признаками доклада являются: </w:t>
      </w:r>
    </w:p>
    <w:p w:rsidR="008A5790" w:rsidRPr="008A5790" w:rsidRDefault="008A5790" w:rsidP="008A5790">
      <w:pPr>
        <w:spacing w:line="360" w:lineRule="auto"/>
        <w:ind w:firstLine="851"/>
        <w:jc w:val="both"/>
        <w:rPr>
          <w:sz w:val="28"/>
          <w:szCs w:val="28"/>
        </w:rPr>
      </w:pPr>
      <w:r w:rsidRPr="008A5790">
        <w:rPr>
          <w:sz w:val="28"/>
          <w:szCs w:val="28"/>
        </w:rPr>
        <w:t xml:space="preserve">– передача в устной форме информации; </w:t>
      </w:r>
    </w:p>
    <w:p w:rsidR="008A5790" w:rsidRPr="008A5790" w:rsidRDefault="008A5790" w:rsidP="008A5790">
      <w:pPr>
        <w:spacing w:line="360" w:lineRule="auto"/>
        <w:ind w:firstLine="851"/>
        <w:jc w:val="both"/>
        <w:rPr>
          <w:sz w:val="28"/>
          <w:szCs w:val="28"/>
        </w:rPr>
      </w:pPr>
      <w:r w:rsidRPr="008A5790">
        <w:rPr>
          <w:sz w:val="28"/>
          <w:szCs w:val="28"/>
        </w:rPr>
        <w:t xml:space="preserve">– публичный характер выступления; </w:t>
      </w:r>
    </w:p>
    <w:p w:rsidR="008A5790" w:rsidRPr="008A5790" w:rsidRDefault="008A5790" w:rsidP="008A5790">
      <w:pPr>
        <w:spacing w:line="360" w:lineRule="auto"/>
        <w:ind w:firstLine="851"/>
        <w:jc w:val="both"/>
        <w:rPr>
          <w:sz w:val="28"/>
          <w:szCs w:val="28"/>
        </w:rPr>
      </w:pPr>
      <w:r w:rsidRPr="008A5790">
        <w:rPr>
          <w:sz w:val="28"/>
          <w:szCs w:val="28"/>
        </w:rPr>
        <w:t xml:space="preserve">– стилевая однородность доклада; </w:t>
      </w:r>
    </w:p>
    <w:p w:rsidR="008A5790" w:rsidRPr="008A5790" w:rsidRDefault="008A5790" w:rsidP="008A5790">
      <w:pPr>
        <w:spacing w:line="360" w:lineRule="auto"/>
        <w:ind w:firstLine="851"/>
        <w:jc w:val="both"/>
        <w:rPr>
          <w:sz w:val="28"/>
          <w:szCs w:val="28"/>
        </w:rPr>
      </w:pPr>
      <w:r w:rsidRPr="008A5790">
        <w:rPr>
          <w:sz w:val="28"/>
          <w:szCs w:val="28"/>
        </w:rPr>
        <w:t xml:space="preserve">– четкие формулировки и сотрудничество докладчика и аудитории; </w:t>
      </w:r>
    </w:p>
    <w:p w:rsidR="008A5790" w:rsidRPr="008A5790" w:rsidRDefault="008A5790" w:rsidP="008A5790">
      <w:pPr>
        <w:spacing w:line="360" w:lineRule="auto"/>
        <w:ind w:firstLine="851"/>
        <w:jc w:val="both"/>
        <w:rPr>
          <w:sz w:val="28"/>
          <w:szCs w:val="28"/>
        </w:rPr>
      </w:pPr>
      <w:r w:rsidRPr="008A5790">
        <w:rPr>
          <w:sz w:val="28"/>
          <w:szCs w:val="28"/>
        </w:rPr>
        <w:t xml:space="preserve">– умение в сжатой форме изложить ключевые положения исследуемого вопроса и сделать выводы. </w:t>
      </w:r>
    </w:p>
    <w:p w:rsidR="008A5790" w:rsidRPr="008A5790" w:rsidRDefault="008A5790" w:rsidP="008A5790">
      <w:pPr>
        <w:spacing w:line="360" w:lineRule="auto"/>
        <w:ind w:firstLine="851"/>
        <w:jc w:val="both"/>
        <w:rPr>
          <w:sz w:val="28"/>
          <w:szCs w:val="28"/>
        </w:rPr>
      </w:pPr>
      <w:r w:rsidRPr="008A5790">
        <w:rPr>
          <w:sz w:val="28"/>
          <w:szCs w:val="28"/>
        </w:rPr>
        <w:lastRenderedPageBreak/>
        <w:t>Такая работа, в процессе которой студенту приходится сравнивать, сопоставлять, выявлять логические связи и отношения, применять методы анализа и синтеза, позволит успешно в дальнейшем подготовиться к зачетам, экзаменам и практической деятельности.</w:t>
      </w:r>
    </w:p>
    <w:p w:rsidR="008A5790" w:rsidRPr="008A5790" w:rsidRDefault="008A5790" w:rsidP="008A5790">
      <w:pPr>
        <w:spacing w:line="360" w:lineRule="auto"/>
        <w:ind w:firstLine="851"/>
        <w:jc w:val="both"/>
        <w:rPr>
          <w:sz w:val="28"/>
          <w:szCs w:val="28"/>
        </w:rPr>
      </w:pPr>
      <w:r w:rsidRPr="008A5790">
        <w:rPr>
          <w:sz w:val="28"/>
          <w:szCs w:val="28"/>
        </w:rPr>
        <w:t xml:space="preserve">При  подготовке  доклада,  в  отличие  от  других  видов  студенческих  работ, может   использоваться метод   коллективного   творчества.  Преподаватель может дать тему сразу нескольким студентам одной группы, использовать метод докладчика и оппонента. Студенты могут подготовить два выступления  с  противоположными  точками зрения  и  устроить дискуссию. </w:t>
      </w:r>
    </w:p>
    <w:p w:rsidR="008A5790" w:rsidRPr="008A5790" w:rsidRDefault="008A5790" w:rsidP="008A5790">
      <w:pPr>
        <w:spacing w:line="360" w:lineRule="auto"/>
        <w:ind w:firstLine="851"/>
        <w:jc w:val="both"/>
        <w:rPr>
          <w:sz w:val="28"/>
          <w:szCs w:val="28"/>
        </w:rPr>
      </w:pPr>
      <w:r w:rsidRPr="008A5790">
        <w:rPr>
          <w:sz w:val="28"/>
          <w:szCs w:val="28"/>
        </w:rPr>
        <w:t>При реферативно-докладной форме практического занятия первыми получают слово ранее намеченные докладчики, а при развернутой беседе  – желающие  выступить. Принцип добровольности выступления сочетается с вызовом студентов. Остальным желающим выступить по основному вопросу, чтобы не погасить у них интереса к практическому занятию, можно посоветовать быть готовыми для анализа выступлений товарищей по группе, для дополнений и замечаний.</w:t>
      </w:r>
    </w:p>
    <w:p w:rsidR="008A5790" w:rsidRPr="008A5790" w:rsidRDefault="008A5790" w:rsidP="008A5790">
      <w:pPr>
        <w:spacing w:line="360" w:lineRule="auto"/>
        <w:ind w:firstLine="851"/>
        <w:jc w:val="both"/>
        <w:rPr>
          <w:sz w:val="28"/>
          <w:szCs w:val="28"/>
        </w:rPr>
      </w:pPr>
      <w:r w:rsidRPr="008A5790">
        <w:rPr>
          <w:sz w:val="28"/>
          <w:szCs w:val="28"/>
        </w:rPr>
        <w:t>Желательно, чтобы студент излагал материал свободно. Преподавателю, по возможности не следует прерывать выступление студента своими замечаниями и комментариями. Допустима тактичная поправка неправильно произнесенного слова, ошибочного ударения и т. п. Если далее выступающий допустил ошибки, гораздо лучше, если не сам преподаватель, а другие участники семинара (практического занятия) первыми сделают ему соответствующее замечание.</w:t>
      </w:r>
    </w:p>
    <w:p w:rsidR="008A5790" w:rsidRPr="008A5790" w:rsidRDefault="008A5790" w:rsidP="008A5790">
      <w:pPr>
        <w:spacing w:line="360" w:lineRule="auto"/>
        <w:ind w:firstLine="851"/>
        <w:jc w:val="both"/>
        <w:rPr>
          <w:sz w:val="28"/>
          <w:szCs w:val="28"/>
        </w:rPr>
      </w:pPr>
      <w:r w:rsidRPr="008A5790">
        <w:rPr>
          <w:sz w:val="28"/>
          <w:szCs w:val="28"/>
        </w:rPr>
        <w:t>Перечень требований к любому выступлению студента примерно таков:</w:t>
      </w:r>
    </w:p>
    <w:p w:rsidR="008A5790" w:rsidRPr="008101D6" w:rsidRDefault="008A5790" w:rsidP="008101D6">
      <w:pPr>
        <w:pStyle w:val="a3"/>
        <w:numPr>
          <w:ilvl w:val="0"/>
          <w:numId w:val="26"/>
        </w:numPr>
        <w:spacing w:line="360" w:lineRule="auto"/>
        <w:ind w:left="0" w:firstLine="851"/>
        <w:jc w:val="both"/>
        <w:rPr>
          <w:rFonts w:ascii="Times New Roman" w:hAnsi="Times New Roman"/>
          <w:sz w:val="28"/>
          <w:szCs w:val="28"/>
        </w:rPr>
      </w:pPr>
      <w:r w:rsidRPr="008101D6">
        <w:rPr>
          <w:rFonts w:ascii="Times New Roman" w:hAnsi="Times New Roman"/>
          <w:sz w:val="28"/>
          <w:szCs w:val="28"/>
        </w:rPr>
        <w:t>связь выступления с предшествующей темой или вопросом;</w:t>
      </w:r>
    </w:p>
    <w:p w:rsidR="008A5790" w:rsidRPr="008101D6" w:rsidRDefault="008A5790" w:rsidP="008101D6">
      <w:pPr>
        <w:pStyle w:val="a3"/>
        <w:numPr>
          <w:ilvl w:val="0"/>
          <w:numId w:val="26"/>
        </w:numPr>
        <w:spacing w:line="360" w:lineRule="auto"/>
        <w:ind w:left="0" w:firstLine="851"/>
        <w:jc w:val="both"/>
        <w:rPr>
          <w:rFonts w:ascii="Times New Roman" w:hAnsi="Times New Roman"/>
          <w:sz w:val="28"/>
          <w:szCs w:val="28"/>
        </w:rPr>
      </w:pPr>
      <w:r w:rsidRPr="008101D6">
        <w:rPr>
          <w:rFonts w:ascii="Times New Roman" w:hAnsi="Times New Roman"/>
          <w:sz w:val="28"/>
          <w:szCs w:val="28"/>
        </w:rPr>
        <w:t>раскрытие сущности проблемы;</w:t>
      </w:r>
    </w:p>
    <w:p w:rsidR="008A5790" w:rsidRPr="008101D6" w:rsidRDefault="008A5790" w:rsidP="008101D6">
      <w:pPr>
        <w:pStyle w:val="a3"/>
        <w:numPr>
          <w:ilvl w:val="0"/>
          <w:numId w:val="26"/>
        </w:numPr>
        <w:spacing w:line="360" w:lineRule="auto"/>
        <w:ind w:left="0" w:firstLine="851"/>
        <w:jc w:val="both"/>
        <w:rPr>
          <w:rFonts w:ascii="Times New Roman" w:hAnsi="Times New Roman"/>
          <w:sz w:val="28"/>
          <w:szCs w:val="28"/>
        </w:rPr>
      </w:pPr>
      <w:r w:rsidRPr="008101D6">
        <w:rPr>
          <w:rFonts w:ascii="Times New Roman" w:hAnsi="Times New Roman"/>
          <w:sz w:val="28"/>
          <w:szCs w:val="28"/>
        </w:rPr>
        <w:t>методологическое значение для научной, профессиональной и практической деятельности.</w:t>
      </w:r>
    </w:p>
    <w:p w:rsidR="008A5790" w:rsidRPr="008A5790" w:rsidRDefault="008A5790" w:rsidP="008A5790">
      <w:pPr>
        <w:spacing w:line="360" w:lineRule="auto"/>
        <w:ind w:firstLine="851"/>
        <w:jc w:val="both"/>
        <w:rPr>
          <w:sz w:val="28"/>
          <w:szCs w:val="28"/>
        </w:rPr>
      </w:pPr>
      <w:r w:rsidRPr="008A5790">
        <w:rPr>
          <w:sz w:val="28"/>
          <w:szCs w:val="28"/>
        </w:rPr>
        <w:lastRenderedPageBreak/>
        <w:t>Важнейшие требования к выступлениям студентов – самостоятельность  в подборе фактического материала и аналитическом отношении к нему, умение рассматривать примеры и факты во взаимосвязи и взаимообусловленности, отбирать наиболее существенные из них.</w:t>
      </w:r>
    </w:p>
    <w:p w:rsidR="008A5790" w:rsidRPr="008A5790" w:rsidRDefault="008A5790" w:rsidP="008A5790">
      <w:pPr>
        <w:spacing w:line="360" w:lineRule="auto"/>
        <w:ind w:firstLine="851"/>
        <w:jc w:val="both"/>
        <w:rPr>
          <w:sz w:val="28"/>
          <w:szCs w:val="28"/>
        </w:rPr>
      </w:pPr>
      <w:r w:rsidRPr="008A5790">
        <w:rPr>
          <w:sz w:val="28"/>
          <w:szCs w:val="28"/>
        </w:rPr>
        <w:t>Приводимые докладчиком примеры и факты должны быть существенными, по возможности перекликаться с профилем обучения. Примеры из  области наук, близких к будущей профессии студента. Выступление студента должно соответствовать требованиям логики. Четкое вычленение излагаемой проблемы, ее точная формулировка, неукоснительная последовательность аргументации именно данной проблемы, без неоправданных отступлений от нее в процессе обоснования, безусловная доказательность, непротиворечивость и полнота аргументации, правильное и содержательное использование понятий и терминов.</w:t>
      </w:r>
    </w:p>
    <w:p w:rsidR="008A5790" w:rsidRPr="008A5790" w:rsidRDefault="008A5790" w:rsidP="008A5790">
      <w:pPr>
        <w:spacing w:line="360" w:lineRule="auto"/>
        <w:ind w:firstLine="851"/>
        <w:jc w:val="both"/>
        <w:rPr>
          <w:sz w:val="28"/>
          <w:szCs w:val="28"/>
        </w:rPr>
      </w:pPr>
      <w:r w:rsidRPr="008A5790">
        <w:rPr>
          <w:sz w:val="28"/>
          <w:szCs w:val="28"/>
        </w:rPr>
        <w:t>Обстановка в аудитории во время выступления докладчика находится постоянно в сфере внимания преподавателя-руководителя. Добиваясь внимательного и аналитического отношения студентов к выступлениям товарищей, руководитель практического занятия заранее ставит их в известность, что содержательный анализ выступления, доклада или реферата он оценивает так же высоко, как и выступление с хорошим докладом.</w:t>
      </w:r>
    </w:p>
    <w:p w:rsidR="008A5790" w:rsidRPr="008A5790" w:rsidRDefault="008A5790" w:rsidP="008A5790">
      <w:pPr>
        <w:spacing w:line="360" w:lineRule="auto"/>
        <w:ind w:firstLine="851"/>
        <w:jc w:val="both"/>
        <w:rPr>
          <w:sz w:val="28"/>
          <w:szCs w:val="28"/>
        </w:rPr>
      </w:pPr>
      <w:r w:rsidRPr="008A5790">
        <w:rPr>
          <w:sz w:val="28"/>
          <w:szCs w:val="28"/>
        </w:rPr>
        <w:t>Вопросы к докладчику задают, прежде всего, студенты, а не преподаватель, в чем их следует поощрять. Необходимо требовать, чтобы вопросы, задаваемые студентам, были существенны, связаны с темой, точно сформулированы. Вопросам преподавателя обычно присущи следующее требования:</w:t>
      </w:r>
    </w:p>
    <w:p w:rsidR="008A5790" w:rsidRPr="008101D6" w:rsidRDefault="008A5790" w:rsidP="008101D6">
      <w:pPr>
        <w:pStyle w:val="a3"/>
        <w:numPr>
          <w:ilvl w:val="0"/>
          <w:numId w:val="27"/>
        </w:numPr>
        <w:spacing w:line="360" w:lineRule="auto"/>
        <w:ind w:left="142" w:firstLine="709"/>
        <w:jc w:val="both"/>
        <w:rPr>
          <w:rFonts w:ascii="Times New Roman" w:hAnsi="Times New Roman"/>
          <w:sz w:val="28"/>
          <w:szCs w:val="28"/>
        </w:rPr>
      </w:pPr>
      <w:r w:rsidRPr="008101D6">
        <w:rPr>
          <w:rFonts w:ascii="Times New Roman" w:hAnsi="Times New Roman"/>
          <w:sz w:val="28"/>
          <w:szCs w:val="28"/>
        </w:rPr>
        <w:t xml:space="preserve">ясность и четкость формулировок, определенность границ, весомость смысловой нагрузки; </w:t>
      </w:r>
    </w:p>
    <w:p w:rsidR="008A5790" w:rsidRPr="008101D6" w:rsidRDefault="008A5790" w:rsidP="008101D6">
      <w:pPr>
        <w:pStyle w:val="a3"/>
        <w:numPr>
          <w:ilvl w:val="0"/>
          <w:numId w:val="27"/>
        </w:numPr>
        <w:spacing w:line="360" w:lineRule="auto"/>
        <w:ind w:left="142" w:firstLine="709"/>
        <w:jc w:val="both"/>
        <w:rPr>
          <w:rFonts w:ascii="Times New Roman" w:hAnsi="Times New Roman"/>
          <w:sz w:val="28"/>
          <w:szCs w:val="28"/>
        </w:rPr>
      </w:pPr>
      <w:r w:rsidRPr="008101D6">
        <w:rPr>
          <w:rFonts w:ascii="Times New Roman" w:hAnsi="Times New Roman"/>
          <w:sz w:val="28"/>
          <w:szCs w:val="28"/>
        </w:rPr>
        <w:t xml:space="preserve">уместность постановки вопроса в данный момент, острота его звучания в сложившейся ситуации, пробуждающая живой интерес студенческой аудитории; </w:t>
      </w:r>
    </w:p>
    <w:p w:rsidR="008A5790" w:rsidRPr="008101D6" w:rsidRDefault="008A5790" w:rsidP="008101D6">
      <w:pPr>
        <w:pStyle w:val="a3"/>
        <w:numPr>
          <w:ilvl w:val="0"/>
          <w:numId w:val="27"/>
        </w:numPr>
        <w:spacing w:line="360" w:lineRule="auto"/>
        <w:ind w:left="142" w:firstLine="709"/>
        <w:jc w:val="both"/>
        <w:rPr>
          <w:rFonts w:ascii="Times New Roman" w:hAnsi="Times New Roman"/>
          <w:sz w:val="28"/>
          <w:szCs w:val="28"/>
        </w:rPr>
      </w:pPr>
      <w:r w:rsidRPr="008101D6">
        <w:rPr>
          <w:rFonts w:ascii="Times New Roman" w:hAnsi="Times New Roman"/>
          <w:sz w:val="28"/>
          <w:szCs w:val="28"/>
        </w:rPr>
        <w:t>вопросы должны быть посильными для студентов.</w:t>
      </w:r>
    </w:p>
    <w:p w:rsidR="008A5790" w:rsidRPr="008A5790" w:rsidRDefault="008A5790" w:rsidP="008A5790">
      <w:pPr>
        <w:spacing w:line="360" w:lineRule="auto"/>
        <w:ind w:firstLine="851"/>
        <w:jc w:val="both"/>
        <w:rPr>
          <w:sz w:val="28"/>
          <w:szCs w:val="28"/>
        </w:rPr>
      </w:pPr>
      <w:r w:rsidRPr="008A5790">
        <w:rPr>
          <w:sz w:val="28"/>
          <w:szCs w:val="28"/>
        </w:rPr>
        <w:lastRenderedPageBreak/>
        <w:t>По своему характеру вопросы бывают уточняющими, наводящими, встречными; другая категория вопросов, например, казусных, может содержать предпосылки различных суждений, быть примером или положением, включающим кажущееся или действительное противоречие.</w:t>
      </w:r>
    </w:p>
    <w:p w:rsidR="008A5790" w:rsidRPr="008A5790" w:rsidRDefault="008A5790" w:rsidP="008A5790">
      <w:pPr>
        <w:spacing w:line="360" w:lineRule="auto"/>
        <w:ind w:firstLine="851"/>
        <w:jc w:val="both"/>
        <w:rPr>
          <w:sz w:val="28"/>
          <w:szCs w:val="28"/>
        </w:rPr>
      </w:pPr>
      <w:r w:rsidRPr="008A5790">
        <w:rPr>
          <w:sz w:val="28"/>
          <w:szCs w:val="28"/>
        </w:rPr>
        <w:t>Уточняющие вопросы имеют своей целью заставить студента яснее высказать мысль, четко и определенно сформулировать ее, чтобы установить, оговорился ли он или имеет место неверное толкование проблемы. Ответ позволяет преподавателю принять правильное решение: исправленная оговорка снимает вопрос, ошибочное мнение выносится на обсуждение участников практического занятия, но без подчеркивания его ошибочности.</w:t>
      </w:r>
    </w:p>
    <w:p w:rsidR="008A5790" w:rsidRPr="008A5790" w:rsidRDefault="008A5790" w:rsidP="008A5790">
      <w:pPr>
        <w:spacing w:line="360" w:lineRule="auto"/>
        <w:ind w:firstLine="851"/>
        <w:jc w:val="both"/>
        <w:rPr>
          <w:sz w:val="28"/>
          <w:szCs w:val="28"/>
        </w:rPr>
      </w:pPr>
      <w:r w:rsidRPr="008A5790">
        <w:rPr>
          <w:sz w:val="28"/>
          <w:szCs w:val="28"/>
        </w:rPr>
        <w:t xml:space="preserve">Наводящие или направляющие вопросы имеют своей задачей ввести полемику в нужное русло, помешать нежелательным отклонениям от сути проблемы. Важно, чтобы такие вопросы приоткрывали новые сферы приложения высказанных положений, расширяли мыслительный горизонт студентов. Наводящие вопросы на </w:t>
      </w:r>
      <w:proofErr w:type="gramStart"/>
      <w:r w:rsidRPr="008A5790">
        <w:rPr>
          <w:sz w:val="28"/>
          <w:szCs w:val="28"/>
        </w:rPr>
        <w:t>практическом</w:t>
      </w:r>
      <w:proofErr w:type="gramEnd"/>
      <w:r w:rsidRPr="008A5790">
        <w:rPr>
          <w:sz w:val="28"/>
          <w:szCs w:val="28"/>
        </w:rPr>
        <w:t xml:space="preserve"> занятие являются редкостью и ставятся лишь в исключительных случаях.</w:t>
      </w:r>
    </w:p>
    <w:p w:rsidR="008A5790" w:rsidRPr="008A5790" w:rsidRDefault="008A5790" w:rsidP="008A5790">
      <w:pPr>
        <w:spacing w:line="360" w:lineRule="auto"/>
        <w:ind w:firstLine="851"/>
        <w:jc w:val="both"/>
        <w:rPr>
          <w:sz w:val="28"/>
          <w:szCs w:val="28"/>
        </w:rPr>
      </w:pPr>
      <w:r w:rsidRPr="008A5790">
        <w:rPr>
          <w:sz w:val="28"/>
          <w:szCs w:val="28"/>
        </w:rPr>
        <w:t>Встречные вопросы содержат требования дополнительной аргументации, а также формально-логического анализа выступления или его отдельных положений. Цель таких вопросов — формирование у студентов умения всесторонне и глубоко обосновывать выдвигаемые положения, способности обнаруживать логические ошибки, обусловившие неубедительность или сомнительность вывода.</w:t>
      </w:r>
    </w:p>
    <w:p w:rsidR="008A5790" w:rsidRPr="008A5790" w:rsidRDefault="008A5790" w:rsidP="008A5790">
      <w:pPr>
        <w:spacing w:line="360" w:lineRule="auto"/>
        <w:ind w:firstLine="851"/>
        <w:jc w:val="both"/>
        <w:rPr>
          <w:sz w:val="28"/>
          <w:szCs w:val="28"/>
        </w:rPr>
      </w:pPr>
      <w:r w:rsidRPr="008A5790">
        <w:rPr>
          <w:sz w:val="28"/>
          <w:szCs w:val="28"/>
        </w:rPr>
        <w:t xml:space="preserve">Казусные вопросы предлагаются студенту или всей группе в тех случаях, когда в выступлении, докладе проблема </w:t>
      </w:r>
      <w:proofErr w:type="gramStart"/>
      <w:r w:rsidRPr="008A5790">
        <w:rPr>
          <w:sz w:val="28"/>
          <w:szCs w:val="28"/>
        </w:rPr>
        <w:t>освещена</w:t>
      </w:r>
      <w:proofErr w:type="gramEnd"/>
      <w:r w:rsidRPr="008A5790">
        <w:rPr>
          <w:sz w:val="28"/>
          <w:szCs w:val="28"/>
        </w:rPr>
        <w:t xml:space="preserve"> верно, но слишком схематично, все кажется ясным и простым (хотя подлинная глубина проблемы не раскрыта) и в аудитории образуется «вакуум интересов». Возникает необходимость показать, что в изложенной проблеме не все так просто, как это может показаться. По возможности, опираясь на знания, уже известные студентам, преподаватель найдет более сложный аспект проблемы и вынесет его на обсуждение в виде вопроса. Цель таких вопросов в том, </w:t>
      </w:r>
      <w:r w:rsidRPr="008A5790">
        <w:rPr>
          <w:sz w:val="28"/>
          <w:szCs w:val="28"/>
        </w:rPr>
        <w:lastRenderedPageBreak/>
        <w:t xml:space="preserve">чтобы сложное, противоречивое явление реальной действительности, содержащее в себе предпосылки для различных суждений, было осмыслено студентами в свете обсужденной теоретической проблемы, чтобы студент научился мыслить шире и глубже. </w:t>
      </w:r>
    </w:p>
    <w:p w:rsidR="008A5790" w:rsidRPr="008A5790" w:rsidRDefault="008A5790" w:rsidP="008A5790">
      <w:pPr>
        <w:spacing w:line="360" w:lineRule="auto"/>
        <w:ind w:firstLine="851"/>
        <w:jc w:val="both"/>
        <w:rPr>
          <w:sz w:val="28"/>
          <w:szCs w:val="28"/>
        </w:rPr>
      </w:pPr>
      <w:proofErr w:type="gramStart"/>
      <w:r w:rsidRPr="008A5790">
        <w:rPr>
          <w:sz w:val="28"/>
          <w:szCs w:val="28"/>
        </w:rPr>
        <w:t>Вопрос может быть поставлен в чисто теоретическом плане, но могут быть упомянуты и конкретные случаи, события, по возможности  близкие или хорошо известные участникам практического занятия, и предоставлена возможность самим комментировать их в плане теоретической проблемы, обсуждаемой на практическом занятие.</w:t>
      </w:r>
      <w:proofErr w:type="gramEnd"/>
    </w:p>
    <w:p w:rsidR="008A5790" w:rsidRPr="008A5790" w:rsidRDefault="008A5790" w:rsidP="008A5790">
      <w:pPr>
        <w:spacing w:line="360" w:lineRule="auto"/>
        <w:ind w:firstLine="851"/>
        <w:jc w:val="both"/>
        <w:rPr>
          <w:sz w:val="28"/>
          <w:szCs w:val="28"/>
        </w:rPr>
      </w:pPr>
      <w:r w:rsidRPr="008A5790">
        <w:rPr>
          <w:sz w:val="28"/>
          <w:szCs w:val="28"/>
        </w:rPr>
        <w:t xml:space="preserve">Вопросы, преследующие создание «ситуации затруднений», обычно представляют собой две-три противоречащих друг другу формулировки, из которых необходимо обнаружить и обосновать </w:t>
      </w:r>
      <w:proofErr w:type="gramStart"/>
      <w:r w:rsidRPr="008A5790">
        <w:rPr>
          <w:sz w:val="28"/>
          <w:szCs w:val="28"/>
        </w:rPr>
        <w:t>истинную</w:t>
      </w:r>
      <w:proofErr w:type="gramEnd"/>
      <w:r w:rsidRPr="008A5790">
        <w:rPr>
          <w:sz w:val="28"/>
          <w:szCs w:val="28"/>
        </w:rPr>
        <w:t>, или же берется высказывание какого-либо автора (без указания его фамилии) для анализа. В основном характер таких вопросов совпадает с постановкой задач на самостоятельность мышления.</w:t>
      </w:r>
    </w:p>
    <w:p w:rsidR="008A5790" w:rsidRPr="008A5790" w:rsidRDefault="008A5790" w:rsidP="008A5790">
      <w:pPr>
        <w:spacing w:line="360" w:lineRule="auto"/>
        <w:ind w:firstLine="851"/>
        <w:jc w:val="both"/>
        <w:rPr>
          <w:sz w:val="28"/>
          <w:szCs w:val="28"/>
        </w:rPr>
      </w:pPr>
    </w:p>
    <w:p w:rsidR="00D8595E" w:rsidRDefault="008101D6" w:rsidP="008A5790">
      <w:pPr>
        <w:spacing w:after="200" w:line="276" w:lineRule="auto"/>
        <w:ind w:firstLine="851"/>
        <w:rPr>
          <w:b/>
          <w:sz w:val="28"/>
          <w:szCs w:val="28"/>
        </w:rPr>
      </w:pPr>
      <w:r>
        <w:rPr>
          <w:b/>
          <w:sz w:val="28"/>
          <w:szCs w:val="28"/>
        </w:rPr>
        <w:t xml:space="preserve">3 </w:t>
      </w:r>
      <w:r w:rsidR="00D8595E">
        <w:rPr>
          <w:b/>
          <w:sz w:val="28"/>
          <w:szCs w:val="28"/>
        </w:rPr>
        <w:t xml:space="preserve"> </w:t>
      </w:r>
      <w:r w:rsidR="00D8595E" w:rsidRPr="00053BD6">
        <w:rPr>
          <w:b/>
          <w:sz w:val="28"/>
          <w:szCs w:val="28"/>
        </w:rPr>
        <w:t xml:space="preserve">Методические рекомендации по подготовке  к </w:t>
      </w:r>
      <w:r>
        <w:rPr>
          <w:b/>
          <w:sz w:val="28"/>
          <w:szCs w:val="28"/>
        </w:rPr>
        <w:t>практическим (</w:t>
      </w:r>
      <w:r w:rsidR="00D8595E" w:rsidRPr="00053BD6">
        <w:rPr>
          <w:b/>
          <w:sz w:val="28"/>
          <w:szCs w:val="28"/>
        </w:rPr>
        <w:t>семинарским</w:t>
      </w:r>
      <w:r>
        <w:rPr>
          <w:b/>
          <w:sz w:val="28"/>
          <w:szCs w:val="28"/>
        </w:rPr>
        <w:t>)</w:t>
      </w:r>
      <w:r w:rsidR="00D8595E" w:rsidRPr="00053BD6">
        <w:rPr>
          <w:b/>
          <w:sz w:val="28"/>
          <w:szCs w:val="28"/>
        </w:rPr>
        <w:t xml:space="preserve"> занятиям, </w:t>
      </w:r>
      <w:r>
        <w:rPr>
          <w:b/>
          <w:sz w:val="28"/>
          <w:szCs w:val="28"/>
        </w:rPr>
        <w:t>экзамену</w:t>
      </w:r>
    </w:p>
    <w:p w:rsidR="00D8595E" w:rsidRDefault="00D8595E" w:rsidP="00D8595E">
      <w:pPr>
        <w:ind w:firstLine="851"/>
        <w:jc w:val="center"/>
        <w:rPr>
          <w:b/>
          <w:sz w:val="28"/>
          <w:szCs w:val="28"/>
        </w:rPr>
      </w:pPr>
    </w:p>
    <w:p w:rsidR="00D8595E" w:rsidRPr="009B78CF" w:rsidRDefault="00D8595E" w:rsidP="00D8595E">
      <w:pPr>
        <w:spacing w:line="360" w:lineRule="auto"/>
        <w:ind w:firstLine="851"/>
        <w:jc w:val="both"/>
        <w:rPr>
          <w:sz w:val="28"/>
          <w:szCs w:val="28"/>
        </w:rPr>
      </w:pPr>
      <w:r w:rsidRPr="009B78CF">
        <w:rPr>
          <w:sz w:val="28"/>
          <w:szCs w:val="28"/>
        </w:rPr>
        <w:t>Приступая к изучению новой учебной дисциплины, студенты должны</w:t>
      </w:r>
      <w:r>
        <w:rPr>
          <w:sz w:val="28"/>
          <w:szCs w:val="28"/>
        </w:rPr>
        <w:t xml:space="preserve"> </w:t>
      </w:r>
      <w:r w:rsidRPr="009B78CF">
        <w:rPr>
          <w:sz w:val="28"/>
          <w:szCs w:val="28"/>
        </w:rPr>
        <w:t xml:space="preserve">ознакомиться с учебной программой, учебной, научной и методической литературой, имеющейся в библиотеке </w:t>
      </w:r>
      <w:r>
        <w:rPr>
          <w:sz w:val="28"/>
          <w:szCs w:val="28"/>
        </w:rPr>
        <w:t>БГТИ (филиал) ОГУ</w:t>
      </w:r>
      <w:r w:rsidR="008101D6">
        <w:rPr>
          <w:sz w:val="28"/>
          <w:szCs w:val="28"/>
        </w:rPr>
        <w:t xml:space="preserve"> и  ЭБС,</w:t>
      </w:r>
      <w:r w:rsidRPr="009B78CF">
        <w:rPr>
          <w:sz w:val="28"/>
          <w:szCs w:val="28"/>
        </w:rPr>
        <w:t xml:space="preserve"> получить в библиотеке рекомендованные учебники и учебно-методические пособия, завести новую тетрадь для конспектирования лекций и работы с первоисточниками.</w:t>
      </w:r>
    </w:p>
    <w:p w:rsidR="00D8595E" w:rsidRPr="009B78CF" w:rsidRDefault="00D8595E" w:rsidP="00D8595E">
      <w:pPr>
        <w:spacing w:line="360" w:lineRule="auto"/>
        <w:ind w:firstLine="851"/>
        <w:jc w:val="both"/>
        <w:rPr>
          <w:sz w:val="28"/>
          <w:szCs w:val="28"/>
        </w:rPr>
      </w:pPr>
      <w:r w:rsidRPr="009B78CF">
        <w:rPr>
          <w:sz w:val="28"/>
          <w:szCs w:val="28"/>
        </w:rPr>
        <w:t xml:space="preserve">Помимо учебной, научной литературы студентами должны активно использоваться  хрестоматии  –  сборники текстов, иллюстрирующих содержание учебника, а также словари, справочники. В хрестоматиях собраны материалы, которые позволяют расширить кругозор. При подготовке к семинарским занятиям, зачетам, экзаменам следует в полной </w:t>
      </w:r>
      <w:r w:rsidRPr="009B78CF">
        <w:rPr>
          <w:sz w:val="28"/>
          <w:szCs w:val="28"/>
        </w:rPr>
        <w:lastRenderedPageBreak/>
        <w:t>мере использовать академический курс учебника, рекомендованного преподавателем. Они дают более углубленное представление о проблемах, получивших систематическое изложение в учебнике. Работа с хрестоматией</w:t>
      </w:r>
      <w:r>
        <w:rPr>
          <w:sz w:val="28"/>
          <w:szCs w:val="28"/>
        </w:rPr>
        <w:t xml:space="preserve"> </w:t>
      </w:r>
      <w:r w:rsidRPr="009B78CF">
        <w:rPr>
          <w:sz w:val="28"/>
          <w:szCs w:val="28"/>
        </w:rPr>
        <w:t xml:space="preserve">позволит студенту самостоятельно изучить документы, фрагменты источников, другие произведения, разъясняющие сущность изучаемого вопроса. </w:t>
      </w:r>
    </w:p>
    <w:p w:rsidR="00D8595E" w:rsidRPr="009B78CF" w:rsidRDefault="00D8595E" w:rsidP="00D8595E">
      <w:pPr>
        <w:spacing w:line="360" w:lineRule="auto"/>
        <w:ind w:firstLine="851"/>
        <w:jc w:val="both"/>
        <w:rPr>
          <w:sz w:val="28"/>
          <w:szCs w:val="28"/>
        </w:rPr>
      </w:pPr>
      <w:r w:rsidRPr="009B78CF">
        <w:rPr>
          <w:sz w:val="28"/>
          <w:szCs w:val="28"/>
        </w:rPr>
        <w:t xml:space="preserve">Студентам рекомендуется самостоятельно выполнять доклады, индивидуальные письменные задания и упражнения, предлагаемые при подготовке к </w:t>
      </w:r>
      <w:r w:rsidR="008101D6">
        <w:rPr>
          <w:sz w:val="28"/>
          <w:szCs w:val="28"/>
        </w:rPr>
        <w:t>практическим (</w:t>
      </w:r>
      <w:r w:rsidRPr="009B78CF">
        <w:rPr>
          <w:sz w:val="28"/>
          <w:szCs w:val="28"/>
        </w:rPr>
        <w:t>семинарским</w:t>
      </w:r>
      <w:r w:rsidR="008101D6">
        <w:rPr>
          <w:sz w:val="28"/>
          <w:szCs w:val="28"/>
        </w:rPr>
        <w:t>)</w:t>
      </w:r>
      <w:r w:rsidRPr="009B78CF">
        <w:rPr>
          <w:sz w:val="28"/>
          <w:szCs w:val="28"/>
        </w:rPr>
        <w:t xml:space="preserve"> занятиям. Работа, связанная с решением этих задач и упражнений, представляет собой вид интеллектуальной практической деятельности. Она способствует выработке умения и привычки делать что-либо правильно, а также закреплению навыков и знаний по проблеме. </w:t>
      </w:r>
    </w:p>
    <w:p w:rsidR="00D8595E" w:rsidRPr="009B78CF" w:rsidRDefault="00D8595E" w:rsidP="00D8595E">
      <w:pPr>
        <w:spacing w:line="360" w:lineRule="auto"/>
        <w:ind w:firstLine="851"/>
        <w:jc w:val="both"/>
        <w:rPr>
          <w:sz w:val="28"/>
          <w:szCs w:val="28"/>
        </w:rPr>
      </w:pPr>
      <w:r w:rsidRPr="009B78CF">
        <w:rPr>
          <w:sz w:val="28"/>
          <w:szCs w:val="28"/>
        </w:rPr>
        <w:t>Доклад – это вид самостоятельной работы студентов, заключающийся в</w:t>
      </w:r>
      <w:r>
        <w:rPr>
          <w:sz w:val="28"/>
          <w:szCs w:val="28"/>
        </w:rPr>
        <w:t xml:space="preserve"> </w:t>
      </w:r>
      <w:r w:rsidRPr="009B78CF">
        <w:rPr>
          <w:sz w:val="28"/>
          <w:szCs w:val="28"/>
        </w:rPr>
        <w:t xml:space="preserve">разработке студентами темы на основе изучения литературы и развернутом публичном сообщении по данной проблеме. </w:t>
      </w:r>
    </w:p>
    <w:p w:rsidR="00D8595E" w:rsidRPr="009B78CF" w:rsidRDefault="00D8595E" w:rsidP="00D8595E">
      <w:pPr>
        <w:spacing w:line="360" w:lineRule="auto"/>
        <w:ind w:firstLine="851"/>
        <w:jc w:val="both"/>
        <w:rPr>
          <w:sz w:val="28"/>
          <w:szCs w:val="28"/>
        </w:rPr>
      </w:pPr>
      <w:r w:rsidRPr="009B78CF">
        <w:rPr>
          <w:sz w:val="28"/>
          <w:szCs w:val="28"/>
        </w:rPr>
        <w:t xml:space="preserve">Отличительными признаками доклада являются: </w:t>
      </w:r>
    </w:p>
    <w:p w:rsidR="00D8595E" w:rsidRPr="009B78CF" w:rsidRDefault="00D8595E" w:rsidP="00D8595E">
      <w:pPr>
        <w:spacing w:line="360" w:lineRule="auto"/>
        <w:ind w:firstLine="851"/>
        <w:jc w:val="both"/>
        <w:rPr>
          <w:sz w:val="28"/>
          <w:szCs w:val="28"/>
        </w:rPr>
      </w:pPr>
      <w:r w:rsidRPr="009B78CF">
        <w:rPr>
          <w:sz w:val="28"/>
          <w:szCs w:val="28"/>
        </w:rPr>
        <w:t xml:space="preserve">- передача в устной форме информации; </w:t>
      </w:r>
    </w:p>
    <w:p w:rsidR="00D8595E" w:rsidRPr="009B78CF" w:rsidRDefault="00D8595E" w:rsidP="00D8595E">
      <w:pPr>
        <w:spacing w:line="360" w:lineRule="auto"/>
        <w:ind w:firstLine="851"/>
        <w:jc w:val="both"/>
        <w:rPr>
          <w:sz w:val="28"/>
          <w:szCs w:val="28"/>
        </w:rPr>
      </w:pPr>
      <w:r w:rsidRPr="009B78CF">
        <w:rPr>
          <w:sz w:val="28"/>
          <w:szCs w:val="28"/>
        </w:rPr>
        <w:t xml:space="preserve">- публичный характер выступления; </w:t>
      </w:r>
    </w:p>
    <w:p w:rsidR="00D8595E" w:rsidRPr="009B78CF" w:rsidRDefault="00D8595E" w:rsidP="00D8595E">
      <w:pPr>
        <w:spacing w:line="360" w:lineRule="auto"/>
        <w:ind w:firstLine="851"/>
        <w:jc w:val="both"/>
        <w:rPr>
          <w:sz w:val="28"/>
          <w:szCs w:val="28"/>
        </w:rPr>
      </w:pPr>
      <w:r w:rsidRPr="009B78CF">
        <w:rPr>
          <w:sz w:val="28"/>
          <w:szCs w:val="28"/>
        </w:rPr>
        <w:t xml:space="preserve">- стилевая однородность доклада; </w:t>
      </w:r>
    </w:p>
    <w:p w:rsidR="00D8595E" w:rsidRPr="009B78CF" w:rsidRDefault="00D8595E" w:rsidP="00D8595E">
      <w:pPr>
        <w:spacing w:line="360" w:lineRule="auto"/>
        <w:ind w:firstLine="851"/>
        <w:jc w:val="both"/>
        <w:rPr>
          <w:sz w:val="28"/>
          <w:szCs w:val="28"/>
        </w:rPr>
      </w:pPr>
      <w:r w:rsidRPr="009B78CF">
        <w:rPr>
          <w:sz w:val="28"/>
          <w:szCs w:val="28"/>
        </w:rPr>
        <w:t xml:space="preserve">- четкие формулировки и сотрудничество докладчика и аудитории; </w:t>
      </w:r>
    </w:p>
    <w:p w:rsidR="00D8595E" w:rsidRPr="009B78CF" w:rsidRDefault="00D8595E" w:rsidP="00D8595E">
      <w:pPr>
        <w:spacing w:line="360" w:lineRule="auto"/>
        <w:ind w:firstLine="851"/>
        <w:jc w:val="both"/>
        <w:rPr>
          <w:sz w:val="28"/>
          <w:szCs w:val="28"/>
        </w:rPr>
      </w:pPr>
      <w:r w:rsidRPr="009B78CF">
        <w:rPr>
          <w:sz w:val="28"/>
          <w:szCs w:val="28"/>
        </w:rPr>
        <w:t xml:space="preserve">- умение в сжатой форме изложить ключевые положения исследуемого вопроса и сделать выводы. </w:t>
      </w:r>
    </w:p>
    <w:p w:rsidR="00D8595E" w:rsidRPr="009B78CF" w:rsidRDefault="00D8595E" w:rsidP="00D8595E">
      <w:pPr>
        <w:spacing w:line="360" w:lineRule="auto"/>
        <w:ind w:firstLine="851"/>
        <w:jc w:val="both"/>
        <w:rPr>
          <w:sz w:val="28"/>
          <w:szCs w:val="28"/>
        </w:rPr>
      </w:pPr>
      <w:r w:rsidRPr="009B78CF">
        <w:rPr>
          <w:sz w:val="28"/>
          <w:szCs w:val="28"/>
        </w:rPr>
        <w:t xml:space="preserve">В ходе самостоятельной подготовки к семинарским занятиям, особенно по гуманитарным дисциплинам, студентами может использоваться, к примеру, так называемый метод </w:t>
      </w:r>
      <w:proofErr w:type="spellStart"/>
      <w:r w:rsidRPr="009B78CF">
        <w:rPr>
          <w:sz w:val="28"/>
          <w:szCs w:val="28"/>
        </w:rPr>
        <w:t>контрфактического</w:t>
      </w:r>
      <w:proofErr w:type="spellEnd"/>
      <w:r w:rsidRPr="009B78CF">
        <w:rPr>
          <w:sz w:val="28"/>
          <w:szCs w:val="28"/>
        </w:rPr>
        <w:t xml:space="preserve"> моделирования событий,</w:t>
      </w:r>
      <w:r>
        <w:rPr>
          <w:sz w:val="28"/>
          <w:szCs w:val="28"/>
        </w:rPr>
        <w:t xml:space="preserve"> </w:t>
      </w:r>
      <w:r w:rsidRPr="009B78CF">
        <w:rPr>
          <w:sz w:val="28"/>
          <w:szCs w:val="28"/>
        </w:rPr>
        <w:t xml:space="preserve">который научит их самостоятельно рассуждать о минувших, а также современных событиях, покажет мотивы принятия людьми решений, причины совершенных ошибок. </w:t>
      </w:r>
    </w:p>
    <w:p w:rsidR="00D8595E" w:rsidRPr="009B78CF" w:rsidRDefault="00D8595E" w:rsidP="00D8595E">
      <w:pPr>
        <w:spacing w:line="360" w:lineRule="auto"/>
        <w:ind w:firstLine="851"/>
        <w:jc w:val="both"/>
        <w:rPr>
          <w:sz w:val="28"/>
          <w:szCs w:val="28"/>
        </w:rPr>
      </w:pPr>
      <w:r w:rsidRPr="009B78CF">
        <w:rPr>
          <w:sz w:val="28"/>
          <w:szCs w:val="28"/>
        </w:rPr>
        <w:lastRenderedPageBreak/>
        <w:t>Такая работа, в процессе которой студенту приходится сравнивать, сопоставлять, выявлять логические связи и отношения, применять методы анализа и синтеза, позволит успешно в дальнейшем подготовиться к зачетам, экзаменам и тестированию. Тестирование ориентировано в целом на</w:t>
      </w:r>
      <w:r>
        <w:rPr>
          <w:sz w:val="28"/>
          <w:szCs w:val="28"/>
        </w:rPr>
        <w:t xml:space="preserve"> </w:t>
      </w:r>
      <w:r w:rsidRPr="009B78CF">
        <w:rPr>
          <w:sz w:val="28"/>
          <w:szCs w:val="28"/>
        </w:rPr>
        <w:t xml:space="preserve">проверку блоков проблем, способствует систематизации изученного материала, проверке качества его усвоения. </w:t>
      </w:r>
    </w:p>
    <w:p w:rsidR="00D8595E" w:rsidRPr="009B78CF" w:rsidRDefault="00D8595E" w:rsidP="00D8595E">
      <w:pPr>
        <w:spacing w:line="360" w:lineRule="auto"/>
        <w:ind w:firstLine="851"/>
        <w:jc w:val="both"/>
        <w:rPr>
          <w:sz w:val="28"/>
          <w:szCs w:val="28"/>
        </w:rPr>
      </w:pPr>
      <w:r w:rsidRPr="009B78CF">
        <w:rPr>
          <w:sz w:val="28"/>
          <w:szCs w:val="28"/>
        </w:rPr>
        <w:t xml:space="preserve">Серьезная и методически грамотно  организованная работа по подготовке к </w:t>
      </w:r>
      <w:r w:rsidR="008101D6">
        <w:rPr>
          <w:sz w:val="28"/>
          <w:szCs w:val="28"/>
        </w:rPr>
        <w:t>практическим (</w:t>
      </w:r>
      <w:r w:rsidR="008101D6" w:rsidRPr="009B78CF">
        <w:rPr>
          <w:sz w:val="28"/>
          <w:szCs w:val="28"/>
        </w:rPr>
        <w:t>семинарским</w:t>
      </w:r>
      <w:r w:rsidR="008101D6">
        <w:rPr>
          <w:sz w:val="28"/>
          <w:szCs w:val="28"/>
        </w:rPr>
        <w:t>)</w:t>
      </w:r>
      <w:r w:rsidR="008101D6" w:rsidRPr="009B78CF">
        <w:rPr>
          <w:sz w:val="28"/>
          <w:szCs w:val="28"/>
        </w:rPr>
        <w:t xml:space="preserve"> </w:t>
      </w:r>
      <w:r w:rsidRPr="009B78CF">
        <w:rPr>
          <w:sz w:val="28"/>
          <w:szCs w:val="28"/>
        </w:rPr>
        <w:t xml:space="preserve"> занятиям, написанию письменных работ значительно облегчит подготовку к экзаменам и зачетам. Основными функциями экзамена являются: </w:t>
      </w:r>
      <w:proofErr w:type="gramStart"/>
      <w:r w:rsidRPr="009B78CF">
        <w:rPr>
          <w:sz w:val="28"/>
          <w:szCs w:val="28"/>
        </w:rPr>
        <w:t>обучающая</w:t>
      </w:r>
      <w:proofErr w:type="gramEnd"/>
      <w:r w:rsidRPr="009B78CF">
        <w:rPr>
          <w:sz w:val="28"/>
          <w:szCs w:val="28"/>
        </w:rPr>
        <w:t>, оценочная и воспитательная. Экзамен</w:t>
      </w:r>
      <w:r w:rsidR="008101D6">
        <w:rPr>
          <w:sz w:val="28"/>
          <w:szCs w:val="28"/>
        </w:rPr>
        <w:t xml:space="preserve"> позволяе</w:t>
      </w:r>
      <w:r w:rsidRPr="009B78CF">
        <w:rPr>
          <w:sz w:val="28"/>
          <w:szCs w:val="28"/>
        </w:rPr>
        <w:t xml:space="preserve">т выработать ответственность, трудолюбие, принципиальность. При подготовке к экзамену студент повторяет, как правило, ранее изученный материал. В этот период сыграют большую роль правильно подготовленные заранее записи и конспекты. </w:t>
      </w:r>
    </w:p>
    <w:p w:rsidR="00D8595E" w:rsidRPr="009B78CF" w:rsidRDefault="00D8595E" w:rsidP="00D8595E">
      <w:pPr>
        <w:spacing w:line="360" w:lineRule="auto"/>
        <w:ind w:firstLine="851"/>
        <w:jc w:val="both"/>
        <w:rPr>
          <w:sz w:val="28"/>
          <w:szCs w:val="28"/>
        </w:rPr>
      </w:pPr>
      <w:r w:rsidRPr="009B78CF">
        <w:rPr>
          <w:sz w:val="28"/>
          <w:szCs w:val="28"/>
        </w:rPr>
        <w:t>Студенту останется лишь повторить пройденное, учесть,  что было</w:t>
      </w:r>
      <w:r>
        <w:rPr>
          <w:sz w:val="28"/>
          <w:szCs w:val="28"/>
        </w:rPr>
        <w:t xml:space="preserve"> </w:t>
      </w:r>
      <w:r w:rsidRPr="009B78CF">
        <w:rPr>
          <w:sz w:val="28"/>
          <w:szCs w:val="28"/>
        </w:rPr>
        <w:t xml:space="preserve">пропущено, восполнить пробелы при подготовке к </w:t>
      </w:r>
      <w:r w:rsidR="008101D6">
        <w:rPr>
          <w:sz w:val="28"/>
          <w:szCs w:val="28"/>
        </w:rPr>
        <w:t>практическим (</w:t>
      </w:r>
      <w:r w:rsidR="008101D6" w:rsidRPr="009B78CF">
        <w:rPr>
          <w:sz w:val="28"/>
          <w:szCs w:val="28"/>
        </w:rPr>
        <w:t>семинарским</w:t>
      </w:r>
      <w:r w:rsidR="008101D6">
        <w:rPr>
          <w:sz w:val="28"/>
          <w:szCs w:val="28"/>
        </w:rPr>
        <w:t>)</w:t>
      </w:r>
      <w:r w:rsidR="008101D6" w:rsidRPr="009B78CF">
        <w:rPr>
          <w:sz w:val="28"/>
          <w:szCs w:val="28"/>
        </w:rPr>
        <w:t xml:space="preserve"> </w:t>
      </w:r>
      <w:r w:rsidR="008101D6">
        <w:rPr>
          <w:sz w:val="28"/>
          <w:szCs w:val="28"/>
        </w:rPr>
        <w:t>занятиям</w:t>
      </w:r>
      <w:r w:rsidRPr="009B78CF">
        <w:rPr>
          <w:sz w:val="28"/>
          <w:szCs w:val="28"/>
        </w:rPr>
        <w:t xml:space="preserve">, закрепить ранее изученный материал.  </w:t>
      </w:r>
    </w:p>
    <w:p w:rsidR="00D8595E" w:rsidRPr="009B78CF" w:rsidRDefault="00D8595E" w:rsidP="00D8595E">
      <w:pPr>
        <w:spacing w:line="360" w:lineRule="auto"/>
        <w:ind w:firstLine="851"/>
        <w:jc w:val="both"/>
        <w:rPr>
          <w:sz w:val="28"/>
          <w:szCs w:val="28"/>
        </w:rPr>
      </w:pPr>
      <w:r w:rsidRPr="009B78CF">
        <w:rPr>
          <w:sz w:val="28"/>
          <w:szCs w:val="28"/>
        </w:rPr>
        <w:t xml:space="preserve">Доклад может быть продублирован в письменной форме. </w:t>
      </w:r>
      <w:r w:rsidRPr="00700543">
        <w:rPr>
          <w:sz w:val="28"/>
          <w:szCs w:val="28"/>
        </w:rPr>
        <w:t>Титульный лист представлен в приложении А.</w:t>
      </w:r>
      <w:r w:rsidRPr="009B78CF">
        <w:rPr>
          <w:sz w:val="28"/>
          <w:szCs w:val="28"/>
        </w:rPr>
        <w:t xml:space="preserve"> </w:t>
      </w:r>
    </w:p>
    <w:p w:rsidR="00996E9E" w:rsidRDefault="00996E9E" w:rsidP="00D8595E">
      <w:pPr>
        <w:spacing w:line="360" w:lineRule="auto"/>
        <w:ind w:firstLine="851"/>
        <w:jc w:val="both"/>
        <w:rPr>
          <w:b/>
          <w:sz w:val="28"/>
          <w:szCs w:val="28"/>
        </w:rPr>
      </w:pPr>
    </w:p>
    <w:p w:rsidR="00D8595E" w:rsidRPr="00AB36A2" w:rsidRDefault="008101D6" w:rsidP="00D8595E">
      <w:pPr>
        <w:spacing w:line="360" w:lineRule="auto"/>
        <w:ind w:firstLine="851"/>
        <w:jc w:val="both"/>
        <w:rPr>
          <w:b/>
          <w:sz w:val="28"/>
          <w:szCs w:val="28"/>
        </w:rPr>
      </w:pPr>
      <w:r>
        <w:rPr>
          <w:b/>
          <w:sz w:val="28"/>
          <w:szCs w:val="28"/>
        </w:rPr>
        <w:t>4</w:t>
      </w:r>
      <w:r w:rsidR="00D8595E">
        <w:rPr>
          <w:b/>
          <w:sz w:val="28"/>
          <w:szCs w:val="28"/>
        </w:rPr>
        <w:t xml:space="preserve"> </w:t>
      </w:r>
      <w:r w:rsidR="00D8595E" w:rsidRPr="00AB36A2">
        <w:rPr>
          <w:b/>
          <w:sz w:val="28"/>
          <w:szCs w:val="28"/>
        </w:rPr>
        <w:t>Методические рекомендации по написанию письменных, научно - исследовательских работ студентов</w:t>
      </w:r>
    </w:p>
    <w:p w:rsidR="00D8595E" w:rsidRDefault="00D8595E" w:rsidP="00D8595E">
      <w:pPr>
        <w:spacing w:line="360" w:lineRule="auto"/>
        <w:ind w:firstLine="851"/>
        <w:jc w:val="both"/>
        <w:rPr>
          <w:sz w:val="28"/>
          <w:szCs w:val="28"/>
        </w:rPr>
      </w:pPr>
    </w:p>
    <w:p w:rsidR="00D8595E" w:rsidRPr="009B78CF" w:rsidRDefault="00D8595E" w:rsidP="00D8595E">
      <w:pPr>
        <w:spacing w:line="360" w:lineRule="auto"/>
        <w:ind w:firstLine="851"/>
        <w:jc w:val="both"/>
        <w:rPr>
          <w:sz w:val="28"/>
          <w:szCs w:val="28"/>
        </w:rPr>
      </w:pPr>
      <w:r w:rsidRPr="009B78CF">
        <w:rPr>
          <w:sz w:val="28"/>
          <w:szCs w:val="28"/>
        </w:rPr>
        <w:t xml:space="preserve">Написание письменных научно - исследовательских работ студентов решает ряд задач: </w:t>
      </w:r>
    </w:p>
    <w:p w:rsidR="00D8595E" w:rsidRPr="009B78CF" w:rsidRDefault="00D8595E" w:rsidP="00D8595E">
      <w:pPr>
        <w:spacing w:line="360" w:lineRule="auto"/>
        <w:ind w:firstLine="851"/>
        <w:jc w:val="both"/>
        <w:rPr>
          <w:sz w:val="28"/>
          <w:szCs w:val="28"/>
        </w:rPr>
      </w:pPr>
      <w:r w:rsidRPr="009B78CF">
        <w:rPr>
          <w:sz w:val="28"/>
          <w:szCs w:val="28"/>
        </w:rPr>
        <w:t xml:space="preserve">-  обучение студентов самостоятельному поиску и отбору учебной и специальной научной литературы по предмету; </w:t>
      </w:r>
    </w:p>
    <w:p w:rsidR="00D8595E" w:rsidRPr="009B78CF" w:rsidRDefault="00D8595E" w:rsidP="00D8595E">
      <w:pPr>
        <w:spacing w:line="360" w:lineRule="auto"/>
        <w:ind w:firstLine="851"/>
        <w:jc w:val="both"/>
        <w:rPr>
          <w:sz w:val="28"/>
          <w:szCs w:val="28"/>
        </w:rPr>
      </w:pPr>
      <w:r w:rsidRPr="009B78CF">
        <w:rPr>
          <w:sz w:val="28"/>
          <w:szCs w:val="28"/>
        </w:rPr>
        <w:t>-  привитие навыков реферирования научных статей по проблематике</w:t>
      </w:r>
      <w:r>
        <w:rPr>
          <w:sz w:val="28"/>
          <w:szCs w:val="28"/>
        </w:rPr>
        <w:t xml:space="preserve"> </w:t>
      </w:r>
      <w:r w:rsidRPr="009B78CF">
        <w:rPr>
          <w:sz w:val="28"/>
          <w:szCs w:val="28"/>
        </w:rPr>
        <w:t xml:space="preserve">изучаемых дисциплин; </w:t>
      </w:r>
    </w:p>
    <w:p w:rsidR="00D8595E" w:rsidRPr="009B78CF" w:rsidRDefault="00D8595E" w:rsidP="00D8595E">
      <w:pPr>
        <w:spacing w:line="360" w:lineRule="auto"/>
        <w:ind w:firstLine="851"/>
        <w:jc w:val="both"/>
        <w:rPr>
          <w:sz w:val="28"/>
          <w:szCs w:val="28"/>
        </w:rPr>
      </w:pPr>
      <w:r w:rsidRPr="009B78CF">
        <w:rPr>
          <w:sz w:val="28"/>
          <w:szCs w:val="28"/>
        </w:rPr>
        <w:t xml:space="preserve">-  выработка умения подготовки рефератов, докладов, выступлений и </w:t>
      </w:r>
    </w:p>
    <w:p w:rsidR="00D8595E" w:rsidRPr="009B78CF" w:rsidRDefault="00D8595E" w:rsidP="00D8595E">
      <w:pPr>
        <w:spacing w:line="360" w:lineRule="auto"/>
        <w:ind w:firstLine="851"/>
        <w:jc w:val="both"/>
        <w:rPr>
          <w:sz w:val="28"/>
          <w:szCs w:val="28"/>
        </w:rPr>
      </w:pPr>
      <w:r w:rsidRPr="009B78CF">
        <w:rPr>
          <w:sz w:val="28"/>
          <w:szCs w:val="28"/>
        </w:rPr>
        <w:lastRenderedPageBreak/>
        <w:t>сообщений;</w:t>
      </w:r>
    </w:p>
    <w:p w:rsidR="00D8595E" w:rsidRPr="009B78CF" w:rsidRDefault="00D8595E" w:rsidP="00D8595E">
      <w:pPr>
        <w:spacing w:line="360" w:lineRule="auto"/>
        <w:ind w:firstLine="851"/>
        <w:jc w:val="both"/>
        <w:rPr>
          <w:sz w:val="28"/>
          <w:szCs w:val="28"/>
        </w:rPr>
      </w:pPr>
      <w:r w:rsidRPr="009B78CF">
        <w:rPr>
          <w:sz w:val="28"/>
          <w:szCs w:val="28"/>
        </w:rPr>
        <w:t>-  приобретение опыта выступления с докладами на семинарских занятиях;</w:t>
      </w:r>
    </w:p>
    <w:p w:rsidR="00D8595E" w:rsidRPr="009B78CF" w:rsidRDefault="00D8595E" w:rsidP="00D8595E">
      <w:pPr>
        <w:spacing w:line="360" w:lineRule="auto"/>
        <w:ind w:firstLine="851"/>
        <w:jc w:val="both"/>
        <w:rPr>
          <w:sz w:val="28"/>
          <w:szCs w:val="28"/>
        </w:rPr>
      </w:pPr>
      <w:r w:rsidRPr="009B78CF">
        <w:rPr>
          <w:sz w:val="28"/>
          <w:szCs w:val="28"/>
        </w:rPr>
        <w:t xml:space="preserve">-  систематизация, закрепление и расширение теоретических и практических знаний и навыков по изучаемым дисциплинам; </w:t>
      </w:r>
    </w:p>
    <w:p w:rsidR="00D8595E" w:rsidRPr="009B78CF" w:rsidRDefault="00D8595E" w:rsidP="00D8595E">
      <w:pPr>
        <w:spacing w:line="360" w:lineRule="auto"/>
        <w:ind w:firstLine="851"/>
        <w:jc w:val="both"/>
        <w:rPr>
          <w:sz w:val="28"/>
          <w:szCs w:val="28"/>
        </w:rPr>
      </w:pPr>
      <w:r w:rsidRPr="009B78CF">
        <w:rPr>
          <w:sz w:val="28"/>
          <w:szCs w:val="28"/>
        </w:rPr>
        <w:t xml:space="preserve">-  приобщение студентов к решению проблемных вопросов по избранной теме работы; </w:t>
      </w:r>
    </w:p>
    <w:p w:rsidR="00D8595E" w:rsidRPr="009B78CF" w:rsidRDefault="00D8595E" w:rsidP="00D8595E">
      <w:pPr>
        <w:spacing w:line="360" w:lineRule="auto"/>
        <w:ind w:firstLine="851"/>
        <w:jc w:val="both"/>
        <w:rPr>
          <w:sz w:val="28"/>
          <w:szCs w:val="28"/>
        </w:rPr>
      </w:pPr>
      <w:r w:rsidRPr="009B78CF">
        <w:rPr>
          <w:sz w:val="28"/>
          <w:szCs w:val="28"/>
        </w:rPr>
        <w:t xml:space="preserve">- обучение студентов излагать материал в виде стройной системы теоретических положений, связанных логической последовательностью и подкрепленных примерами из практики. </w:t>
      </w:r>
    </w:p>
    <w:p w:rsidR="00D8595E" w:rsidRDefault="00D8595E" w:rsidP="00D8595E">
      <w:pPr>
        <w:spacing w:line="360" w:lineRule="auto"/>
        <w:ind w:firstLine="851"/>
        <w:jc w:val="both"/>
        <w:rPr>
          <w:sz w:val="28"/>
          <w:szCs w:val="28"/>
        </w:rPr>
      </w:pPr>
    </w:p>
    <w:p w:rsidR="00D8595E" w:rsidRPr="00AB36A2" w:rsidRDefault="008101D6" w:rsidP="00D8595E">
      <w:pPr>
        <w:spacing w:line="360" w:lineRule="auto"/>
        <w:ind w:firstLine="851"/>
        <w:jc w:val="both"/>
        <w:rPr>
          <w:b/>
          <w:sz w:val="28"/>
          <w:szCs w:val="28"/>
        </w:rPr>
      </w:pPr>
      <w:r>
        <w:rPr>
          <w:b/>
          <w:sz w:val="28"/>
          <w:szCs w:val="28"/>
        </w:rPr>
        <w:t>4</w:t>
      </w:r>
      <w:r w:rsidR="00D8595E">
        <w:rPr>
          <w:b/>
          <w:sz w:val="28"/>
          <w:szCs w:val="28"/>
        </w:rPr>
        <w:t xml:space="preserve">.1 </w:t>
      </w:r>
      <w:r w:rsidR="00D8595E" w:rsidRPr="00AB36A2">
        <w:rPr>
          <w:b/>
          <w:sz w:val="28"/>
          <w:szCs w:val="28"/>
        </w:rPr>
        <w:t>Контрольная работа</w:t>
      </w:r>
    </w:p>
    <w:p w:rsidR="00D8595E" w:rsidRPr="00AB36A2" w:rsidRDefault="00D8595E" w:rsidP="00D8595E">
      <w:pPr>
        <w:spacing w:line="360" w:lineRule="auto"/>
        <w:ind w:firstLine="851"/>
        <w:jc w:val="center"/>
        <w:rPr>
          <w:b/>
          <w:sz w:val="28"/>
          <w:szCs w:val="28"/>
        </w:rPr>
      </w:pPr>
    </w:p>
    <w:p w:rsidR="00D8595E" w:rsidRPr="009B78CF" w:rsidRDefault="00D8595E" w:rsidP="00D8595E">
      <w:pPr>
        <w:spacing w:line="360" w:lineRule="auto"/>
        <w:ind w:firstLine="851"/>
        <w:jc w:val="both"/>
        <w:rPr>
          <w:sz w:val="28"/>
          <w:szCs w:val="28"/>
        </w:rPr>
      </w:pPr>
      <w:r w:rsidRPr="009B78CF">
        <w:rPr>
          <w:sz w:val="28"/>
          <w:szCs w:val="28"/>
        </w:rPr>
        <w:t>Контрольная работа предлагается студентам для выработки умения дать полный ответ на вопрос изучаемого курса, лаконичный,</w:t>
      </w:r>
      <w:r>
        <w:rPr>
          <w:sz w:val="28"/>
          <w:szCs w:val="28"/>
        </w:rPr>
        <w:t xml:space="preserve"> </w:t>
      </w:r>
      <w:r w:rsidRPr="009B78CF">
        <w:rPr>
          <w:sz w:val="28"/>
          <w:szCs w:val="28"/>
        </w:rPr>
        <w:t xml:space="preserve">аргументированный, с выводами. </w:t>
      </w:r>
      <w:r w:rsidR="008101D6">
        <w:rPr>
          <w:sz w:val="28"/>
          <w:szCs w:val="28"/>
        </w:rPr>
        <w:t>О</w:t>
      </w:r>
      <w:r w:rsidRPr="009B78CF">
        <w:rPr>
          <w:sz w:val="28"/>
          <w:szCs w:val="28"/>
        </w:rPr>
        <w:t xml:space="preserve">на выполняется студентами, обучающимися по заочной форме обучения. </w:t>
      </w:r>
    </w:p>
    <w:p w:rsidR="00D8595E" w:rsidRPr="009B78CF" w:rsidRDefault="00D8595E" w:rsidP="00D8595E">
      <w:pPr>
        <w:spacing w:line="360" w:lineRule="auto"/>
        <w:ind w:firstLine="851"/>
        <w:jc w:val="both"/>
        <w:rPr>
          <w:sz w:val="28"/>
          <w:szCs w:val="28"/>
        </w:rPr>
      </w:pPr>
      <w:r w:rsidRPr="009B78CF">
        <w:rPr>
          <w:sz w:val="28"/>
          <w:szCs w:val="28"/>
        </w:rPr>
        <w:t xml:space="preserve">Написание ее требует самостоятельности и ответственного отношения, способности работать с литературой по проблеме, знаний истории и теории вопроса, основных теоретических постулатов. </w:t>
      </w:r>
    </w:p>
    <w:p w:rsidR="00D8595E" w:rsidRPr="009B78CF" w:rsidRDefault="00D8595E" w:rsidP="00D8595E">
      <w:pPr>
        <w:spacing w:line="360" w:lineRule="auto"/>
        <w:ind w:firstLine="851"/>
        <w:jc w:val="both"/>
        <w:rPr>
          <w:sz w:val="28"/>
          <w:szCs w:val="28"/>
        </w:rPr>
      </w:pPr>
      <w:r w:rsidRPr="009B78CF">
        <w:rPr>
          <w:sz w:val="28"/>
          <w:szCs w:val="28"/>
        </w:rPr>
        <w:t xml:space="preserve">Вариант контрольной работы выбирается студентом. </w:t>
      </w:r>
    </w:p>
    <w:p w:rsidR="00D8595E" w:rsidRPr="009B78CF" w:rsidRDefault="00D8595E" w:rsidP="00D8595E">
      <w:pPr>
        <w:spacing w:line="360" w:lineRule="auto"/>
        <w:ind w:firstLine="851"/>
        <w:jc w:val="both"/>
        <w:rPr>
          <w:sz w:val="28"/>
          <w:szCs w:val="28"/>
        </w:rPr>
      </w:pPr>
      <w:r w:rsidRPr="009B78CF">
        <w:rPr>
          <w:sz w:val="28"/>
          <w:szCs w:val="28"/>
        </w:rPr>
        <w:t>Работа должна быть грамотно оформлена, листы пронумерованы, воспроизводить структуру и последовательность заданий; содержать список использованной литературы (приводится  в конце работы), ссылки  на цитируемые источники, а также дату и подпись. В письменной работе необходимо оставлять поля для замечаний преподавателя и дальнейшей</w:t>
      </w:r>
      <w:r>
        <w:rPr>
          <w:sz w:val="28"/>
          <w:szCs w:val="28"/>
        </w:rPr>
        <w:t xml:space="preserve"> </w:t>
      </w:r>
      <w:r w:rsidRPr="009B78CF">
        <w:rPr>
          <w:sz w:val="28"/>
          <w:szCs w:val="28"/>
        </w:rPr>
        <w:t xml:space="preserve">подготовки к собеседованию перед ее защитой. Успешное выполнение контрольной работы учитывается при выставлении экзаменационной оценки. </w:t>
      </w:r>
    </w:p>
    <w:p w:rsidR="00D8595E" w:rsidRPr="009B78CF" w:rsidRDefault="00D8595E" w:rsidP="00D8595E">
      <w:pPr>
        <w:spacing w:line="360" w:lineRule="auto"/>
        <w:ind w:firstLine="851"/>
        <w:jc w:val="both"/>
        <w:rPr>
          <w:sz w:val="28"/>
          <w:szCs w:val="28"/>
        </w:rPr>
      </w:pPr>
      <w:r w:rsidRPr="009B78CF">
        <w:rPr>
          <w:sz w:val="28"/>
          <w:szCs w:val="28"/>
        </w:rPr>
        <w:t xml:space="preserve">Объем работы не должен превышать </w:t>
      </w:r>
      <w:r>
        <w:rPr>
          <w:sz w:val="28"/>
          <w:szCs w:val="28"/>
        </w:rPr>
        <w:t>12-15</w:t>
      </w:r>
      <w:r w:rsidRPr="009B78CF">
        <w:rPr>
          <w:sz w:val="28"/>
          <w:szCs w:val="28"/>
        </w:rPr>
        <w:t xml:space="preserve"> страниц печатного или рукописного текста. </w:t>
      </w:r>
    </w:p>
    <w:p w:rsidR="00D8595E" w:rsidRPr="009B78CF" w:rsidRDefault="00D8595E" w:rsidP="00D8595E">
      <w:pPr>
        <w:spacing w:line="360" w:lineRule="auto"/>
        <w:ind w:firstLine="851"/>
        <w:jc w:val="both"/>
        <w:rPr>
          <w:sz w:val="28"/>
          <w:szCs w:val="28"/>
        </w:rPr>
      </w:pPr>
      <w:r w:rsidRPr="009B78CF">
        <w:rPr>
          <w:sz w:val="28"/>
          <w:szCs w:val="28"/>
        </w:rPr>
        <w:lastRenderedPageBreak/>
        <w:t xml:space="preserve">Контрольная работа должна быть структурирована следующим образом: </w:t>
      </w:r>
    </w:p>
    <w:p w:rsidR="00D8595E" w:rsidRPr="009B78CF" w:rsidRDefault="00D8595E" w:rsidP="00D8595E">
      <w:pPr>
        <w:spacing w:line="360" w:lineRule="auto"/>
        <w:ind w:firstLine="851"/>
        <w:jc w:val="both"/>
        <w:rPr>
          <w:sz w:val="28"/>
          <w:szCs w:val="28"/>
        </w:rPr>
      </w:pPr>
      <w:r w:rsidRPr="009B78CF">
        <w:rPr>
          <w:sz w:val="28"/>
          <w:szCs w:val="28"/>
        </w:rPr>
        <w:t xml:space="preserve">- титульный лист (Приложение </w:t>
      </w:r>
      <w:r>
        <w:rPr>
          <w:sz w:val="28"/>
          <w:szCs w:val="28"/>
        </w:rPr>
        <w:t>Б</w:t>
      </w:r>
      <w:r w:rsidRPr="009B78CF">
        <w:rPr>
          <w:sz w:val="28"/>
          <w:szCs w:val="28"/>
        </w:rPr>
        <w:t xml:space="preserve">); </w:t>
      </w:r>
    </w:p>
    <w:p w:rsidR="00D8595E" w:rsidRPr="009B78CF" w:rsidRDefault="00D8595E" w:rsidP="00D8595E">
      <w:pPr>
        <w:spacing w:line="360" w:lineRule="auto"/>
        <w:ind w:firstLine="851"/>
        <w:jc w:val="both"/>
        <w:rPr>
          <w:sz w:val="28"/>
          <w:szCs w:val="28"/>
        </w:rPr>
      </w:pPr>
      <w:r w:rsidRPr="009B78CF">
        <w:rPr>
          <w:sz w:val="28"/>
          <w:szCs w:val="28"/>
        </w:rPr>
        <w:t xml:space="preserve">- основная часть работы; </w:t>
      </w:r>
    </w:p>
    <w:p w:rsidR="00D8595E" w:rsidRPr="009B78CF" w:rsidRDefault="00D8595E" w:rsidP="00D8595E">
      <w:pPr>
        <w:spacing w:line="360" w:lineRule="auto"/>
        <w:ind w:firstLine="851"/>
        <w:jc w:val="both"/>
        <w:rPr>
          <w:sz w:val="28"/>
          <w:szCs w:val="28"/>
        </w:rPr>
      </w:pPr>
      <w:r>
        <w:rPr>
          <w:sz w:val="28"/>
          <w:szCs w:val="28"/>
        </w:rPr>
        <w:t xml:space="preserve">- </w:t>
      </w:r>
      <w:r w:rsidRPr="009B78CF">
        <w:rPr>
          <w:sz w:val="28"/>
          <w:szCs w:val="28"/>
        </w:rPr>
        <w:t>список использованн</w:t>
      </w:r>
      <w:r w:rsidR="008101D6">
        <w:rPr>
          <w:sz w:val="28"/>
          <w:szCs w:val="28"/>
        </w:rPr>
        <w:t>ых источников</w:t>
      </w:r>
      <w:r w:rsidRPr="009B78CF">
        <w:rPr>
          <w:sz w:val="28"/>
          <w:szCs w:val="28"/>
        </w:rPr>
        <w:t xml:space="preserve">. </w:t>
      </w:r>
    </w:p>
    <w:p w:rsidR="008851A9" w:rsidRDefault="008851A9" w:rsidP="00D8595E">
      <w:pPr>
        <w:spacing w:line="360" w:lineRule="auto"/>
        <w:ind w:firstLine="851"/>
        <w:jc w:val="both"/>
        <w:rPr>
          <w:sz w:val="28"/>
          <w:szCs w:val="28"/>
        </w:rPr>
      </w:pPr>
      <w:r>
        <w:rPr>
          <w:sz w:val="28"/>
          <w:szCs w:val="28"/>
        </w:rPr>
        <w:t>Ответы на теоретические вопросы должны быть развернутыми и всесторонне раскрывать суть.</w:t>
      </w:r>
    </w:p>
    <w:p w:rsidR="008851A9" w:rsidRDefault="008851A9" w:rsidP="008851A9">
      <w:pPr>
        <w:spacing w:line="360" w:lineRule="auto"/>
        <w:ind w:firstLine="851"/>
        <w:jc w:val="both"/>
        <w:rPr>
          <w:sz w:val="28"/>
          <w:szCs w:val="28"/>
        </w:rPr>
      </w:pPr>
      <w:r>
        <w:rPr>
          <w:sz w:val="28"/>
          <w:szCs w:val="28"/>
        </w:rPr>
        <w:t>Определения обозначенных терминов должно быть четким и корректным. Можно при этом ссылаться на источники информации или авторов.</w:t>
      </w:r>
    </w:p>
    <w:p w:rsidR="008851A9" w:rsidRDefault="008851A9" w:rsidP="008851A9">
      <w:pPr>
        <w:spacing w:line="360" w:lineRule="auto"/>
        <w:ind w:firstLine="851"/>
        <w:jc w:val="both"/>
        <w:rPr>
          <w:sz w:val="28"/>
          <w:szCs w:val="28"/>
        </w:rPr>
      </w:pPr>
      <w:r w:rsidRPr="008851A9">
        <w:rPr>
          <w:sz w:val="28"/>
          <w:szCs w:val="28"/>
        </w:rPr>
        <w:t xml:space="preserve"> </w:t>
      </w:r>
      <w:r w:rsidRPr="009B78CF">
        <w:rPr>
          <w:sz w:val="28"/>
          <w:szCs w:val="28"/>
        </w:rPr>
        <w:t xml:space="preserve">Контрольная работа </w:t>
      </w:r>
      <w:r>
        <w:rPr>
          <w:sz w:val="28"/>
          <w:szCs w:val="28"/>
        </w:rPr>
        <w:t>содержит</w:t>
      </w:r>
      <w:r w:rsidRPr="009B78CF">
        <w:rPr>
          <w:sz w:val="28"/>
          <w:szCs w:val="28"/>
        </w:rPr>
        <w:t xml:space="preserve"> тестовы</w:t>
      </w:r>
      <w:r>
        <w:rPr>
          <w:sz w:val="28"/>
          <w:szCs w:val="28"/>
        </w:rPr>
        <w:t>е</w:t>
      </w:r>
      <w:r w:rsidRPr="009B78CF">
        <w:rPr>
          <w:sz w:val="28"/>
          <w:szCs w:val="28"/>
        </w:rPr>
        <w:t xml:space="preserve"> задани</w:t>
      </w:r>
      <w:r>
        <w:rPr>
          <w:sz w:val="28"/>
          <w:szCs w:val="28"/>
        </w:rPr>
        <w:t>я</w:t>
      </w:r>
      <w:r w:rsidRPr="009B78CF">
        <w:rPr>
          <w:sz w:val="28"/>
          <w:szCs w:val="28"/>
        </w:rPr>
        <w:t>.</w:t>
      </w:r>
      <w:r>
        <w:rPr>
          <w:sz w:val="28"/>
          <w:szCs w:val="28"/>
        </w:rPr>
        <w:t xml:space="preserve"> Для формирования ответа на них необходимо скопировать тесты и выделить правильный ответ жирным шрифтом.</w:t>
      </w:r>
      <w:r w:rsidRPr="009B78CF">
        <w:rPr>
          <w:sz w:val="28"/>
          <w:szCs w:val="28"/>
        </w:rPr>
        <w:t xml:space="preserve"> </w:t>
      </w:r>
    </w:p>
    <w:p w:rsidR="008851A9" w:rsidRDefault="008851A9" w:rsidP="008851A9">
      <w:pPr>
        <w:spacing w:line="360" w:lineRule="auto"/>
        <w:ind w:firstLine="851"/>
        <w:jc w:val="both"/>
        <w:rPr>
          <w:sz w:val="28"/>
          <w:szCs w:val="28"/>
        </w:rPr>
      </w:pPr>
      <w:r>
        <w:rPr>
          <w:sz w:val="28"/>
          <w:szCs w:val="28"/>
        </w:rPr>
        <w:t>С</w:t>
      </w:r>
      <w:r w:rsidRPr="009B78CF">
        <w:rPr>
          <w:sz w:val="28"/>
          <w:szCs w:val="28"/>
        </w:rPr>
        <w:t>писок использованн</w:t>
      </w:r>
      <w:r>
        <w:rPr>
          <w:sz w:val="28"/>
          <w:szCs w:val="28"/>
        </w:rPr>
        <w:t>ых источников</w:t>
      </w:r>
      <w:r w:rsidRPr="009B78CF">
        <w:rPr>
          <w:sz w:val="28"/>
          <w:szCs w:val="28"/>
        </w:rPr>
        <w:t xml:space="preserve"> оформляется в соответствии с требованиями к оформлению</w:t>
      </w:r>
      <w:r>
        <w:rPr>
          <w:sz w:val="28"/>
          <w:szCs w:val="28"/>
        </w:rPr>
        <w:t xml:space="preserve"> курсовых работ и выпускных квалификационных работ</w:t>
      </w:r>
      <w:r w:rsidRPr="009B78CF">
        <w:rPr>
          <w:sz w:val="28"/>
          <w:szCs w:val="28"/>
        </w:rPr>
        <w:t xml:space="preserve">. </w:t>
      </w:r>
    </w:p>
    <w:p w:rsidR="008851A9" w:rsidRDefault="008851A9" w:rsidP="008101D6">
      <w:pPr>
        <w:spacing w:line="360" w:lineRule="auto"/>
        <w:ind w:firstLine="900"/>
        <w:jc w:val="both"/>
        <w:rPr>
          <w:b/>
          <w:sz w:val="28"/>
          <w:szCs w:val="28"/>
        </w:rPr>
      </w:pPr>
    </w:p>
    <w:p w:rsidR="008101D6" w:rsidRPr="00996E9E" w:rsidRDefault="008101D6" w:rsidP="008101D6">
      <w:pPr>
        <w:spacing w:line="360" w:lineRule="auto"/>
        <w:ind w:firstLine="900"/>
        <w:jc w:val="both"/>
        <w:rPr>
          <w:b/>
          <w:sz w:val="28"/>
          <w:szCs w:val="28"/>
        </w:rPr>
      </w:pPr>
      <w:r>
        <w:rPr>
          <w:b/>
          <w:sz w:val="28"/>
          <w:szCs w:val="28"/>
        </w:rPr>
        <w:t>4.2</w:t>
      </w:r>
      <w:r w:rsidRPr="00996E9E">
        <w:rPr>
          <w:b/>
          <w:sz w:val="28"/>
          <w:szCs w:val="28"/>
        </w:rPr>
        <w:t xml:space="preserve"> Условия контрольных работ для студентов заочно</w:t>
      </w:r>
      <w:r>
        <w:rPr>
          <w:b/>
          <w:sz w:val="28"/>
          <w:szCs w:val="28"/>
        </w:rPr>
        <w:t>й формы</w:t>
      </w:r>
      <w:r w:rsidRPr="00996E9E">
        <w:rPr>
          <w:b/>
          <w:sz w:val="28"/>
          <w:szCs w:val="28"/>
        </w:rPr>
        <w:t xml:space="preserve"> обучения</w:t>
      </w:r>
    </w:p>
    <w:p w:rsidR="008101D6" w:rsidRDefault="008101D6" w:rsidP="008101D6">
      <w:pPr>
        <w:ind w:firstLine="900"/>
        <w:jc w:val="both"/>
        <w:rPr>
          <w:sz w:val="28"/>
          <w:szCs w:val="28"/>
        </w:rPr>
      </w:pPr>
    </w:p>
    <w:p w:rsidR="008101D6" w:rsidRDefault="008101D6" w:rsidP="008101D6">
      <w:pPr>
        <w:spacing w:line="360" w:lineRule="auto"/>
        <w:ind w:firstLine="900"/>
        <w:jc w:val="both"/>
        <w:rPr>
          <w:sz w:val="28"/>
          <w:szCs w:val="28"/>
        </w:rPr>
      </w:pPr>
      <w:r>
        <w:rPr>
          <w:sz w:val="28"/>
          <w:szCs w:val="28"/>
        </w:rPr>
        <w:t xml:space="preserve">Вариант контрольной работы  для каждого студента определяется в соответствии с начальной буквой фамилии студента. </w:t>
      </w:r>
    </w:p>
    <w:p w:rsidR="008101D6" w:rsidRDefault="008101D6" w:rsidP="008101D6">
      <w:pPr>
        <w:ind w:firstLine="900"/>
        <w:jc w:val="both"/>
        <w:rPr>
          <w:sz w:val="28"/>
          <w:szCs w:val="28"/>
        </w:rPr>
      </w:pPr>
    </w:p>
    <w:p w:rsidR="0021438C" w:rsidRDefault="0021438C" w:rsidP="0021438C">
      <w:pPr>
        <w:jc w:val="both"/>
        <w:rPr>
          <w:sz w:val="28"/>
          <w:szCs w:val="28"/>
        </w:rPr>
      </w:pPr>
      <w:r>
        <w:rPr>
          <w:sz w:val="28"/>
          <w:szCs w:val="28"/>
        </w:rPr>
        <w:t>Таблица 1 – Распределение вариантов контрольной работы среди студентов</w:t>
      </w:r>
    </w:p>
    <w:p w:rsidR="0021438C" w:rsidRDefault="0021438C" w:rsidP="0021438C">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820"/>
      </w:tblGrid>
      <w:tr w:rsidR="0021438C" w:rsidTr="00115A0C">
        <w:tc>
          <w:tcPr>
            <w:tcW w:w="4644" w:type="dxa"/>
            <w:tcBorders>
              <w:top w:val="single" w:sz="4" w:space="0" w:color="auto"/>
              <w:left w:val="single" w:sz="4" w:space="0" w:color="auto"/>
              <w:bottom w:val="single" w:sz="4" w:space="0" w:color="auto"/>
              <w:right w:val="single" w:sz="4" w:space="0" w:color="auto"/>
            </w:tcBorders>
          </w:tcPr>
          <w:p w:rsidR="0021438C" w:rsidRPr="00996E9E" w:rsidRDefault="0021438C" w:rsidP="00115A0C">
            <w:pPr>
              <w:jc w:val="center"/>
              <w:rPr>
                <w:sz w:val="28"/>
              </w:rPr>
            </w:pPr>
            <w:r w:rsidRPr="00996E9E">
              <w:rPr>
                <w:sz w:val="28"/>
              </w:rPr>
              <w:t>№ варианта</w:t>
            </w:r>
          </w:p>
        </w:tc>
        <w:tc>
          <w:tcPr>
            <w:tcW w:w="4820" w:type="dxa"/>
            <w:tcBorders>
              <w:top w:val="single" w:sz="4" w:space="0" w:color="auto"/>
              <w:left w:val="single" w:sz="4" w:space="0" w:color="auto"/>
              <w:bottom w:val="single" w:sz="4" w:space="0" w:color="auto"/>
              <w:right w:val="single" w:sz="4" w:space="0" w:color="auto"/>
            </w:tcBorders>
          </w:tcPr>
          <w:p w:rsidR="0021438C" w:rsidRPr="00996E9E" w:rsidRDefault="0021438C" w:rsidP="00115A0C">
            <w:pPr>
              <w:jc w:val="center"/>
              <w:rPr>
                <w:sz w:val="28"/>
              </w:rPr>
            </w:pPr>
            <w:r>
              <w:rPr>
                <w:sz w:val="28"/>
              </w:rPr>
              <w:t>Первая буква ф</w:t>
            </w:r>
            <w:r w:rsidRPr="00996E9E">
              <w:rPr>
                <w:sz w:val="28"/>
              </w:rPr>
              <w:t>амили</w:t>
            </w:r>
            <w:r>
              <w:rPr>
                <w:sz w:val="28"/>
              </w:rPr>
              <w:t>и</w:t>
            </w:r>
            <w:r w:rsidRPr="00996E9E">
              <w:rPr>
                <w:sz w:val="28"/>
              </w:rPr>
              <w:t xml:space="preserve"> студента</w:t>
            </w:r>
          </w:p>
        </w:tc>
      </w:tr>
      <w:tr w:rsidR="0021438C" w:rsidTr="00115A0C">
        <w:tc>
          <w:tcPr>
            <w:tcW w:w="4644" w:type="dxa"/>
            <w:tcBorders>
              <w:top w:val="single" w:sz="4" w:space="0" w:color="auto"/>
              <w:left w:val="single" w:sz="4" w:space="0" w:color="auto"/>
              <w:bottom w:val="single" w:sz="4" w:space="0" w:color="auto"/>
              <w:right w:val="single" w:sz="4" w:space="0" w:color="auto"/>
            </w:tcBorders>
          </w:tcPr>
          <w:p w:rsidR="0021438C" w:rsidRPr="00996E9E" w:rsidRDefault="0021438C" w:rsidP="00115A0C">
            <w:pPr>
              <w:jc w:val="center"/>
              <w:rPr>
                <w:sz w:val="28"/>
              </w:rPr>
            </w:pPr>
            <w:r w:rsidRPr="00996E9E">
              <w:rPr>
                <w:sz w:val="28"/>
              </w:rPr>
              <w:t>1</w:t>
            </w:r>
          </w:p>
        </w:tc>
        <w:tc>
          <w:tcPr>
            <w:tcW w:w="4820" w:type="dxa"/>
            <w:tcBorders>
              <w:top w:val="single" w:sz="4" w:space="0" w:color="auto"/>
              <w:left w:val="single" w:sz="4" w:space="0" w:color="auto"/>
              <w:bottom w:val="single" w:sz="4" w:space="0" w:color="auto"/>
              <w:right w:val="single" w:sz="4" w:space="0" w:color="auto"/>
            </w:tcBorders>
          </w:tcPr>
          <w:p w:rsidR="0021438C" w:rsidRPr="00996E9E" w:rsidRDefault="0021438C" w:rsidP="00115A0C">
            <w:pPr>
              <w:jc w:val="center"/>
              <w:rPr>
                <w:sz w:val="28"/>
              </w:rPr>
            </w:pPr>
            <w:r w:rsidRPr="00996E9E">
              <w:rPr>
                <w:sz w:val="28"/>
              </w:rPr>
              <w:t xml:space="preserve">А, </w:t>
            </w:r>
            <w:proofErr w:type="gramStart"/>
            <w:r w:rsidRPr="00996E9E">
              <w:rPr>
                <w:sz w:val="28"/>
              </w:rPr>
              <w:t>Р</w:t>
            </w:r>
            <w:proofErr w:type="gramEnd"/>
            <w:r w:rsidRPr="00996E9E">
              <w:rPr>
                <w:sz w:val="28"/>
              </w:rPr>
              <w:t>, З</w:t>
            </w:r>
          </w:p>
        </w:tc>
      </w:tr>
      <w:tr w:rsidR="0021438C" w:rsidTr="00115A0C">
        <w:tc>
          <w:tcPr>
            <w:tcW w:w="4644" w:type="dxa"/>
            <w:tcBorders>
              <w:top w:val="single" w:sz="4" w:space="0" w:color="auto"/>
              <w:left w:val="single" w:sz="4" w:space="0" w:color="auto"/>
              <w:bottom w:val="single" w:sz="4" w:space="0" w:color="auto"/>
              <w:right w:val="single" w:sz="4" w:space="0" w:color="auto"/>
            </w:tcBorders>
          </w:tcPr>
          <w:p w:rsidR="0021438C" w:rsidRPr="00996E9E" w:rsidRDefault="0021438C" w:rsidP="00115A0C">
            <w:pPr>
              <w:jc w:val="center"/>
              <w:rPr>
                <w:sz w:val="28"/>
              </w:rPr>
            </w:pPr>
            <w:r w:rsidRPr="00996E9E">
              <w:rPr>
                <w:sz w:val="28"/>
              </w:rPr>
              <w:t>2</w:t>
            </w:r>
          </w:p>
        </w:tc>
        <w:tc>
          <w:tcPr>
            <w:tcW w:w="4820" w:type="dxa"/>
            <w:tcBorders>
              <w:top w:val="single" w:sz="4" w:space="0" w:color="auto"/>
              <w:left w:val="single" w:sz="4" w:space="0" w:color="auto"/>
              <w:bottom w:val="single" w:sz="4" w:space="0" w:color="auto"/>
              <w:right w:val="single" w:sz="4" w:space="0" w:color="auto"/>
            </w:tcBorders>
          </w:tcPr>
          <w:p w:rsidR="0021438C" w:rsidRPr="00996E9E" w:rsidRDefault="0021438C" w:rsidP="00115A0C">
            <w:pPr>
              <w:jc w:val="center"/>
              <w:rPr>
                <w:sz w:val="28"/>
              </w:rPr>
            </w:pPr>
            <w:r w:rsidRPr="00996E9E">
              <w:rPr>
                <w:sz w:val="28"/>
              </w:rPr>
              <w:t xml:space="preserve">И, </w:t>
            </w:r>
            <w:proofErr w:type="gramStart"/>
            <w:r w:rsidRPr="00996E9E">
              <w:rPr>
                <w:sz w:val="28"/>
              </w:rPr>
              <w:t>Ш</w:t>
            </w:r>
            <w:proofErr w:type="gramEnd"/>
            <w:r w:rsidRPr="00996E9E">
              <w:rPr>
                <w:sz w:val="28"/>
              </w:rPr>
              <w:t>, Ч</w:t>
            </w:r>
          </w:p>
        </w:tc>
      </w:tr>
      <w:tr w:rsidR="0021438C" w:rsidTr="00115A0C">
        <w:tc>
          <w:tcPr>
            <w:tcW w:w="4644" w:type="dxa"/>
            <w:tcBorders>
              <w:top w:val="single" w:sz="4" w:space="0" w:color="auto"/>
              <w:left w:val="single" w:sz="4" w:space="0" w:color="auto"/>
              <w:bottom w:val="single" w:sz="4" w:space="0" w:color="auto"/>
              <w:right w:val="single" w:sz="4" w:space="0" w:color="auto"/>
            </w:tcBorders>
          </w:tcPr>
          <w:p w:rsidR="0021438C" w:rsidRPr="00996E9E" w:rsidRDefault="0021438C" w:rsidP="00115A0C">
            <w:pPr>
              <w:jc w:val="center"/>
              <w:rPr>
                <w:sz w:val="28"/>
              </w:rPr>
            </w:pPr>
            <w:r w:rsidRPr="00996E9E">
              <w:rPr>
                <w:sz w:val="28"/>
              </w:rPr>
              <w:t>3</w:t>
            </w:r>
          </w:p>
        </w:tc>
        <w:tc>
          <w:tcPr>
            <w:tcW w:w="4820" w:type="dxa"/>
            <w:tcBorders>
              <w:top w:val="single" w:sz="4" w:space="0" w:color="auto"/>
              <w:left w:val="single" w:sz="4" w:space="0" w:color="auto"/>
              <w:bottom w:val="single" w:sz="4" w:space="0" w:color="auto"/>
              <w:right w:val="single" w:sz="4" w:space="0" w:color="auto"/>
            </w:tcBorders>
          </w:tcPr>
          <w:p w:rsidR="0021438C" w:rsidRPr="00996E9E" w:rsidRDefault="0021438C" w:rsidP="00115A0C">
            <w:pPr>
              <w:jc w:val="center"/>
              <w:rPr>
                <w:sz w:val="28"/>
              </w:rPr>
            </w:pPr>
            <w:r w:rsidRPr="00996E9E">
              <w:rPr>
                <w:sz w:val="28"/>
              </w:rPr>
              <w:t xml:space="preserve">Б, С, </w:t>
            </w:r>
            <w:proofErr w:type="gramStart"/>
            <w:r w:rsidRPr="00996E9E">
              <w:rPr>
                <w:sz w:val="28"/>
              </w:rPr>
              <w:t>П</w:t>
            </w:r>
            <w:proofErr w:type="gramEnd"/>
          </w:p>
        </w:tc>
      </w:tr>
      <w:tr w:rsidR="0021438C" w:rsidTr="00115A0C">
        <w:tc>
          <w:tcPr>
            <w:tcW w:w="4644" w:type="dxa"/>
            <w:tcBorders>
              <w:top w:val="single" w:sz="4" w:space="0" w:color="auto"/>
              <w:left w:val="single" w:sz="4" w:space="0" w:color="auto"/>
              <w:bottom w:val="single" w:sz="4" w:space="0" w:color="auto"/>
              <w:right w:val="single" w:sz="4" w:space="0" w:color="auto"/>
            </w:tcBorders>
          </w:tcPr>
          <w:p w:rsidR="0021438C" w:rsidRPr="00996E9E" w:rsidRDefault="0021438C" w:rsidP="00115A0C">
            <w:pPr>
              <w:jc w:val="center"/>
              <w:rPr>
                <w:sz w:val="28"/>
              </w:rPr>
            </w:pPr>
            <w:r w:rsidRPr="00996E9E">
              <w:rPr>
                <w:sz w:val="28"/>
              </w:rPr>
              <w:t>4</w:t>
            </w:r>
          </w:p>
        </w:tc>
        <w:tc>
          <w:tcPr>
            <w:tcW w:w="4820" w:type="dxa"/>
            <w:tcBorders>
              <w:top w:val="single" w:sz="4" w:space="0" w:color="auto"/>
              <w:left w:val="single" w:sz="4" w:space="0" w:color="auto"/>
              <w:bottom w:val="single" w:sz="4" w:space="0" w:color="auto"/>
              <w:right w:val="single" w:sz="4" w:space="0" w:color="auto"/>
            </w:tcBorders>
          </w:tcPr>
          <w:p w:rsidR="0021438C" w:rsidRPr="00996E9E" w:rsidRDefault="0021438C" w:rsidP="00115A0C">
            <w:pPr>
              <w:jc w:val="center"/>
              <w:rPr>
                <w:sz w:val="28"/>
              </w:rPr>
            </w:pPr>
            <w:r w:rsidRPr="00996E9E">
              <w:rPr>
                <w:sz w:val="28"/>
              </w:rPr>
              <w:t xml:space="preserve">К, </w:t>
            </w:r>
            <w:proofErr w:type="gramStart"/>
            <w:r w:rsidRPr="00996E9E">
              <w:rPr>
                <w:sz w:val="28"/>
              </w:rPr>
              <w:t>Щ</w:t>
            </w:r>
            <w:proofErr w:type="gramEnd"/>
            <w:r w:rsidRPr="00996E9E">
              <w:rPr>
                <w:sz w:val="28"/>
              </w:rPr>
              <w:t>, Ж</w:t>
            </w:r>
          </w:p>
        </w:tc>
      </w:tr>
      <w:tr w:rsidR="0021438C" w:rsidTr="00115A0C">
        <w:tc>
          <w:tcPr>
            <w:tcW w:w="4644" w:type="dxa"/>
            <w:tcBorders>
              <w:top w:val="single" w:sz="4" w:space="0" w:color="auto"/>
              <w:left w:val="single" w:sz="4" w:space="0" w:color="auto"/>
              <w:bottom w:val="single" w:sz="4" w:space="0" w:color="auto"/>
              <w:right w:val="single" w:sz="4" w:space="0" w:color="auto"/>
            </w:tcBorders>
          </w:tcPr>
          <w:p w:rsidR="0021438C" w:rsidRPr="00996E9E" w:rsidRDefault="0021438C" w:rsidP="00115A0C">
            <w:pPr>
              <w:jc w:val="center"/>
              <w:rPr>
                <w:sz w:val="28"/>
              </w:rPr>
            </w:pPr>
            <w:r>
              <w:rPr>
                <w:sz w:val="28"/>
              </w:rPr>
              <w:t>5</w:t>
            </w:r>
          </w:p>
        </w:tc>
        <w:tc>
          <w:tcPr>
            <w:tcW w:w="4820" w:type="dxa"/>
            <w:tcBorders>
              <w:top w:val="single" w:sz="4" w:space="0" w:color="auto"/>
              <w:left w:val="single" w:sz="4" w:space="0" w:color="auto"/>
              <w:bottom w:val="single" w:sz="4" w:space="0" w:color="auto"/>
              <w:right w:val="single" w:sz="4" w:space="0" w:color="auto"/>
            </w:tcBorders>
          </w:tcPr>
          <w:p w:rsidR="0021438C" w:rsidRPr="00996E9E" w:rsidRDefault="0021438C" w:rsidP="00115A0C">
            <w:pPr>
              <w:jc w:val="center"/>
              <w:rPr>
                <w:sz w:val="28"/>
              </w:rPr>
            </w:pPr>
            <w:r w:rsidRPr="00996E9E">
              <w:rPr>
                <w:sz w:val="28"/>
              </w:rPr>
              <w:t xml:space="preserve">В, Т, </w:t>
            </w:r>
            <w:proofErr w:type="gramStart"/>
            <w:r w:rsidRPr="00996E9E">
              <w:rPr>
                <w:sz w:val="28"/>
              </w:rPr>
              <w:t>Ц</w:t>
            </w:r>
            <w:proofErr w:type="gramEnd"/>
          </w:p>
        </w:tc>
      </w:tr>
      <w:tr w:rsidR="0021438C" w:rsidTr="00115A0C">
        <w:tc>
          <w:tcPr>
            <w:tcW w:w="4644" w:type="dxa"/>
            <w:tcBorders>
              <w:top w:val="single" w:sz="4" w:space="0" w:color="auto"/>
              <w:left w:val="single" w:sz="4" w:space="0" w:color="auto"/>
              <w:bottom w:val="single" w:sz="4" w:space="0" w:color="auto"/>
              <w:right w:val="single" w:sz="4" w:space="0" w:color="auto"/>
            </w:tcBorders>
          </w:tcPr>
          <w:p w:rsidR="0021438C" w:rsidRPr="00996E9E" w:rsidRDefault="0021438C" w:rsidP="00115A0C">
            <w:pPr>
              <w:jc w:val="center"/>
              <w:rPr>
                <w:sz w:val="28"/>
              </w:rPr>
            </w:pPr>
            <w:r>
              <w:rPr>
                <w:sz w:val="28"/>
              </w:rPr>
              <w:t>1</w:t>
            </w:r>
          </w:p>
        </w:tc>
        <w:tc>
          <w:tcPr>
            <w:tcW w:w="4820" w:type="dxa"/>
            <w:tcBorders>
              <w:top w:val="single" w:sz="4" w:space="0" w:color="auto"/>
              <w:left w:val="single" w:sz="4" w:space="0" w:color="auto"/>
              <w:bottom w:val="single" w:sz="4" w:space="0" w:color="auto"/>
              <w:right w:val="single" w:sz="4" w:space="0" w:color="auto"/>
            </w:tcBorders>
          </w:tcPr>
          <w:p w:rsidR="0021438C" w:rsidRPr="00996E9E" w:rsidRDefault="0021438C" w:rsidP="00115A0C">
            <w:pPr>
              <w:jc w:val="center"/>
              <w:rPr>
                <w:sz w:val="28"/>
              </w:rPr>
            </w:pPr>
            <w:r w:rsidRPr="00996E9E">
              <w:rPr>
                <w:sz w:val="28"/>
              </w:rPr>
              <w:t xml:space="preserve">Л, </w:t>
            </w:r>
            <w:proofErr w:type="gramStart"/>
            <w:r w:rsidRPr="00996E9E">
              <w:rPr>
                <w:sz w:val="28"/>
              </w:rPr>
              <w:t>Ю</w:t>
            </w:r>
            <w:proofErr w:type="gramEnd"/>
            <w:r w:rsidRPr="00996E9E">
              <w:rPr>
                <w:sz w:val="28"/>
              </w:rPr>
              <w:t xml:space="preserve"> О</w:t>
            </w:r>
          </w:p>
        </w:tc>
      </w:tr>
      <w:tr w:rsidR="0021438C" w:rsidTr="00115A0C">
        <w:tc>
          <w:tcPr>
            <w:tcW w:w="4644" w:type="dxa"/>
            <w:tcBorders>
              <w:top w:val="single" w:sz="4" w:space="0" w:color="auto"/>
              <w:left w:val="single" w:sz="4" w:space="0" w:color="auto"/>
              <w:bottom w:val="single" w:sz="4" w:space="0" w:color="auto"/>
              <w:right w:val="single" w:sz="4" w:space="0" w:color="auto"/>
            </w:tcBorders>
          </w:tcPr>
          <w:p w:rsidR="0021438C" w:rsidRPr="00996E9E" w:rsidRDefault="0021438C" w:rsidP="00115A0C">
            <w:pPr>
              <w:jc w:val="center"/>
              <w:rPr>
                <w:sz w:val="28"/>
              </w:rPr>
            </w:pPr>
            <w:r>
              <w:rPr>
                <w:sz w:val="28"/>
              </w:rPr>
              <w:t>2</w:t>
            </w:r>
          </w:p>
        </w:tc>
        <w:tc>
          <w:tcPr>
            <w:tcW w:w="4820" w:type="dxa"/>
            <w:tcBorders>
              <w:top w:val="single" w:sz="4" w:space="0" w:color="auto"/>
              <w:left w:val="single" w:sz="4" w:space="0" w:color="auto"/>
              <w:bottom w:val="single" w:sz="4" w:space="0" w:color="auto"/>
              <w:right w:val="single" w:sz="4" w:space="0" w:color="auto"/>
            </w:tcBorders>
          </w:tcPr>
          <w:p w:rsidR="0021438C" w:rsidRPr="00996E9E" w:rsidRDefault="0021438C" w:rsidP="00115A0C">
            <w:pPr>
              <w:jc w:val="center"/>
              <w:rPr>
                <w:sz w:val="28"/>
              </w:rPr>
            </w:pPr>
            <w:r w:rsidRPr="00996E9E">
              <w:rPr>
                <w:sz w:val="28"/>
              </w:rPr>
              <w:t>Г, У, Е</w:t>
            </w:r>
          </w:p>
        </w:tc>
      </w:tr>
      <w:tr w:rsidR="0021438C" w:rsidTr="00115A0C">
        <w:tc>
          <w:tcPr>
            <w:tcW w:w="4644" w:type="dxa"/>
            <w:tcBorders>
              <w:top w:val="single" w:sz="4" w:space="0" w:color="auto"/>
              <w:left w:val="single" w:sz="4" w:space="0" w:color="auto"/>
              <w:bottom w:val="single" w:sz="4" w:space="0" w:color="auto"/>
              <w:right w:val="single" w:sz="4" w:space="0" w:color="auto"/>
            </w:tcBorders>
          </w:tcPr>
          <w:p w:rsidR="0021438C" w:rsidRPr="00996E9E" w:rsidRDefault="0021438C" w:rsidP="00115A0C">
            <w:pPr>
              <w:jc w:val="center"/>
              <w:rPr>
                <w:sz w:val="28"/>
              </w:rPr>
            </w:pPr>
            <w:r>
              <w:rPr>
                <w:sz w:val="28"/>
              </w:rPr>
              <w:t>3</w:t>
            </w:r>
          </w:p>
        </w:tc>
        <w:tc>
          <w:tcPr>
            <w:tcW w:w="4820" w:type="dxa"/>
            <w:tcBorders>
              <w:top w:val="single" w:sz="4" w:space="0" w:color="auto"/>
              <w:left w:val="single" w:sz="4" w:space="0" w:color="auto"/>
              <w:bottom w:val="single" w:sz="4" w:space="0" w:color="auto"/>
              <w:right w:val="single" w:sz="4" w:space="0" w:color="auto"/>
            </w:tcBorders>
          </w:tcPr>
          <w:p w:rsidR="0021438C" w:rsidRPr="00996E9E" w:rsidRDefault="0021438C" w:rsidP="00115A0C">
            <w:pPr>
              <w:jc w:val="center"/>
              <w:rPr>
                <w:sz w:val="28"/>
              </w:rPr>
            </w:pPr>
            <w:r w:rsidRPr="00996E9E">
              <w:rPr>
                <w:sz w:val="28"/>
              </w:rPr>
              <w:t>М, Я</w:t>
            </w:r>
          </w:p>
        </w:tc>
      </w:tr>
      <w:tr w:rsidR="0021438C" w:rsidTr="00115A0C">
        <w:tc>
          <w:tcPr>
            <w:tcW w:w="4644" w:type="dxa"/>
            <w:tcBorders>
              <w:top w:val="single" w:sz="4" w:space="0" w:color="auto"/>
              <w:left w:val="single" w:sz="4" w:space="0" w:color="auto"/>
              <w:bottom w:val="single" w:sz="4" w:space="0" w:color="auto"/>
              <w:right w:val="single" w:sz="4" w:space="0" w:color="auto"/>
            </w:tcBorders>
          </w:tcPr>
          <w:p w:rsidR="0021438C" w:rsidRPr="00996E9E" w:rsidRDefault="0021438C" w:rsidP="00115A0C">
            <w:pPr>
              <w:jc w:val="center"/>
              <w:rPr>
                <w:sz w:val="28"/>
              </w:rPr>
            </w:pPr>
            <w:r>
              <w:rPr>
                <w:sz w:val="28"/>
              </w:rPr>
              <w:lastRenderedPageBreak/>
              <w:t>4</w:t>
            </w:r>
          </w:p>
        </w:tc>
        <w:tc>
          <w:tcPr>
            <w:tcW w:w="4820" w:type="dxa"/>
            <w:tcBorders>
              <w:top w:val="single" w:sz="4" w:space="0" w:color="auto"/>
              <w:left w:val="single" w:sz="4" w:space="0" w:color="auto"/>
              <w:bottom w:val="single" w:sz="4" w:space="0" w:color="auto"/>
              <w:right w:val="single" w:sz="4" w:space="0" w:color="auto"/>
            </w:tcBorders>
          </w:tcPr>
          <w:p w:rsidR="0021438C" w:rsidRPr="00996E9E" w:rsidRDefault="0021438C" w:rsidP="00115A0C">
            <w:pPr>
              <w:jc w:val="center"/>
              <w:rPr>
                <w:sz w:val="28"/>
              </w:rPr>
            </w:pPr>
            <w:r w:rsidRPr="00996E9E">
              <w:rPr>
                <w:sz w:val="28"/>
              </w:rPr>
              <w:t>Д, Ф</w:t>
            </w:r>
            <w:r>
              <w:rPr>
                <w:sz w:val="28"/>
              </w:rPr>
              <w:t>, Э</w:t>
            </w:r>
          </w:p>
        </w:tc>
      </w:tr>
      <w:tr w:rsidR="0021438C" w:rsidTr="00115A0C">
        <w:tc>
          <w:tcPr>
            <w:tcW w:w="4644" w:type="dxa"/>
            <w:tcBorders>
              <w:top w:val="single" w:sz="4" w:space="0" w:color="auto"/>
              <w:left w:val="single" w:sz="4" w:space="0" w:color="auto"/>
              <w:bottom w:val="single" w:sz="4" w:space="0" w:color="auto"/>
              <w:right w:val="single" w:sz="4" w:space="0" w:color="auto"/>
            </w:tcBorders>
          </w:tcPr>
          <w:p w:rsidR="0021438C" w:rsidRPr="00996E9E" w:rsidRDefault="0021438C" w:rsidP="00115A0C">
            <w:pPr>
              <w:jc w:val="center"/>
              <w:rPr>
                <w:sz w:val="28"/>
              </w:rPr>
            </w:pPr>
            <w:r>
              <w:rPr>
                <w:sz w:val="28"/>
              </w:rPr>
              <w:t>5</w:t>
            </w:r>
          </w:p>
        </w:tc>
        <w:tc>
          <w:tcPr>
            <w:tcW w:w="4820" w:type="dxa"/>
            <w:tcBorders>
              <w:top w:val="single" w:sz="4" w:space="0" w:color="auto"/>
              <w:left w:val="single" w:sz="4" w:space="0" w:color="auto"/>
              <w:bottom w:val="single" w:sz="4" w:space="0" w:color="auto"/>
              <w:right w:val="single" w:sz="4" w:space="0" w:color="auto"/>
            </w:tcBorders>
          </w:tcPr>
          <w:p w:rsidR="0021438C" w:rsidRPr="00996E9E" w:rsidRDefault="0021438C" w:rsidP="00115A0C">
            <w:pPr>
              <w:jc w:val="center"/>
              <w:rPr>
                <w:sz w:val="28"/>
              </w:rPr>
            </w:pPr>
            <w:r w:rsidRPr="00996E9E">
              <w:rPr>
                <w:sz w:val="28"/>
              </w:rPr>
              <w:t>Н, Х</w:t>
            </w:r>
            <w:r>
              <w:rPr>
                <w:sz w:val="28"/>
              </w:rPr>
              <w:t xml:space="preserve">, </w:t>
            </w:r>
            <w:proofErr w:type="gramStart"/>
            <w:r>
              <w:rPr>
                <w:sz w:val="28"/>
              </w:rPr>
              <w:t>Ю</w:t>
            </w:r>
            <w:proofErr w:type="gramEnd"/>
          </w:p>
        </w:tc>
      </w:tr>
    </w:tbl>
    <w:p w:rsidR="0021438C" w:rsidRDefault="0021438C" w:rsidP="0021438C">
      <w:pPr>
        <w:ind w:firstLine="900"/>
        <w:jc w:val="both"/>
        <w:rPr>
          <w:sz w:val="28"/>
          <w:szCs w:val="28"/>
        </w:rPr>
      </w:pPr>
    </w:p>
    <w:p w:rsidR="0021438C" w:rsidRDefault="0021438C" w:rsidP="0021438C">
      <w:pPr>
        <w:jc w:val="center"/>
        <w:rPr>
          <w:sz w:val="28"/>
        </w:rPr>
      </w:pPr>
    </w:p>
    <w:p w:rsidR="0021438C" w:rsidRDefault="0021438C" w:rsidP="0021438C">
      <w:pPr>
        <w:jc w:val="center"/>
        <w:rPr>
          <w:sz w:val="28"/>
        </w:rPr>
      </w:pPr>
      <w:r>
        <w:rPr>
          <w:sz w:val="28"/>
        </w:rPr>
        <w:t>Вариант 1</w:t>
      </w:r>
    </w:p>
    <w:p w:rsidR="0021438C" w:rsidRDefault="0021438C" w:rsidP="0021438C">
      <w:pPr>
        <w:jc w:val="center"/>
        <w:rPr>
          <w:sz w:val="28"/>
        </w:rPr>
      </w:pPr>
    </w:p>
    <w:p w:rsidR="0021438C" w:rsidRDefault="0021438C" w:rsidP="0021438C">
      <w:pPr>
        <w:spacing w:line="360" w:lineRule="auto"/>
        <w:rPr>
          <w:sz w:val="28"/>
        </w:rPr>
      </w:pPr>
      <w:r>
        <w:rPr>
          <w:sz w:val="28"/>
        </w:rPr>
        <w:t>1. Несоблюдение письменной формы государственной гарантии влечет:</w:t>
      </w:r>
    </w:p>
    <w:p w:rsidR="0021438C" w:rsidRDefault="0021438C" w:rsidP="0021438C">
      <w:pPr>
        <w:spacing w:line="360" w:lineRule="auto"/>
        <w:rPr>
          <w:sz w:val="28"/>
        </w:rPr>
      </w:pPr>
      <w:r>
        <w:rPr>
          <w:sz w:val="28"/>
        </w:rPr>
        <w:tab/>
        <w:t>а) ее ничтожность;</w:t>
      </w:r>
    </w:p>
    <w:p w:rsidR="0021438C" w:rsidRDefault="0021438C" w:rsidP="0021438C">
      <w:pPr>
        <w:spacing w:line="360" w:lineRule="auto"/>
        <w:rPr>
          <w:sz w:val="28"/>
        </w:rPr>
      </w:pPr>
      <w:r>
        <w:rPr>
          <w:sz w:val="28"/>
        </w:rPr>
        <w:tab/>
        <w:t>б) ее недействительность;</w:t>
      </w:r>
    </w:p>
    <w:p w:rsidR="0021438C" w:rsidRDefault="0021438C" w:rsidP="0021438C">
      <w:pPr>
        <w:spacing w:line="360" w:lineRule="auto"/>
        <w:rPr>
          <w:sz w:val="28"/>
        </w:rPr>
      </w:pPr>
      <w:r>
        <w:rPr>
          <w:sz w:val="28"/>
        </w:rPr>
        <w:tab/>
        <w:t>в) наложение административной санкции;</w:t>
      </w:r>
    </w:p>
    <w:p w:rsidR="0021438C" w:rsidRDefault="0021438C" w:rsidP="0021438C">
      <w:pPr>
        <w:spacing w:line="360" w:lineRule="auto"/>
        <w:rPr>
          <w:sz w:val="28"/>
        </w:rPr>
      </w:pPr>
      <w:r>
        <w:rPr>
          <w:sz w:val="28"/>
        </w:rPr>
        <w:tab/>
        <w:t>г) нет правильного ответа.</w:t>
      </w:r>
    </w:p>
    <w:p w:rsidR="0021438C" w:rsidRDefault="0021438C" w:rsidP="0021438C">
      <w:pPr>
        <w:spacing w:line="360" w:lineRule="auto"/>
        <w:jc w:val="both"/>
        <w:rPr>
          <w:sz w:val="28"/>
        </w:rPr>
      </w:pPr>
      <w:r>
        <w:rPr>
          <w:sz w:val="28"/>
        </w:rPr>
        <w:t>2. На экономический рост влияют следующие показатели:</w:t>
      </w:r>
    </w:p>
    <w:p w:rsidR="0021438C" w:rsidRDefault="0021438C" w:rsidP="0021438C">
      <w:pPr>
        <w:spacing w:line="360" w:lineRule="auto"/>
        <w:jc w:val="both"/>
        <w:rPr>
          <w:sz w:val="28"/>
        </w:rPr>
      </w:pPr>
      <w:r>
        <w:rPr>
          <w:sz w:val="28"/>
        </w:rPr>
        <w:tab/>
        <w:t>а) ВВП, инфляция;</w:t>
      </w:r>
    </w:p>
    <w:p w:rsidR="0021438C" w:rsidRDefault="0021438C" w:rsidP="0021438C">
      <w:pPr>
        <w:spacing w:line="360" w:lineRule="auto"/>
        <w:jc w:val="both"/>
        <w:rPr>
          <w:sz w:val="28"/>
        </w:rPr>
      </w:pPr>
      <w:r>
        <w:rPr>
          <w:sz w:val="28"/>
        </w:rPr>
        <w:tab/>
        <w:t>б) ВНП;</w:t>
      </w:r>
    </w:p>
    <w:p w:rsidR="0021438C" w:rsidRDefault="0021438C" w:rsidP="0021438C">
      <w:pPr>
        <w:spacing w:line="360" w:lineRule="auto"/>
        <w:jc w:val="both"/>
        <w:rPr>
          <w:sz w:val="28"/>
        </w:rPr>
      </w:pPr>
      <w:r>
        <w:rPr>
          <w:sz w:val="28"/>
        </w:rPr>
        <w:tab/>
        <w:t>в) тарифы естественных монополий;</w:t>
      </w:r>
    </w:p>
    <w:p w:rsidR="0021438C" w:rsidRDefault="0021438C" w:rsidP="0021438C">
      <w:pPr>
        <w:spacing w:line="360" w:lineRule="auto"/>
        <w:jc w:val="both"/>
        <w:rPr>
          <w:sz w:val="28"/>
        </w:rPr>
      </w:pPr>
      <w:r>
        <w:rPr>
          <w:sz w:val="28"/>
        </w:rPr>
        <w:tab/>
        <w:t>г) нет верного ответа.</w:t>
      </w:r>
    </w:p>
    <w:p w:rsidR="0021438C" w:rsidRDefault="0021438C" w:rsidP="0021438C">
      <w:pPr>
        <w:spacing w:line="360" w:lineRule="auto"/>
        <w:jc w:val="both"/>
        <w:rPr>
          <w:sz w:val="28"/>
        </w:rPr>
      </w:pPr>
      <w:r>
        <w:rPr>
          <w:sz w:val="28"/>
        </w:rPr>
        <w:t>3. Определить тип кредиторов по внешним займам:</w:t>
      </w:r>
    </w:p>
    <w:p w:rsidR="0021438C" w:rsidRDefault="0021438C" w:rsidP="0021438C">
      <w:pPr>
        <w:spacing w:line="360" w:lineRule="auto"/>
        <w:jc w:val="both"/>
        <w:rPr>
          <w:sz w:val="28"/>
        </w:rPr>
      </w:pPr>
      <w:r>
        <w:rPr>
          <w:sz w:val="28"/>
        </w:rPr>
        <w:tab/>
        <w:t>а) МВФ;</w:t>
      </w:r>
    </w:p>
    <w:p w:rsidR="0021438C" w:rsidRDefault="0021438C" w:rsidP="0021438C">
      <w:pPr>
        <w:spacing w:line="360" w:lineRule="auto"/>
        <w:jc w:val="both"/>
        <w:rPr>
          <w:sz w:val="28"/>
        </w:rPr>
      </w:pPr>
      <w:r>
        <w:rPr>
          <w:sz w:val="28"/>
        </w:rPr>
        <w:tab/>
        <w:t>б) МБРР;</w:t>
      </w:r>
    </w:p>
    <w:p w:rsidR="0021438C" w:rsidRDefault="0021438C" w:rsidP="0021438C">
      <w:pPr>
        <w:spacing w:line="360" w:lineRule="auto"/>
        <w:jc w:val="both"/>
        <w:rPr>
          <w:sz w:val="28"/>
        </w:rPr>
      </w:pPr>
      <w:r>
        <w:rPr>
          <w:sz w:val="28"/>
        </w:rPr>
        <w:tab/>
        <w:t>в) органы денежно-кредитного регулирования;</w:t>
      </w:r>
    </w:p>
    <w:p w:rsidR="0021438C" w:rsidRDefault="0021438C" w:rsidP="0021438C">
      <w:pPr>
        <w:spacing w:line="360" w:lineRule="auto"/>
        <w:jc w:val="both"/>
        <w:rPr>
          <w:sz w:val="28"/>
        </w:rPr>
      </w:pPr>
      <w:r>
        <w:rPr>
          <w:sz w:val="28"/>
        </w:rPr>
        <w:tab/>
        <w:t>г) коммерческие банки.</w:t>
      </w:r>
    </w:p>
    <w:p w:rsidR="0021438C" w:rsidRDefault="0021438C" w:rsidP="0021438C">
      <w:pPr>
        <w:spacing w:line="360" w:lineRule="auto"/>
        <w:jc w:val="both"/>
        <w:rPr>
          <w:sz w:val="28"/>
        </w:rPr>
      </w:pPr>
      <w:r>
        <w:rPr>
          <w:sz w:val="28"/>
        </w:rPr>
        <w:t xml:space="preserve">4. Классификация займов на </w:t>
      </w:r>
      <w:proofErr w:type="gramStart"/>
      <w:r>
        <w:rPr>
          <w:sz w:val="28"/>
        </w:rPr>
        <w:t>процентные</w:t>
      </w:r>
      <w:proofErr w:type="gramEnd"/>
      <w:r>
        <w:rPr>
          <w:sz w:val="28"/>
        </w:rPr>
        <w:t>, выигрышные, целевые:</w:t>
      </w:r>
    </w:p>
    <w:p w:rsidR="0021438C" w:rsidRDefault="0021438C" w:rsidP="0021438C">
      <w:pPr>
        <w:spacing w:line="360" w:lineRule="auto"/>
        <w:jc w:val="both"/>
        <w:rPr>
          <w:sz w:val="28"/>
        </w:rPr>
      </w:pPr>
      <w:r>
        <w:rPr>
          <w:sz w:val="28"/>
        </w:rPr>
        <w:tab/>
        <w:t>а) по форме займа;</w:t>
      </w:r>
    </w:p>
    <w:p w:rsidR="0021438C" w:rsidRDefault="0021438C" w:rsidP="0021438C">
      <w:pPr>
        <w:spacing w:line="360" w:lineRule="auto"/>
        <w:jc w:val="both"/>
        <w:rPr>
          <w:sz w:val="28"/>
        </w:rPr>
      </w:pPr>
      <w:r>
        <w:rPr>
          <w:sz w:val="28"/>
        </w:rPr>
        <w:tab/>
        <w:t>б) по методу размещения;</w:t>
      </w:r>
    </w:p>
    <w:p w:rsidR="0021438C" w:rsidRDefault="0021438C" w:rsidP="0021438C">
      <w:pPr>
        <w:spacing w:line="360" w:lineRule="auto"/>
        <w:jc w:val="both"/>
        <w:rPr>
          <w:sz w:val="28"/>
        </w:rPr>
      </w:pPr>
      <w:r>
        <w:rPr>
          <w:sz w:val="28"/>
        </w:rPr>
        <w:tab/>
        <w:t>в) по форме выплаты доходов.</w:t>
      </w:r>
    </w:p>
    <w:p w:rsidR="0021438C" w:rsidRPr="00D9060E" w:rsidRDefault="0021438C" w:rsidP="0021438C">
      <w:pPr>
        <w:spacing w:line="360" w:lineRule="auto"/>
        <w:jc w:val="both"/>
        <w:rPr>
          <w:sz w:val="28"/>
          <w:szCs w:val="28"/>
        </w:rPr>
      </w:pPr>
      <w:proofErr w:type="gramStart"/>
      <w:r>
        <w:rPr>
          <w:sz w:val="28"/>
          <w:szCs w:val="28"/>
        </w:rPr>
        <w:t>5</w:t>
      </w:r>
      <w:r w:rsidRPr="00D9060E">
        <w:rPr>
          <w:sz w:val="28"/>
          <w:szCs w:val="28"/>
        </w:rPr>
        <w:t>.Письменное долговое обязательство строго установленной законом формы, дающее его владельцу безусловное право требовать по наступлении срока с лица, выдавшего обязательство, уплаты оговоренной в нем денежной суммы – это:</w:t>
      </w:r>
      <w:proofErr w:type="gramEnd"/>
    </w:p>
    <w:p w:rsidR="0021438C" w:rsidRDefault="0021438C" w:rsidP="0021438C">
      <w:pPr>
        <w:spacing w:line="360" w:lineRule="auto"/>
        <w:jc w:val="both"/>
        <w:rPr>
          <w:sz w:val="28"/>
          <w:szCs w:val="28"/>
        </w:rPr>
      </w:pPr>
      <w:r>
        <w:rPr>
          <w:sz w:val="28"/>
          <w:szCs w:val="28"/>
        </w:rPr>
        <w:tab/>
        <w:t>а) опцион;</w:t>
      </w:r>
    </w:p>
    <w:p w:rsidR="0021438C" w:rsidRDefault="0021438C" w:rsidP="0021438C">
      <w:pPr>
        <w:spacing w:line="360" w:lineRule="auto"/>
        <w:jc w:val="both"/>
        <w:rPr>
          <w:sz w:val="28"/>
          <w:szCs w:val="28"/>
        </w:rPr>
      </w:pPr>
      <w:r>
        <w:rPr>
          <w:sz w:val="28"/>
          <w:szCs w:val="28"/>
        </w:rPr>
        <w:tab/>
        <w:t>б) вексель;</w:t>
      </w:r>
    </w:p>
    <w:p w:rsidR="0021438C" w:rsidRDefault="0021438C" w:rsidP="0021438C">
      <w:pPr>
        <w:spacing w:line="360" w:lineRule="auto"/>
        <w:jc w:val="both"/>
        <w:rPr>
          <w:sz w:val="28"/>
          <w:szCs w:val="28"/>
        </w:rPr>
      </w:pPr>
      <w:r>
        <w:rPr>
          <w:sz w:val="28"/>
          <w:szCs w:val="28"/>
        </w:rPr>
        <w:tab/>
        <w:t>в) фьючерс.</w:t>
      </w:r>
    </w:p>
    <w:p w:rsidR="0021438C" w:rsidRDefault="0021438C" w:rsidP="0021438C">
      <w:pPr>
        <w:spacing w:line="360" w:lineRule="auto"/>
        <w:jc w:val="both"/>
        <w:rPr>
          <w:sz w:val="28"/>
        </w:rPr>
      </w:pPr>
    </w:p>
    <w:p w:rsidR="0021438C" w:rsidRDefault="0021438C" w:rsidP="0021438C">
      <w:pPr>
        <w:spacing w:line="360" w:lineRule="auto"/>
        <w:jc w:val="both"/>
        <w:rPr>
          <w:sz w:val="28"/>
        </w:rPr>
      </w:pPr>
      <w:r>
        <w:rPr>
          <w:sz w:val="28"/>
        </w:rPr>
        <w:t>Теоретический вопрос:</w:t>
      </w:r>
    </w:p>
    <w:p w:rsidR="0021438C" w:rsidRDefault="0021438C" w:rsidP="0021438C">
      <w:pPr>
        <w:spacing w:line="360" w:lineRule="auto"/>
        <w:jc w:val="both"/>
        <w:rPr>
          <w:sz w:val="28"/>
        </w:rPr>
      </w:pPr>
      <w:r>
        <w:rPr>
          <w:sz w:val="28"/>
        </w:rPr>
        <w:t>- Характеристика типичной еврооблигации.</w:t>
      </w:r>
    </w:p>
    <w:p w:rsidR="0021438C" w:rsidRDefault="0021438C" w:rsidP="0021438C">
      <w:pPr>
        <w:spacing w:line="360" w:lineRule="auto"/>
        <w:jc w:val="both"/>
        <w:rPr>
          <w:sz w:val="28"/>
        </w:rPr>
      </w:pPr>
      <w:r>
        <w:rPr>
          <w:sz w:val="28"/>
        </w:rPr>
        <w:t>- Порядок предоставления государственных гарантий</w:t>
      </w:r>
    </w:p>
    <w:p w:rsidR="0021438C" w:rsidRDefault="0021438C" w:rsidP="0021438C">
      <w:pPr>
        <w:spacing w:line="360" w:lineRule="auto"/>
        <w:rPr>
          <w:sz w:val="26"/>
          <w:szCs w:val="26"/>
        </w:rPr>
      </w:pPr>
    </w:p>
    <w:p w:rsidR="0021438C" w:rsidRPr="00F95DAC" w:rsidRDefault="0021438C" w:rsidP="0021438C">
      <w:pPr>
        <w:spacing w:line="360" w:lineRule="auto"/>
        <w:ind w:firstLine="851"/>
        <w:jc w:val="both"/>
        <w:rPr>
          <w:sz w:val="28"/>
          <w:szCs w:val="28"/>
        </w:rPr>
      </w:pPr>
      <w:r w:rsidRPr="00F95DAC">
        <w:rPr>
          <w:sz w:val="28"/>
          <w:szCs w:val="28"/>
        </w:rPr>
        <w:t xml:space="preserve">Задача </w:t>
      </w:r>
      <w:r>
        <w:rPr>
          <w:sz w:val="28"/>
          <w:szCs w:val="28"/>
        </w:rPr>
        <w:t>№ 1</w:t>
      </w:r>
    </w:p>
    <w:p w:rsidR="0021438C" w:rsidRPr="00F95DAC" w:rsidRDefault="0021438C" w:rsidP="0021438C">
      <w:pPr>
        <w:spacing w:line="360" w:lineRule="auto"/>
        <w:ind w:firstLine="851"/>
        <w:jc w:val="both"/>
        <w:rPr>
          <w:sz w:val="28"/>
          <w:szCs w:val="28"/>
        </w:rPr>
      </w:pPr>
      <w:r w:rsidRPr="00F95DAC">
        <w:rPr>
          <w:sz w:val="28"/>
          <w:szCs w:val="28"/>
        </w:rPr>
        <w:t>Определите предельный объем</w:t>
      </w:r>
      <w:r>
        <w:rPr>
          <w:sz w:val="28"/>
          <w:szCs w:val="28"/>
        </w:rPr>
        <w:t xml:space="preserve"> дефицита,</w:t>
      </w:r>
      <w:r w:rsidRPr="00F95DAC">
        <w:rPr>
          <w:sz w:val="28"/>
          <w:szCs w:val="28"/>
        </w:rPr>
        <w:t xml:space="preserve"> долга и расходов на его обслуживание по субъекту РФ, если известно, что в соответствии с Законом о бюджете субъекта РФ объем собственных доходов бюджета составляет 56785 </w:t>
      </w:r>
      <w:proofErr w:type="spellStart"/>
      <w:r w:rsidRPr="00F95DAC">
        <w:rPr>
          <w:sz w:val="28"/>
          <w:szCs w:val="28"/>
        </w:rPr>
        <w:t>млн</w:t>
      </w:r>
      <w:proofErr w:type="gramStart"/>
      <w:r w:rsidRPr="00F95DAC">
        <w:rPr>
          <w:sz w:val="28"/>
          <w:szCs w:val="28"/>
        </w:rPr>
        <w:t>.р</w:t>
      </w:r>
      <w:proofErr w:type="gramEnd"/>
      <w:r w:rsidRPr="00F95DAC">
        <w:rPr>
          <w:sz w:val="28"/>
          <w:szCs w:val="28"/>
        </w:rPr>
        <w:t>уб</w:t>
      </w:r>
      <w:proofErr w:type="spellEnd"/>
      <w:r w:rsidRPr="00F95DAC">
        <w:rPr>
          <w:sz w:val="28"/>
          <w:szCs w:val="28"/>
        </w:rPr>
        <w:t xml:space="preserve">., отчисления от федеральных налогов и сборов – 41500 </w:t>
      </w:r>
      <w:proofErr w:type="spellStart"/>
      <w:r w:rsidRPr="00F95DAC">
        <w:rPr>
          <w:sz w:val="28"/>
          <w:szCs w:val="28"/>
        </w:rPr>
        <w:t>млн.руб</w:t>
      </w:r>
      <w:proofErr w:type="spellEnd"/>
      <w:r w:rsidRPr="00F95DAC">
        <w:rPr>
          <w:sz w:val="28"/>
          <w:szCs w:val="28"/>
        </w:rPr>
        <w:t xml:space="preserve">., </w:t>
      </w:r>
      <w:r>
        <w:rPr>
          <w:sz w:val="28"/>
          <w:szCs w:val="28"/>
        </w:rPr>
        <w:t>безвозмездные поступления</w:t>
      </w:r>
      <w:r w:rsidRPr="00F95DAC">
        <w:rPr>
          <w:sz w:val="28"/>
          <w:szCs w:val="28"/>
        </w:rPr>
        <w:t xml:space="preserve"> из федерального бюджета предполагается в размере 6500 </w:t>
      </w:r>
      <w:proofErr w:type="spellStart"/>
      <w:r w:rsidRPr="00F95DAC">
        <w:rPr>
          <w:sz w:val="28"/>
          <w:szCs w:val="28"/>
        </w:rPr>
        <w:t>млн.руб</w:t>
      </w:r>
      <w:proofErr w:type="spellEnd"/>
      <w:r w:rsidRPr="00F95DAC">
        <w:rPr>
          <w:sz w:val="28"/>
          <w:szCs w:val="28"/>
        </w:rPr>
        <w:t xml:space="preserve">., объем расходов данного бюджета составляет 110890 </w:t>
      </w:r>
      <w:proofErr w:type="spellStart"/>
      <w:r w:rsidRPr="00F95DAC">
        <w:rPr>
          <w:sz w:val="28"/>
          <w:szCs w:val="28"/>
        </w:rPr>
        <w:t>млн.руб</w:t>
      </w:r>
      <w:proofErr w:type="spellEnd"/>
      <w:r w:rsidRPr="00F95DAC">
        <w:rPr>
          <w:sz w:val="28"/>
          <w:szCs w:val="28"/>
        </w:rPr>
        <w:t>..</w:t>
      </w:r>
    </w:p>
    <w:p w:rsidR="0021438C" w:rsidRDefault="0021438C" w:rsidP="0021438C">
      <w:pPr>
        <w:spacing w:line="360" w:lineRule="auto"/>
        <w:rPr>
          <w:sz w:val="28"/>
          <w:szCs w:val="28"/>
        </w:rPr>
      </w:pPr>
      <w:r>
        <w:rPr>
          <w:sz w:val="28"/>
          <w:szCs w:val="28"/>
        </w:rPr>
        <w:t xml:space="preserve">            </w:t>
      </w:r>
      <w:r w:rsidRPr="00F95DAC">
        <w:rPr>
          <w:sz w:val="28"/>
          <w:szCs w:val="28"/>
        </w:rPr>
        <w:t xml:space="preserve">Задача </w:t>
      </w:r>
      <w:r>
        <w:rPr>
          <w:sz w:val="28"/>
          <w:szCs w:val="28"/>
        </w:rPr>
        <w:t>№ 2</w:t>
      </w:r>
    </w:p>
    <w:p w:rsidR="0021438C" w:rsidRDefault="0021438C" w:rsidP="0021438C">
      <w:pPr>
        <w:spacing w:after="200" w:line="360" w:lineRule="auto"/>
        <w:ind w:firstLine="851"/>
        <w:jc w:val="both"/>
        <w:rPr>
          <w:sz w:val="28"/>
          <w:szCs w:val="28"/>
        </w:rPr>
      </w:pPr>
      <w:r>
        <w:rPr>
          <w:sz w:val="28"/>
          <w:szCs w:val="28"/>
        </w:rPr>
        <w:t>Оцените эффективность вложений в ГКО, если номинал облигации 1000 руб., цена покупки – 850 руб., ГКО выпущена сроком на 6 месяцев. Инвестор приобрел 150 облигаций и продал их за месяц до погашения по цене 920 рублей за штуку. Определите доходность ГКО, если инвестор будет держать их до момента погашения.</w:t>
      </w:r>
    </w:p>
    <w:p w:rsidR="0021438C" w:rsidRDefault="0021438C" w:rsidP="0021438C">
      <w:pPr>
        <w:spacing w:after="200" w:line="360" w:lineRule="auto"/>
        <w:ind w:firstLine="851"/>
        <w:jc w:val="both"/>
        <w:rPr>
          <w:sz w:val="28"/>
          <w:szCs w:val="28"/>
        </w:rPr>
      </w:pPr>
    </w:p>
    <w:p w:rsidR="0021438C" w:rsidRDefault="0021438C" w:rsidP="0021438C">
      <w:pPr>
        <w:spacing w:line="360" w:lineRule="auto"/>
        <w:jc w:val="center"/>
        <w:rPr>
          <w:sz w:val="28"/>
        </w:rPr>
      </w:pPr>
      <w:r>
        <w:rPr>
          <w:sz w:val="28"/>
        </w:rPr>
        <w:t>Вариант 2</w:t>
      </w:r>
    </w:p>
    <w:p w:rsidR="0021438C" w:rsidRDefault="0021438C" w:rsidP="0021438C">
      <w:pPr>
        <w:spacing w:line="360" w:lineRule="auto"/>
        <w:jc w:val="center"/>
        <w:rPr>
          <w:sz w:val="28"/>
          <w:szCs w:val="28"/>
        </w:rPr>
      </w:pPr>
    </w:p>
    <w:p w:rsidR="0021438C" w:rsidRDefault="0021438C" w:rsidP="0021438C">
      <w:pPr>
        <w:spacing w:line="360" w:lineRule="auto"/>
        <w:rPr>
          <w:sz w:val="28"/>
          <w:szCs w:val="28"/>
        </w:rPr>
      </w:pPr>
      <w:r>
        <w:rPr>
          <w:sz w:val="28"/>
          <w:szCs w:val="28"/>
        </w:rPr>
        <w:t>1.Орган, осуществляющий управление государственным долгом:</w:t>
      </w:r>
    </w:p>
    <w:p w:rsidR="0021438C" w:rsidRDefault="0021438C" w:rsidP="0021438C">
      <w:pPr>
        <w:spacing w:line="360" w:lineRule="auto"/>
        <w:rPr>
          <w:sz w:val="28"/>
          <w:szCs w:val="28"/>
        </w:rPr>
      </w:pPr>
      <w:r>
        <w:rPr>
          <w:sz w:val="28"/>
          <w:szCs w:val="28"/>
        </w:rPr>
        <w:tab/>
        <w:t>а) Центральный банк РФ;</w:t>
      </w:r>
    </w:p>
    <w:p w:rsidR="0021438C" w:rsidRDefault="0021438C" w:rsidP="0021438C">
      <w:pPr>
        <w:spacing w:line="360" w:lineRule="auto"/>
        <w:rPr>
          <w:sz w:val="28"/>
          <w:szCs w:val="28"/>
        </w:rPr>
      </w:pPr>
      <w:r>
        <w:rPr>
          <w:sz w:val="28"/>
          <w:szCs w:val="28"/>
        </w:rPr>
        <w:tab/>
        <w:t>б) Правительство РФ;</w:t>
      </w:r>
    </w:p>
    <w:p w:rsidR="0021438C" w:rsidRDefault="0021438C" w:rsidP="0021438C">
      <w:pPr>
        <w:spacing w:line="360" w:lineRule="auto"/>
        <w:rPr>
          <w:sz w:val="28"/>
          <w:szCs w:val="28"/>
        </w:rPr>
      </w:pPr>
      <w:r>
        <w:rPr>
          <w:sz w:val="28"/>
          <w:szCs w:val="28"/>
        </w:rPr>
        <w:tab/>
        <w:t xml:space="preserve">в) Федеральная комиссия по рынку ценных бумаг. </w:t>
      </w:r>
    </w:p>
    <w:p w:rsidR="0021438C" w:rsidRDefault="0021438C" w:rsidP="0021438C">
      <w:pPr>
        <w:spacing w:line="360" w:lineRule="auto"/>
        <w:rPr>
          <w:sz w:val="28"/>
          <w:szCs w:val="28"/>
        </w:rPr>
      </w:pPr>
      <w:r>
        <w:rPr>
          <w:sz w:val="28"/>
          <w:szCs w:val="28"/>
        </w:rPr>
        <w:t xml:space="preserve">2.Условия эмиссии ценных бумаг субъекта РФ подлежат регистрации </w:t>
      </w:r>
      <w:proofErr w:type="gramStart"/>
      <w:r>
        <w:rPr>
          <w:sz w:val="28"/>
          <w:szCs w:val="28"/>
        </w:rPr>
        <w:t>в</w:t>
      </w:r>
      <w:proofErr w:type="gramEnd"/>
      <w:r>
        <w:rPr>
          <w:sz w:val="28"/>
          <w:szCs w:val="28"/>
        </w:rPr>
        <w:t>:</w:t>
      </w:r>
    </w:p>
    <w:p w:rsidR="0021438C" w:rsidRDefault="0021438C" w:rsidP="0021438C">
      <w:pPr>
        <w:spacing w:line="360" w:lineRule="auto"/>
        <w:rPr>
          <w:sz w:val="28"/>
          <w:szCs w:val="28"/>
        </w:rPr>
      </w:pPr>
      <w:r>
        <w:rPr>
          <w:sz w:val="28"/>
          <w:szCs w:val="28"/>
        </w:rPr>
        <w:tab/>
        <w:t>а) ФК РЦ России;</w:t>
      </w:r>
    </w:p>
    <w:p w:rsidR="0021438C" w:rsidRDefault="0021438C" w:rsidP="0021438C">
      <w:pPr>
        <w:spacing w:line="360" w:lineRule="auto"/>
        <w:rPr>
          <w:sz w:val="28"/>
          <w:szCs w:val="28"/>
        </w:rPr>
      </w:pPr>
      <w:r>
        <w:rPr>
          <w:sz w:val="28"/>
          <w:szCs w:val="28"/>
        </w:rPr>
        <w:tab/>
        <w:t>б) Министерство финансов РФ;</w:t>
      </w:r>
    </w:p>
    <w:p w:rsidR="0021438C" w:rsidRDefault="0021438C" w:rsidP="0021438C">
      <w:pPr>
        <w:spacing w:line="360" w:lineRule="auto"/>
        <w:rPr>
          <w:sz w:val="28"/>
          <w:szCs w:val="28"/>
        </w:rPr>
      </w:pPr>
      <w:r>
        <w:rPr>
          <w:sz w:val="28"/>
          <w:szCs w:val="28"/>
        </w:rPr>
        <w:lastRenderedPageBreak/>
        <w:tab/>
        <w:t xml:space="preserve">в) </w:t>
      </w:r>
      <w:proofErr w:type="gramStart"/>
      <w:r>
        <w:rPr>
          <w:sz w:val="28"/>
          <w:szCs w:val="28"/>
        </w:rPr>
        <w:t>органе</w:t>
      </w:r>
      <w:proofErr w:type="gramEnd"/>
      <w:r>
        <w:rPr>
          <w:sz w:val="28"/>
          <w:szCs w:val="28"/>
        </w:rPr>
        <w:t xml:space="preserve"> управления субъекта РФ.</w:t>
      </w:r>
    </w:p>
    <w:p w:rsidR="0021438C" w:rsidRDefault="0021438C" w:rsidP="0021438C">
      <w:pPr>
        <w:spacing w:line="360" w:lineRule="auto"/>
        <w:rPr>
          <w:sz w:val="28"/>
          <w:szCs w:val="28"/>
        </w:rPr>
      </w:pPr>
      <w:r>
        <w:rPr>
          <w:sz w:val="28"/>
          <w:szCs w:val="28"/>
        </w:rPr>
        <w:t>3.Государственная гарантия может быть:</w:t>
      </w:r>
    </w:p>
    <w:p w:rsidR="0021438C" w:rsidRDefault="0021438C" w:rsidP="0021438C">
      <w:pPr>
        <w:spacing w:line="360" w:lineRule="auto"/>
        <w:rPr>
          <w:sz w:val="28"/>
          <w:szCs w:val="28"/>
        </w:rPr>
      </w:pPr>
      <w:r>
        <w:rPr>
          <w:sz w:val="28"/>
          <w:szCs w:val="28"/>
        </w:rPr>
        <w:tab/>
        <w:t>а) разной формы в соответствии с Бюджетным кодексом РФ;</w:t>
      </w:r>
    </w:p>
    <w:p w:rsidR="0021438C" w:rsidRDefault="0021438C" w:rsidP="0021438C">
      <w:pPr>
        <w:spacing w:line="360" w:lineRule="auto"/>
        <w:rPr>
          <w:sz w:val="28"/>
          <w:szCs w:val="28"/>
        </w:rPr>
      </w:pPr>
      <w:r>
        <w:rPr>
          <w:sz w:val="28"/>
          <w:szCs w:val="28"/>
        </w:rPr>
        <w:tab/>
        <w:t>б) в соответствии с Бюджетным кодексом РФ обязательно в письменной форме;</w:t>
      </w:r>
    </w:p>
    <w:p w:rsidR="0021438C" w:rsidRDefault="0021438C" w:rsidP="0021438C">
      <w:pPr>
        <w:spacing w:line="360" w:lineRule="auto"/>
        <w:rPr>
          <w:sz w:val="28"/>
          <w:szCs w:val="28"/>
        </w:rPr>
      </w:pPr>
      <w:r>
        <w:rPr>
          <w:sz w:val="28"/>
          <w:szCs w:val="28"/>
        </w:rPr>
        <w:tab/>
        <w:t>в) в соответствии с Бюджетным кодексом РФ  в письменной форме</w:t>
      </w:r>
    </w:p>
    <w:p w:rsidR="0021438C" w:rsidRDefault="0021438C" w:rsidP="0021438C">
      <w:pPr>
        <w:spacing w:line="360" w:lineRule="auto"/>
        <w:jc w:val="both"/>
        <w:rPr>
          <w:sz w:val="28"/>
          <w:szCs w:val="28"/>
        </w:rPr>
      </w:pPr>
      <w:r>
        <w:rPr>
          <w:sz w:val="28"/>
          <w:szCs w:val="28"/>
        </w:rPr>
        <w:t>4.Определить тип кредиторов по внешним займам:</w:t>
      </w:r>
    </w:p>
    <w:p w:rsidR="0021438C" w:rsidRDefault="0021438C" w:rsidP="0021438C">
      <w:pPr>
        <w:spacing w:line="360" w:lineRule="auto"/>
        <w:jc w:val="both"/>
        <w:rPr>
          <w:sz w:val="28"/>
          <w:szCs w:val="28"/>
        </w:rPr>
      </w:pPr>
      <w:r>
        <w:rPr>
          <w:sz w:val="28"/>
          <w:szCs w:val="28"/>
        </w:rPr>
        <w:tab/>
        <w:t>а) МВФ;</w:t>
      </w:r>
    </w:p>
    <w:p w:rsidR="0021438C" w:rsidRDefault="0021438C" w:rsidP="0021438C">
      <w:pPr>
        <w:spacing w:line="360" w:lineRule="auto"/>
        <w:jc w:val="both"/>
        <w:rPr>
          <w:sz w:val="28"/>
          <w:szCs w:val="28"/>
        </w:rPr>
      </w:pPr>
      <w:r>
        <w:rPr>
          <w:sz w:val="28"/>
          <w:szCs w:val="28"/>
        </w:rPr>
        <w:tab/>
        <w:t>б) МБРР;</w:t>
      </w:r>
    </w:p>
    <w:p w:rsidR="0021438C" w:rsidRDefault="0021438C" w:rsidP="0021438C">
      <w:pPr>
        <w:spacing w:line="360" w:lineRule="auto"/>
        <w:jc w:val="both"/>
        <w:rPr>
          <w:sz w:val="28"/>
          <w:szCs w:val="28"/>
        </w:rPr>
      </w:pPr>
      <w:r>
        <w:rPr>
          <w:sz w:val="28"/>
          <w:szCs w:val="28"/>
        </w:rPr>
        <w:tab/>
        <w:t>в) органы денежно-кредитного регулирования;</w:t>
      </w:r>
    </w:p>
    <w:p w:rsidR="0021438C" w:rsidRDefault="0021438C" w:rsidP="0021438C">
      <w:pPr>
        <w:spacing w:line="360" w:lineRule="auto"/>
        <w:jc w:val="both"/>
        <w:rPr>
          <w:sz w:val="28"/>
          <w:szCs w:val="28"/>
        </w:rPr>
      </w:pPr>
      <w:r>
        <w:rPr>
          <w:sz w:val="28"/>
          <w:szCs w:val="28"/>
        </w:rPr>
        <w:tab/>
        <w:t>г) коммерческие банки.</w:t>
      </w:r>
    </w:p>
    <w:p w:rsidR="0021438C" w:rsidRDefault="0021438C" w:rsidP="0021438C">
      <w:pPr>
        <w:spacing w:line="360" w:lineRule="auto"/>
        <w:rPr>
          <w:sz w:val="28"/>
        </w:rPr>
      </w:pPr>
      <w:r w:rsidRPr="008C2C51">
        <w:rPr>
          <w:sz w:val="26"/>
          <w:szCs w:val="26"/>
        </w:rPr>
        <w:t>5</w:t>
      </w:r>
      <w:r w:rsidRPr="00E00B5A">
        <w:rPr>
          <w:sz w:val="28"/>
        </w:rPr>
        <w:t xml:space="preserve"> </w:t>
      </w:r>
      <w:r>
        <w:rPr>
          <w:sz w:val="28"/>
        </w:rPr>
        <w:t>Снижение или повышение процентной ставки дохода:</w:t>
      </w:r>
    </w:p>
    <w:p w:rsidR="0021438C" w:rsidRDefault="0021438C" w:rsidP="0021438C">
      <w:pPr>
        <w:spacing w:line="360" w:lineRule="auto"/>
        <w:rPr>
          <w:sz w:val="28"/>
        </w:rPr>
      </w:pPr>
      <w:r>
        <w:rPr>
          <w:sz w:val="28"/>
        </w:rPr>
        <w:tab/>
        <w:t>а) конверсия;</w:t>
      </w:r>
    </w:p>
    <w:p w:rsidR="0021438C" w:rsidRDefault="0021438C" w:rsidP="0021438C">
      <w:pPr>
        <w:spacing w:line="360" w:lineRule="auto"/>
        <w:rPr>
          <w:sz w:val="28"/>
        </w:rPr>
      </w:pPr>
      <w:r>
        <w:rPr>
          <w:sz w:val="28"/>
        </w:rPr>
        <w:tab/>
        <w:t>б) консолидация;</w:t>
      </w:r>
    </w:p>
    <w:p w:rsidR="0021438C" w:rsidRDefault="0021438C" w:rsidP="0021438C">
      <w:pPr>
        <w:spacing w:line="360" w:lineRule="auto"/>
        <w:rPr>
          <w:sz w:val="28"/>
        </w:rPr>
      </w:pPr>
      <w:r>
        <w:rPr>
          <w:sz w:val="28"/>
        </w:rPr>
        <w:tab/>
        <w:t>в) унификация.</w:t>
      </w:r>
    </w:p>
    <w:p w:rsidR="0021438C" w:rsidRDefault="0021438C" w:rsidP="0021438C">
      <w:pPr>
        <w:spacing w:line="360" w:lineRule="auto"/>
        <w:jc w:val="both"/>
        <w:rPr>
          <w:sz w:val="28"/>
        </w:rPr>
      </w:pPr>
    </w:p>
    <w:p w:rsidR="0021438C" w:rsidRDefault="0021438C" w:rsidP="0021438C">
      <w:pPr>
        <w:spacing w:line="360" w:lineRule="auto"/>
        <w:jc w:val="both"/>
        <w:rPr>
          <w:sz w:val="28"/>
        </w:rPr>
      </w:pPr>
      <w:r>
        <w:rPr>
          <w:sz w:val="28"/>
        </w:rPr>
        <w:t>Теоретический вопрос:</w:t>
      </w:r>
    </w:p>
    <w:p w:rsidR="0021438C" w:rsidRDefault="0021438C" w:rsidP="0021438C">
      <w:pPr>
        <w:spacing w:line="360" w:lineRule="auto"/>
        <w:jc w:val="both"/>
        <w:rPr>
          <w:sz w:val="28"/>
        </w:rPr>
      </w:pPr>
      <w:r>
        <w:rPr>
          <w:sz w:val="28"/>
        </w:rPr>
        <w:t>- Характеристика рынка еврооблигаций.</w:t>
      </w:r>
    </w:p>
    <w:p w:rsidR="0021438C" w:rsidRDefault="0021438C" w:rsidP="0021438C">
      <w:pPr>
        <w:spacing w:line="360" w:lineRule="auto"/>
        <w:jc w:val="both"/>
        <w:rPr>
          <w:sz w:val="28"/>
        </w:rPr>
      </w:pPr>
      <w:r>
        <w:rPr>
          <w:sz w:val="28"/>
        </w:rPr>
        <w:t>- Административные методы управления долгом</w:t>
      </w:r>
    </w:p>
    <w:p w:rsidR="0021438C" w:rsidRDefault="0021438C" w:rsidP="0021438C">
      <w:pPr>
        <w:pStyle w:val="a4"/>
        <w:spacing w:after="0" w:line="360" w:lineRule="auto"/>
        <w:jc w:val="both"/>
        <w:rPr>
          <w:sz w:val="28"/>
          <w:szCs w:val="28"/>
        </w:rPr>
      </w:pPr>
      <w:r>
        <w:rPr>
          <w:sz w:val="28"/>
          <w:szCs w:val="28"/>
        </w:rPr>
        <w:t xml:space="preserve">         </w:t>
      </w:r>
    </w:p>
    <w:p w:rsidR="0021438C" w:rsidRPr="00F95DAC" w:rsidRDefault="0021438C" w:rsidP="0021438C">
      <w:pPr>
        <w:pStyle w:val="a4"/>
        <w:spacing w:after="0" w:line="360" w:lineRule="auto"/>
        <w:ind w:firstLine="851"/>
        <w:jc w:val="both"/>
        <w:rPr>
          <w:sz w:val="28"/>
          <w:szCs w:val="28"/>
        </w:rPr>
      </w:pPr>
      <w:r w:rsidRPr="00F95DAC">
        <w:rPr>
          <w:sz w:val="28"/>
          <w:szCs w:val="28"/>
        </w:rPr>
        <w:t xml:space="preserve">Задача </w:t>
      </w:r>
      <w:r>
        <w:rPr>
          <w:sz w:val="28"/>
          <w:szCs w:val="28"/>
        </w:rPr>
        <w:t>№ 1</w:t>
      </w:r>
    </w:p>
    <w:p w:rsidR="0021438C" w:rsidRPr="00F95DAC" w:rsidRDefault="0021438C" w:rsidP="0021438C">
      <w:pPr>
        <w:spacing w:line="360" w:lineRule="auto"/>
        <w:ind w:firstLine="851"/>
        <w:jc w:val="both"/>
        <w:rPr>
          <w:sz w:val="28"/>
          <w:szCs w:val="28"/>
        </w:rPr>
      </w:pPr>
      <w:r w:rsidRPr="00F95DAC">
        <w:rPr>
          <w:sz w:val="28"/>
          <w:szCs w:val="28"/>
        </w:rPr>
        <w:t xml:space="preserve">Определите предельный размер дефицита, долга и расходов на обслуживание долга для бюджета муниципального образования, если доходы на предстоящий финансовый год  в соответствии с решением о бюджете планируются в размере 1560 </w:t>
      </w:r>
      <w:proofErr w:type="spellStart"/>
      <w:r w:rsidRPr="00F95DAC">
        <w:rPr>
          <w:sz w:val="28"/>
          <w:szCs w:val="28"/>
        </w:rPr>
        <w:t>тыс</w:t>
      </w:r>
      <w:proofErr w:type="gramStart"/>
      <w:r w:rsidRPr="00F95DAC">
        <w:rPr>
          <w:sz w:val="28"/>
          <w:szCs w:val="28"/>
        </w:rPr>
        <w:t>.р</w:t>
      </w:r>
      <w:proofErr w:type="gramEnd"/>
      <w:r w:rsidRPr="00F95DAC">
        <w:rPr>
          <w:sz w:val="28"/>
          <w:szCs w:val="28"/>
        </w:rPr>
        <w:t>уб</w:t>
      </w:r>
      <w:proofErr w:type="spellEnd"/>
      <w:r w:rsidRPr="00F95DAC">
        <w:rPr>
          <w:sz w:val="28"/>
          <w:szCs w:val="28"/>
        </w:rPr>
        <w:t xml:space="preserve">., в том числе финансовая помощь составит 17%, расходы планируются в размере 1675 </w:t>
      </w:r>
      <w:proofErr w:type="spellStart"/>
      <w:r w:rsidRPr="00F95DAC">
        <w:rPr>
          <w:sz w:val="28"/>
          <w:szCs w:val="28"/>
        </w:rPr>
        <w:t>тыс.руб</w:t>
      </w:r>
      <w:proofErr w:type="spellEnd"/>
      <w:r w:rsidRPr="00F95DAC">
        <w:rPr>
          <w:sz w:val="28"/>
          <w:szCs w:val="28"/>
        </w:rPr>
        <w:t>..</w:t>
      </w:r>
    </w:p>
    <w:p w:rsidR="0021438C" w:rsidRDefault="0021438C" w:rsidP="0021438C">
      <w:pPr>
        <w:spacing w:line="360" w:lineRule="auto"/>
        <w:rPr>
          <w:sz w:val="28"/>
          <w:szCs w:val="28"/>
        </w:rPr>
      </w:pPr>
      <w:r>
        <w:rPr>
          <w:sz w:val="28"/>
          <w:szCs w:val="28"/>
        </w:rPr>
        <w:t xml:space="preserve">            </w:t>
      </w:r>
      <w:r w:rsidRPr="00F95DAC">
        <w:rPr>
          <w:sz w:val="28"/>
          <w:szCs w:val="28"/>
        </w:rPr>
        <w:t xml:space="preserve">Задача </w:t>
      </w:r>
      <w:r>
        <w:rPr>
          <w:sz w:val="28"/>
          <w:szCs w:val="28"/>
        </w:rPr>
        <w:t>№ 2</w:t>
      </w:r>
    </w:p>
    <w:p w:rsidR="0021438C" w:rsidRDefault="0021438C" w:rsidP="0021438C">
      <w:pPr>
        <w:spacing w:after="200" w:line="360" w:lineRule="auto"/>
        <w:ind w:firstLine="851"/>
        <w:rPr>
          <w:sz w:val="28"/>
        </w:rPr>
      </w:pPr>
      <w:r>
        <w:rPr>
          <w:sz w:val="28"/>
          <w:szCs w:val="28"/>
        </w:rPr>
        <w:t xml:space="preserve">Оцените эффективность вложений в ГКО, если номинал облигации 1000 руб., цена покупки – 750 руб., ГКО выпущена сроком на 3 месяцев. Инвестор приобрел 120 облигаций и продал их за месяц до погашения по </w:t>
      </w:r>
      <w:r>
        <w:rPr>
          <w:sz w:val="28"/>
          <w:szCs w:val="28"/>
        </w:rPr>
        <w:lastRenderedPageBreak/>
        <w:t>цене 900 рублей за штуку. Определите доходность ГКО, если инвестор будет держать их до момента погашения.</w:t>
      </w:r>
      <w:r>
        <w:rPr>
          <w:sz w:val="28"/>
        </w:rPr>
        <w:br w:type="page"/>
      </w:r>
    </w:p>
    <w:p w:rsidR="0021438C" w:rsidRDefault="0021438C" w:rsidP="0021438C">
      <w:pPr>
        <w:spacing w:line="360" w:lineRule="auto"/>
        <w:jc w:val="center"/>
        <w:rPr>
          <w:sz w:val="28"/>
        </w:rPr>
      </w:pPr>
      <w:r>
        <w:rPr>
          <w:sz w:val="28"/>
        </w:rPr>
        <w:lastRenderedPageBreak/>
        <w:t>Вариант 3</w:t>
      </w:r>
    </w:p>
    <w:p w:rsidR="0021438C" w:rsidRDefault="0021438C" w:rsidP="0021438C">
      <w:pPr>
        <w:spacing w:line="360" w:lineRule="auto"/>
        <w:jc w:val="center"/>
      </w:pPr>
    </w:p>
    <w:p w:rsidR="0021438C" w:rsidRDefault="0021438C" w:rsidP="0021438C">
      <w:pPr>
        <w:spacing w:line="360" w:lineRule="auto"/>
        <w:jc w:val="both"/>
        <w:rPr>
          <w:sz w:val="28"/>
          <w:szCs w:val="28"/>
        </w:rPr>
      </w:pPr>
      <w:r>
        <w:rPr>
          <w:sz w:val="28"/>
          <w:szCs w:val="28"/>
        </w:rPr>
        <w:t xml:space="preserve">1.Осущетсвление государственных и имущественных займов ведет </w:t>
      </w:r>
      <w:proofErr w:type="gramStart"/>
      <w:r>
        <w:rPr>
          <w:sz w:val="28"/>
          <w:szCs w:val="28"/>
        </w:rPr>
        <w:t>к</w:t>
      </w:r>
      <w:proofErr w:type="gramEnd"/>
      <w:r>
        <w:rPr>
          <w:sz w:val="28"/>
          <w:szCs w:val="28"/>
        </w:rPr>
        <w:t xml:space="preserve">: </w:t>
      </w:r>
    </w:p>
    <w:p w:rsidR="0021438C" w:rsidRDefault="0021438C" w:rsidP="0021438C">
      <w:pPr>
        <w:spacing w:line="360" w:lineRule="auto"/>
        <w:jc w:val="both"/>
        <w:rPr>
          <w:sz w:val="28"/>
          <w:szCs w:val="28"/>
        </w:rPr>
      </w:pPr>
      <w:r>
        <w:rPr>
          <w:sz w:val="28"/>
          <w:szCs w:val="28"/>
        </w:rPr>
        <w:tab/>
        <w:t>а) получению процентов;</w:t>
      </w:r>
    </w:p>
    <w:p w:rsidR="0021438C" w:rsidRDefault="0021438C" w:rsidP="0021438C">
      <w:pPr>
        <w:spacing w:line="360" w:lineRule="auto"/>
        <w:jc w:val="both"/>
        <w:rPr>
          <w:sz w:val="28"/>
          <w:szCs w:val="28"/>
        </w:rPr>
      </w:pPr>
      <w:r>
        <w:rPr>
          <w:sz w:val="28"/>
          <w:szCs w:val="28"/>
        </w:rPr>
        <w:tab/>
        <w:t>б) образованию государственного и муниципального долга;</w:t>
      </w:r>
    </w:p>
    <w:p w:rsidR="0021438C" w:rsidRDefault="0021438C" w:rsidP="0021438C">
      <w:pPr>
        <w:spacing w:line="360" w:lineRule="auto"/>
        <w:jc w:val="both"/>
        <w:rPr>
          <w:sz w:val="28"/>
          <w:szCs w:val="28"/>
        </w:rPr>
      </w:pPr>
      <w:r>
        <w:rPr>
          <w:sz w:val="28"/>
          <w:szCs w:val="28"/>
        </w:rPr>
        <w:tab/>
        <w:t>в) погашению долга и получению процентов.</w:t>
      </w:r>
    </w:p>
    <w:p w:rsidR="0021438C" w:rsidRDefault="0021438C" w:rsidP="0021438C">
      <w:pPr>
        <w:spacing w:line="360" w:lineRule="auto"/>
        <w:jc w:val="both"/>
        <w:rPr>
          <w:sz w:val="28"/>
          <w:szCs w:val="28"/>
        </w:rPr>
      </w:pPr>
      <w:r>
        <w:rPr>
          <w:sz w:val="28"/>
          <w:szCs w:val="28"/>
        </w:rPr>
        <w:t>2.Установлен ли предельный срок погашения долговых обязательств РФ?</w:t>
      </w:r>
    </w:p>
    <w:p w:rsidR="0021438C" w:rsidRDefault="0021438C" w:rsidP="0021438C">
      <w:pPr>
        <w:spacing w:line="360" w:lineRule="auto"/>
        <w:jc w:val="both"/>
        <w:rPr>
          <w:sz w:val="28"/>
          <w:szCs w:val="28"/>
        </w:rPr>
      </w:pPr>
      <w:r>
        <w:rPr>
          <w:sz w:val="28"/>
          <w:szCs w:val="28"/>
        </w:rPr>
        <w:tab/>
        <w:t>а) предельный срок не установлен;</w:t>
      </w:r>
    </w:p>
    <w:p w:rsidR="0021438C" w:rsidRDefault="0021438C" w:rsidP="0021438C">
      <w:pPr>
        <w:spacing w:line="360" w:lineRule="auto"/>
        <w:jc w:val="both"/>
        <w:rPr>
          <w:sz w:val="28"/>
          <w:szCs w:val="28"/>
        </w:rPr>
      </w:pPr>
      <w:r>
        <w:rPr>
          <w:sz w:val="28"/>
          <w:szCs w:val="28"/>
        </w:rPr>
        <w:tab/>
        <w:t>б) не может превышать 30 лет;</w:t>
      </w:r>
    </w:p>
    <w:p w:rsidR="0021438C" w:rsidRDefault="0021438C" w:rsidP="0021438C">
      <w:pPr>
        <w:spacing w:line="360" w:lineRule="auto"/>
        <w:jc w:val="both"/>
        <w:rPr>
          <w:sz w:val="28"/>
          <w:szCs w:val="28"/>
        </w:rPr>
      </w:pPr>
      <w:r>
        <w:rPr>
          <w:sz w:val="28"/>
          <w:szCs w:val="28"/>
        </w:rPr>
        <w:tab/>
        <w:t>в) установлен до 25 лет.</w:t>
      </w:r>
    </w:p>
    <w:p w:rsidR="0021438C" w:rsidRDefault="0021438C" w:rsidP="0021438C">
      <w:pPr>
        <w:spacing w:line="360" w:lineRule="auto"/>
        <w:jc w:val="both"/>
        <w:rPr>
          <w:sz w:val="28"/>
          <w:szCs w:val="28"/>
        </w:rPr>
      </w:pPr>
      <w:r>
        <w:rPr>
          <w:sz w:val="28"/>
          <w:szCs w:val="28"/>
        </w:rPr>
        <w:t>3.По форме займы могут быть:</w:t>
      </w:r>
    </w:p>
    <w:p w:rsidR="0021438C" w:rsidRDefault="0021438C" w:rsidP="0021438C">
      <w:pPr>
        <w:spacing w:line="360" w:lineRule="auto"/>
        <w:jc w:val="both"/>
        <w:rPr>
          <w:sz w:val="28"/>
          <w:szCs w:val="28"/>
        </w:rPr>
      </w:pPr>
      <w:r>
        <w:rPr>
          <w:sz w:val="28"/>
          <w:szCs w:val="28"/>
        </w:rPr>
        <w:tab/>
        <w:t xml:space="preserve">а) </w:t>
      </w:r>
      <w:proofErr w:type="spellStart"/>
      <w:r>
        <w:rPr>
          <w:sz w:val="28"/>
          <w:szCs w:val="28"/>
        </w:rPr>
        <w:t>безоблигационные</w:t>
      </w:r>
      <w:proofErr w:type="spellEnd"/>
      <w:r>
        <w:rPr>
          <w:sz w:val="28"/>
          <w:szCs w:val="28"/>
        </w:rPr>
        <w:t>, облигационные;</w:t>
      </w:r>
    </w:p>
    <w:p w:rsidR="0021438C" w:rsidRDefault="0021438C" w:rsidP="0021438C">
      <w:pPr>
        <w:spacing w:line="360" w:lineRule="auto"/>
        <w:jc w:val="both"/>
        <w:rPr>
          <w:sz w:val="28"/>
          <w:szCs w:val="28"/>
        </w:rPr>
      </w:pPr>
      <w:r>
        <w:rPr>
          <w:sz w:val="28"/>
          <w:szCs w:val="28"/>
        </w:rPr>
        <w:tab/>
        <w:t>б) целевые, облигационные;</w:t>
      </w:r>
    </w:p>
    <w:p w:rsidR="0021438C" w:rsidRDefault="0021438C" w:rsidP="0021438C">
      <w:pPr>
        <w:spacing w:line="360" w:lineRule="auto"/>
        <w:jc w:val="both"/>
        <w:rPr>
          <w:sz w:val="28"/>
          <w:szCs w:val="28"/>
        </w:rPr>
      </w:pPr>
      <w:r>
        <w:rPr>
          <w:sz w:val="28"/>
          <w:szCs w:val="28"/>
        </w:rPr>
        <w:tab/>
        <w:t>в) добровольные, принудительные.</w:t>
      </w:r>
    </w:p>
    <w:p w:rsidR="0021438C" w:rsidRPr="00031563" w:rsidRDefault="0021438C" w:rsidP="0021438C">
      <w:pPr>
        <w:spacing w:line="360" w:lineRule="auto"/>
        <w:jc w:val="both"/>
        <w:rPr>
          <w:sz w:val="26"/>
          <w:szCs w:val="26"/>
        </w:rPr>
      </w:pPr>
      <w:r>
        <w:rPr>
          <w:sz w:val="28"/>
          <w:szCs w:val="28"/>
        </w:rPr>
        <w:t xml:space="preserve">4. </w:t>
      </w:r>
      <w:r w:rsidRPr="00031563">
        <w:rPr>
          <w:sz w:val="26"/>
          <w:szCs w:val="26"/>
        </w:rPr>
        <w:t>Прекращение обязательства по соглашению сторон о замене первоначального обязательства, существующего между сторонами, другим обязательством между теми же лицами, предусматривающими иной предмет или способ исполнения – это:</w:t>
      </w:r>
    </w:p>
    <w:p w:rsidR="0021438C" w:rsidRPr="00031563" w:rsidRDefault="0021438C" w:rsidP="0021438C">
      <w:pPr>
        <w:spacing w:line="360" w:lineRule="auto"/>
        <w:jc w:val="both"/>
        <w:rPr>
          <w:sz w:val="26"/>
          <w:szCs w:val="26"/>
        </w:rPr>
      </w:pPr>
      <w:r w:rsidRPr="00031563">
        <w:rPr>
          <w:sz w:val="26"/>
          <w:szCs w:val="26"/>
        </w:rPr>
        <w:tab/>
        <w:t>а) дефолт;</w:t>
      </w:r>
    </w:p>
    <w:p w:rsidR="0021438C" w:rsidRPr="00031563" w:rsidRDefault="0021438C" w:rsidP="0021438C">
      <w:pPr>
        <w:spacing w:line="360" w:lineRule="auto"/>
        <w:jc w:val="both"/>
        <w:rPr>
          <w:sz w:val="26"/>
          <w:szCs w:val="26"/>
        </w:rPr>
      </w:pPr>
      <w:r w:rsidRPr="00031563">
        <w:rPr>
          <w:sz w:val="26"/>
          <w:szCs w:val="26"/>
        </w:rPr>
        <w:tab/>
        <w:t>б) новация;</w:t>
      </w:r>
    </w:p>
    <w:p w:rsidR="0021438C" w:rsidRPr="00031563" w:rsidRDefault="0021438C" w:rsidP="0021438C">
      <w:pPr>
        <w:spacing w:line="360" w:lineRule="auto"/>
        <w:jc w:val="both"/>
        <w:rPr>
          <w:sz w:val="26"/>
          <w:szCs w:val="26"/>
        </w:rPr>
      </w:pPr>
      <w:r w:rsidRPr="00031563">
        <w:rPr>
          <w:sz w:val="26"/>
          <w:szCs w:val="26"/>
        </w:rPr>
        <w:tab/>
        <w:t>в) аннулирование долга.</w:t>
      </w:r>
    </w:p>
    <w:p w:rsidR="0021438C" w:rsidRDefault="0021438C" w:rsidP="0021438C">
      <w:pPr>
        <w:spacing w:line="360" w:lineRule="auto"/>
        <w:jc w:val="both"/>
        <w:rPr>
          <w:sz w:val="28"/>
          <w:szCs w:val="28"/>
        </w:rPr>
      </w:pPr>
      <w:r>
        <w:rPr>
          <w:sz w:val="28"/>
          <w:szCs w:val="28"/>
        </w:rPr>
        <w:t xml:space="preserve">5.Условия эмиссии ценных бумаг субъекта РФ подлежат регистрации </w:t>
      </w:r>
      <w:proofErr w:type="gramStart"/>
      <w:r>
        <w:rPr>
          <w:sz w:val="28"/>
          <w:szCs w:val="28"/>
        </w:rPr>
        <w:t>в</w:t>
      </w:r>
      <w:proofErr w:type="gramEnd"/>
      <w:r>
        <w:rPr>
          <w:sz w:val="28"/>
          <w:szCs w:val="28"/>
        </w:rPr>
        <w:t>:</w:t>
      </w:r>
    </w:p>
    <w:p w:rsidR="0021438C" w:rsidRDefault="0021438C" w:rsidP="0021438C">
      <w:pPr>
        <w:spacing w:line="360" w:lineRule="auto"/>
        <w:rPr>
          <w:sz w:val="28"/>
          <w:szCs w:val="28"/>
        </w:rPr>
      </w:pPr>
      <w:r>
        <w:rPr>
          <w:sz w:val="28"/>
          <w:szCs w:val="28"/>
        </w:rPr>
        <w:tab/>
        <w:t>а) ФК РЦ России;</w:t>
      </w:r>
    </w:p>
    <w:p w:rsidR="0021438C" w:rsidRDefault="0021438C" w:rsidP="0021438C">
      <w:pPr>
        <w:spacing w:line="360" w:lineRule="auto"/>
        <w:rPr>
          <w:sz w:val="28"/>
          <w:szCs w:val="28"/>
        </w:rPr>
      </w:pPr>
      <w:r>
        <w:rPr>
          <w:sz w:val="28"/>
          <w:szCs w:val="28"/>
        </w:rPr>
        <w:tab/>
        <w:t>б) Министерство финансов РФ;</w:t>
      </w:r>
    </w:p>
    <w:p w:rsidR="0021438C" w:rsidRDefault="0021438C" w:rsidP="0021438C">
      <w:pPr>
        <w:spacing w:line="360" w:lineRule="auto"/>
        <w:rPr>
          <w:sz w:val="28"/>
          <w:szCs w:val="28"/>
        </w:rPr>
      </w:pPr>
      <w:r>
        <w:rPr>
          <w:sz w:val="28"/>
          <w:szCs w:val="28"/>
        </w:rPr>
        <w:tab/>
        <w:t xml:space="preserve">в) </w:t>
      </w:r>
      <w:proofErr w:type="gramStart"/>
      <w:r>
        <w:rPr>
          <w:sz w:val="28"/>
          <w:szCs w:val="28"/>
        </w:rPr>
        <w:t>органе</w:t>
      </w:r>
      <w:proofErr w:type="gramEnd"/>
      <w:r>
        <w:rPr>
          <w:sz w:val="28"/>
          <w:szCs w:val="28"/>
        </w:rPr>
        <w:t xml:space="preserve"> управления субъекта РФ.</w:t>
      </w:r>
    </w:p>
    <w:p w:rsidR="0021438C" w:rsidRDefault="0021438C" w:rsidP="0021438C">
      <w:pPr>
        <w:spacing w:line="360" w:lineRule="auto"/>
        <w:jc w:val="both"/>
        <w:rPr>
          <w:sz w:val="28"/>
        </w:rPr>
      </w:pPr>
    </w:p>
    <w:p w:rsidR="0021438C" w:rsidRDefault="0021438C" w:rsidP="0021438C">
      <w:pPr>
        <w:spacing w:line="360" w:lineRule="auto"/>
        <w:jc w:val="both"/>
        <w:rPr>
          <w:sz w:val="28"/>
        </w:rPr>
      </w:pPr>
      <w:r>
        <w:rPr>
          <w:sz w:val="28"/>
        </w:rPr>
        <w:t>Теоретический вопрос:</w:t>
      </w:r>
    </w:p>
    <w:p w:rsidR="0021438C" w:rsidRDefault="0021438C" w:rsidP="0021438C">
      <w:pPr>
        <w:spacing w:line="360" w:lineRule="auto"/>
        <w:jc w:val="both"/>
        <w:rPr>
          <w:sz w:val="28"/>
        </w:rPr>
      </w:pPr>
      <w:r>
        <w:rPr>
          <w:sz w:val="28"/>
        </w:rPr>
        <w:t>- Аукцион как метод размещения еврооблигаций.</w:t>
      </w:r>
    </w:p>
    <w:p w:rsidR="0021438C" w:rsidRDefault="0021438C" w:rsidP="0021438C">
      <w:pPr>
        <w:spacing w:line="360" w:lineRule="auto"/>
        <w:jc w:val="both"/>
        <w:rPr>
          <w:sz w:val="28"/>
        </w:rPr>
      </w:pPr>
      <w:r>
        <w:rPr>
          <w:sz w:val="28"/>
        </w:rPr>
        <w:t xml:space="preserve">- </w:t>
      </w:r>
      <w:proofErr w:type="gramStart"/>
      <w:r>
        <w:rPr>
          <w:sz w:val="28"/>
        </w:rPr>
        <w:t>Экономические методы</w:t>
      </w:r>
      <w:proofErr w:type="gramEnd"/>
      <w:r>
        <w:rPr>
          <w:sz w:val="28"/>
        </w:rPr>
        <w:t xml:space="preserve"> управления долгом</w:t>
      </w:r>
    </w:p>
    <w:p w:rsidR="0021438C" w:rsidRDefault="0021438C" w:rsidP="0021438C">
      <w:pPr>
        <w:spacing w:line="360" w:lineRule="auto"/>
        <w:ind w:firstLine="567"/>
        <w:rPr>
          <w:sz w:val="28"/>
          <w:szCs w:val="28"/>
        </w:rPr>
      </w:pPr>
    </w:p>
    <w:p w:rsidR="0021438C" w:rsidRPr="00166084" w:rsidRDefault="0021438C" w:rsidP="0021438C">
      <w:pPr>
        <w:spacing w:line="360" w:lineRule="auto"/>
        <w:ind w:firstLine="567"/>
        <w:rPr>
          <w:sz w:val="28"/>
          <w:szCs w:val="28"/>
        </w:rPr>
      </w:pPr>
      <w:r w:rsidRPr="00166084">
        <w:rPr>
          <w:sz w:val="28"/>
          <w:szCs w:val="28"/>
        </w:rPr>
        <w:lastRenderedPageBreak/>
        <w:t>Задача № 1</w:t>
      </w:r>
    </w:p>
    <w:p w:rsidR="0021438C" w:rsidRPr="00166084" w:rsidRDefault="0021438C" w:rsidP="0021438C">
      <w:pPr>
        <w:spacing w:line="360" w:lineRule="auto"/>
        <w:ind w:firstLine="540"/>
        <w:jc w:val="both"/>
        <w:rPr>
          <w:sz w:val="28"/>
          <w:szCs w:val="28"/>
        </w:rPr>
      </w:pPr>
      <w:r w:rsidRPr="00166084">
        <w:rPr>
          <w:sz w:val="28"/>
          <w:szCs w:val="28"/>
        </w:rPr>
        <w:t>Определите в соответствии с Бюджетным кодексом РФ предельный объем дефицита, долга и расходов на его обслуживание по муниципальному образованию, используя нижеприведенные данные.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63"/>
        <w:gridCol w:w="3408"/>
      </w:tblGrid>
      <w:tr w:rsidR="0021438C" w:rsidRPr="00166084" w:rsidTr="00115A0C">
        <w:trPr>
          <w:jc w:val="center"/>
        </w:trPr>
        <w:tc>
          <w:tcPr>
            <w:tcW w:w="6163" w:type="dxa"/>
          </w:tcPr>
          <w:p w:rsidR="0021438C" w:rsidRPr="00166084" w:rsidRDefault="0021438C" w:rsidP="00115A0C">
            <w:pPr>
              <w:spacing w:line="360" w:lineRule="auto"/>
              <w:jc w:val="center"/>
              <w:rPr>
                <w:sz w:val="28"/>
                <w:szCs w:val="28"/>
              </w:rPr>
            </w:pPr>
            <w:r w:rsidRPr="00166084">
              <w:rPr>
                <w:i/>
                <w:sz w:val="28"/>
                <w:szCs w:val="28"/>
              </w:rPr>
              <w:t xml:space="preserve">  </w:t>
            </w:r>
            <w:r w:rsidRPr="00166084">
              <w:rPr>
                <w:sz w:val="28"/>
                <w:szCs w:val="28"/>
              </w:rPr>
              <w:t xml:space="preserve">  Наименование разделов</w:t>
            </w:r>
          </w:p>
        </w:tc>
        <w:tc>
          <w:tcPr>
            <w:tcW w:w="3408" w:type="dxa"/>
          </w:tcPr>
          <w:p w:rsidR="0021438C" w:rsidRPr="00166084" w:rsidRDefault="0021438C" w:rsidP="00115A0C">
            <w:pPr>
              <w:spacing w:line="360" w:lineRule="auto"/>
              <w:jc w:val="center"/>
              <w:rPr>
                <w:sz w:val="28"/>
                <w:szCs w:val="28"/>
              </w:rPr>
            </w:pPr>
            <w:r w:rsidRPr="00166084">
              <w:rPr>
                <w:sz w:val="28"/>
                <w:szCs w:val="28"/>
              </w:rPr>
              <w:t>Сумма, тыс. руб.</w:t>
            </w:r>
          </w:p>
        </w:tc>
      </w:tr>
      <w:tr w:rsidR="0021438C" w:rsidRPr="00166084" w:rsidTr="00115A0C">
        <w:trPr>
          <w:jc w:val="center"/>
        </w:trPr>
        <w:tc>
          <w:tcPr>
            <w:tcW w:w="6163" w:type="dxa"/>
          </w:tcPr>
          <w:p w:rsidR="0021438C" w:rsidRPr="00166084" w:rsidRDefault="0021438C" w:rsidP="00115A0C">
            <w:pPr>
              <w:spacing w:line="360" w:lineRule="auto"/>
              <w:jc w:val="both"/>
              <w:rPr>
                <w:sz w:val="28"/>
                <w:szCs w:val="28"/>
              </w:rPr>
            </w:pPr>
            <w:r w:rsidRPr="00166084">
              <w:rPr>
                <w:sz w:val="28"/>
                <w:szCs w:val="28"/>
              </w:rPr>
              <w:t>Доходы, всего:</w:t>
            </w:r>
          </w:p>
        </w:tc>
        <w:tc>
          <w:tcPr>
            <w:tcW w:w="3408" w:type="dxa"/>
          </w:tcPr>
          <w:p w:rsidR="0021438C" w:rsidRPr="00166084" w:rsidRDefault="0021438C" w:rsidP="00115A0C">
            <w:pPr>
              <w:spacing w:line="360" w:lineRule="auto"/>
              <w:jc w:val="center"/>
              <w:rPr>
                <w:sz w:val="28"/>
                <w:szCs w:val="28"/>
              </w:rPr>
            </w:pPr>
            <w:r w:rsidRPr="00166084">
              <w:rPr>
                <w:sz w:val="28"/>
                <w:szCs w:val="28"/>
              </w:rPr>
              <w:t>405493</w:t>
            </w:r>
          </w:p>
        </w:tc>
      </w:tr>
      <w:tr w:rsidR="0021438C" w:rsidRPr="00166084" w:rsidTr="00115A0C">
        <w:trPr>
          <w:jc w:val="center"/>
        </w:trPr>
        <w:tc>
          <w:tcPr>
            <w:tcW w:w="6163" w:type="dxa"/>
          </w:tcPr>
          <w:p w:rsidR="0021438C" w:rsidRPr="00166084" w:rsidRDefault="0021438C" w:rsidP="00115A0C">
            <w:pPr>
              <w:spacing w:line="360" w:lineRule="auto"/>
              <w:jc w:val="both"/>
              <w:rPr>
                <w:sz w:val="28"/>
                <w:szCs w:val="28"/>
              </w:rPr>
            </w:pPr>
            <w:r w:rsidRPr="00166084">
              <w:rPr>
                <w:sz w:val="28"/>
                <w:szCs w:val="28"/>
              </w:rPr>
              <w:t>в том числе</w:t>
            </w:r>
          </w:p>
        </w:tc>
        <w:tc>
          <w:tcPr>
            <w:tcW w:w="3408" w:type="dxa"/>
          </w:tcPr>
          <w:p w:rsidR="0021438C" w:rsidRPr="00166084" w:rsidRDefault="0021438C" w:rsidP="00115A0C">
            <w:pPr>
              <w:spacing w:line="360" w:lineRule="auto"/>
              <w:jc w:val="center"/>
              <w:rPr>
                <w:sz w:val="28"/>
                <w:szCs w:val="28"/>
              </w:rPr>
            </w:pPr>
          </w:p>
        </w:tc>
      </w:tr>
      <w:tr w:rsidR="0021438C" w:rsidRPr="00166084" w:rsidTr="00115A0C">
        <w:trPr>
          <w:jc w:val="center"/>
        </w:trPr>
        <w:tc>
          <w:tcPr>
            <w:tcW w:w="6163" w:type="dxa"/>
          </w:tcPr>
          <w:p w:rsidR="0021438C" w:rsidRPr="00166084" w:rsidRDefault="0021438C" w:rsidP="00115A0C">
            <w:pPr>
              <w:spacing w:line="360" w:lineRule="auto"/>
              <w:jc w:val="both"/>
              <w:rPr>
                <w:sz w:val="28"/>
                <w:szCs w:val="28"/>
              </w:rPr>
            </w:pPr>
            <w:r w:rsidRPr="00166084">
              <w:rPr>
                <w:sz w:val="28"/>
                <w:szCs w:val="28"/>
              </w:rPr>
              <w:t xml:space="preserve">- налоговые </w:t>
            </w:r>
          </w:p>
        </w:tc>
        <w:tc>
          <w:tcPr>
            <w:tcW w:w="3408" w:type="dxa"/>
          </w:tcPr>
          <w:p w:rsidR="0021438C" w:rsidRPr="00166084" w:rsidRDefault="0021438C" w:rsidP="00115A0C">
            <w:pPr>
              <w:spacing w:line="360" w:lineRule="auto"/>
              <w:jc w:val="center"/>
              <w:rPr>
                <w:sz w:val="28"/>
                <w:szCs w:val="28"/>
              </w:rPr>
            </w:pPr>
            <w:r w:rsidRPr="00166084">
              <w:rPr>
                <w:sz w:val="28"/>
                <w:szCs w:val="28"/>
              </w:rPr>
              <w:t>222685</w:t>
            </w:r>
          </w:p>
        </w:tc>
      </w:tr>
      <w:tr w:rsidR="0021438C" w:rsidRPr="00166084" w:rsidTr="00115A0C">
        <w:trPr>
          <w:jc w:val="center"/>
        </w:trPr>
        <w:tc>
          <w:tcPr>
            <w:tcW w:w="6163" w:type="dxa"/>
          </w:tcPr>
          <w:p w:rsidR="0021438C" w:rsidRPr="00166084" w:rsidRDefault="0021438C" w:rsidP="00115A0C">
            <w:pPr>
              <w:spacing w:line="360" w:lineRule="auto"/>
              <w:jc w:val="both"/>
              <w:rPr>
                <w:sz w:val="28"/>
                <w:szCs w:val="28"/>
              </w:rPr>
            </w:pPr>
            <w:r w:rsidRPr="00166084">
              <w:rPr>
                <w:sz w:val="28"/>
                <w:szCs w:val="28"/>
              </w:rPr>
              <w:t>- неналоговые</w:t>
            </w:r>
          </w:p>
        </w:tc>
        <w:tc>
          <w:tcPr>
            <w:tcW w:w="3408" w:type="dxa"/>
          </w:tcPr>
          <w:p w:rsidR="0021438C" w:rsidRPr="00166084" w:rsidRDefault="0021438C" w:rsidP="00115A0C">
            <w:pPr>
              <w:spacing w:line="360" w:lineRule="auto"/>
              <w:jc w:val="center"/>
              <w:rPr>
                <w:sz w:val="28"/>
                <w:szCs w:val="28"/>
              </w:rPr>
            </w:pPr>
            <w:r w:rsidRPr="00166084">
              <w:rPr>
                <w:sz w:val="28"/>
                <w:szCs w:val="28"/>
              </w:rPr>
              <w:t>42577</w:t>
            </w:r>
          </w:p>
        </w:tc>
      </w:tr>
      <w:tr w:rsidR="0021438C" w:rsidRPr="00166084" w:rsidTr="00115A0C">
        <w:trPr>
          <w:jc w:val="center"/>
        </w:trPr>
        <w:tc>
          <w:tcPr>
            <w:tcW w:w="6163" w:type="dxa"/>
          </w:tcPr>
          <w:p w:rsidR="0021438C" w:rsidRPr="00166084" w:rsidRDefault="0021438C" w:rsidP="00115A0C">
            <w:pPr>
              <w:spacing w:line="360" w:lineRule="auto"/>
              <w:jc w:val="both"/>
              <w:rPr>
                <w:sz w:val="28"/>
                <w:szCs w:val="28"/>
              </w:rPr>
            </w:pPr>
            <w:r w:rsidRPr="00166084">
              <w:rPr>
                <w:sz w:val="28"/>
                <w:szCs w:val="28"/>
              </w:rPr>
              <w:t>- финансовая помощь из вышестоящего бюджета</w:t>
            </w:r>
          </w:p>
        </w:tc>
        <w:tc>
          <w:tcPr>
            <w:tcW w:w="3408" w:type="dxa"/>
          </w:tcPr>
          <w:p w:rsidR="0021438C" w:rsidRPr="00166084" w:rsidRDefault="0021438C" w:rsidP="00115A0C">
            <w:pPr>
              <w:spacing w:line="360" w:lineRule="auto"/>
              <w:jc w:val="center"/>
              <w:rPr>
                <w:sz w:val="28"/>
                <w:szCs w:val="28"/>
              </w:rPr>
            </w:pPr>
            <w:r w:rsidRPr="00166084">
              <w:rPr>
                <w:sz w:val="28"/>
                <w:szCs w:val="28"/>
              </w:rPr>
              <w:t>140231</w:t>
            </w:r>
          </w:p>
        </w:tc>
      </w:tr>
      <w:tr w:rsidR="0021438C" w:rsidRPr="00166084" w:rsidTr="00115A0C">
        <w:trPr>
          <w:jc w:val="center"/>
        </w:trPr>
        <w:tc>
          <w:tcPr>
            <w:tcW w:w="6163" w:type="dxa"/>
          </w:tcPr>
          <w:p w:rsidR="0021438C" w:rsidRPr="00166084" w:rsidRDefault="0021438C" w:rsidP="00115A0C">
            <w:pPr>
              <w:spacing w:line="360" w:lineRule="auto"/>
              <w:jc w:val="both"/>
              <w:rPr>
                <w:sz w:val="28"/>
                <w:szCs w:val="28"/>
              </w:rPr>
            </w:pPr>
            <w:r w:rsidRPr="00166084">
              <w:rPr>
                <w:sz w:val="28"/>
                <w:szCs w:val="28"/>
              </w:rPr>
              <w:t>Расходы, всего:</w:t>
            </w:r>
          </w:p>
        </w:tc>
        <w:tc>
          <w:tcPr>
            <w:tcW w:w="3408" w:type="dxa"/>
          </w:tcPr>
          <w:p w:rsidR="0021438C" w:rsidRPr="00166084" w:rsidRDefault="0021438C" w:rsidP="00115A0C">
            <w:pPr>
              <w:spacing w:line="360" w:lineRule="auto"/>
              <w:jc w:val="center"/>
              <w:rPr>
                <w:sz w:val="28"/>
                <w:szCs w:val="28"/>
              </w:rPr>
            </w:pPr>
            <w:r w:rsidRPr="00166084">
              <w:rPr>
                <w:sz w:val="28"/>
                <w:szCs w:val="28"/>
              </w:rPr>
              <w:t>431530</w:t>
            </w:r>
          </w:p>
        </w:tc>
      </w:tr>
      <w:tr w:rsidR="0021438C" w:rsidRPr="00166084" w:rsidTr="00115A0C">
        <w:trPr>
          <w:jc w:val="center"/>
        </w:trPr>
        <w:tc>
          <w:tcPr>
            <w:tcW w:w="6163" w:type="dxa"/>
          </w:tcPr>
          <w:p w:rsidR="0021438C" w:rsidRPr="00166084" w:rsidRDefault="0021438C" w:rsidP="00115A0C">
            <w:pPr>
              <w:spacing w:line="360" w:lineRule="auto"/>
              <w:jc w:val="both"/>
              <w:rPr>
                <w:sz w:val="28"/>
                <w:szCs w:val="28"/>
              </w:rPr>
            </w:pPr>
            <w:r w:rsidRPr="00166084">
              <w:rPr>
                <w:sz w:val="28"/>
                <w:szCs w:val="28"/>
              </w:rPr>
              <w:t>Дефицит</w:t>
            </w:r>
          </w:p>
        </w:tc>
        <w:tc>
          <w:tcPr>
            <w:tcW w:w="3408" w:type="dxa"/>
          </w:tcPr>
          <w:p w:rsidR="0021438C" w:rsidRPr="00166084" w:rsidRDefault="0021438C" w:rsidP="00115A0C">
            <w:pPr>
              <w:spacing w:line="360" w:lineRule="auto"/>
              <w:jc w:val="center"/>
              <w:rPr>
                <w:sz w:val="28"/>
                <w:szCs w:val="28"/>
              </w:rPr>
            </w:pPr>
            <w:r w:rsidRPr="00166084">
              <w:rPr>
                <w:sz w:val="28"/>
                <w:szCs w:val="28"/>
              </w:rPr>
              <w:t>26037</w:t>
            </w:r>
          </w:p>
        </w:tc>
      </w:tr>
    </w:tbl>
    <w:p w:rsidR="0021438C" w:rsidRPr="00166084" w:rsidRDefault="0021438C" w:rsidP="0021438C">
      <w:pPr>
        <w:spacing w:line="360" w:lineRule="auto"/>
        <w:ind w:left="360" w:firstLine="180"/>
        <w:rPr>
          <w:sz w:val="28"/>
          <w:szCs w:val="28"/>
        </w:rPr>
      </w:pPr>
      <w:r w:rsidRPr="00166084">
        <w:rPr>
          <w:sz w:val="28"/>
          <w:szCs w:val="28"/>
        </w:rPr>
        <w:t xml:space="preserve">  Проанализируйте, соответствует ли требованиям Бюджетного кодекса РФ указанный в условиях дефицит бюджета.</w:t>
      </w:r>
    </w:p>
    <w:p w:rsidR="0021438C" w:rsidRDefault="0021438C" w:rsidP="0021438C">
      <w:pPr>
        <w:spacing w:line="360" w:lineRule="auto"/>
        <w:ind w:firstLine="567"/>
        <w:rPr>
          <w:sz w:val="28"/>
          <w:szCs w:val="28"/>
        </w:rPr>
      </w:pPr>
      <w:r w:rsidRPr="00F95DAC">
        <w:rPr>
          <w:sz w:val="28"/>
          <w:szCs w:val="28"/>
        </w:rPr>
        <w:t xml:space="preserve">Задача </w:t>
      </w:r>
      <w:r>
        <w:rPr>
          <w:sz w:val="28"/>
          <w:szCs w:val="28"/>
        </w:rPr>
        <w:t>№ 2</w:t>
      </w:r>
    </w:p>
    <w:p w:rsidR="0021438C" w:rsidRDefault="0021438C" w:rsidP="0021438C">
      <w:pPr>
        <w:spacing w:after="200" w:line="360" w:lineRule="auto"/>
        <w:ind w:firstLine="567"/>
        <w:jc w:val="both"/>
        <w:rPr>
          <w:sz w:val="28"/>
          <w:szCs w:val="28"/>
        </w:rPr>
      </w:pPr>
      <w:r>
        <w:rPr>
          <w:sz w:val="28"/>
          <w:szCs w:val="28"/>
        </w:rPr>
        <w:t>Оцените эффективность вложений в ГКО, если номинал облигации 1000 руб., цена покупки – 850 руб., ГКО выпущена сроком на 6 месяцев. Инвестор приобрел 150 облигаций и продал их за месяц до погашения по цене 920 рублей за штуку. Определите доходность ГКО, если инвестор будет держать их до момента погашения.</w:t>
      </w:r>
    </w:p>
    <w:p w:rsidR="0021438C" w:rsidRDefault="0021438C" w:rsidP="0021438C">
      <w:pPr>
        <w:spacing w:after="200" w:line="276" w:lineRule="auto"/>
        <w:rPr>
          <w:sz w:val="28"/>
        </w:rPr>
      </w:pPr>
      <w:r>
        <w:rPr>
          <w:sz w:val="28"/>
        </w:rPr>
        <w:br w:type="page"/>
      </w:r>
    </w:p>
    <w:p w:rsidR="0021438C" w:rsidRDefault="0021438C" w:rsidP="0021438C">
      <w:pPr>
        <w:spacing w:line="360" w:lineRule="auto"/>
        <w:jc w:val="center"/>
        <w:rPr>
          <w:sz w:val="28"/>
        </w:rPr>
      </w:pPr>
      <w:r>
        <w:rPr>
          <w:sz w:val="28"/>
        </w:rPr>
        <w:lastRenderedPageBreak/>
        <w:t>Вариант 4</w:t>
      </w:r>
    </w:p>
    <w:p w:rsidR="0021438C" w:rsidRDefault="0021438C" w:rsidP="0021438C">
      <w:pPr>
        <w:spacing w:line="360" w:lineRule="auto"/>
        <w:jc w:val="center"/>
        <w:rPr>
          <w:sz w:val="28"/>
          <w:szCs w:val="28"/>
        </w:rPr>
      </w:pPr>
    </w:p>
    <w:p w:rsidR="0021438C" w:rsidRPr="00372D9E" w:rsidRDefault="0021438C" w:rsidP="0021438C">
      <w:pPr>
        <w:spacing w:line="360" w:lineRule="auto"/>
        <w:rPr>
          <w:sz w:val="28"/>
          <w:szCs w:val="28"/>
        </w:rPr>
      </w:pPr>
      <w:r w:rsidRPr="00372D9E">
        <w:rPr>
          <w:sz w:val="28"/>
          <w:szCs w:val="28"/>
        </w:rPr>
        <w:t>1. Методы управления государственным долгом:</w:t>
      </w:r>
    </w:p>
    <w:p w:rsidR="0021438C" w:rsidRPr="00372D9E" w:rsidRDefault="0021438C" w:rsidP="0021438C">
      <w:pPr>
        <w:spacing w:line="360" w:lineRule="auto"/>
        <w:rPr>
          <w:sz w:val="28"/>
          <w:szCs w:val="28"/>
        </w:rPr>
      </w:pPr>
      <w:r w:rsidRPr="00372D9E">
        <w:rPr>
          <w:sz w:val="28"/>
          <w:szCs w:val="28"/>
        </w:rPr>
        <w:tab/>
        <w:t>а) рефинансирование, реструктуризация, аннулирование долга;</w:t>
      </w:r>
    </w:p>
    <w:p w:rsidR="0021438C" w:rsidRPr="00372D9E" w:rsidRDefault="0021438C" w:rsidP="0021438C">
      <w:pPr>
        <w:spacing w:line="360" w:lineRule="auto"/>
        <w:rPr>
          <w:sz w:val="28"/>
          <w:szCs w:val="28"/>
        </w:rPr>
      </w:pPr>
      <w:r w:rsidRPr="00372D9E">
        <w:rPr>
          <w:sz w:val="28"/>
          <w:szCs w:val="28"/>
        </w:rPr>
        <w:tab/>
        <w:t>б) конверсия, консолидация, унификация;</w:t>
      </w:r>
    </w:p>
    <w:p w:rsidR="0021438C" w:rsidRPr="00372D9E" w:rsidRDefault="0021438C" w:rsidP="0021438C">
      <w:pPr>
        <w:spacing w:line="360" w:lineRule="auto"/>
        <w:rPr>
          <w:sz w:val="28"/>
          <w:szCs w:val="28"/>
        </w:rPr>
      </w:pPr>
      <w:r w:rsidRPr="00372D9E">
        <w:rPr>
          <w:sz w:val="28"/>
          <w:szCs w:val="28"/>
        </w:rPr>
        <w:tab/>
        <w:t>в) все верно;</w:t>
      </w:r>
    </w:p>
    <w:p w:rsidR="0021438C" w:rsidRPr="00372D9E" w:rsidRDefault="0021438C" w:rsidP="0021438C">
      <w:pPr>
        <w:spacing w:line="360" w:lineRule="auto"/>
        <w:rPr>
          <w:sz w:val="28"/>
          <w:szCs w:val="28"/>
        </w:rPr>
      </w:pPr>
      <w:r w:rsidRPr="00372D9E">
        <w:rPr>
          <w:sz w:val="28"/>
          <w:szCs w:val="28"/>
        </w:rPr>
        <w:tab/>
        <w:t>г) все неверно.</w:t>
      </w:r>
    </w:p>
    <w:p w:rsidR="0021438C" w:rsidRPr="00372D9E" w:rsidRDefault="0021438C" w:rsidP="0021438C">
      <w:pPr>
        <w:spacing w:line="360" w:lineRule="auto"/>
        <w:rPr>
          <w:sz w:val="28"/>
          <w:szCs w:val="28"/>
        </w:rPr>
      </w:pPr>
      <w:r w:rsidRPr="00372D9E">
        <w:rPr>
          <w:sz w:val="28"/>
          <w:szCs w:val="28"/>
        </w:rPr>
        <w:t>2. Внешние источники финансирования дефицита бюджета:</w:t>
      </w:r>
    </w:p>
    <w:p w:rsidR="0021438C" w:rsidRPr="00372D9E" w:rsidRDefault="0021438C" w:rsidP="0021438C">
      <w:pPr>
        <w:spacing w:line="360" w:lineRule="auto"/>
        <w:rPr>
          <w:sz w:val="28"/>
          <w:szCs w:val="28"/>
        </w:rPr>
      </w:pPr>
      <w:r w:rsidRPr="00372D9E">
        <w:rPr>
          <w:sz w:val="28"/>
          <w:szCs w:val="28"/>
        </w:rPr>
        <w:tab/>
        <w:t>а) государственные займы в иностранной валюте;</w:t>
      </w:r>
    </w:p>
    <w:p w:rsidR="0021438C" w:rsidRPr="00372D9E" w:rsidRDefault="0021438C" w:rsidP="0021438C">
      <w:pPr>
        <w:spacing w:line="360" w:lineRule="auto"/>
        <w:rPr>
          <w:sz w:val="28"/>
          <w:szCs w:val="28"/>
        </w:rPr>
      </w:pPr>
      <w:r w:rsidRPr="00372D9E">
        <w:rPr>
          <w:sz w:val="28"/>
          <w:szCs w:val="28"/>
        </w:rPr>
        <w:tab/>
        <w:t>б) кредиты правительств иностранных государств, банков и компаний;</w:t>
      </w:r>
    </w:p>
    <w:p w:rsidR="0021438C" w:rsidRPr="00372D9E" w:rsidRDefault="0021438C" w:rsidP="0021438C">
      <w:pPr>
        <w:spacing w:line="360" w:lineRule="auto"/>
        <w:rPr>
          <w:sz w:val="28"/>
          <w:szCs w:val="28"/>
        </w:rPr>
      </w:pPr>
      <w:r w:rsidRPr="00372D9E">
        <w:rPr>
          <w:sz w:val="28"/>
          <w:szCs w:val="28"/>
        </w:rPr>
        <w:tab/>
        <w:t>в) кредиты в валюте РФ;</w:t>
      </w:r>
    </w:p>
    <w:p w:rsidR="0021438C" w:rsidRPr="00372D9E" w:rsidRDefault="0021438C" w:rsidP="0021438C">
      <w:pPr>
        <w:spacing w:line="360" w:lineRule="auto"/>
        <w:rPr>
          <w:sz w:val="28"/>
          <w:szCs w:val="28"/>
        </w:rPr>
      </w:pPr>
      <w:r w:rsidRPr="00372D9E">
        <w:rPr>
          <w:sz w:val="28"/>
          <w:szCs w:val="28"/>
        </w:rPr>
        <w:tab/>
        <w:t>г) кредиты международных организаций, предоставленные в иностранной валюте;</w:t>
      </w:r>
    </w:p>
    <w:p w:rsidR="0021438C" w:rsidRPr="00372D9E" w:rsidRDefault="0021438C" w:rsidP="0021438C">
      <w:pPr>
        <w:spacing w:line="360" w:lineRule="auto"/>
        <w:rPr>
          <w:sz w:val="28"/>
          <w:szCs w:val="28"/>
        </w:rPr>
      </w:pPr>
      <w:r w:rsidRPr="00372D9E">
        <w:rPr>
          <w:sz w:val="28"/>
          <w:szCs w:val="28"/>
        </w:rPr>
        <w:tab/>
        <w:t>д) бюджетные ссуды;</w:t>
      </w:r>
    </w:p>
    <w:p w:rsidR="0021438C" w:rsidRPr="00372D9E" w:rsidRDefault="0021438C" w:rsidP="0021438C">
      <w:pPr>
        <w:spacing w:line="360" w:lineRule="auto"/>
        <w:rPr>
          <w:sz w:val="28"/>
          <w:szCs w:val="28"/>
        </w:rPr>
      </w:pPr>
      <w:r w:rsidRPr="00372D9E">
        <w:rPr>
          <w:sz w:val="28"/>
          <w:szCs w:val="28"/>
        </w:rPr>
        <w:tab/>
        <w:t xml:space="preserve">е) а, </w:t>
      </w:r>
      <w:proofErr w:type="gramStart"/>
      <w:r w:rsidRPr="00372D9E">
        <w:rPr>
          <w:sz w:val="28"/>
          <w:szCs w:val="28"/>
        </w:rPr>
        <w:t>б</w:t>
      </w:r>
      <w:proofErr w:type="gramEnd"/>
      <w:r w:rsidRPr="00372D9E">
        <w:rPr>
          <w:sz w:val="28"/>
          <w:szCs w:val="28"/>
        </w:rPr>
        <w:t>, в.</w:t>
      </w:r>
    </w:p>
    <w:p w:rsidR="0021438C" w:rsidRPr="00372D9E" w:rsidRDefault="0021438C" w:rsidP="0021438C">
      <w:pPr>
        <w:spacing w:line="360" w:lineRule="auto"/>
        <w:rPr>
          <w:sz w:val="28"/>
          <w:szCs w:val="28"/>
        </w:rPr>
      </w:pPr>
      <w:r w:rsidRPr="00372D9E">
        <w:rPr>
          <w:sz w:val="28"/>
          <w:szCs w:val="28"/>
        </w:rPr>
        <w:t>3.Государственная гарантия может быть:</w:t>
      </w:r>
    </w:p>
    <w:p w:rsidR="0021438C" w:rsidRPr="00372D9E" w:rsidRDefault="0021438C" w:rsidP="0021438C">
      <w:pPr>
        <w:spacing w:line="360" w:lineRule="auto"/>
        <w:rPr>
          <w:sz w:val="28"/>
          <w:szCs w:val="28"/>
        </w:rPr>
      </w:pPr>
      <w:r w:rsidRPr="00372D9E">
        <w:rPr>
          <w:sz w:val="28"/>
          <w:szCs w:val="28"/>
        </w:rPr>
        <w:tab/>
        <w:t>а) разной формы в соответствии с Бюджетным кодексом РФ;</w:t>
      </w:r>
    </w:p>
    <w:p w:rsidR="0021438C" w:rsidRPr="00372D9E" w:rsidRDefault="0021438C" w:rsidP="0021438C">
      <w:pPr>
        <w:spacing w:line="360" w:lineRule="auto"/>
        <w:rPr>
          <w:sz w:val="28"/>
          <w:szCs w:val="28"/>
        </w:rPr>
      </w:pPr>
      <w:r w:rsidRPr="00372D9E">
        <w:rPr>
          <w:sz w:val="28"/>
          <w:szCs w:val="28"/>
        </w:rPr>
        <w:tab/>
        <w:t>б) в соответствии с Бюджетным кодексом РФ обязательно в письменной форме;</w:t>
      </w:r>
    </w:p>
    <w:p w:rsidR="0021438C" w:rsidRPr="00372D9E" w:rsidRDefault="0021438C" w:rsidP="0021438C">
      <w:pPr>
        <w:spacing w:line="360" w:lineRule="auto"/>
        <w:rPr>
          <w:sz w:val="28"/>
          <w:szCs w:val="28"/>
        </w:rPr>
      </w:pPr>
      <w:r w:rsidRPr="00372D9E">
        <w:rPr>
          <w:sz w:val="28"/>
          <w:szCs w:val="28"/>
        </w:rPr>
        <w:tab/>
        <w:t>в) в соответствии с Бюджетным кодексом РФ  в письменной форме.</w:t>
      </w:r>
    </w:p>
    <w:p w:rsidR="0021438C" w:rsidRPr="00372D9E" w:rsidRDefault="0021438C" w:rsidP="0021438C">
      <w:pPr>
        <w:spacing w:line="360" w:lineRule="auto"/>
        <w:rPr>
          <w:sz w:val="28"/>
          <w:szCs w:val="28"/>
        </w:rPr>
      </w:pPr>
      <w:r w:rsidRPr="00372D9E">
        <w:rPr>
          <w:sz w:val="28"/>
          <w:szCs w:val="28"/>
        </w:rPr>
        <w:t>4. Как отразится на российской валюте падение курса доллара по отношению к евро?</w:t>
      </w:r>
    </w:p>
    <w:p w:rsidR="0021438C" w:rsidRPr="00372D9E" w:rsidRDefault="0021438C" w:rsidP="0021438C">
      <w:pPr>
        <w:spacing w:line="360" w:lineRule="auto"/>
        <w:rPr>
          <w:sz w:val="28"/>
          <w:szCs w:val="28"/>
        </w:rPr>
      </w:pPr>
      <w:r w:rsidRPr="00372D9E">
        <w:rPr>
          <w:sz w:val="28"/>
          <w:szCs w:val="28"/>
        </w:rPr>
        <w:tab/>
        <w:t>а) удешевление рубля;</w:t>
      </w:r>
    </w:p>
    <w:p w:rsidR="0021438C" w:rsidRPr="00372D9E" w:rsidRDefault="0021438C" w:rsidP="0021438C">
      <w:pPr>
        <w:spacing w:line="360" w:lineRule="auto"/>
        <w:rPr>
          <w:sz w:val="28"/>
          <w:szCs w:val="28"/>
        </w:rPr>
      </w:pPr>
      <w:r w:rsidRPr="00372D9E">
        <w:rPr>
          <w:sz w:val="28"/>
          <w:szCs w:val="28"/>
        </w:rPr>
        <w:tab/>
        <w:t>б) не отразится;</w:t>
      </w:r>
    </w:p>
    <w:p w:rsidR="0021438C" w:rsidRPr="00372D9E" w:rsidRDefault="0021438C" w:rsidP="0021438C">
      <w:pPr>
        <w:spacing w:line="360" w:lineRule="auto"/>
        <w:rPr>
          <w:sz w:val="28"/>
          <w:szCs w:val="28"/>
        </w:rPr>
      </w:pPr>
      <w:r w:rsidRPr="00372D9E">
        <w:rPr>
          <w:sz w:val="28"/>
          <w:szCs w:val="28"/>
        </w:rPr>
        <w:tab/>
        <w:t xml:space="preserve">в) рубль станет дороже. </w:t>
      </w:r>
    </w:p>
    <w:p w:rsidR="0021438C" w:rsidRPr="00372D9E" w:rsidRDefault="0021438C" w:rsidP="0021438C">
      <w:pPr>
        <w:spacing w:line="360" w:lineRule="auto"/>
        <w:rPr>
          <w:sz w:val="28"/>
          <w:szCs w:val="28"/>
        </w:rPr>
      </w:pPr>
      <w:r w:rsidRPr="00372D9E">
        <w:rPr>
          <w:sz w:val="28"/>
          <w:szCs w:val="28"/>
        </w:rPr>
        <w:t>5. Несоблюдение письменной формы государственной гарантии влечет:</w:t>
      </w:r>
    </w:p>
    <w:p w:rsidR="0021438C" w:rsidRPr="00372D9E" w:rsidRDefault="0021438C" w:rsidP="0021438C">
      <w:pPr>
        <w:spacing w:line="360" w:lineRule="auto"/>
        <w:rPr>
          <w:sz w:val="28"/>
          <w:szCs w:val="28"/>
        </w:rPr>
      </w:pPr>
      <w:r w:rsidRPr="00372D9E">
        <w:rPr>
          <w:sz w:val="28"/>
          <w:szCs w:val="28"/>
        </w:rPr>
        <w:tab/>
        <w:t>а) ее ничтожность;</w:t>
      </w:r>
    </w:p>
    <w:p w:rsidR="0021438C" w:rsidRPr="00372D9E" w:rsidRDefault="0021438C" w:rsidP="0021438C">
      <w:pPr>
        <w:spacing w:line="360" w:lineRule="auto"/>
        <w:rPr>
          <w:sz w:val="28"/>
          <w:szCs w:val="28"/>
        </w:rPr>
      </w:pPr>
      <w:r w:rsidRPr="00372D9E">
        <w:rPr>
          <w:sz w:val="28"/>
          <w:szCs w:val="28"/>
        </w:rPr>
        <w:tab/>
        <w:t>б) ее недействительность;</w:t>
      </w:r>
    </w:p>
    <w:p w:rsidR="0021438C" w:rsidRPr="00372D9E" w:rsidRDefault="0021438C" w:rsidP="0021438C">
      <w:pPr>
        <w:spacing w:line="360" w:lineRule="auto"/>
        <w:rPr>
          <w:sz w:val="28"/>
          <w:szCs w:val="28"/>
        </w:rPr>
      </w:pPr>
      <w:r w:rsidRPr="00372D9E">
        <w:rPr>
          <w:sz w:val="28"/>
          <w:szCs w:val="28"/>
        </w:rPr>
        <w:tab/>
        <w:t>в) наложение административной санкции;</w:t>
      </w:r>
    </w:p>
    <w:p w:rsidR="0021438C" w:rsidRPr="00372D9E" w:rsidRDefault="0021438C" w:rsidP="0021438C">
      <w:pPr>
        <w:spacing w:line="360" w:lineRule="auto"/>
        <w:rPr>
          <w:sz w:val="28"/>
          <w:szCs w:val="28"/>
        </w:rPr>
      </w:pPr>
      <w:r w:rsidRPr="00372D9E">
        <w:rPr>
          <w:sz w:val="28"/>
          <w:szCs w:val="28"/>
        </w:rPr>
        <w:tab/>
        <w:t>г) нет правильного ответа.</w:t>
      </w:r>
    </w:p>
    <w:p w:rsidR="0021438C" w:rsidRPr="00372D9E" w:rsidRDefault="0021438C" w:rsidP="0021438C">
      <w:pPr>
        <w:spacing w:line="360" w:lineRule="auto"/>
        <w:rPr>
          <w:sz w:val="28"/>
          <w:szCs w:val="28"/>
        </w:rPr>
      </w:pPr>
    </w:p>
    <w:p w:rsidR="0021438C" w:rsidRPr="00372D9E" w:rsidRDefault="0021438C" w:rsidP="0021438C">
      <w:pPr>
        <w:spacing w:line="360" w:lineRule="auto"/>
        <w:jc w:val="both"/>
        <w:rPr>
          <w:sz w:val="28"/>
          <w:szCs w:val="28"/>
        </w:rPr>
      </w:pPr>
      <w:r w:rsidRPr="00372D9E">
        <w:rPr>
          <w:sz w:val="28"/>
          <w:szCs w:val="28"/>
        </w:rPr>
        <w:t>Теоретический вопрос:</w:t>
      </w:r>
    </w:p>
    <w:p w:rsidR="0021438C" w:rsidRPr="00372D9E" w:rsidRDefault="0021438C" w:rsidP="0021438C">
      <w:pPr>
        <w:spacing w:line="360" w:lineRule="auto"/>
        <w:jc w:val="both"/>
        <w:rPr>
          <w:sz w:val="28"/>
          <w:szCs w:val="28"/>
        </w:rPr>
      </w:pPr>
      <w:r w:rsidRPr="00372D9E">
        <w:rPr>
          <w:sz w:val="28"/>
          <w:szCs w:val="28"/>
        </w:rPr>
        <w:t>- Классификация типов еврооблигаций.</w:t>
      </w:r>
    </w:p>
    <w:p w:rsidR="0021438C" w:rsidRPr="00372D9E" w:rsidRDefault="0021438C" w:rsidP="0021438C">
      <w:pPr>
        <w:spacing w:line="360" w:lineRule="auto"/>
        <w:jc w:val="both"/>
        <w:rPr>
          <w:sz w:val="28"/>
          <w:szCs w:val="28"/>
        </w:rPr>
      </w:pPr>
      <w:r w:rsidRPr="00372D9E">
        <w:rPr>
          <w:sz w:val="28"/>
          <w:szCs w:val="28"/>
        </w:rPr>
        <w:t>- Синдикат как метод размещения еврооблигаций</w:t>
      </w:r>
    </w:p>
    <w:p w:rsidR="0021438C" w:rsidRPr="00372D9E" w:rsidRDefault="0021438C" w:rsidP="0021438C">
      <w:pPr>
        <w:pStyle w:val="a4"/>
        <w:spacing w:line="360" w:lineRule="auto"/>
        <w:ind w:firstLine="851"/>
        <w:jc w:val="both"/>
        <w:rPr>
          <w:sz w:val="28"/>
          <w:szCs w:val="28"/>
        </w:rPr>
      </w:pPr>
    </w:p>
    <w:p w:rsidR="0021438C" w:rsidRPr="00372D9E" w:rsidRDefault="0021438C" w:rsidP="0021438C">
      <w:pPr>
        <w:pStyle w:val="a4"/>
        <w:spacing w:line="360" w:lineRule="auto"/>
        <w:ind w:firstLine="851"/>
        <w:jc w:val="both"/>
        <w:rPr>
          <w:sz w:val="28"/>
          <w:szCs w:val="28"/>
        </w:rPr>
      </w:pPr>
      <w:r w:rsidRPr="00372D9E">
        <w:rPr>
          <w:sz w:val="28"/>
          <w:szCs w:val="28"/>
        </w:rPr>
        <w:t>Задача № 1</w:t>
      </w:r>
    </w:p>
    <w:p w:rsidR="0021438C" w:rsidRPr="00372D9E" w:rsidRDefault="0021438C" w:rsidP="0021438C">
      <w:pPr>
        <w:spacing w:line="360" w:lineRule="auto"/>
        <w:ind w:firstLine="851"/>
        <w:jc w:val="both"/>
        <w:rPr>
          <w:sz w:val="28"/>
          <w:szCs w:val="28"/>
        </w:rPr>
      </w:pPr>
      <w:r w:rsidRPr="00372D9E">
        <w:rPr>
          <w:sz w:val="28"/>
          <w:szCs w:val="28"/>
        </w:rPr>
        <w:t xml:space="preserve">Определите предельный размер дефицита, долга и расходов на обслуживание долга для бюджета муниципального образования, если доходы на предстоящий финансовый год  в соответствии с решением о бюджете планируются в размере 1340 </w:t>
      </w:r>
      <w:proofErr w:type="spellStart"/>
      <w:r w:rsidRPr="00372D9E">
        <w:rPr>
          <w:sz w:val="28"/>
          <w:szCs w:val="28"/>
        </w:rPr>
        <w:t>тыс</w:t>
      </w:r>
      <w:proofErr w:type="gramStart"/>
      <w:r w:rsidRPr="00372D9E">
        <w:rPr>
          <w:sz w:val="28"/>
          <w:szCs w:val="28"/>
        </w:rPr>
        <w:t>.р</w:t>
      </w:r>
      <w:proofErr w:type="gramEnd"/>
      <w:r w:rsidRPr="00372D9E">
        <w:rPr>
          <w:sz w:val="28"/>
          <w:szCs w:val="28"/>
        </w:rPr>
        <w:t>уб</w:t>
      </w:r>
      <w:proofErr w:type="spellEnd"/>
      <w:r w:rsidRPr="00372D9E">
        <w:rPr>
          <w:sz w:val="28"/>
          <w:szCs w:val="28"/>
        </w:rPr>
        <w:t>., в том числе финансовая помощь составит 27%.</w:t>
      </w:r>
    </w:p>
    <w:p w:rsidR="0021438C" w:rsidRDefault="0021438C" w:rsidP="0021438C">
      <w:pPr>
        <w:spacing w:line="360" w:lineRule="auto"/>
        <w:rPr>
          <w:sz w:val="28"/>
          <w:szCs w:val="28"/>
        </w:rPr>
      </w:pPr>
      <w:r w:rsidRPr="00372D9E">
        <w:rPr>
          <w:sz w:val="28"/>
          <w:szCs w:val="28"/>
        </w:rPr>
        <w:t xml:space="preserve">           </w:t>
      </w:r>
    </w:p>
    <w:p w:rsidR="0021438C" w:rsidRPr="00372D9E" w:rsidRDefault="0021438C" w:rsidP="0021438C">
      <w:pPr>
        <w:spacing w:line="360" w:lineRule="auto"/>
        <w:rPr>
          <w:sz w:val="28"/>
          <w:szCs w:val="28"/>
        </w:rPr>
      </w:pPr>
      <w:r>
        <w:rPr>
          <w:sz w:val="28"/>
          <w:szCs w:val="28"/>
        </w:rPr>
        <w:t xml:space="preserve">      </w:t>
      </w:r>
      <w:r w:rsidRPr="00372D9E">
        <w:rPr>
          <w:sz w:val="28"/>
          <w:szCs w:val="28"/>
        </w:rPr>
        <w:t xml:space="preserve"> Задача № 2</w:t>
      </w:r>
    </w:p>
    <w:p w:rsidR="0021438C" w:rsidRDefault="0021438C" w:rsidP="0021438C">
      <w:pPr>
        <w:spacing w:line="360" w:lineRule="auto"/>
        <w:jc w:val="both"/>
        <w:rPr>
          <w:sz w:val="28"/>
          <w:szCs w:val="28"/>
        </w:rPr>
      </w:pPr>
      <w:r w:rsidRPr="00372D9E">
        <w:rPr>
          <w:sz w:val="28"/>
          <w:szCs w:val="28"/>
        </w:rPr>
        <w:t>Оцените эффективность вложений в ГКО, если номинал облигации 1000 руб., цена покупки – 750 руб., ГКО выпущена сроком на 3 месяцев. Инвестор приобрел 120 облигаций и продал их за месяц до погашения по цене 900 рублей за штуку. Определите доходность ГКО, если инвестор будет держать их до момента погашения.</w:t>
      </w:r>
    </w:p>
    <w:p w:rsidR="0021438C" w:rsidRDefault="0021438C" w:rsidP="0021438C">
      <w:pPr>
        <w:spacing w:line="360" w:lineRule="auto"/>
        <w:jc w:val="both"/>
        <w:rPr>
          <w:sz w:val="28"/>
          <w:szCs w:val="28"/>
        </w:rPr>
      </w:pPr>
    </w:p>
    <w:p w:rsidR="0021438C" w:rsidRDefault="0021438C" w:rsidP="0021438C">
      <w:pPr>
        <w:jc w:val="center"/>
        <w:rPr>
          <w:sz w:val="28"/>
        </w:rPr>
      </w:pPr>
      <w:r>
        <w:rPr>
          <w:b/>
          <w:sz w:val="32"/>
          <w:szCs w:val="32"/>
        </w:rPr>
        <w:br w:type="page"/>
      </w:r>
      <w:r>
        <w:rPr>
          <w:sz w:val="28"/>
        </w:rPr>
        <w:lastRenderedPageBreak/>
        <w:t>Вариант 5</w:t>
      </w:r>
    </w:p>
    <w:p w:rsidR="0021438C" w:rsidRDefault="0021438C" w:rsidP="0021438C">
      <w:pPr>
        <w:jc w:val="center"/>
        <w:rPr>
          <w:sz w:val="28"/>
        </w:rPr>
      </w:pPr>
    </w:p>
    <w:p w:rsidR="0021438C" w:rsidRDefault="0021438C" w:rsidP="0021438C">
      <w:pPr>
        <w:spacing w:line="360" w:lineRule="auto"/>
        <w:rPr>
          <w:sz w:val="28"/>
        </w:rPr>
      </w:pPr>
      <w:r>
        <w:rPr>
          <w:sz w:val="28"/>
        </w:rPr>
        <w:t>1. Несоблюдение письменной формы государственной гарантии влечет:</w:t>
      </w:r>
    </w:p>
    <w:p w:rsidR="0021438C" w:rsidRDefault="0021438C" w:rsidP="0021438C">
      <w:pPr>
        <w:spacing w:line="360" w:lineRule="auto"/>
        <w:rPr>
          <w:sz w:val="28"/>
        </w:rPr>
      </w:pPr>
      <w:r>
        <w:rPr>
          <w:sz w:val="28"/>
        </w:rPr>
        <w:tab/>
        <w:t>а) ее ничтожность;</w:t>
      </w:r>
    </w:p>
    <w:p w:rsidR="0021438C" w:rsidRDefault="0021438C" w:rsidP="0021438C">
      <w:pPr>
        <w:spacing w:line="360" w:lineRule="auto"/>
        <w:rPr>
          <w:sz w:val="28"/>
        </w:rPr>
      </w:pPr>
      <w:r>
        <w:rPr>
          <w:sz w:val="28"/>
        </w:rPr>
        <w:tab/>
        <w:t>б) ее недействительность;</w:t>
      </w:r>
    </w:p>
    <w:p w:rsidR="0021438C" w:rsidRDefault="0021438C" w:rsidP="0021438C">
      <w:pPr>
        <w:spacing w:line="360" w:lineRule="auto"/>
        <w:rPr>
          <w:sz w:val="28"/>
        </w:rPr>
      </w:pPr>
      <w:r>
        <w:rPr>
          <w:sz w:val="28"/>
        </w:rPr>
        <w:tab/>
        <w:t>в) наложение административной санкции;</w:t>
      </w:r>
    </w:p>
    <w:p w:rsidR="0021438C" w:rsidRDefault="0021438C" w:rsidP="0021438C">
      <w:pPr>
        <w:spacing w:line="360" w:lineRule="auto"/>
        <w:rPr>
          <w:sz w:val="28"/>
        </w:rPr>
      </w:pPr>
      <w:r>
        <w:rPr>
          <w:sz w:val="28"/>
        </w:rPr>
        <w:tab/>
        <w:t>г) нет правильного ответа.</w:t>
      </w:r>
    </w:p>
    <w:p w:rsidR="0021438C" w:rsidRDefault="0021438C" w:rsidP="0021438C">
      <w:pPr>
        <w:spacing w:line="360" w:lineRule="auto"/>
        <w:jc w:val="both"/>
        <w:rPr>
          <w:sz w:val="28"/>
        </w:rPr>
      </w:pPr>
      <w:r>
        <w:rPr>
          <w:sz w:val="28"/>
        </w:rPr>
        <w:t>2. На экономический рост влияют следующие показатели:</w:t>
      </w:r>
    </w:p>
    <w:p w:rsidR="0021438C" w:rsidRDefault="0021438C" w:rsidP="0021438C">
      <w:pPr>
        <w:spacing w:line="360" w:lineRule="auto"/>
        <w:jc w:val="both"/>
        <w:rPr>
          <w:sz w:val="28"/>
        </w:rPr>
      </w:pPr>
      <w:r>
        <w:rPr>
          <w:sz w:val="28"/>
        </w:rPr>
        <w:tab/>
        <w:t>а) ВВП, инфляция;</w:t>
      </w:r>
    </w:p>
    <w:p w:rsidR="0021438C" w:rsidRDefault="0021438C" w:rsidP="0021438C">
      <w:pPr>
        <w:spacing w:line="360" w:lineRule="auto"/>
        <w:jc w:val="both"/>
        <w:rPr>
          <w:sz w:val="28"/>
        </w:rPr>
      </w:pPr>
      <w:r>
        <w:rPr>
          <w:sz w:val="28"/>
        </w:rPr>
        <w:tab/>
        <w:t>б) ВНП;</w:t>
      </w:r>
    </w:p>
    <w:p w:rsidR="0021438C" w:rsidRDefault="0021438C" w:rsidP="0021438C">
      <w:pPr>
        <w:spacing w:line="360" w:lineRule="auto"/>
        <w:jc w:val="both"/>
        <w:rPr>
          <w:sz w:val="28"/>
        </w:rPr>
      </w:pPr>
      <w:r>
        <w:rPr>
          <w:sz w:val="28"/>
        </w:rPr>
        <w:tab/>
        <w:t>в) тарифы естественных монополий;</w:t>
      </w:r>
    </w:p>
    <w:p w:rsidR="0021438C" w:rsidRDefault="0021438C" w:rsidP="0021438C">
      <w:pPr>
        <w:spacing w:line="360" w:lineRule="auto"/>
        <w:jc w:val="both"/>
        <w:rPr>
          <w:sz w:val="28"/>
        </w:rPr>
      </w:pPr>
      <w:r>
        <w:rPr>
          <w:sz w:val="28"/>
        </w:rPr>
        <w:tab/>
        <w:t>г) нет верного ответа.</w:t>
      </w:r>
    </w:p>
    <w:p w:rsidR="0021438C" w:rsidRDefault="0021438C" w:rsidP="0021438C">
      <w:pPr>
        <w:spacing w:line="360" w:lineRule="auto"/>
        <w:jc w:val="both"/>
        <w:rPr>
          <w:sz w:val="28"/>
        </w:rPr>
      </w:pPr>
      <w:r>
        <w:rPr>
          <w:sz w:val="28"/>
        </w:rPr>
        <w:t>3. Определить тип кредиторов по внешним займам:</w:t>
      </w:r>
    </w:p>
    <w:p w:rsidR="0021438C" w:rsidRDefault="0021438C" w:rsidP="0021438C">
      <w:pPr>
        <w:spacing w:line="360" w:lineRule="auto"/>
        <w:jc w:val="both"/>
        <w:rPr>
          <w:sz w:val="28"/>
        </w:rPr>
      </w:pPr>
      <w:r>
        <w:rPr>
          <w:sz w:val="28"/>
        </w:rPr>
        <w:tab/>
        <w:t>а) МВФ;</w:t>
      </w:r>
    </w:p>
    <w:p w:rsidR="0021438C" w:rsidRDefault="0021438C" w:rsidP="0021438C">
      <w:pPr>
        <w:spacing w:line="360" w:lineRule="auto"/>
        <w:jc w:val="both"/>
        <w:rPr>
          <w:sz w:val="28"/>
        </w:rPr>
      </w:pPr>
      <w:r>
        <w:rPr>
          <w:sz w:val="28"/>
        </w:rPr>
        <w:tab/>
        <w:t>б) МБРР;</w:t>
      </w:r>
    </w:p>
    <w:p w:rsidR="0021438C" w:rsidRDefault="0021438C" w:rsidP="0021438C">
      <w:pPr>
        <w:spacing w:line="360" w:lineRule="auto"/>
        <w:jc w:val="both"/>
        <w:rPr>
          <w:sz w:val="28"/>
        </w:rPr>
      </w:pPr>
      <w:r>
        <w:rPr>
          <w:sz w:val="28"/>
        </w:rPr>
        <w:tab/>
        <w:t>в) органы денежно-кредитного регулирования;</w:t>
      </w:r>
    </w:p>
    <w:p w:rsidR="0021438C" w:rsidRDefault="0021438C" w:rsidP="0021438C">
      <w:pPr>
        <w:spacing w:line="360" w:lineRule="auto"/>
        <w:jc w:val="both"/>
        <w:rPr>
          <w:sz w:val="28"/>
        </w:rPr>
      </w:pPr>
      <w:r>
        <w:rPr>
          <w:sz w:val="28"/>
        </w:rPr>
        <w:tab/>
        <w:t>г) коммерческие банки.</w:t>
      </w:r>
    </w:p>
    <w:p w:rsidR="0021438C" w:rsidRDefault="0021438C" w:rsidP="0021438C">
      <w:pPr>
        <w:spacing w:line="360" w:lineRule="auto"/>
        <w:jc w:val="both"/>
        <w:rPr>
          <w:sz w:val="28"/>
        </w:rPr>
      </w:pPr>
      <w:r>
        <w:rPr>
          <w:sz w:val="28"/>
        </w:rPr>
        <w:t xml:space="preserve">4. Классификация займов на </w:t>
      </w:r>
      <w:proofErr w:type="gramStart"/>
      <w:r>
        <w:rPr>
          <w:sz w:val="28"/>
        </w:rPr>
        <w:t>процентные</w:t>
      </w:r>
      <w:proofErr w:type="gramEnd"/>
      <w:r>
        <w:rPr>
          <w:sz w:val="28"/>
        </w:rPr>
        <w:t>, выигрышные, целевые:</w:t>
      </w:r>
    </w:p>
    <w:p w:rsidR="0021438C" w:rsidRDefault="0021438C" w:rsidP="0021438C">
      <w:pPr>
        <w:spacing w:line="360" w:lineRule="auto"/>
        <w:jc w:val="both"/>
        <w:rPr>
          <w:sz w:val="28"/>
        </w:rPr>
      </w:pPr>
      <w:r>
        <w:rPr>
          <w:sz w:val="28"/>
        </w:rPr>
        <w:tab/>
        <w:t>а) по форме займа;</w:t>
      </w:r>
    </w:p>
    <w:p w:rsidR="0021438C" w:rsidRDefault="0021438C" w:rsidP="0021438C">
      <w:pPr>
        <w:spacing w:line="360" w:lineRule="auto"/>
        <w:jc w:val="both"/>
        <w:rPr>
          <w:sz w:val="28"/>
        </w:rPr>
      </w:pPr>
      <w:r>
        <w:rPr>
          <w:sz w:val="28"/>
        </w:rPr>
        <w:tab/>
        <w:t>б) по методу размещения;</w:t>
      </w:r>
    </w:p>
    <w:p w:rsidR="0021438C" w:rsidRDefault="0021438C" w:rsidP="0021438C">
      <w:pPr>
        <w:spacing w:line="360" w:lineRule="auto"/>
        <w:jc w:val="both"/>
        <w:rPr>
          <w:sz w:val="28"/>
        </w:rPr>
      </w:pPr>
      <w:r>
        <w:rPr>
          <w:sz w:val="28"/>
        </w:rPr>
        <w:tab/>
        <w:t>в) по форме выплаты доходов.</w:t>
      </w:r>
    </w:p>
    <w:p w:rsidR="0021438C" w:rsidRPr="00D9060E" w:rsidRDefault="0021438C" w:rsidP="0021438C">
      <w:pPr>
        <w:spacing w:line="360" w:lineRule="auto"/>
        <w:jc w:val="both"/>
        <w:rPr>
          <w:sz w:val="28"/>
          <w:szCs w:val="28"/>
        </w:rPr>
      </w:pPr>
      <w:proofErr w:type="gramStart"/>
      <w:r>
        <w:rPr>
          <w:sz w:val="28"/>
          <w:szCs w:val="28"/>
        </w:rPr>
        <w:t>5</w:t>
      </w:r>
      <w:r w:rsidRPr="00D9060E">
        <w:rPr>
          <w:sz w:val="28"/>
          <w:szCs w:val="28"/>
        </w:rPr>
        <w:t>.Письменное долговое обязательство строго установленной законом формы, дающее его владельцу безусловное право требовать по наступлении срока с лица, выдавшего обязательство, уплаты оговоренной в нем денежной суммы – это:</w:t>
      </w:r>
      <w:proofErr w:type="gramEnd"/>
    </w:p>
    <w:p w:rsidR="0021438C" w:rsidRDefault="0021438C" w:rsidP="0021438C">
      <w:pPr>
        <w:spacing w:line="360" w:lineRule="auto"/>
        <w:jc w:val="both"/>
        <w:rPr>
          <w:sz w:val="28"/>
          <w:szCs w:val="28"/>
        </w:rPr>
      </w:pPr>
      <w:r>
        <w:rPr>
          <w:sz w:val="28"/>
          <w:szCs w:val="28"/>
        </w:rPr>
        <w:tab/>
        <w:t>а) опцион;</w:t>
      </w:r>
    </w:p>
    <w:p w:rsidR="0021438C" w:rsidRDefault="0021438C" w:rsidP="0021438C">
      <w:pPr>
        <w:spacing w:line="360" w:lineRule="auto"/>
        <w:jc w:val="both"/>
        <w:rPr>
          <w:sz w:val="28"/>
          <w:szCs w:val="28"/>
        </w:rPr>
      </w:pPr>
      <w:r>
        <w:rPr>
          <w:sz w:val="28"/>
          <w:szCs w:val="28"/>
        </w:rPr>
        <w:tab/>
        <w:t>б) вексель;</w:t>
      </w:r>
    </w:p>
    <w:p w:rsidR="0021438C" w:rsidRDefault="0021438C" w:rsidP="0021438C">
      <w:pPr>
        <w:spacing w:line="360" w:lineRule="auto"/>
        <w:jc w:val="both"/>
        <w:rPr>
          <w:sz w:val="28"/>
          <w:szCs w:val="28"/>
        </w:rPr>
      </w:pPr>
      <w:r>
        <w:rPr>
          <w:sz w:val="28"/>
          <w:szCs w:val="28"/>
        </w:rPr>
        <w:tab/>
        <w:t>в) фьючерс.</w:t>
      </w:r>
    </w:p>
    <w:p w:rsidR="0021438C" w:rsidRDefault="0021438C" w:rsidP="0021438C">
      <w:pPr>
        <w:spacing w:line="360" w:lineRule="auto"/>
        <w:jc w:val="both"/>
        <w:rPr>
          <w:sz w:val="28"/>
        </w:rPr>
      </w:pPr>
    </w:p>
    <w:p w:rsidR="0021438C" w:rsidRDefault="0021438C" w:rsidP="0021438C">
      <w:pPr>
        <w:spacing w:line="360" w:lineRule="auto"/>
        <w:jc w:val="both"/>
        <w:rPr>
          <w:sz w:val="28"/>
        </w:rPr>
      </w:pPr>
      <w:r>
        <w:rPr>
          <w:sz w:val="28"/>
        </w:rPr>
        <w:t>Теоретический вопрос:</w:t>
      </w:r>
    </w:p>
    <w:p w:rsidR="0021438C" w:rsidRDefault="0021438C" w:rsidP="0021438C">
      <w:pPr>
        <w:spacing w:line="360" w:lineRule="auto"/>
        <w:jc w:val="both"/>
        <w:rPr>
          <w:sz w:val="28"/>
        </w:rPr>
      </w:pPr>
      <w:r>
        <w:rPr>
          <w:sz w:val="28"/>
        </w:rPr>
        <w:lastRenderedPageBreak/>
        <w:t>- Характеристика типичной еврооблигации.</w:t>
      </w:r>
    </w:p>
    <w:p w:rsidR="0021438C" w:rsidRDefault="0021438C" w:rsidP="0021438C">
      <w:pPr>
        <w:spacing w:line="360" w:lineRule="auto"/>
        <w:jc w:val="both"/>
        <w:rPr>
          <w:sz w:val="28"/>
        </w:rPr>
      </w:pPr>
      <w:r>
        <w:rPr>
          <w:sz w:val="28"/>
        </w:rPr>
        <w:t>- Порядок предоставления государственных гарантий</w:t>
      </w:r>
    </w:p>
    <w:p w:rsidR="0021438C" w:rsidRDefault="0021438C" w:rsidP="0021438C">
      <w:pPr>
        <w:spacing w:line="360" w:lineRule="auto"/>
        <w:rPr>
          <w:sz w:val="26"/>
          <w:szCs w:val="26"/>
        </w:rPr>
      </w:pPr>
    </w:p>
    <w:p w:rsidR="0021438C" w:rsidRPr="00F95DAC" w:rsidRDefault="0021438C" w:rsidP="0021438C">
      <w:pPr>
        <w:spacing w:line="360" w:lineRule="auto"/>
        <w:ind w:firstLine="851"/>
        <w:jc w:val="both"/>
        <w:rPr>
          <w:sz w:val="28"/>
          <w:szCs w:val="28"/>
        </w:rPr>
      </w:pPr>
      <w:r w:rsidRPr="00F95DAC">
        <w:rPr>
          <w:sz w:val="28"/>
          <w:szCs w:val="28"/>
        </w:rPr>
        <w:t xml:space="preserve">Задача </w:t>
      </w:r>
      <w:r>
        <w:rPr>
          <w:sz w:val="28"/>
          <w:szCs w:val="28"/>
        </w:rPr>
        <w:t>№ 1</w:t>
      </w:r>
    </w:p>
    <w:p w:rsidR="0021438C" w:rsidRPr="00F95DAC" w:rsidRDefault="0021438C" w:rsidP="0021438C">
      <w:pPr>
        <w:spacing w:line="360" w:lineRule="auto"/>
        <w:ind w:firstLine="851"/>
        <w:jc w:val="both"/>
        <w:rPr>
          <w:sz w:val="28"/>
          <w:szCs w:val="28"/>
        </w:rPr>
      </w:pPr>
      <w:r w:rsidRPr="00F95DAC">
        <w:rPr>
          <w:sz w:val="28"/>
          <w:szCs w:val="28"/>
        </w:rPr>
        <w:t>Определите предельный объем</w:t>
      </w:r>
      <w:r>
        <w:rPr>
          <w:sz w:val="28"/>
          <w:szCs w:val="28"/>
        </w:rPr>
        <w:t xml:space="preserve"> дефицита,</w:t>
      </w:r>
      <w:r w:rsidRPr="00F95DAC">
        <w:rPr>
          <w:sz w:val="28"/>
          <w:szCs w:val="28"/>
        </w:rPr>
        <w:t xml:space="preserve"> долга и расходов на его обслуживание по субъекту РФ, если известно, что в соответствии с Законом о бюджете субъекта РФ объем собственных доходов бюджета составляет 56</w:t>
      </w:r>
      <w:r>
        <w:rPr>
          <w:sz w:val="28"/>
          <w:szCs w:val="28"/>
        </w:rPr>
        <w:t>000</w:t>
      </w:r>
      <w:r w:rsidRPr="00F95DAC">
        <w:rPr>
          <w:sz w:val="28"/>
          <w:szCs w:val="28"/>
        </w:rPr>
        <w:t xml:space="preserve"> </w:t>
      </w:r>
      <w:proofErr w:type="spellStart"/>
      <w:r w:rsidRPr="00F95DAC">
        <w:rPr>
          <w:sz w:val="28"/>
          <w:szCs w:val="28"/>
        </w:rPr>
        <w:t>млн</w:t>
      </w:r>
      <w:proofErr w:type="gramStart"/>
      <w:r w:rsidRPr="00F95DAC">
        <w:rPr>
          <w:sz w:val="28"/>
          <w:szCs w:val="28"/>
        </w:rPr>
        <w:t>.р</w:t>
      </w:r>
      <w:proofErr w:type="gramEnd"/>
      <w:r w:rsidRPr="00F95DAC">
        <w:rPr>
          <w:sz w:val="28"/>
          <w:szCs w:val="28"/>
        </w:rPr>
        <w:t>уб</w:t>
      </w:r>
      <w:proofErr w:type="spellEnd"/>
      <w:r w:rsidRPr="00F95DAC">
        <w:rPr>
          <w:sz w:val="28"/>
          <w:szCs w:val="28"/>
        </w:rPr>
        <w:t xml:space="preserve">., отчисления от федеральных налогов и сборов – 41500 </w:t>
      </w:r>
      <w:proofErr w:type="spellStart"/>
      <w:r w:rsidRPr="00F95DAC">
        <w:rPr>
          <w:sz w:val="28"/>
          <w:szCs w:val="28"/>
        </w:rPr>
        <w:t>млн.руб</w:t>
      </w:r>
      <w:proofErr w:type="spellEnd"/>
      <w:r w:rsidRPr="00F95DAC">
        <w:rPr>
          <w:sz w:val="28"/>
          <w:szCs w:val="28"/>
        </w:rPr>
        <w:t xml:space="preserve">., </w:t>
      </w:r>
      <w:r>
        <w:rPr>
          <w:sz w:val="28"/>
          <w:szCs w:val="28"/>
        </w:rPr>
        <w:t>безвозмездные поступления</w:t>
      </w:r>
      <w:r w:rsidRPr="00F95DAC">
        <w:rPr>
          <w:sz w:val="28"/>
          <w:szCs w:val="28"/>
        </w:rPr>
        <w:t xml:space="preserve"> из федерального бюджета предполагается в размере </w:t>
      </w:r>
      <w:r>
        <w:rPr>
          <w:sz w:val="28"/>
          <w:szCs w:val="28"/>
        </w:rPr>
        <w:t>7</w:t>
      </w:r>
      <w:r w:rsidRPr="00F95DAC">
        <w:rPr>
          <w:sz w:val="28"/>
          <w:szCs w:val="28"/>
        </w:rPr>
        <w:t xml:space="preserve">500 </w:t>
      </w:r>
      <w:proofErr w:type="spellStart"/>
      <w:r w:rsidRPr="00F95DAC">
        <w:rPr>
          <w:sz w:val="28"/>
          <w:szCs w:val="28"/>
        </w:rPr>
        <w:t>млн.руб</w:t>
      </w:r>
      <w:proofErr w:type="spellEnd"/>
      <w:r w:rsidRPr="00F95DAC">
        <w:rPr>
          <w:sz w:val="28"/>
          <w:szCs w:val="28"/>
        </w:rPr>
        <w:t>., объем расходов данного бюджета составляет 11</w:t>
      </w:r>
      <w:r>
        <w:rPr>
          <w:sz w:val="28"/>
          <w:szCs w:val="28"/>
        </w:rPr>
        <w:t>52</w:t>
      </w:r>
      <w:r w:rsidRPr="00F95DAC">
        <w:rPr>
          <w:sz w:val="28"/>
          <w:szCs w:val="28"/>
        </w:rPr>
        <w:t xml:space="preserve">90 </w:t>
      </w:r>
      <w:proofErr w:type="spellStart"/>
      <w:r w:rsidRPr="00F95DAC">
        <w:rPr>
          <w:sz w:val="28"/>
          <w:szCs w:val="28"/>
        </w:rPr>
        <w:t>млн.руб</w:t>
      </w:r>
      <w:proofErr w:type="spellEnd"/>
      <w:r w:rsidRPr="00F95DAC">
        <w:rPr>
          <w:sz w:val="28"/>
          <w:szCs w:val="28"/>
        </w:rPr>
        <w:t>..</w:t>
      </w:r>
    </w:p>
    <w:p w:rsidR="0021438C" w:rsidRDefault="0021438C" w:rsidP="0021438C">
      <w:pPr>
        <w:spacing w:line="360" w:lineRule="auto"/>
        <w:rPr>
          <w:sz w:val="28"/>
          <w:szCs w:val="28"/>
        </w:rPr>
      </w:pPr>
      <w:r>
        <w:rPr>
          <w:sz w:val="28"/>
          <w:szCs w:val="28"/>
        </w:rPr>
        <w:t xml:space="preserve">            </w:t>
      </w:r>
      <w:r w:rsidRPr="00F95DAC">
        <w:rPr>
          <w:sz w:val="28"/>
          <w:szCs w:val="28"/>
        </w:rPr>
        <w:t xml:space="preserve">Задача </w:t>
      </w:r>
      <w:r>
        <w:rPr>
          <w:sz w:val="28"/>
          <w:szCs w:val="28"/>
        </w:rPr>
        <w:t>№ 2</w:t>
      </w:r>
    </w:p>
    <w:p w:rsidR="0021438C" w:rsidRDefault="0021438C" w:rsidP="0021438C">
      <w:pPr>
        <w:spacing w:after="200" w:line="360" w:lineRule="auto"/>
        <w:ind w:firstLine="851"/>
        <w:jc w:val="both"/>
        <w:rPr>
          <w:sz w:val="28"/>
          <w:szCs w:val="28"/>
        </w:rPr>
      </w:pPr>
      <w:r>
        <w:rPr>
          <w:sz w:val="28"/>
          <w:szCs w:val="28"/>
        </w:rPr>
        <w:t>Оцените абсолютный доход инвестора, если номинал облигации 1000 руб., цена покупки – 850 руб., ГКО выпущена сроком на 6 месяцев. Инвестор приобрел 150 облигаций и продал их за месяц до погашения по цене 920 рублей за штуку. Определите доходность ГКО, если инвестор будет держать их до момента погашения.</w:t>
      </w:r>
    </w:p>
    <w:p w:rsidR="00A07CA7" w:rsidRDefault="00A07CA7" w:rsidP="00193C69">
      <w:pPr>
        <w:spacing w:after="200" w:line="360" w:lineRule="auto"/>
        <w:ind w:firstLine="851"/>
        <w:jc w:val="both"/>
        <w:rPr>
          <w:b/>
          <w:sz w:val="28"/>
          <w:szCs w:val="28"/>
        </w:rPr>
      </w:pPr>
      <w:r>
        <w:rPr>
          <w:b/>
          <w:sz w:val="28"/>
          <w:szCs w:val="28"/>
        </w:rPr>
        <w:t xml:space="preserve">5 </w:t>
      </w:r>
      <w:r w:rsidRPr="00A07CA7">
        <w:rPr>
          <w:b/>
          <w:sz w:val="28"/>
          <w:szCs w:val="28"/>
        </w:rPr>
        <w:t>Примерный перечень вопросов для подготовки к экзамену</w:t>
      </w:r>
      <w:r w:rsidR="00193C69">
        <w:rPr>
          <w:b/>
          <w:sz w:val="28"/>
          <w:szCs w:val="28"/>
        </w:rPr>
        <w:t xml:space="preserve"> </w:t>
      </w:r>
    </w:p>
    <w:p w:rsidR="00A07CA7" w:rsidRPr="00A07CA7" w:rsidRDefault="00A07CA7" w:rsidP="00A07CA7">
      <w:pPr>
        <w:numPr>
          <w:ilvl w:val="0"/>
          <w:numId w:val="22"/>
        </w:numPr>
        <w:tabs>
          <w:tab w:val="clear" w:pos="720"/>
          <w:tab w:val="num" w:pos="0"/>
        </w:tabs>
        <w:spacing w:line="360" w:lineRule="auto"/>
        <w:ind w:left="0" w:firstLine="851"/>
        <w:jc w:val="both"/>
        <w:rPr>
          <w:sz w:val="28"/>
          <w:szCs w:val="28"/>
        </w:rPr>
      </w:pPr>
      <w:r w:rsidRPr="00A07CA7">
        <w:rPr>
          <w:sz w:val="28"/>
          <w:szCs w:val="28"/>
        </w:rPr>
        <w:t>Сущность, структура и основные особенности российского рынка ценных бумаг</w:t>
      </w:r>
    </w:p>
    <w:p w:rsidR="00A07CA7" w:rsidRPr="00A07CA7" w:rsidRDefault="00A07CA7" w:rsidP="00A07CA7">
      <w:pPr>
        <w:numPr>
          <w:ilvl w:val="0"/>
          <w:numId w:val="22"/>
        </w:numPr>
        <w:tabs>
          <w:tab w:val="clear" w:pos="720"/>
          <w:tab w:val="num" w:pos="0"/>
        </w:tabs>
        <w:spacing w:line="360" w:lineRule="auto"/>
        <w:ind w:left="0" w:firstLine="851"/>
        <w:jc w:val="both"/>
        <w:rPr>
          <w:sz w:val="28"/>
          <w:szCs w:val="28"/>
        </w:rPr>
      </w:pPr>
      <w:r w:rsidRPr="00A07CA7">
        <w:rPr>
          <w:sz w:val="28"/>
          <w:szCs w:val="28"/>
        </w:rPr>
        <w:t>Государственные внутренние займы СССР: особенности и основная характеристика</w:t>
      </w:r>
    </w:p>
    <w:p w:rsidR="00A07CA7" w:rsidRPr="00A07CA7" w:rsidRDefault="00A07CA7" w:rsidP="00A07CA7">
      <w:pPr>
        <w:numPr>
          <w:ilvl w:val="0"/>
          <w:numId w:val="22"/>
        </w:numPr>
        <w:tabs>
          <w:tab w:val="clear" w:pos="720"/>
          <w:tab w:val="num" w:pos="0"/>
        </w:tabs>
        <w:spacing w:line="360" w:lineRule="auto"/>
        <w:ind w:left="0" w:firstLine="851"/>
        <w:jc w:val="both"/>
        <w:rPr>
          <w:sz w:val="28"/>
          <w:szCs w:val="28"/>
        </w:rPr>
      </w:pPr>
      <w:r w:rsidRPr="00A07CA7">
        <w:rPr>
          <w:sz w:val="28"/>
          <w:szCs w:val="28"/>
        </w:rPr>
        <w:t>Недостатки организации рынка государственных ценных бумаг в России</w:t>
      </w:r>
    </w:p>
    <w:p w:rsidR="00A07CA7" w:rsidRPr="00A07CA7" w:rsidRDefault="00A07CA7" w:rsidP="00A07CA7">
      <w:pPr>
        <w:numPr>
          <w:ilvl w:val="0"/>
          <w:numId w:val="22"/>
        </w:numPr>
        <w:tabs>
          <w:tab w:val="clear" w:pos="720"/>
          <w:tab w:val="num" w:pos="0"/>
        </w:tabs>
        <w:spacing w:line="360" w:lineRule="auto"/>
        <w:ind w:left="0" w:firstLine="851"/>
        <w:jc w:val="both"/>
        <w:rPr>
          <w:sz w:val="28"/>
          <w:szCs w:val="28"/>
        </w:rPr>
      </w:pPr>
      <w:r w:rsidRPr="00A07CA7">
        <w:rPr>
          <w:sz w:val="28"/>
          <w:szCs w:val="28"/>
        </w:rPr>
        <w:t xml:space="preserve">Государственные ценные бумаги в России: виды, характеристика и особенности </w:t>
      </w:r>
    </w:p>
    <w:p w:rsidR="00A07CA7" w:rsidRPr="00A07CA7" w:rsidRDefault="00A07CA7" w:rsidP="00A07CA7">
      <w:pPr>
        <w:numPr>
          <w:ilvl w:val="0"/>
          <w:numId w:val="22"/>
        </w:numPr>
        <w:tabs>
          <w:tab w:val="clear" w:pos="720"/>
          <w:tab w:val="num" w:pos="0"/>
        </w:tabs>
        <w:spacing w:line="360" w:lineRule="auto"/>
        <w:ind w:left="0" w:firstLine="851"/>
        <w:jc w:val="both"/>
        <w:rPr>
          <w:sz w:val="28"/>
          <w:szCs w:val="28"/>
        </w:rPr>
      </w:pPr>
      <w:r w:rsidRPr="00A07CA7">
        <w:rPr>
          <w:sz w:val="28"/>
          <w:szCs w:val="28"/>
        </w:rPr>
        <w:t xml:space="preserve">История возникновения и развития государственного внешнего долга России </w:t>
      </w:r>
    </w:p>
    <w:p w:rsidR="00A07CA7" w:rsidRPr="00A07CA7" w:rsidRDefault="00A07CA7" w:rsidP="00A07CA7">
      <w:pPr>
        <w:numPr>
          <w:ilvl w:val="0"/>
          <w:numId w:val="22"/>
        </w:numPr>
        <w:tabs>
          <w:tab w:val="clear" w:pos="720"/>
          <w:tab w:val="num" w:pos="0"/>
        </w:tabs>
        <w:spacing w:line="360" w:lineRule="auto"/>
        <w:ind w:left="0" w:firstLine="851"/>
        <w:jc w:val="both"/>
        <w:rPr>
          <w:sz w:val="28"/>
          <w:szCs w:val="28"/>
        </w:rPr>
      </w:pPr>
      <w:r w:rsidRPr="00A07CA7">
        <w:rPr>
          <w:sz w:val="28"/>
          <w:szCs w:val="28"/>
        </w:rPr>
        <w:lastRenderedPageBreak/>
        <w:t xml:space="preserve"> История возникновения и развития государственного внутреннего долга России </w:t>
      </w:r>
    </w:p>
    <w:p w:rsidR="00A07CA7" w:rsidRPr="00A07CA7" w:rsidRDefault="00A07CA7" w:rsidP="00A07CA7">
      <w:pPr>
        <w:numPr>
          <w:ilvl w:val="0"/>
          <w:numId w:val="22"/>
        </w:numPr>
        <w:tabs>
          <w:tab w:val="clear" w:pos="720"/>
          <w:tab w:val="num" w:pos="0"/>
        </w:tabs>
        <w:spacing w:line="360" w:lineRule="auto"/>
        <w:ind w:left="0" w:firstLine="851"/>
        <w:jc w:val="both"/>
        <w:rPr>
          <w:sz w:val="28"/>
          <w:szCs w:val="28"/>
        </w:rPr>
      </w:pPr>
      <w:r w:rsidRPr="00A07CA7">
        <w:rPr>
          <w:sz w:val="28"/>
          <w:szCs w:val="28"/>
        </w:rPr>
        <w:t>Международная практика выпуска государственных ценных бумаг</w:t>
      </w:r>
    </w:p>
    <w:p w:rsidR="00A07CA7" w:rsidRPr="00A07CA7" w:rsidRDefault="00A07CA7" w:rsidP="00A07CA7">
      <w:pPr>
        <w:numPr>
          <w:ilvl w:val="0"/>
          <w:numId w:val="22"/>
        </w:numPr>
        <w:tabs>
          <w:tab w:val="clear" w:pos="720"/>
          <w:tab w:val="num" w:pos="0"/>
        </w:tabs>
        <w:spacing w:line="360" w:lineRule="auto"/>
        <w:ind w:left="0" w:firstLine="851"/>
        <w:jc w:val="both"/>
        <w:rPr>
          <w:sz w:val="28"/>
          <w:szCs w:val="28"/>
        </w:rPr>
      </w:pPr>
      <w:r w:rsidRPr="00A07CA7">
        <w:rPr>
          <w:sz w:val="28"/>
          <w:szCs w:val="28"/>
        </w:rPr>
        <w:t>Взаимосвязь бюджетного дефицита и государственного долга</w:t>
      </w:r>
    </w:p>
    <w:p w:rsidR="00A07CA7" w:rsidRPr="00A07CA7" w:rsidRDefault="00A07CA7" w:rsidP="00A07CA7">
      <w:pPr>
        <w:numPr>
          <w:ilvl w:val="0"/>
          <w:numId w:val="22"/>
        </w:numPr>
        <w:tabs>
          <w:tab w:val="clear" w:pos="720"/>
          <w:tab w:val="num" w:pos="0"/>
        </w:tabs>
        <w:spacing w:line="360" w:lineRule="auto"/>
        <w:ind w:left="0" w:firstLine="851"/>
        <w:jc w:val="both"/>
        <w:rPr>
          <w:sz w:val="28"/>
          <w:szCs w:val="28"/>
        </w:rPr>
      </w:pPr>
      <w:r w:rsidRPr="00A07CA7">
        <w:rPr>
          <w:sz w:val="28"/>
          <w:szCs w:val="28"/>
        </w:rPr>
        <w:t>Роль государственного долга в воспроизводственном процессе</w:t>
      </w:r>
    </w:p>
    <w:p w:rsidR="00A07CA7" w:rsidRPr="00A07CA7" w:rsidRDefault="00A07CA7" w:rsidP="00A07CA7">
      <w:pPr>
        <w:numPr>
          <w:ilvl w:val="0"/>
          <w:numId w:val="22"/>
        </w:numPr>
        <w:tabs>
          <w:tab w:val="clear" w:pos="720"/>
          <w:tab w:val="num" w:pos="0"/>
        </w:tabs>
        <w:spacing w:line="360" w:lineRule="auto"/>
        <w:ind w:left="0" w:firstLine="851"/>
        <w:jc w:val="both"/>
        <w:rPr>
          <w:sz w:val="28"/>
          <w:szCs w:val="28"/>
        </w:rPr>
      </w:pPr>
      <w:r w:rsidRPr="00A07CA7">
        <w:rPr>
          <w:sz w:val="28"/>
          <w:szCs w:val="28"/>
        </w:rPr>
        <w:t>Взаимосвязь государственного долга с налогами, инвестициями и экономическим ростом</w:t>
      </w:r>
    </w:p>
    <w:p w:rsidR="00A07CA7" w:rsidRPr="00A07CA7" w:rsidRDefault="00A07CA7" w:rsidP="00A07CA7">
      <w:pPr>
        <w:numPr>
          <w:ilvl w:val="0"/>
          <w:numId w:val="22"/>
        </w:numPr>
        <w:tabs>
          <w:tab w:val="clear" w:pos="720"/>
          <w:tab w:val="num" w:pos="0"/>
        </w:tabs>
        <w:spacing w:line="360" w:lineRule="auto"/>
        <w:ind w:left="0" w:firstLine="851"/>
        <w:jc w:val="both"/>
        <w:rPr>
          <w:sz w:val="28"/>
          <w:szCs w:val="28"/>
        </w:rPr>
      </w:pPr>
      <w:r w:rsidRPr="00A07CA7">
        <w:rPr>
          <w:sz w:val="28"/>
          <w:szCs w:val="28"/>
        </w:rPr>
        <w:t>Значение и особенности региональных и муниципальных ценных бумаг</w:t>
      </w:r>
    </w:p>
    <w:p w:rsidR="00A07CA7" w:rsidRPr="00A07CA7" w:rsidRDefault="00A07CA7" w:rsidP="00A07CA7">
      <w:pPr>
        <w:numPr>
          <w:ilvl w:val="0"/>
          <w:numId w:val="22"/>
        </w:numPr>
        <w:tabs>
          <w:tab w:val="clear" w:pos="720"/>
          <w:tab w:val="num" w:pos="0"/>
        </w:tabs>
        <w:spacing w:line="360" w:lineRule="auto"/>
        <w:ind w:left="0" w:firstLine="851"/>
        <w:jc w:val="both"/>
        <w:rPr>
          <w:sz w:val="28"/>
          <w:szCs w:val="28"/>
        </w:rPr>
      </w:pPr>
      <w:r w:rsidRPr="00A07CA7">
        <w:rPr>
          <w:sz w:val="28"/>
          <w:szCs w:val="28"/>
        </w:rPr>
        <w:t>Пирамида ГКО-ОФЗ: значение для экономики России, особенности и основные характеристики</w:t>
      </w:r>
    </w:p>
    <w:p w:rsidR="00A07CA7" w:rsidRPr="00A07CA7" w:rsidRDefault="00A07CA7" w:rsidP="00A07CA7">
      <w:pPr>
        <w:numPr>
          <w:ilvl w:val="0"/>
          <w:numId w:val="22"/>
        </w:numPr>
        <w:tabs>
          <w:tab w:val="clear" w:pos="720"/>
          <w:tab w:val="num" w:pos="0"/>
        </w:tabs>
        <w:spacing w:line="360" w:lineRule="auto"/>
        <w:ind w:left="0" w:firstLine="851"/>
        <w:jc w:val="both"/>
        <w:rPr>
          <w:sz w:val="28"/>
          <w:szCs w:val="28"/>
        </w:rPr>
      </w:pPr>
      <w:r w:rsidRPr="00A07CA7">
        <w:rPr>
          <w:sz w:val="28"/>
          <w:szCs w:val="28"/>
        </w:rPr>
        <w:t>Муниципальный долг и проблемы его управления</w:t>
      </w:r>
    </w:p>
    <w:p w:rsidR="00A07CA7" w:rsidRPr="00A07CA7" w:rsidRDefault="00A07CA7" w:rsidP="00A07CA7">
      <w:pPr>
        <w:numPr>
          <w:ilvl w:val="0"/>
          <w:numId w:val="22"/>
        </w:numPr>
        <w:tabs>
          <w:tab w:val="clear" w:pos="720"/>
          <w:tab w:val="num" w:pos="0"/>
        </w:tabs>
        <w:spacing w:line="360" w:lineRule="auto"/>
        <w:ind w:left="0" w:firstLine="851"/>
        <w:jc w:val="both"/>
        <w:rPr>
          <w:sz w:val="28"/>
          <w:szCs w:val="28"/>
        </w:rPr>
      </w:pPr>
      <w:r w:rsidRPr="00A07CA7">
        <w:rPr>
          <w:sz w:val="28"/>
          <w:szCs w:val="28"/>
        </w:rPr>
        <w:t>Особенности рынка корпоративных ценных бумаг и валютных инструментов во 2 половине 90-х годов</w:t>
      </w:r>
    </w:p>
    <w:p w:rsidR="00A07CA7" w:rsidRPr="00A07CA7" w:rsidRDefault="00A07CA7" w:rsidP="00A07CA7">
      <w:pPr>
        <w:numPr>
          <w:ilvl w:val="0"/>
          <w:numId w:val="22"/>
        </w:numPr>
        <w:tabs>
          <w:tab w:val="clear" w:pos="720"/>
          <w:tab w:val="num" w:pos="0"/>
        </w:tabs>
        <w:spacing w:line="360" w:lineRule="auto"/>
        <w:ind w:left="0" w:firstLine="851"/>
        <w:jc w:val="both"/>
        <w:rPr>
          <w:sz w:val="28"/>
          <w:szCs w:val="28"/>
        </w:rPr>
      </w:pPr>
      <w:r w:rsidRPr="00A07CA7">
        <w:rPr>
          <w:sz w:val="28"/>
          <w:szCs w:val="28"/>
        </w:rPr>
        <w:t>Перестройка фондового рынка в период оживления экономики: характеристика корпоративных и государственных ценных бумаг</w:t>
      </w:r>
    </w:p>
    <w:p w:rsidR="00A07CA7" w:rsidRPr="00A07CA7" w:rsidRDefault="00A07CA7" w:rsidP="00A07CA7">
      <w:pPr>
        <w:numPr>
          <w:ilvl w:val="0"/>
          <w:numId w:val="22"/>
        </w:numPr>
        <w:tabs>
          <w:tab w:val="clear" w:pos="720"/>
          <w:tab w:val="num" w:pos="0"/>
        </w:tabs>
        <w:spacing w:line="360" w:lineRule="auto"/>
        <w:ind w:left="0" w:firstLine="851"/>
        <w:jc w:val="both"/>
        <w:rPr>
          <w:sz w:val="28"/>
          <w:szCs w:val="28"/>
        </w:rPr>
      </w:pPr>
      <w:r w:rsidRPr="00A07CA7">
        <w:rPr>
          <w:sz w:val="28"/>
          <w:szCs w:val="28"/>
        </w:rPr>
        <w:t>Методы управления государственным долгом России. Принципы управления и задачи</w:t>
      </w:r>
    </w:p>
    <w:p w:rsidR="00A07CA7" w:rsidRPr="00A07CA7" w:rsidRDefault="00A07CA7" w:rsidP="00A07CA7">
      <w:pPr>
        <w:numPr>
          <w:ilvl w:val="0"/>
          <w:numId w:val="22"/>
        </w:numPr>
        <w:tabs>
          <w:tab w:val="clear" w:pos="720"/>
          <w:tab w:val="num" w:pos="0"/>
        </w:tabs>
        <w:spacing w:line="360" w:lineRule="auto"/>
        <w:ind w:left="0" w:firstLine="851"/>
        <w:jc w:val="both"/>
        <w:rPr>
          <w:sz w:val="28"/>
          <w:szCs w:val="28"/>
        </w:rPr>
      </w:pPr>
      <w:r w:rsidRPr="00A07CA7">
        <w:rPr>
          <w:sz w:val="28"/>
          <w:szCs w:val="28"/>
        </w:rPr>
        <w:t xml:space="preserve">Рынок еврооблигаций. Его необходимость для экономики России </w:t>
      </w:r>
    </w:p>
    <w:p w:rsidR="00A07CA7" w:rsidRPr="00A07CA7" w:rsidRDefault="00A07CA7" w:rsidP="00A07CA7">
      <w:pPr>
        <w:numPr>
          <w:ilvl w:val="0"/>
          <w:numId w:val="22"/>
        </w:numPr>
        <w:tabs>
          <w:tab w:val="clear" w:pos="720"/>
          <w:tab w:val="num" w:pos="0"/>
        </w:tabs>
        <w:spacing w:line="360" w:lineRule="auto"/>
        <w:ind w:left="0" w:firstLine="851"/>
        <w:jc w:val="both"/>
        <w:rPr>
          <w:sz w:val="28"/>
          <w:szCs w:val="28"/>
        </w:rPr>
      </w:pPr>
      <w:r w:rsidRPr="00A07CA7">
        <w:rPr>
          <w:sz w:val="28"/>
          <w:szCs w:val="28"/>
        </w:rPr>
        <w:t xml:space="preserve">Влияние мирового финансового кризиса на фондовый рынок России </w:t>
      </w:r>
    </w:p>
    <w:p w:rsidR="00A07CA7" w:rsidRPr="00A07CA7" w:rsidRDefault="00A07CA7" w:rsidP="00A07CA7">
      <w:pPr>
        <w:numPr>
          <w:ilvl w:val="0"/>
          <w:numId w:val="22"/>
        </w:numPr>
        <w:tabs>
          <w:tab w:val="clear" w:pos="720"/>
          <w:tab w:val="num" w:pos="0"/>
        </w:tabs>
        <w:spacing w:line="360" w:lineRule="auto"/>
        <w:ind w:left="0" w:firstLine="851"/>
        <w:jc w:val="both"/>
        <w:rPr>
          <w:sz w:val="28"/>
          <w:szCs w:val="28"/>
        </w:rPr>
      </w:pPr>
      <w:r w:rsidRPr="00A07CA7">
        <w:rPr>
          <w:sz w:val="28"/>
          <w:szCs w:val="28"/>
        </w:rPr>
        <w:t>Государственный долг как экономическая категория</w:t>
      </w:r>
    </w:p>
    <w:p w:rsidR="00A07CA7" w:rsidRPr="00A07CA7" w:rsidRDefault="00A07CA7" w:rsidP="00A07CA7">
      <w:pPr>
        <w:numPr>
          <w:ilvl w:val="0"/>
          <w:numId w:val="22"/>
        </w:numPr>
        <w:tabs>
          <w:tab w:val="clear" w:pos="720"/>
          <w:tab w:val="num" w:pos="0"/>
        </w:tabs>
        <w:spacing w:line="360" w:lineRule="auto"/>
        <w:ind w:left="0" w:firstLine="851"/>
        <w:jc w:val="both"/>
        <w:rPr>
          <w:sz w:val="28"/>
          <w:szCs w:val="28"/>
        </w:rPr>
      </w:pPr>
      <w:r w:rsidRPr="00A07CA7">
        <w:rPr>
          <w:sz w:val="28"/>
          <w:szCs w:val="28"/>
        </w:rPr>
        <w:t>Характеристика основных способов оформления государственной задолженности</w:t>
      </w:r>
    </w:p>
    <w:p w:rsidR="00A07CA7" w:rsidRPr="00A07CA7" w:rsidRDefault="00A07CA7" w:rsidP="00A07CA7">
      <w:pPr>
        <w:numPr>
          <w:ilvl w:val="0"/>
          <w:numId w:val="22"/>
        </w:numPr>
        <w:tabs>
          <w:tab w:val="clear" w:pos="720"/>
          <w:tab w:val="num" w:pos="0"/>
        </w:tabs>
        <w:spacing w:line="360" w:lineRule="auto"/>
        <w:ind w:left="0" w:firstLine="851"/>
        <w:jc w:val="both"/>
        <w:rPr>
          <w:sz w:val="28"/>
          <w:szCs w:val="28"/>
        </w:rPr>
      </w:pPr>
      <w:r w:rsidRPr="00A07CA7">
        <w:rPr>
          <w:sz w:val="28"/>
          <w:szCs w:val="28"/>
        </w:rPr>
        <w:t>Классификация и виды государственного долга</w:t>
      </w:r>
    </w:p>
    <w:p w:rsidR="00A07CA7" w:rsidRPr="00A07CA7" w:rsidRDefault="00A07CA7" w:rsidP="00A07CA7">
      <w:pPr>
        <w:numPr>
          <w:ilvl w:val="0"/>
          <w:numId w:val="22"/>
        </w:numPr>
        <w:tabs>
          <w:tab w:val="clear" w:pos="720"/>
          <w:tab w:val="num" w:pos="0"/>
        </w:tabs>
        <w:spacing w:line="360" w:lineRule="auto"/>
        <w:ind w:left="0" w:firstLine="851"/>
        <w:jc w:val="both"/>
        <w:rPr>
          <w:sz w:val="28"/>
          <w:szCs w:val="28"/>
        </w:rPr>
      </w:pPr>
      <w:r w:rsidRPr="00A07CA7">
        <w:rPr>
          <w:sz w:val="28"/>
          <w:szCs w:val="28"/>
        </w:rPr>
        <w:t>Правовое регулирование государственного долга</w:t>
      </w:r>
    </w:p>
    <w:p w:rsidR="00A07CA7" w:rsidRPr="00A07CA7" w:rsidRDefault="00A07CA7" w:rsidP="00A07CA7">
      <w:pPr>
        <w:numPr>
          <w:ilvl w:val="0"/>
          <w:numId w:val="22"/>
        </w:numPr>
        <w:tabs>
          <w:tab w:val="clear" w:pos="720"/>
          <w:tab w:val="num" w:pos="0"/>
        </w:tabs>
        <w:spacing w:line="360" w:lineRule="auto"/>
        <w:ind w:left="0" w:firstLine="851"/>
        <w:jc w:val="both"/>
        <w:rPr>
          <w:sz w:val="28"/>
          <w:szCs w:val="28"/>
        </w:rPr>
      </w:pPr>
      <w:r w:rsidRPr="00A07CA7">
        <w:rPr>
          <w:sz w:val="28"/>
          <w:szCs w:val="28"/>
        </w:rPr>
        <w:t xml:space="preserve"> Долговая политика государства и ее социально-экономическое значение</w:t>
      </w:r>
    </w:p>
    <w:p w:rsidR="00A07CA7" w:rsidRPr="00A07CA7" w:rsidRDefault="00A07CA7" w:rsidP="00A07CA7">
      <w:pPr>
        <w:numPr>
          <w:ilvl w:val="0"/>
          <w:numId w:val="22"/>
        </w:numPr>
        <w:tabs>
          <w:tab w:val="clear" w:pos="720"/>
          <w:tab w:val="num" w:pos="0"/>
        </w:tabs>
        <w:spacing w:line="360" w:lineRule="auto"/>
        <w:ind w:left="0" w:firstLine="851"/>
        <w:jc w:val="both"/>
        <w:rPr>
          <w:sz w:val="28"/>
          <w:szCs w:val="28"/>
        </w:rPr>
      </w:pPr>
      <w:r w:rsidRPr="00A07CA7">
        <w:rPr>
          <w:sz w:val="28"/>
          <w:szCs w:val="28"/>
        </w:rPr>
        <w:t>Государственный долг и состояние государственных финансов</w:t>
      </w:r>
    </w:p>
    <w:p w:rsidR="00A07CA7" w:rsidRPr="00A07CA7" w:rsidRDefault="00A07CA7" w:rsidP="00A07CA7">
      <w:pPr>
        <w:numPr>
          <w:ilvl w:val="0"/>
          <w:numId w:val="22"/>
        </w:numPr>
        <w:tabs>
          <w:tab w:val="clear" w:pos="720"/>
          <w:tab w:val="num" w:pos="0"/>
        </w:tabs>
        <w:spacing w:line="360" w:lineRule="auto"/>
        <w:ind w:left="0" w:firstLine="851"/>
        <w:jc w:val="both"/>
        <w:rPr>
          <w:sz w:val="28"/>
          <w:szCs w:val="28"/>
        </w:rPr>
      </w:pPr>
      <w:r w:rsidRPr="00A07CA7">
        <w:rPr>
          <w:sz w:val="28"/>
          <w:szCs w:val="28"/>
        </w:rPr>
        <w:lastRenderedPageBreak/>
        <w:t>Госдолг и развитие международного сотрудничества</w:t>
      </w:r>
    </w:p>
    <w:p w:rsidR="00A07CA7" w:rsidRPr="00A07CA7" w:rsidRDefault="00A07CA7" w:rsidP="00A07CA7">
      <w:pPr>
        <w:numPr>
          <w:ilvl w:val="0"/>
          <w:numId w:val="22"/>
        </w:numPr>
        <w:tabs>
          <w:tab w:val="clear" w:pos="720"/>
          <w:tab w:val="num" w:pos="0"/>
        </w:tabs>
        <w:spacing w:line="360" w:lineRule="auto"/>
        <w:ind w:left="0" w:firstLine="851"/>
        <w:jc w:val="both"/>
        <w:rPr>
          <w:sz w:val="28"/>
          <w:szCs w:val="28"/>
        </w:rPr>
      </w:pPr>
      <w:r w:rsidRPr="00A07CA7">
        <w:rPr>
          <w:sz w:val="28"/>
          <w:szCs w:val="28"/>
        </w:rPr>
        <w:t>Рынок государственных ценных бумаг и его функции</w:t>
      </w:r>
    </w:p>
    <w:p w:rsidR="00A07CA7" w:rsidRPr="00A07CA7" w:rsidRDefault="00A07CA7" w:rsidP="00A07CA7">
      <w:pPr>
        <w:numPr>
          <w:ilvl w:val="0"/>
          <w:numId w:val="22"/>
        </w:numPr>
        <w:tabs>
          <w:tab w:val="clear" w:pos="720"/>
          <w:tab w:val="num" w:pos="0"/>
        </w:tabs>
        <w:spacing w:line="360" w:lineRule="auto"/>
        <w:ind w:left="0" w:firstLine="851"/>
        <w:jc w:val="both"/>
        <w:rPr>
          <w:sz w:val="28"/>
          <w:szCs w:val="28"/>
        </w:rPr>
      </w:pPr>
      <w:r w:rsidRPr="00A07CA7">
        <w:rPr>
          <w:sz w:val="28"/>
          <w:szCs w:val="28"/>
        </w:rPr>
        <w:t>Государственные ценные бумаги: определение и основные виды</w:t>
      </w:r>
    </w:p>
    <w:p w:rsidR="00A07CA7" w:rsidRPr="00A07CA7" w:rsidRDefault="00A07CA7" w:rsidP="00A07CA7">
      <w:pPr>
        <w:numPr>
          <w:ilvl w:val="0"/>
          <w:numId w:val="22"/>
        </w:numPr>
        <w:tabs>
          <w:tab w:val="clear" w:pos="720"/>
          <w:tab w:val="num" w:pos="0"/>
        </w:tabs>
        <w:spacing w:line="360" w:lineRule="auto"/>
        <w:ind w:left="0" w:firstLine="851"/>
        <w:jc w:val="both"/>
        <w:rPr>
          <w:sz w:val="28"/>
          <w:szCs w:val="28"/>
        </w:rPr>
      </w:pPr>
      <w:r w:rsidRPr="00A07CA7">
        <w:rPr>
          <w:sz w:val="28"/>
          <w:szCs w:val="28"/>
        </w:rPr>
        <w:t>Участники рынка государственных ценных бумаг и их функции</w:t>
      </w:r>
    </w:p>
    <w:p w:rsidR="00A07CA7" w:rsidRPr="00A07CA7" w:rsidRDefault="00A07CA7" w:rsidP="00A07CA7">
      <w:pPr>
        <w:numPr>
          <w:ilvl w:val="0"/>
          <w:numId w:val="22"/>
        </w:numPr>
        <w:tabs>
          <w:tab w:val="clear" w:pos="720"/>
          <w:tab w:val="num" w:pos="0"/>
        </w:tabs>
        <w:spacing w:line="360" w:lineRule="auto"/>
        <w:ind w:left="0" w:firstLine="851"/>
        <w:jc w:val="both"/>
        <w:rPr>
          <w:sz w:val="28"/>
          <w:szCs w:val="28"/>
        </w:rPr>
      </w:pPr>
      <w:r w:rsidRPr="00A07CA7">
        <w:rPr>
          <w:sz w:val="28"/>
          <w:szCs w:val="28"/>
        </w:rPr>
        <w:t xml:space="preserve">Роль Министерства финансов РФ на рынке государственных ценных бумаг </w:t>
      </w:r>
    </w:p>
    <w:p w:rsidR="00A07CA7" w:rsidRPr="00A07CA7" w:rsidRDefault="00A07CA7" w:rsidP="00A07CA7">
      <w:pPr>
        <w:numPr>
          <w:ilvl w:val="0"/>
          <w:numId w:val="22"/>
        </w:numPr>
        <w:tabs>
          <w:tab w:val="clear" w:pos="720"/>
          <w:tab w:val="num" w:pos="0"/>
        </w:tabs>
        <w:spacing w:line="360" w:lineRule="auto"/>
        <w:ind w:left="0" w:firstLine="851"/>
        <w:jc w:val="both"/>
        <w:rPr>
          <w:sz w:val="28"/>
          <w:szCs w:val="28"/>
        </w:rPr>
      </w:pPr>
      <w:r w:rsidRPr="00A07CA7">
        <w:rPr>
          <w:sz w:val="28"/>
          <w:szCs w:val="28"/>
        </w:rPr>
        <w:t>Профессиональные участники и виды деятельности на рынке государственных ценных бумаг</w:t>
      </w:r>
    </w:p>
    <w:p w:rsidR="00A07CA7" w:rsidRPr="00A07CA7" w:rsidRDefault="00A07CA7" w:rsidP="00A07CA7">
      <w:pPr>
        <w:numPr>
          <w:ilvl w:val="0"/>
          <w:numId w:val="22"/>
        </w:numPr>
        <w:tabs>
          <w:tab w:val="clear" w:pos="720"/>
          <w:tab w:val="num" w:pos="0"/>
        </w:tabs>
        <w:spacing w:line="360" w:lineRule="auto"/>
        <w:ind w:left="0" w:firstLine="851"/>
        <w:jc w:val="both"/>
        <w:rPr>
          <w:sz w:val="28"/>
          <w:szCs w:val="28"/>
        </w:rPr>
      </w:pPr>
      <w:r w:rsidRPr="00A07CA7">
        <w:rPr>
          <w:sz w:val="28"/>
          <w:szCs w:val="28"/>
        </w:rPr>
        <w:t>Механизм функционирования рынка государственных ценных бумаг</w:t>
      </w:r>
    </w:p>
    <w:p w:rsidR="00A07CA7" w:rsidRPr="00A07CA7" w:rsidRDefault="00A07CA7" w:rsidP="00A07CA7">
      <w:pPr>
        <w:numPr>
          <w:ilvl w:val="0"/>
          <w:numId w:val="22"/>
        </w:numPr>
        <w:tabs>
          <w:tab w:val="clear" w:pos="720"/>
          <w:tab w:val="num" w:pos="0"/>
        </w:tabs>
        <w:spacing w:line="360" w:lineRule="auto"/>
        <w:ind w:left="0" w:firstLine="851"/>
        <w:jc w:val="both"/>
        <w:rPr>
          <w:sz w:val="28"/>
          <w:szCs w:val="28"/>
        </w:rPr>
      </w:pPr>
      <w:r w:rsidRPr="00A07CA7">
        <w:rPr>
          <w:sz w:val="28"/>
          <w:szCs w:val="28"/>
        </w:rPr>
        <w:t>Инструменты государственной задолженности в РФ</w:t>
      </w:r>
    </w:p>
    <w:p w:rsidR="00A07CA7" w:rsidRPr="00A07CA7" w:rsidRDefault="00A07CA7" w:rsidP="00A07CA7">
      <w:pPr>
        <w:numPr>
          <w:ilvl w:val="0"/>
          <w:numId w:val="22"/>
        </w:numPr>
        <w:tabs>
          <w:tab w:val="clear" w:pos="720"/>
          <w:tab w:val="num" w:pos="0"/>
        </w:tabs>
        <w:spacing w:line="360" w:lineRule="auto"/>
        <w:ind w:left="0" w:firstLine="851"/>
        <w:jc w:val="both"/>
        <w:rPr>
          <w:sz w:val="28"/>
          <w:szCs w:val="28"/>
        </w:rPr>
      </w:pPr>
      <w:r w:rsidRPr="00A07CA7">
        <w:rPr>
          <w:sz w:val="28"/>
          <w:szCs w:val="28"/>
        </w:rPr>
        <w:t>Характеристика государственных займов по различным признакам их классификации в РФ</w:t>
      </w:r>
    </w:p>
    <w:p w:rsidR="00A07CA7" w:rsidRPr="00A07CA7" w:rsidRDefault="00A07CA7" w:rsidP="00A07CA7">
      <w:pPr>
        <w:numPr>
          <w:ilvl w:val="0"/>
          <w:numId w:val="22"/>
        </w:numPr>
        <w:tabs>
          <w:tab w:val="clear" w:pos="720"/>
          <w:tab w:val="num" w:pos="0"/>
        </w:tabs>
        <w:spacing w:line="360" w:lineRule="auto"/>
        <w:ind w:left="0" w:firstLine="851"/>
        <w:jc w:val="both"/>
        <w:rPr>
          <w:sz w:val="28"/>
          <w:szCs w:val="28"/>
        </w:rPr>
      </w:pPr>
      <w:r w:rsidRPr="00A07CA7">
        <w:rPr>
          <w:sz w:val="28"/>
          <w:szCs w:val="28"/>
        </w:rPr>
        <w:t>Особенности эмиссии и обращения государственных и муниципальных ценных бумаг</w:t>
      </w:r>
    </w:p>
    <w:p w:rsidR="00A07CA7" w:rsidRPr="00A07CA7" w:rsidRDefault="00A07CA7" w:rsidP="00A07CA7">
      <w:pPr>
        <w:numPr>
          <w:ilvl w:val="0"/>
          <w:numId w:val="22"/>
        </w:numPr>
        <w:tabs>
          <w:tab w:val="clear" w:pos="720"/>
          <w:tab w:val="num" w:pos="0"/>
        </w:tabs>
        <w:spacing w:line="360" w:lineRule="auto"/>
        <w:ind w:left="0" w:firstLine="851"/>
        <w:jc w:val="both"/>
        <w:rPr>
          <w:sz w:val="28"/>
          <w:szCs w:val="28"/>
        </w:rPr>
      </w:pPr>
      <w:r w:rsidRPr="00A07CA7">
        <w:rPr>
          <w:sz w:val="28"/>
          <w:szCs w:val="28"/>
        </w:rPr>
        <w:t xml:space="preserve">Управление государственным долгом: цели, задачи, функциональные элементы </w:t>
      </w:r>
    </w:p>
    <w:p w:rsidR="00A07CA7" w:rsidRPr="00A07CA7" w:rsidRDefault="00A07CA7" w:rsidP="00A07CA7">
      <w:pPr>
        <w:numPr>
          <w:ilvl w:val="0"/>
          <w:numId w:val="22"/>
        </w:numPr>
        <w:tabs>
          <w:tab w:val="clear" w:pos="720"/>
          <w:tab w:val="num" w:pos="0"/>
        </w:tabs>
        <w:spacing w:line="360" w:lineRule="auto"/>
        <w:ind w:left="0" w:firstLine="851"/>
        <w:jc w:val="both"/>
        <w:rPr>
          <w:sz w:val="28"/>
          <w:szCs w:val="28"/>
        </w:rPr>
      </w:pPr>
      <w:r w:rsidRPr="00A07CA7">
        <w:rPr>
          <w:sz w:val="28"/>
          <w:szCs w:val="28"/>
        </w:rPr>
        <w:t xml:space="preserve">Эффективность управления государственным долгом </w:t>
      </w:r>
    </w:p>
    <w:p w:rsidR="00A07CA7" w:rsidRPr="00A07CA7" w:rsidRDefault="00A07CA7" w:rsidP="00A07CA7">
      <w:pPr>
        <w:numPr>
          <w:ilvl w:val="0"/>
          <w:numId w:val="22"/>
        </w:numPr>
        <w:tabs>
          <w:tab w:val="clear" w:pos="720"/>
          <w:tab w:val="num" w:pos="0"/>
        </w:tabs>
        <w:spacing w:line="360" w:lineRule="auto"/>
        <w:ind w:left="0" w:firstLine="851"/>
        <w:jc w:val="both"/>
        <w:rPr>
          <w:sz w:val="28"/>
          <w:szCs w:val="28"/>
        </w:rPr>
      </w:pPr>
      <w:r w:rsidRPr="00A07CA7">
        <w:rPr>
          <w:sz w:val="28"/>
          <w:szCs w:val="28"/>
        </w:rPr>
        <w:t>Приемы и методы управления государственным долгом и их использование в российской практике</w:t>
      </w:r>
    </w:p>
    <w:p w:rsidR="00A07CA7" w:rsidRPr="00A07CA7" w:rsidRDefault="00A07CA7" w:rsidP="00A07CA7">
      <w:pPr>
        <w:numPr>
          <w:ilvl w:val="0"/>
          <w:numId w:val="22"/>
        </w:numPr>
        <w:tabs>
          <w:tab w:val="clear" w:pos="720"/>
          <w:tab w:val="num" w:pos="0"/>
        </w:tabs>
        <w:spacing w:line="360" w:lineRule="auto"/>
        <w:ind w:left="0" w:firstLine="851"/>
        <w:jc w:val="both"/>
        <w:rPr>
          <w:sz w:val="28"/>
          <w:szCs w:val="28"/>
        </w:rPr>
      </w:pPr>
      <w:r w:rsidRPr="00A07CA7">
        <w:rPr>
          <w:sz w:val="28"/>
          <w:szCs w:val="28"/>
        </w:rPr>
        <w:t>Динамика государственного долга РФ в 1993-2003 годах</w:t>
      </w:r>
    </w:p>
    <w:p w:rsidR="00A07CA7" w:rsidRPr="00A07CA7" w:rsidRDefault="00A07CA7" w:rsidP="00A07CA7">
      <w:pPr>
        <w:numPr>
          <w:ilvl w:val="0"/>
          <w:numId w:val="22"/>
        </w:numPr>
        <w:tabs>
          <w:tab w:val="clear" w:pos="720"/>
          <w:tab w:val="num" w:pos="0"/>
        </w:tabs>
        <w:spacing w:line="360" w:lineRule="auto"/>
        <w:ind w:left="0" w:firstLine="851"/>
        <w:jc w:val="both"/>
        <w:rPr>
          <w:sz w:val="28"/>
          <w:szCs w:val="28"/>
        </w:rPr>
      </w:pPr>
      <w:r w:rsidRPr="00A07CA7">
        <w:rPr>
          <w:sz w:val="28"/>
          <w:szCs w:val="28"/>
        </w:rPr>
        <w:t>Расходы федерального бюджета РФ по обслуживанию государственного долга и их динамика</w:t>
      </w:r>
    </w:p>
    <w:p w:rsidR="00A07CA7" w:rsidRPr="00A07CA7" w:rsidRDefault="00A07CA7" w:rsidP="00A07CA7">
      <w:pPr>
        <w:numPr>
          <w:ilvl w:val="0"/>
          <w:numId w:val="22"/>
        </w:numPr>
        <w:tabs>
          <w:tab w:val="clear" w:pos="720"/>
          <w:tab w:val="num" w:pos="0"/>
        </w:tabs>
        <w:spacing w:line="360" w:lineRule="auto"/>
        <w:ind w:left="0" w:firstLine="851"/>
        <w:jc w:val="both"/>
        <w:rPr>
          <w:sz w:val="28"/>
          <w:szCs w:val="28"/>
        </w:rPr>
      </w:pPr>
      <w:r w:rsidRPr="00A07CA7">
        <w:rPr>
          <w:sz w:val="28"/>
          <w:szCs w:val="28"/>
        </w:rPr>
        <w:t>Универсальные федеральные займы РФ</w:t>
      </w:r>
    </w:p>
    <w:p w:rsidR="00A07CA7" w:rsidRPr="00A07CA7" w:rsidRDefault="00A07CA7" w:rsidP="00A07CA7">
      <w:pPr>
        <w:numPr>
          <w:ilvl w:val="0"/>
          <w:numId w:val="22"/>
        </w:numPr>
        <w:tabs>
          <w:tab w:val="clear" w:pos="720"/>
          <w:tab w:val="num" w:pos="0"/>
        </w:tabs>
        <w:spacing w:line="360" w:lineRule="auto"/>
        <w:ind w:left="0" w:firstLine="851"/>
        <w:jc w:val="both"/>
        <w:rPr>
          <w:sz w:val="28"/>
          <w:szCs w:val="28"/>
        </w:rPr>
      </w:pPr>
      <w:r w:rsidRPr="00A07CA7">
        <w:rPr>
          <w:sz w:val="28"/>
          <w:szCs w:val="28"/>
        </w:rPr>
        <w:t>ГКО: цели и условия выпуска, особенности обращения</w:t>
      </w:r>
    </w:p>
    <w:p w:rsidR="00A07CA7" w:rsidRPr="00A07CA7" w:rsidRDefault="00A07CA7" w:rsidP="00A07CA7">
      <w:pPr>
        <w:numPr>
          <w:ilvl w:val="0"/>
          <w:numId w:val="22"/>
        </w:numPr>
        <w:tabs>
          <w:tab w:val="clear" w:pos="720"/>
          <w:tab w:val="num" w:pos="0"/>
        </w:tabs>
        <w:spacing w:line="360" w:lineRule="auto"/>
        <w:ind w:left="0" w:firstLine="851"/>
        <w:jc w:val="both"/>
        <w:rPr>
          <w:sz w:val="28"/>
          <w:szCs w:val="28"/>
        </w:rPr>
      </w:pPr>
      <w:r w:rsidRPr="00A07CA7">
        <w:rPr>
          <w:sz w:val="28"/>
          <w:szCs w:val="28"/>
        </w:rPr>
        <w:t>ОФЗ: виды займов, условия выпуска и обращения</w:t>
      </w:r>
    </w:p>
    <w:p w:rsidR="00A07CA7" w:rsidRPr="00A07CA7" w:rsidRDefault="00A07CA7" w:rsidP="00A07CA7">
      <w:pPr>
        <w:numPr>
          <w:ilvl w:val="0"/>
          <w:numId w:val="22"/>
        </w:numPr>
        <w:tabs>
          <w:tab w:val="clear" w:pos="720"/>
          <w:tab w:val="num" w:pos="0"/>
        </w:tabs>
        <w:spacing w:line="360" w:lineRule="auto"/>
        <w:ind w:left="0" w:firstLine="851"/>
        <w:jc w:val="both"/>
        <w:rPr>
          <w:sz w:val="28"/>
          <w:szCs w:val="28"/>
        </w:rPr>
      </w:pPr>
      <w:r w:rsidRPr="00A07CA7">
        <w:rPr>
          <w:sz w:val="28"/>
          <w:szCs w:val="28"/>
        </w:rPr>
        <w:t>Рынок ГКО-ОФЗ: особенности организации и динамика в 1993-2003 годах</w:t>
      </w:r>
    </w:p>
    <w:p w:rsidR="00A07CA7" w:rsidRPr="00A07CA7" w:rsidRDefault="00A07CA7" w:rsidP="00A07CA7">
      <w:pPr>
        <w:numPr>
          <w:ilvl w:val="0"/>
          <w:numId w:val="22"/>
        </w:numPr>
        <w:tabs>
          <w:tab w:val="clear" w:pos="720"/>
          <w:tab w:val="num" w:pos="0"/>
        </w:tabs>
        <w:spacing w:line="360" w:lineRule="auto"/>
        <w:ind w:left="0" w:firstLine="851"/>
        <w:jc w:val="both"/>
        <w:rPr>
          <w:sz w:val="28"/>
          <w:szCs w:val="28"/>
        </w:rPr>
      </w:pPr>
      <w:r w:rsidRPr="00A07CA7">
        <w:rPr>
          <w:sz w:val="28"/>
          <w:szCs w:val="28"/>
        </w:rPr>
        <w:t>Выпуск в обращение и особенности функционирования золотых сертификатов в РФ</w:t>
      </w:r>
    </w:p>
    <w:p w:rsidR="00A07CA7" w:rsidRPr="00A07CA7" w:rsidRDefault="00A07CA7" w:rsidP="00A07CA7">
      <w:pPr>
        <w:numPr>
          <w:ilvl w:val="0"/>
          <w:numId w:val="22"/>
        </w:numPr>
        <w:tabs>
          <w:tab w:val="clear" w:pos="720"/>
          <w:tab w:val="num" w:pos="0"/>
        </w:tabs>
        <w:spacing w:line="360" w:lineRule="auto"/>
        <w:ind w:left="0" w:firstLine="851"/>
        <w:jc w:val="both"/>
        <w:rPr>
          <w:sz w:val="28"/>
          <w:szCs w:val="28"/>
        </w:rPr>
      </w:pPr>
      <w:r w:rsidRPr="00A07CA7">
        <w:rPr>
          <w:sz w:val="28"/>
          <w:szCs w:val="28"/>
        </w:rPr>
        <w:lastRenderedPageBreak/>
        <w:t>Размещение и механизм функционирования ОГСЗ в РФ</w:t>
      </w:r>
    </w:p>
    <w:p w:rsidR="00A07CA7" w:rsidRPr="00A07CA7" w:rsidRDefault="00A07CA7" w:rsidP="00A07CA7">
      <w:pPr>
        <w:numPr>
          <w:ilvl w:val="0"/>
          <w:numId w:val="22"/>
        </w:numPr>
        <w:tabs>
          <w:tab w:val="clear" w:pos="720"/>
          <w:tab w:val="num" w:pos="0"/>
        </w:tabs>
        <w:spacing w:line="360" w:lineRule="auto"/>
        <w:ind w:left="0" w:firstLine="851"/>
        <w:jc w:val="both"/>
        <w:rPr>
          <w:sz w:val="28"/>
          <w:szCs w:val="28"/>
        </w:rPr>
      </w:pPr>
      <w:r w:rsidRPr="00A07CA7">
        <w:rPr>
          <w:sz w:val="28"/>
          <w:szCs w:val="28"/>
        </w:rPr>
        <w:t xml:space="preserve">Специальные федеральные займы РФ, размещаемых среди юридических и физических лиц </w:t>
      </w:r>
    </w:p>
    <w:p w:rsidR="00A07CA7" w:rsidRPr="00A07CA7" w:rsidRDefault="00A07CA7" w:rsidP="00A07CA7">
      <w:pPr>
        <w:numPr>
          <w:ilvl w:val="0"/>
          <w:numId w:val="22"/>
        </w:numPr>
        <w:tabs>
          <w:tab w:val="clear" w:pos="720"/>
          <w:tab w:val="num" w:pos="0"/>
        </w:tabs>
        <w:spacing w:line="360" w:lineRule="auto"/>
        <w:ind w:left="0" w:firstLine="851"/>
        <w:jc w:val="both"/>
        <w:rPr>
          <w:sz w:val="28"/>
          <w:szCs w:val="28"/>
        </w:rPr>
      </w:pPr>
      <w:r w:rsidRPr="00A07CA7">
        <w:rPr>
          <w:sz w:val="28"/>
          <w:szCs w:val="28"/>
        </w:rPr>
        <w:t>Выпуск и обращение облигаций республиканских займов 1990 и 1991 годов</w:t>
      </w:r>
    </w:p>
    <w:p w:rsidR="00A07CA7" w:rsidRPr="00A07CA7" w:rsidRDefault="00A07CA7" w:rsidP="00A07CA7">
      <w:pPr>
        <w:numPr>
          <w:ilvl w:val="0"/>
          <w:numId w:val="22"/>
        </w:numPr>
        <w:tabs>
          <w:tab w:val="clear" w:pos="720"/>
          <w:tab w:val="num" w:pos="0"/>
        </w:tabs>
        <w:spacing w:line="360" w:lineRule="auto"/>
        <w:ind w:left="0" w:firstLine="851"/>
        <w:jc w:val="both"/>
        <w:rPr>
          <w:sz w:val="28"/>
          <w:szCs w:val="28"/>
        </w:rPr>
      </w:pPr>
      <w:r w:rsidRPr="00A07CA7">
        <w:rPr>
          <w:sz w:val="28"/>
          <w:szCs w:val="28"/>
        </w:rPr>
        <w:t>ОВВЗ: цели эмиссии и особенности функционирования</w:t>
      </w:r>
    </w:p>
    <w:p w:rsidR="00A07CA7" w:rsidRPr="00A07CA7" w:rsidRDefault="00A07CA7" w:rsidP="00A07CA7">
      <w:pPr>
        <w:numPr>
          <w:ilvl w:val="0"/>
          <w:numId w:val="22"/>
        </w:numPr>
        <w:tabs>
          <w:tab w:val="clear" w:pos="720"/>
          <w:tab w:val="num" w:pos="0"/>
        </w:tabs>
        <w:spacing w:line="360" w:lineRule="auto"/>
        <w:ind w:left="0" w:firstLine="851"/>
        <w:jc w:val="both"/>
        <w:rPr>
          <w:sz w:val="28"/>
          <w:szCs w:val="28"/>
        </w:rPr>
      </w:pPr>
      <w:r w:rsidRPr="00A07CA7">
        <w:rPr>
          <w:sz w:val="28"/>
          <w:szCs w:val="28"/>
        </w:rPr>
        <w:t>Цели выпуска и особенности обращения казначейских векселей, казначейских обязательств и веселей Министерства финансов РФ</w:t>
      </w:r>
    </w:p>
    <w:p w:rsidR="00A07CA7" w:rsidRPr="00A07CA7" w:rsidRDefault="00A07CA7" w:rsidP="00A07CA7">
      <w:pPr>
        <w:numPr>
          <w:ilvl w:val="0"/>
          <w:numId w:val="22"/>
        </w:numPr>
        <w:tabs>
          <w:tab w:val="clear" w:pos="720"/>
          <w:tab w:val="num" w:pos="0"/>
        </w:tabs>
        <w:spacing w:line="360" w:lineRule="auto"/>
        <w:ind w:left="0" w:firstLine="851"/>
        <w:jc w:val="both"/>
        <w:rPr>
          <w:sz w:val="28"/>
          <w:szCs w:val="28"/>
        </w:rPr>
      </w:pPr>
      <w:r w:rsidRPr="00A07CA7">
        <w:rPr>
          <w:sz w:val="28"/>
          <w:szCs w:val="28"/>
        </w:rPr>
        <w:t>Государственные займы РФ, размещаемые среди населения</w:t>
      </w:r>
    </w:p>
    <w:p w:rsidR="00A07CA7" w:rsidRPr="00A07CA7" w:rsidRDefault="00A07CA7" w:rsidP="00A07CA7">
      <w:pPr>
        <w:numPr>
          <w:ilvl w:val="0"/>
          <w:numId w:val="22"/>
        </w:numPr>
        <w:tabs>
          <w:tab w:val="clear" w:pos="720"/>
          <w:tab w:val="num" w:pos="0"/>
        </w:tabs>
        <w:spacing w:line="360" w:lineRule="auto"/>
        <w:ind w:left="0" w:firstLine="851"/>
        <w:jc w:val="both"/>
        <w:rPr>
          <w:sz w:val="28"/>
          <w:szCs w:val="28"/>
        </w:rPr>
      </w:pPr>
      <w:r w:rsidRPr="00A07CA7">
        <w:rPr>
          <w:sz w:val="28"/>
          <w:szCs w:val="28"/>
        </w:rPr>
        <w:t>Государственные и муниципальные гарантии и поручительства и их социаль</w:t>
      </w:r>
      <w:r w:rsidRPr="00A07CA7">
        <w:rPr>
          <w:sz w:val="28"/>
          <w:szCs w:val="28"/>
        </w:rPr>
        <w:softHyphen/>
        <w:t>но-экономическое значение</w:t>
      </w:r>
    </w:p>
    <w:p w:rsidR="00A07CA7" w:rsidRPr="00A07CA7" w:rsidRDefault="00A07CA7" w:rsidP="00A07CA7">
      <w:pPr>
        <w:numPr>
          <w:ilvl w:val="0"/>
          <w:numId w:val="22"/>
        </w:numPr>
        <w:tabs>
          <w:tab w:val="clear" w:pos="720"/>
          <w:tab w:val="num" w:pos="0"/>
        </w:tabs>
        <w:spacing w:line="360" w:lineRule="auto"/>
        <w:ind w:left="0" w:firstLine="851"/>
        <w:jc w:val="both"/>
        <w:rPr>
          <w:sz w:val="28"/>
          <w:szCs w:val="28"/>
        </w:rPr>
      </w:pPr>
      <w:r w:rsidRPr="00A07CA7">
        <w:rPr>
          <w:sz w:val="28"/>
          <w:szCs w:val="28"/>
        </w:rPr>
        <w:t>Субфедеральные и муниципальные заимствования: формы долговых обязательств, цели размещения займов, их доходность и надежность</w:t>
      </w:r>
    </w:p>
    <w:p w:rsidR="00A07CA7" w:rsidRPr="00A07CA7" w:rsidRDefault="00A07CA7" w:rsidP="00A07CA7">
      <w:pPr>
        <w:numPr>
          <w:ilvl w:val="0"/>
          <w:numId w:val="22"/>
        </w:numPr>
        <w:tabs>
          <w:tab w:val="clear" w:pos="720"/>
          <w:tab w:val="num" w:pos="0"/>
        </w:tabs>
        <w:spacing w:line="360" w:lineRule="auto"/>
        <w:ind w:left="0" w:firstLine="851"/>
        <w:jc w:val="both"/>
        <w:rPr>
          <w:sz w:val="28"/>
          <w:szCs w:val="28"/>
        </w:rPr>
      </w:pPr>
      <w:r w:rsidRPr="00A07CA7">
        <w:rPr>
          <w:sz w:val="28"/>
          <w:szCs w:val="28"/>
        </w:rPr>
        <w:t>Практика субфедеральных и муниципальных заимствований в РФ</w:t>
      </w:r>
    </w:p>
    <w:p w:rsidR="00A07CA7" w:rsidRPr="00A07CA7" w:rsidRDefault="00A07CA7" w:rsidP="00A07CA7">
      <w:pPr>
        <w:numPr>
          <w:ilvl w:val="0"/>
          <w:numId w:val="22"/>
        </w:numPr>
        <w:tabs>
          <w:tab w:val="clear" w:pos="720"/>
          <w:tab w:val="num" w:pos="0"/>
        </w:tabs>
        <w:spacing w:line="360" w:lineRule="auto"/>
        <w:ind w:left="0" w:firstLine="851"/>
        <w:jc w:val="both"/>
        <w:rPr>
          <w:sz w:val="28"/>
          <w:szCs w:val="28"/>
        </w:rPr>
      </w:pPr>
      <w:r w:rsidRPr="00A07CA7">
        <w:rPr>
          <w:sz w:val="28"/>
          <w:szCs w:val="28"/>
        </w:rPr>
        <w:t>Динамика и современное состояние внешнего долга РФ</w:t>
      </w:r>
    </w:p>
    <w:p w:rsidR="00A07CA7" w:rsidRPr="00A07CA7" w:rsidRDefault="00A07CA7" w:rsidP="00A07CA7">
      <w:pPr>
        <w:numPr>
          <w:ilvl w:val="0"/>
          <w:numId w:val="22"/>
        </w:numPr>
        <w:tabs>
          <w:tab w:val="clear" w:pos="720"/>
          <w:tab w:val="num" w:pos="0"/>
        </w:tabs>
        <w:spacing w:line="360" w:lineRule="auto"/>
        <w:ind w:left="0" w:firstLine="851"/>
        <w:jc w:val="both"/>
        <w:rPr>
          <w:sz w:val="28"/>
          <w:szCs w:val="28"/>
        </w:rPr>
      </w:pPr>
      <w:r w:rsidRPr="00A07CA7">
        <w:rPr>
          <w:sz w:val="28"/>
          <w:szCs w:val="28"/>
        </w:rPr>
        <w:t>Деятельность МВФ и его роль в кредитовании России</w:t>
      </w:r>
    </w:p>
    <w:p w:rsidR="00A07CA7" w:rsidRPr="00A07CA7" w:rsidRDefault="00A07CA7" w:rsidP="00A07CA7">
      <w:pPr>
        <w:numPr>
          <w:ilvl w:val="0"/>
          <w:numId w:val="22"/>
        </w:numPr>
        <w:tabs>
          <w:tab w:val="clear" w:pos="720"/>
          <w:tab w:val="num" w:pos="0"/>
        </w:tabs>
        <w:spacing w:line="360" w:lineRule="auto"/>
        <w:ind w:left="0" w:firstLine="851"/>
        <w:jc w:val="both"/>
        <w:rPr>
          <w:sz w:val="28"/>
          <w:szCs w:val="28"/>
        </w:rPr>
      </w:pPr>
      <w:proofErr w:type="spellStart"/>
      <w:r w:rsidRPr="00A07CA7">
        <w:rPr>
          <w:sz w:val="28"/>
          <w:szCs w:val="28"/>
        </w:rPr>
        <w:t>Еврооблигационные</w:t>
      </w:r>
      <w:proofErr w:type="spellEnd"/>
      <w:r w:rsidRPr="00A07CA7">
        <w:rPr>
          <w:sz w:val="28"/>
          <w:szCs w:val="28"/>
        </w:rPr>
        <w:t xml:space="preserve"> займы России: назначение, объемы эмиссии и условия обращения</w:t>
      </w:r>
    </w:p>
    <w:p w:rsidR="00A07CA7" w:rsidRPr="00A07CA7" w:rsidRDefault="00A07CA7" w:rsidP="00A07CA7">
      <w:pPr>
        <w:numPr>
          <w:ilvl w:val="0"/>
          <w:numId w:val="22"/>
        </w:numPr>
        <w:tabs>
          <w:tab w:val="clear" w:pos="720"/>
          <w:tab w:val="num" w:pos="0"/>
        </w:tabs>
        <w:spacing w:line="360" w:lineRule="auto"/>
        <w:ind w:left="0" w:firstLine="851"/>
        <w:jc w:val="both"/>
        <w:rPr>
          <w:sz w:val="28"/>
          <w:szCs w:val="28"/>
        </w:rPr>
      </w:pPr>
      <w:r w:rsidRPr="00A07CA7">
        <w:rPr>
          <w:sz w:val="28"/>
          <w:szCs w:val="28"/>
        </w:rPr>
        <w:t xml:space="preserve">Относительные показатели, применяемые для оценки состояния внешней задолженности государства </w:t>
      </w:r>
    </w:p>
    <w:p w:rsidR="00A07CA7" w:rsidRPr="00A07CA7" w:rsidRDefault="00A07CA7" w:rsidP="00A07CA7">
      <w:pPr>
        <w:numPr>
          <w:ilvl w:val="0"/>
          <w:numId w:val="22"/>
        </w:numPr>
        <w:tabs>
          <w:tab w:val="clear" w:pos="720"/>
          <w:tab w:val="num" w:pos="0"/>
        </w:tabs>
        <w:spacing w:line="360" w:lineRule="auto"/>
        <w:ind w:left="0" w:firstLine="851"/>
        <w:jc w:val="both"/>
        <w:rPr>
          <w:sz w:val="28"/>
          <w:szCs w:val="28"/>
        </w:rPr>
      </w:pPr>
      <w:r w:rsidRPr="00A07CA7">
        <w:rPr>
          <w:sz w:val="28"/>
          <w:szCs w:val="28"/>
        </w:rPr>
        <w:t>Правопреемство и его роль в обслуживании внешнего долга  РФ</w:t>
      </w:r>
    </w:p>
    <w:p w:rsidR="00A07CA7" w:rsidRPr="00A07CA7" w:rsidRDefault="00A07CA7" w:rsidP="00A07CA7">
      <w:pPr>
        <w:numPr>
          <w:ilvl w:val="0"/>
          <w:numId w:val="22"/>
        </w:numPr>
        <w:tabs>
          <w:tab w:val="clear" w:pos="720"/>
          <w:tab w:val="num" w:pos="0"/>
        </w:tabs>
        <w:spacing w:line="360" w:lineRule="auto"/>
        <w:ind w:left="0" w:firstLine="851"/>
        <w:jc w:val="both"/>
        <w:rPr>
          <w:sz w:val="28"/>
          <w:szCs w:val="28"/>
        </w:rPr>
      </w:pPr>
      <w:proofErr w:type="spellStart"/>
      <w:r w:rsidRPr="00A07CA7">
        <w:rPr>
          <w:sz w:val="28"/>
          <w:szCs w:val="28"/>
        </w:rPr>
        <w:t>Внешнедолговые</w:t>
      </w:r>
      <w:proofErr w:type="spellEnd"/>
      <w:r w:rsidRPr="00A07CA7">
        <w:rPr>
          <w:sz w:val="28"/>
          <w:szCs w:val="28"/>
        </w:rPr>
        <w:t xml:space="preserve"> операции и кредиторы постсоветской России</w:t>
      </w:r>
    </w:p>
    <w:p w:rsidR="00A07CA7" w:rsidRPr="00A07CA7" w:rsidRDefault="00A07CA7" w:rsidP="00A07CA7">
      <w:pPr>
        <w:numPr>
          <w:ilvl w:val="0"/>
          <w:numId w:val="22"/>
        </w:numPr>
        <w:tabs>
          <w:tab w:val="clear" w:pos="720"/>
          <w:tab w:val="num" w:pos="0"/>
        </w:tabs>
        <w:spacing w:line="360" w:lineRule="auto"/>
        <w:ind w:left="0" w:firstLine="851"/>
        <w:jc w:val="both"/>
        <w:rPr>
          <w:sz w:val="28"/>
          <w:szCs w:val="28"/>
        </w:rPr>
      </w:pPr>
      <w:r>
        <w:rPr>
          <w:sz w:val="28"/>
          <w:szCs w:val="28"/>
        </w:rPr>
        <w:t>Функции и полномочия Банка России в процессе управления государственным долгом</w:t>
      </w:r>
    </w:p>
    <w:p w:rsidR="00074220" w:rsidRDefault="00074220" w:rsidP="00074220">
      <w:pPr>
        <w:ind w:firstLine="900"/>
        <w:jc w:val="both"/>
        <w:rPr>
          <w:sz w:val="28"/>
          <w:szCs w:val="28"/>
        </w:rPr>
      </w:pPr>
    </w:p>
    <w:p w:rsidR="00AD1C8E" w:rsidRDefault="00AD1C8E">
      <w:pPr>
        <w:rPr>
          <w:b/>
          <w:sz w:val="32"/>
          <w:szCs w:val="32"/>
        </w:rPr>
      </w:pPr>
      <w:r>
        <w:rPr>
          <w:b/>
          <w:sz w:val="32"/>
          <w:szCs w:val="32"/>
        </w:rPr>
        <w:br w:type="page"/>
      </w:r>
    </w:p>
    <w:p w:rsidR="00074220" w:rsidRPr="00A07CA7" w:rsidRDefault="00A07CA7" w:rsidP="00FD5134">
      <w:pPr>
        <w:widowControl w:val="0"/>
        <w:jc w:val="center"/>
        <w:rPr>
          <w:b/>
          <w:sz w:val="32"/>
          <w:szCs w:val="32"/>
        </w:rPr>
      </w:pPr>
      <w:r w:rsidRPr="00A07CA7">
        <w:rPr>
          <w:b/>
          <w:sz w:val="32"/>
          <w:szCs w:val="32"/>
        </w:rPr>
        <w:lastRenderedPageBreak/>
        <w:t>Список рекомендуемой литературы</w:t>
      </w:r>
    </w:p>
    <w:p w:rsidR="00FD5134" w:rsidRDefault="00FD5134" w:rsidP="00FD5134">
      <w:pPr>
        <w:pStyle w:val="ReportMain"/>
        <w:widowControl w:val="0"/>
        <w:suppressAutoHyphens/>
        <w:spacing w:line="360" w:lineRule="auto"/>
        <w:ind w:left="709"/>
        <w:jc w:val="both"/>
        <w:outlineLvl w:val="1"/>
        <w:rPr>
          <w:b/>
          <w:sz w:val="28"/>
          <w:szCs w:val="28"/>
        </w:rPr>
      </w:pPr>
    </w:p>
    <w:p w:rsidR="008851A9" w:rsidRPr="00FD5134" w:rsidRDefault="008851A9" w:rsidP="00FD5134">
      <w:pPr>
        <w:pStyle w:val="ReportMain"/>
        <w:widowControl w:val="0"/>
        <w:suppressAutoHyphens/>
        <w:spacing w:line="360" w:lineRule="auto"/>
        <w:ind w:left="709"/>
        <w:jc w:val="both"/>
        <w:outlineLvl w:val="1"/>
        <w:rPr>
          <w:b/>
          <w:sz w:val="28"/>
          <w:szCs w:val="28"/>
        </w:rPr>
      </w:pPr>
      <w:r w:rsidRPr="00FD5134">
        <w:rPr>
          <w:b/>
          <w:sz w:val="28"/>
          <w:szCs w:val="28"/>
        </w:rPr>
        <w:t>Основная литература</w:t>
      </w:r>
    </w:p>
    <w:p w:rsidR="008851A9" w:rsidRDefault="008851A9" w:rsidP="00FD5134">
      <w:pPr>
        <w:pStyle w:val="ReportMain"/>
        <w:widowControl w:val="0"/>
        <w:numPr>
          <w:ilvl w:val="0"/>
          <w:numId w:val="29"/>
        </w:numPr>
        <w:suppressAutoHyphens/>
        <w:spacing w:line="360" w:lineRule="auto"/>
        <w:ind w:left="0" w:firstLine="709"/>
        <w:jc w:val="both"/>
        <w:outlineLvl w:val="1"/>
        <w:rPr>
          <w:sz w:val="28"/>
          <w:szCs w:val="28"/>
        </w:rPr>
      </w:pPr>
      <w:proofErr w:type="spellStart"/>
      <w:r w:rsidRPr="00FD5134">
        <w:rPr>
          <w:sz w:val="28"/>
          <w:szCs w:val="28"/>
        </w:rPr>
        <w:t>Мохнаткина</w:t>
      </w:r>
      <w:proofErr w:type="spellEnd"/>
      <w:r w:rsidRPr="00FD5134">
        <w:rPr>
          <w:sz w:val="28"/>
          <w:szCs w:val="28"/>
        </w:rPr>
        <w:t>, Л. Государственный и муниципальный долг : учебное пособие / Л. </w:t>
      </w:r>
      <w:proofErr w:type="spellStart"/>
      <w:r w:rsidRPr="00FD5134">
        <w:rPr>
          <w:sz w:val="28"/>
          <w:szCs w:val="28"/>
        </w:rPr>
        <w:t>Мохнаткина</w:t>
      </w:r>
      <w:proofErr w:type="spellEnd"/>
      <w:r w:rsidRPr="00FD5134">
        <w:rPr>
          <w:sz w:val="28"/>
          <w:szCs w:val="28"/>
        </w:rPr>
        <w:t xml:space="preserve"> ; Министерство образования и науки Российской Федерации, Государственное бюджетное образовательное учреждение высшего профессионального образования «Оренбургский государственный университет». - Оренбург : ОГУ, 2014. - 180 с. - </w:t>
      </w:r>
      <w:proofErr w:type="spellStart"/>
      <w:r w:rsidRPr="00FD5134">
        <w:rPr>
          <w:sz w:val="28"/>
          <w:szCs w:val="28"/>
        </w:rPr>
        <w:t>Библиогр</w:t>
      </w:r>
      <w:proofErr w:type="spellEnd"/>
      <w:r w:rsidRPr="00FD5134">
        <w:rPr>
          <w:sz w:val="28"/>
          <w:szCs w:val="28"/>
        </w:rPr>
        <w:t>. в кн. ; То же [Электронный ресурс]. - URL: </w:t>
      </w:r>
      <w:hyperlink r:id="rId8" w:history="1">
        <w:r w:rsidRPr="00FD5134">
          <w:rPr>
            <w:sz w:val="28"/>
            <w:szCs w:val="28"/>
          </w:rPr>
          <w:t>http://biblioclub.ru/index.php?page=book&amp;id=259275</w:t>
        </w:r>
      </w:hyperlink>
    </w:p>
    <w:p w:rsidR="008851A9" w:rsidRPr="00FD5134" w:rsidRDefault="008851A9" w:rsidP="00FD5134">
      <w:pPr>
        <w:pStyle w:val="ReportMain"/>
        <w:widowControl w:val="0"/>
        <w:numPr>
          <w:ilvl w:val="0"/>
          <w:numId w:val="29"/>
        </w:numPr>
        <w:suppressAutoHyphens/>
        <w:spacing w:line="360" w:lineRule="auto"/>
        <w:ind w:left="0" w:firstLine="851"/>
        <w:jc w:val="both"/>
        <w:outlineLvl w:val="1"/>
        <w:rPr>
          <w:sz w:val="28"/>
          <w:szCs w:val="28"/>
        </w:rPr>
      </w:pPr>
      <w:r w:rsidRPr="00FD5134">
        <w:rPr>
          <w:sz w:val="28"/>
          <w:szCs w:val="28"/>
        </w:rPr>
        <w:t xml:space="preserve">Алехин, Б.И. Государственный долг : учебное пособие / Б.И. Алехин. - Москва : </w:t>
      </w:r>
      <w:proofErr w:type="spellStart"/>
      <w:r w:rsidRPr="00FD5134">
        <w:rPr>
          <w:sz w:val="28"/>
          <w:szCs w:val="28"/>
        </w:rPr>
        <w:t>Юнити</w:t>
      </w:r>
      <w:proofErr w:type="spellEnd"/>
      <w:r w:rsidRPr="00FD5134">
        <w:rPr>
          <w:sz w:val="28"/>
          <w:szCs w:val="28"/>
        </w:rPr>
        <w:t xml:space="preserve">-Дана, 2015. - 335 с. : табл. - </w:t>
      </w:r>
      <w:proofErr w:type="spellStart"/>
      <w:r w:rsidRPr="00FD5134">
        <w:rPr>
          <w:sz w:val="28"/>
          <w:szCs w:val="28"/>
        </w:rPr>
        <w:t>Библиогр</w:t>
      </w:r>
      <w:proofErr w:type="spellEnd"/>
      <w:r w:rsidRPr="00FD5134">
        <w:rPr>
          <w:sz w:val="28"/>
          <w:szCs w:val="28"/>
        </w:rPr>
        <w:t>. в кн. - ISBN 5-238-00716-7 ; То же [Электронный ресурс]. - URL: http://biblioclub.ru/index.php?page=book&amp;id=114393</w:t>
      </w:r>
    </w:p>
    <w:p w:rsidR="008851A9" w:rsidRPr="00FD5134" w:rsidRDefault="008851A9" w:rsidP="00FD5134">
      <w:pPr>
        <w:pStyle w:val="ReportMain"/>
        <w:widowControl w:val="0"/>
        <w:suppressAutoHyphens/>
        <w:spacing w:line="360" w:lineRule="auto"/>
        <w:ind w:firstLine="709"/>
        <w:jc w:val="both"/>
        <w:outlineLvl w:val="1"/>
        <w:rPr>
          <w:b/>
          <w:sz w:val="28"/>
          <w:szCs w:val="28"/>
        </w:rPr>
      </w:pPr>
    </w:p>
    <w:p w:rsidR="008851A9" w:rsidRPr="00FD5134" w:rsidRDefault="008851A9" w:rsidP="00FD5134">
      <w:pPr>
        <w:pStyle w:val="ReportMain"/>
        <w:widowControl w:val="0"/>
        <w:suppressAutoHyphens/>
        <w:spacing w:line="360" w:lineRule="auto"/>
        <w:ind w:firstLine="709"/>
        <w:jc w:val="both"/>
        <w:outlineLvl w:val="1"/>
        <w:rPr>
          <w:b/>
          <w:sz w:val="28"/>
          <w:szCs w:val="28"/>
        </w:rPr>
      </w:pPr>
      <w:r w:rsidRPr="00FD5134">
        <w:rPr>
          <w:b/>
          <w:sz w:val="28"/>
          <w:szCs w:val="28"/>
        </w:rPr>
        <w:t>Дополнительная литература</w:t>
      </w:r>
    </w:p>
    <w:p w:rsidR="008851A9" w:rsidRPr="00FD5134" w:rsidRDefault="008851A9" w:rsidP="00FD5134">
      <w:pPr>
        <w:pStyle w:val="ReportMain"/>
        <w:widowControl w:val="0"/>
        <w:numPr>
          <w:ilvl w:val="0"/>
          <w:numId w:val="30"/>
        </w:numPr>
        <w:suppressAutoHyphens/>
        <w:spacing w:line="360" w:lineRule="auto"/>
        <w:ind w:left="0" w:firstLine="709"/>
        <w:jc w:val="both"/>
        <w:outlineLvl w:val="1"/>
        <w:rPr>
          <w:sz w:val="28"/>
          <w:szCs w:val="28"/>
        </w:rPr>
      </w:pPr>
      <w:proofErr w:type="spellStart"/>
      <w:r w:rsidRPr="00FD5134">
        <w:rPr>
          <w:sz w:val="28"/>
          <w:szCs w:val="28"/>
        </w:rPr>
        <w:t>Гамова</w:t>
      </w:r>
      <w:proofErr w:type="spellEnd"/>
      <w:r w:rsidRPr="00FD5134">
        <w:rPr>
          <w:sz w:val="28"/>
          <w:szCs w:val="28"/>
        </w:rPr>
        <w:t xml:space="preserve">, Э.М. Государственные и муниципальные финансы : учебное пособие / Э.М. </w:t>
      </w:r>
      <w:proofErr w:type="spellStart"/>
      <w:r w:rsidRPr="00FD5134">
        <w:rPr>
          <w:sz w:val="28"/>
          <w:szCs w:val="28"/>
        </w:rPr>
        <w:t>Гамова</w:t>
      </w:r>
      <w:proofErr w:type="spellEnd"/>
      <w:r w:rsidRPr="00FD5134">
        <w:rPr>
          <w:sz w:val="28"/>
          <w:szCs w:val="28"/>
        </w:rPr>
        <w:t xml:space="preserve">, Е.Е. </w:t>
      </w:r>
      <w:proofErr w:type="spellStart"/>
      <w:r w:rsidRPr="00FD5134">
        <w:rPr>
          <w:sz w:val="28"/>
          <w:szCs w:val="28"/>
        </w:rPr>
        <w:t>Гамова</w:t>
      </w:r>
      <w:proofErr w:type="spellEnd"/>
      <w:r w:rsidRPr="00FD5134">
        <w:rPr>
          <w:sz w:val="28"/>
          <w:szCs w:val="28"/>
        </w:rPr>
        <w:t xml:space="preserve"> ; ред. Л.С. Емельянова ; Поволжский государственный технологический университет. - Йошкар-Ола : ПГТУ, 2015. - 160 с. : ил. - </w:t>
      </w:r>
      <w:proofErr w:type="spellStart"/>
      <w:r w:rsidRPr="00FD5134">
        <w:rPr>
          <w:sz w:val="28"/>
          <w:szCs w:val="28"/>
        </w:rPr>
        <w:t>Библиогр</w:t>
      </w:r>
      <w:proofErr w:type="spellEnd"/>
      <w:r w:rsidRPr="00FD5134">
        <w:rPr>
          <w:sz w:val="28"/>
          <w:szCs w:val="28"/>
        </w:rPr>
        <w:t xml:space="preserve">. в кн. - ISBN 978-5-8158-1544-5 ; То же [Электронный ресурс]. - URL: </w:t>
      </w:r>
      <w:hyperlink r:id="rId9" w:history="1">
        <w:r w:rsidRPr="00FD5134">
          <w:rPr>
            <w:rStyle w:val="a8"/>
            <w:sz w:val="28"/>
            <w:szCs w:val="28"/>
          </w:rPr>
          <w:t>http://biblioclub.ru/index.php?page=book&amp;id=439183</w:t>
        </w:r>
      </w:hyperlink>
    </w:p>
    <w:p w:rsidR="008851A9" w:rsidRPr="00FD5134" w:rsidRDefault="008851A9" w:rsidP="00FD5134">
      <w:pPr>
        <w:pStyle w:val="ReportMain"/>
        <w:widowControl w:val="0"/>
        <w:numPr>
          <w:ilvl w:val="0"/>
          <w:numId w:val="30"/>
        </w:numPr>
        <w:suppressAutoHyphens/>
        <w:spacing w:line="360" w:lineRule="auto"/>
        <w:ind w:left="0" w:firstLine="709"/>
        <w:jc w:val="both"/>
        <w:outlineLvl w:val="1"/>
        <w:rPr>
          <w:sz w:val="28"/>
          <w:szCs w:val="28"/>
        </w:rPr>
      </w:pPr>
      <w:r w:rsidRPr="00FD5134">
        <w:rPr>
          <w:sz w:val="28"/>
          <w:szCs w:val="28"/>
        </w:rPr>
        <w:t xml:space="preserve">Государственные и муниципальные финансы : учебник / Г.Б. Поляк, Н.Д. </w:t>
      </w:r>
      <w:proofErr w:type="spellStart"/>
      <w:r w:rsidRPr="00FD5134">
        <w:rPr>
          <w:sz w:val="28"/>
          <w:szCs w:val="28"/>
        </w:rPr>
        <w:t>Амаглобели</w:t>
      </w:r>
      <w:proofErr w:type="spellEnd"/>
      <w:r w:rsidRPr="00FD5134">
        <w:rPr>
          <w:sz w:val="28"/>
          <w:szCs w:val="28"/>
        </w:rPr>
        <w:t xml:space="preserve">, А.Н. Литвиненко и др. ; ред. Г.Б. Поляк. - 3-е изд., </w:t>
      </w:r>
      <w:proofErr w:type="spellStart"/>
      <w:r w:rsidRPr="00FD5134">
        <w:rPr>
          <w:sz w:val="28"/>
          <w:szCs w:val="28"/>
        </w:rPr>
        <w:t>перераб</w:t>
      </w:r>
      <w:proofErr w:type="spellEnd"/>
      <w:r w:rsidRPr="00FD5134">
        <w:rPr>
          <w:sz w:val="28"/>
          <w:szCs w:val="28"/>
        </w:rPr>
        <w:t xml:space="preserve">. и доп. - Москва : </w:t>
      </w:r>
      <w:proofErr w:type="spellStart"/>
      <w:r w:rsidRPr="00FD5134">
        <w:rPr>
          <w:sz w:val="28"/>
          <w:szCs w:val="28"/>
        </w:rPr>
        <w:t>Юнити</w:t>
      </w:r>
      <w:proofErr w:type="spellEnd"/>
      <w:r w:rsidRPr="00FD5134">
        <w:rPr>
          <w:sz w:val="28"/>
          <w:szCs w:val="28"/>
        </w:rPr>
        <w:t xml:space="preserve">-Дана, 2015. - 375 с. : табл., схемы - </w:t>
      </w:r>
      <w:proofErr w:type="spellStart"/>
      <w:r w:rsidRPr="00FD5134">
        <w:rPr>
          <w:sz w:val="28"/>
          <w:szCs w:val="28"/>
        </w:rPr>
        <w:t>Библиогр</w:t>
      </w:r>
      <w:proofErr w:type="spellEnd"/>
      <w:r w:rsidRPr="00FD5134">
        <w:rPr>
          <w:sz w:val="28"/>
          <w:szCs w:val="28"/>
        </w:rPr>
        <w:t xml:space="preserve">. в кн. - ISBN 978-5-238-01466-1 ; То же [Электронный ресурс]. - Режим доступа: </w:t>
      </w:r>
      <w:hyperlink r:id="rId10" w:history="1">
        <w:r w:rsidRPr="00FD5134">
          <w:rPr>
            <w:rStyle w:val="a8"/>
            <w:sz w:val="28"/>
            <w:szCs w:val="28"/>
          </w:rPr>
          <w:t>http://biblioclub.ru/index.php?page=book&amp;id=114699</w:t>
        </w:r>
      </w:hyperlink>
      <w:r w:rsidRPr="00FD5134">
        <w:rPr>
          <w:sz w:val="28"/>
          <w:szCs w:val="28"/>
        </w:rPr>
        <w:t xml:space="preserve"> </w:t>
      </w:r>
    </w:p>
    <w:p w:rsidR="008851A9" w:rsidRPr="00FD5134" w:rsidRDefault="008851A9" w:rsidP="00FD5134">
      <w:pPr>
        <w:pStyle w:val="ReportMain"/>
        <w:widowControl w:val="0"/>
        <w:suppressAutoHyphens/>
        <w:spacing w:line="360" w:lineRule="auto"/>
        <w:ind w:left="709"/>
        <w:jc w:val="both"/>
        <w:outlineLvl w:val="1"/>
        <w:rPr>
          <w:rStyle w:val="a8"/>
          <w:sz w:val="28"/>
          <w:szCs w:val="28"/>
        </w:rPr>
      </w:pPr>
    </w:p>
    <w:p w:rsidR="008851A9" w:rsidRPr="00FD5134" w:rsidRDefault="008851A9" w:rsidP="00FD5134">
      <w:pPr>
        <w:pStyle w:val="ReportMain"/>
        <w:widowControl w:val="0"/>
        <w:suppressAutoHyphens/>
        <w:spacing w:line="360" w:lineRule="auto"/>
        <w:ind w:firstLine="709"/>
        <w:jc w:val="both"/>
        <w:outlineLvl w:val="1"/>
        <w:rPr>
          <w:b/>
          <w:sz w:val="28"/>
          <w:szCs w:val="28"/>
        </w:rPr>
      </w:pPr>
      <w:r w:rsidRPr="00FD5134">
        <w:rPr>
          <w:b/>
          <w:sz w:val="28"/>
          <w:szCs w:val="28"/>
        </w:rPr>
        <w:t>Периодические издания</w:t>
      </w:r>
    </w:p>
    <w:p w:rsidR="008851A9" w:rsidRPr="00FD5134" w:rsidRDefault="008851A9" w:rsidP="00FD5134">
      <w:pPr>
        <w:widowControl w:val="0"/>
        <w:suppressAutoHyphens/>
        <w:spacing w:line="360" w:lineRule="auto"/>
        <w:ind w:firstLine="709"/>
        <w:jc w:val="both"/>
        <w:outlineLvl w:val="1"/>
        <w:rPr>
          <w:sz w:val="28"/>
          <w:szCs w:val="28"/>
        </w:rPr>
      </w:pPr>
      <w:r w:rsidRPr="00FD5134">
        <w:rPr>
          <w:sz w:val="28"/>
          <w:szCs w:val="28"/>
        </w:rPr>
        <w:t xml:space="preserve">Журналы: «Журнал Бюджет», «Вопросы экономики», «Региональная </w:t>
      </w:r>
      <w:r w:rsidRPr="00FD5134">
        <w:rPr>
          <w:sz w:val="28"/>
          <w:szCs w:val="28"/>
        </w:rPr>
        <w:lastRenderedPageBreak/>
        <w:t>экономика: теория и практика», «Финансы», «Финансы и кредит», «Экономист».</w:t>
      </w:r>
    </w:p>
    <w:p w:rsidR="008851A9" w:rsidRPr="00FD5134" w:rsidRDefault="008851A9" w:rsidP="00FD5134">
      <w:pPr>
        <w:pStyle w:val="ReportMain"/>
        <w:widowControl w:val="0"/>
        <w:suppressAutoHyphens/>
        <w:spacing w:line="360" w:lineRule="auto"/>
        <w:ind w:firstLine="709"/>
        <w:jc w:val="both"/>
        <w:outlineLvl w:val="1"/>
        <w:rPr>
          <w:b/>
          <w:sz w:val="28"/>
          <w:szCs w:val="28"/>
        </w:rPr>
      </w:pPr>
    </w:p>
    <w:p w:rsidR="008851A9" w:rsidRPr="00FD5134" w:rsidRDefault="008851A9" w:rsidP="00FD5134">
      <w:pPr>
        <w:pStyle w:val="ReportMain"/>
        <w:widowControl w:val="0"/>
        <w:suppressAutoHyphens/>
        <w:spacing w:line="360" w:lineRule="auto"/>
        <w:ind w:firstLine="709"/>
        <w:jc w:val="both"/>
        <w:outlineLvl w:val="1"/>
        <w:rPr>
          <w:b/>
          <w:sz w:val="28"/>
          <w:szCs w:val="28"/>
        </w:rPr>
      </w:pPr>
      <w:r w:rsidRPr="00FD5134">
        <w:rPr>
          <w:b/>
          <w:sz w:val="28"/>
          <w:szCs w:val="28"/>
        </w:rPr>
        <w:t>Интернет-ресурсы</w:t>
      </w:r>
    </w:p>
    <w:p w:rsidR="008851A9" w:rsidRPr="00FD5134" w:rsidRDefault="008851A9" w:rsidP="00FD5134">
      <w:pPr>
        <w:widowControl w:val="0"/>
        <w:numPr>
          <w:ilvl w:val="0"/>
          <w:numId w:val="28"/>
        </w:numPr>
        <w:tabs>
          <w:tab w:val="left" w:pos="0"/>
          <w:tab w:val="left" w:pos="993"/>
        </w:tabs>
        <w:autoSpaceDE w:val="0"/>
        <w:autoSpaceDN w:val="0"/>
        <w:adjustRightInd w:val="0"/>
        <w:spacing w:line="360" w:lineRule="auto"/>
        <w:ind w:left="0" w:firstLine="992"/>
        <w:jc w:val="both"/>
        <w:rPr>
          <w:sz w:val="28"/>
          <w:szCs w:val="28"/>
        </w:rPr>
      </w:pPr>
      <w:r w:rsidRPr="00FD5134">
        <w:rPr>
          <w:sz w:val="28"/>
          <w:szCs w:val="28"/>
        </w:rPr>
        <w:t xml:space="preserve">Справочная правовая система «Консультант Плюс». – Режим доступа: </w:t>
      </w:r>
      <w:hyperlink r:id="rId11" w:history="1">
        <w:r w:rsidRPr="00FD5134">
          <w:rPr>
            <w:sz w:val="28"/>
            <w:szCs w:val="28"/>
            <w:lang w:val="en-US"/>
          </w:rPr>
          <w:t>www</w:t>
        </w:r>
        <w:r w:rsidRPr="00FD5134">
          <w:rPr>
            <w:sz w:val="28"/>
            <w:szCs w:val="28"/>
          </w:rPr>
          <w:t>.</w:t>
        </w:r>
        <w:r w:rsidRPr="00FD5134">
          <w:rPr>
            <w:sz w:val="28"/>
            <w:szCs w:val="28"/>
            <w:lang w:val="en-US"/>
          </w:rPr>
          <w:t>consultant</w:t>
        </w:r>
        <w:r w:rsidRPr="00FD5134">
          <w:rPr>
            <w:sz w:val="28"/>
            <w:szCs w:val="28"/>
          </w:rPr>
          <w:t>.</w:t>
        </w:r>
        <w:proofErr w:type="spellStart"/>
        <w:r w:rsidRPr="00FD5134">
          <w:rPr>
            <w:sz w:val="28"/>
            <w:szCs w:val="28"/>
            <w:lang w:val="en-US"/>
          </w:rPr>
          <w:t>ru</w:t>
        </w:r>
        <w:proofErr w:type="spellEnd"/>
      </w:hyperlink>
      <w:r w:rsidRPr="00FD5134">
        <w:rPr>
          <w:sz w:val="28"/>
          <w:szCs w:val="28"/>
        </w:rPr>
        <w:t>.</w:t>
      </w:r>
    </w:p>
    <w:p w:rsidR="008851A9" w:rsidRPr="00FD5134" w:rsidRDefault="008851A9" w:rsidP="00FD5134">
      <w:pPr>
        <w:widowControl w:val="0"/>
        <w:numPr>
          <w:ilvl w:val="0"/>
          <w:numId w:val="28"/>
        </w:numPr>
        <w:tabs>
          <w:tab w:val="left" w:pos="0"/>
          <w:tab w:val="left" w:pos="993"/>
        </w:tabs>
        <w:autoSpaceDE w:val="0"/>
        <w:autoSpaceDN w:val="0"/>
        <w:adjustRightInd w:val="0"/>
        <w:spacing w:line="360" w:lineRule="auto"/>
        <w:ind w:left="0" w:firstLine="992"/>
        <w:jc w:val="both"/>
        <w:rPr>
          <w:sz w:val="28"/>
          <w:szCs w:val="28"/>
        </w:rPr>
      </w:pPr>
      <w:r w:rsidRPr="00FD5134">
        <w:rPr>
          <w:sz w:val="28"/>
          <w:szCs w:val="28"/>
        </w:rPr>
        <w:t xml:space="preserve">Официальный сайт Счетной палаты Российской Федерации. – Режим доступа: </w:t>
      </w:r>
      <w:hyperlink r:id="rId12" w:history="1">
        <w:r w:rsidRPr="00FD5134">
          <w:rPr>
            <w:sz w:val="28"/>
            <w:szCs w:val="28"/>
            <w:lang w:val="en-US"/>
          </w:rPr>
          <w:t>www</w:t>
        </w:r>
        <w:r w:rsidRPr="00FD5134">
          <w:rPr>
            <w:sz w:val="28"/>
            <w:szCs w:val="28"/>
          </w:rPr>
          <w:t>.</w:t>
        </w:r>
        <w:r w:rsidRPr="00FD5134">
          <w:rPr>
            <w:sz w:val="28"/>
            <w:szCs w:val="28"/>
            <w:lang w:val="en-US"/>
          </w:rPr>
          <w:t>ach</w:t>
        </w:r>
        <w:r w:rsidRPr="00FD5134">
          <w:rPr>
            <w:sz w:val="28"/>
            <w:szCs w:val="28"/>
          </w:rPr>
          <w:t>.</w:t>
        </w:r>
        <w:proofErr w:type="spellStart"/>
        <w:r w:rsidRPr="00FD5134">
          <w:rPr>
            <w:sz w:val="28"/>
            <w:szCs w:val="28"/>
            <w:lang w:val="en-US"/>
          </w:rPr>
          <w:t>gov</w:t>
        </w:r>
        <w:proofErr w:type="spellEnd"/>
        <w:r w:rsidRPr="00FD5134">
          <w:rPr>
            <w:sz w:val="28"/>
            <w:szCs w:val="28"/>
          </w:rPr>
          <w:t>.</w:t>
        </w:r>
        <w:proofErr w:type="spellStart"/>
        <w:r w:rsidRPr="00FD5134">
          <w:rPr>
            <w:sz w:val="28"/>
            <w:szCs w:val="28"/>
            <w:lang w:val="en-US"/>
          </w:rPr>
          <w:t>ru</w:t>
        </w:r>
        <w:proofErr w:type="spellEnd"/>
      </w:hyperlink>
      <w:r w:rsidRPr="00FD5134">
        <w:rPr>
          <w:sz w:val="28"/>
          <w:szCs w:val="28"/>
        </w:rPr>
        <w:t xml:space="preserve">. </w:t>
      </w:r>
    </w:p>
    <w:p w:rsidR="008851A9" w:rsidRPr="00FD5134" w:rsidRDefault="008851A9" w:rsidP="00FD5134">
      <w:pPr>
        <w:widowControl w:val="0"/>
        <w:numPr>
          <w:ilvl w:val="0"/>
          <w:numId w:val="28"/>
        </w:numPr>
        <w:tabs>
          <w:tab w:val="left" w:pos="0"/>
          <w:tab w:val="left" w:pos="993"/>
        </w:tabs>
        <w:autoSpaceDE w:val="0"/>
        <w:autoSpaceDN w:val="0"/>
        <w:adjustRightInd w:val="0"/>
        <w:spacing w:line="360" w:lineRule="auto"/>
        <w:ind w:left="0" w:firstLine="992"/>
        <w:jc w:val="both"/>
        <w:rPr>
          <w:sz w:val="28"/>
          <w:szCs w:val="28"/>
        </w:rPr>
      </w:pPr>
      <w:r w:rsidRPr="00FD5134">
        <w:rPr>
          <w:sz w:val="28"/>
          <w:szCs w:val="28"/>
        </w:rPr>
        <w:t>Официальный сайт Правительства Россий</w:t>
      </w:r>
      <w:r w:rsidRPr="00FD5134">
        <w:rPr>
          <w:sz w:val="28"/>
          <w:szCs w:val="28"/>
        </w:rPr>
        <w:softHyphen/>
        <w:t xml:space="preserve">ской Федерации. – Режим доступа: </w:t>
      </w:r>
      <w:hyperlink r:id="rId13" w:history="1">
        <w:r w:rsidRPr="00FD5134">
          <w:rPr>
            <w:sz w:val="28"/>
            <w:szCs w:val="28"/>
            <w:lang w:val="en-US"/>
          </w:rPr>
          <w:t>www</w:t>
        </w:r>
        <w:r w:rsidRPr="00FD5134">
          <w:rPr>
            <w:sz w:val="28"/>
            <w:szCs w:val="28"/>
          </w:rPr>
          <w:t>.</w:t>
        </w:r>
        <w:r w:rsidRPr="00FD5134">
          <w:rPr>
            <w:sz w:val="28"/>
            <w:szCs w:val="28"/>
            <w:lang w:val="en-US"/>
          </w:rPr>
          <w:t>government</w:t>
        </w:r>
        <w:r w:rsidRPr="00FD5134">
          <w:rPr>
            <w:sz w:val="28"/>
            <w:szCs w:val="28"/>
          </w:rPr>
          <w:t>.</w:t>
        </w:r>
        <w:proofErr w:type="spellStart"/>
        <w:r w:rsidRPr="00FD5134">
          <w:rPr>
            <w:sz w:val="28"/>
            <w:szCs w:val="28"/>
            <w:lang w:val="en-US"/>
          </w:rPr>
          <w:t>ru</w:t>
        </w:r>
        <w:proofErr w:type="spellEnd"/>
      </w:hyperlink>
      <w:r w:rsidRPr="00FD5134">
        <w:rPr>
          <w:sz w:val="28"/>
          <w:szCs w:val="28"/>
        </w:rPr>
        <w:t>.</w:t>
      </w:r>
    </w:p>
    <w:p w:rsidR="008851A9" w:rsidRPr="00FD5134" w:rsidRDefault="008851A9" w:rsidP="00FD5134">
      <w:pPr>
        <w:widowControl w:val="0"/>
        <w:numPr>
          <w:ilvl w:val="0"/>
          <w:numId w:val="28"/>
        </w:numPr>
        <w:tabs>
          <w:tab w:val="left" w:pos="0"/>
          <w:tab w:val="left" w:pos="993"/>
        </w:tabs>
        <w:autoSpaceDE w:val="0"/>
        <w:autoSpaceDN w:val="0"/>
        <w:adjustRightInd w:val="0"/>
        <w:spacing w:line="360" w:lineRule="auto"/>
        <w:ind w:left="0" w:firstLine="992"/>
        <w:jc w:val="both"/>
        <w:rPr>
          <w:sz w:val="28"/>
          <w:szCs w:val="28"/>
        </w:rPr>
      </w:pPr>
      <w:r w:rsidRPr="00FD5134">
        <w:rPr>
          <w:sz w:val="28"/>
          <w:szCs w:val="28"/>
        </w:rPr>
        <w:t>Официальный сайт Министерства финан</w:t>
      </w:r>
      <w:r w:rsidRPr="00FD5134">
        <w:rPr>
          <w:sz w:val="28"/>
          <w:szCs w:val="28"/>
        </w:rPr>
        <w:softHyphen/>
        <w:t xml:space="preserve">сов Российской Федерации. – Режим доступа: </w:t>
      </w:r>
      <w:hyperlink r:id="rId14" w:history="1">
        <w:r w:rsidRPr="00FD5134">
          <w:rPr>
            <w:color w:val="0000FF"/>
            <w:sz w:val="28"/>
            <w:szCs w:val="28"/>
            <w:u w:val="single"/>
            <w:lang w:val="en-US"/>
          </w:rPr>
          <w:t>www</w:t>
        </w:r>
        <w:r w:rsidRPr="00FD5134">
          <w:rPr>
            <w:color w:val="0000FF"/>
            <w:sz w:val="28"/>
            <w:szCs w:val="28"/>
            <w:u w:val="single"/>
          </w:rPr>
          <w:t>.</w:t>
        </w:r>
        <w:proofErr w:type="spellStart"/>
        <w:r w:rsidRPr="00FD5134">
          <w:rPr>
            <w:color w:val="0000FF"/>
            <w:sz w:val="28"/>
            <w:szCs w:val="28"/>
            <w:u w:val="single"/>
            <w:lang w:val="en-US"/>
          </w:rPr>
          <w:t>minfin</w:t>
        </w:r>
        <w:proofErr w:type="spellEnd"/>
        <w:r w:rsidRPr="00FD5134">
          <w:rPr>
            <w:color w:val="0000FF"/>
            <w:sz w:val="28"/>
            <w:szCs w:val="28"/>
            <w:u w:val="single"/>
          </w:rPr>
          <w:t>.</w:t>
        </w:r>
        <w:proofErr w:type="spellStart"/>
        <w:r w:rsidRPr="00FD5134">
          <w:rPr>
            <w:color w:val="0000FF"/>
            <w:sz w:val="28"/>
            <w:szCs w:val="28"/>
            <w:u w:val="single"/>
            <w:lang w:val="en-US"/>
          </w:rPr>
          <w:t>ru</w:t>
        </w:r>
        <w:proofErr w:type="spellEnd"/>
      </w:hyperlink>
      <w:r w:rsidRPr="00FD5134">
        <w:rPr>
          <w:sz w:val="28"/>
          <w:szCs w:val="28"/>
        </w:rPr>
        <w:t xml:space="preserve"> . </w:t>
      </w:r>
    </w:p>
    <w:p w:rsidR="008851A9" w:rsidRPr="00FD5134" w:rsidRDefault="008851A9" w:rsidP="00FD5134">
      <w:pPr>
        <w:widowControl w:val="0"/>
        <w:numPr>
          <w:ilvl w:val="0"/>
          <w:numId w:val="28"/>
        </w:numPr>
        <w:tabs>
          <w:tab w:val="left" w:pos="0"/>
          <w:tab w:val="left" w:pos="993"/>
        </w:tabs>
        <w:autoSpaceDE w:val="0"/>
        <w:autoSpaceDN w:val="0"/>
        <w:adjustRightInd w:val="0"/>
        <w:spacing w:line="360" w:lineRule="auto"/>
        <w:ind w:left="0" w:firstLine="992"/>
        <w:jc w:val="both"/>
        <w:rPr>
          <w:sz w:val="28"/>
          <w:szCs w:val="28"/>
        </w:rPr>
      </w:pPr>
      <w:r w:rsidRPr="00FD5134">
        <w:rPr>
          <w:sz w:val="28"/>
          <w:szCs w:val="28"/>
        </w:rPr>
        <w:t xml:space="preserve">Официальный сайт Федеральной налоговой службы. – Режим доступа: </w:t>
      </w:r>
      <w:hyperlink r:id="rId15" w:history="1">
        <w:r w:rsidRPr="00FD5134">
          <w:rPr>
            <w:sz w:val="28"/>
            <w:szCs w:val="28"/>
            <w:lang w:val="en-US"/>
          </w:rPr>
          <w:t>www</w:t>
        </w:r>
        <w:r w:rsidRPr="00FD5134">
          <w:rPr>
            <w:sz w:val="28"/>
            <w:szCs w:val="28"/>
          </w:rPr>
          <w:t>.</w:t>
        </w:r>
        <w:proofErr w:type="spellStart"/>
        <w:r w:rsidRPr="00FD5134">
          <w:rPr>
            <w:sz w:val="28"/>
            <w:szCs w:val="28"/>
            <w:lang w:val="en-US"/>
          </w:rPr>
          <w:t>nalog</w:t>
        </w:r>
        <w:proofErr w:type="spellEnd"/>
        <w:r w:rsidRPr="00FD5134">
          <w:rPr>
            <w:sz w:val="28"/>
            <w:szCs w:val="28"/>
          </w:rPr>
          <w:t>.</w:t>
        </w:r>
        <w:proofErr w:type="spellStart"/>
        <w:r w:rsidRPr="00FD5134">
          <w:rPr>
            <w:sz w:val="28"/>
            <w:szCs w:val="28"/>
            <w:lang w:val="en-US"/>
          </w:rPr>
          <w:t>ru</w:t>
        </w:r>
        <w:proofErr w:type="spellEnd"/>
      </w:hyperlink>
      <w:r w:rsidRPr="00FD5134">
        <w:rPr>
          <w:sz w:val="28"/>
          <w:szCs w:val="28"/>
        </w:rPr>
        <w:t>.</w:t>
      </w:r>
    </w:p>
    <w:p w:rsidR="008851A9" w:rsidRPr="00FD5134" w:rsidRDefault="008851A9" w:rsidP="00FD5134">
      <w:pPr>
        <w:widowControl w:val="0"/>
        <w:numPr>
          <w:ilvl w:val="0"/>
          <w:numId w:val="28"/>
        </w:numPr>
        <w:tabs>
          <w:tab w:val="left" w:pos="0"/>
          <w:tab w:val="left" w:pos="993"/>
        </w:tabs>
        <w:autoSpaceDE w:val="0"/>
        <w:autoSpaceDN w:val="0"/>
        <w:adjustRightInd w:val="0"/>
        <w:spacing w:line="360" w:lineRule="auto"/>
        <w:ind w:left="0" w:firstLine="992"/>
        <w:jc w:val="both"/>
        <w:rPr>
          <w:sz w:val="28"/>
          <w:szCs w:val="28"/>
        </w:rPr>
      </w:pPr>
      <w:r w:rsidRPr="00FD5134">
        <w:rPr>
          <w:sz w:val="28"/>
          <w:szCs w:val="28"/>
        </w:rPr>
        <w:t xml:space="preserve">Официальный сайт Федерального казначейства (службы). – Режим доступа:  </w:t>
      </w:r>
      <w:hyperlink r:id="rId16" w:history="1">
        <w:r w:rsidRPr="00FD5134">
          <w:rPr>
            <w:color w:val="0000FF"/>
            <w:sz w:val="28"/>
            <w:szCs w:val="28"/>
            <w:u w:val="single"/>
            <w:lang w:val="en-US"/>
          </w:rPr>
          <w:t>www</w:t>
        </w:r>
        <w:r w:rsidRPr="00FD5134">
          <w:rPr>
            <w:color w:val="0000FF"/>
            <w:sz w:val="28"/>
            <w:szCs w:val="28"/>
            <w:u w:val="single"/>
          </w:rPr>
          <w:t>.</w:t>
        </w:r>
        <w:proofErr w:type="spellStart"/>
        <w:r w:rsidRPr="00FD5134">
          <w:rPr>
            <w:color w:val="0000FF"/>
            <w:sz w:val="28"/>
            <w:szCs w:val="28"/>
            <w:u w:val="single"/>
            <w:lang w:val="en-US"/>
          </w:rPr>
          <w:t>roskazna</w:t>
        </w:r>
        <w:proofErr w:type="spellEnd"/>
        <w:r w:rsidRPr="00FD5134">
          <w:rPr>
            <w:color w:val="0000FF"/>
            <w:sz w:val="28"/>
            <w:szCs w:val="28"/>
            <w:u w:val="single"/>
          </w:rPr>
          <w:t>.</w:t>
        </w:r>
        <w:proofErr w:type="spellStart"/>
        <w:r w:rsidRPr="00FD5134">
          <w:rPr>
            <w:color w:val="0000FF"/>
            <w:sz w:val="28"/>
            <w:szCs w:val="28"/>
            <w:u w:val="single"/>
            <w:lang w:val="en-US"/>
          </w:rPr>
          <w:t>ru</w:t>
        </w:r>
        <w:proofErr w:type="spellEnd"/>
      </w:hyperlink>
      <w:r w:rsidRPr="00FD5134">
        <w:rPr>
          <w:sz w:val="28"/>
          <w:szCs w:val="28"/>
        </w:rPr>
        <w:t>.</w:t>
      </w:r>
    </w:p>
    <w:p w:rsidR="008851A9" w:rsidRPr="00FD5134" w:rsidRDefault="008851A9" w:rsidP="00FD5134">
      <w:pPr>
        <w:widowControl w:val="0"/>
        <w:numPr>
          <w:ilvl w:val="0"/>
          <w:numId w:val="28"/>
        </w:numPr>
        <w:tabs>
          <w:tab w:val="left" w:pos="0"/>
          <w:tab w:val="left" w:pos="993"/>
        </w:tabs>
        <w:autoSpaceDE w:val="0"/>
        <w:autoSpaceDN w:val="0"/>
        <w:adjustRightInd w:val="0"/>
        <w:spacing w:line="360" w:lineRule="auto"/>
        <w:ind w:left="0" w:firstLine="992"/>
        <w:jc w:val="both"/>
        <w:rPr>
          <w:rFonts w:ascii="Arial Narrow" w:hAnsi="Arial Narrow"/>
          <w:sz w:val="28"/>
          <w:szCs w:val="28"/>
        </w:rPr>
      </w:pPr>
      <w:r w:rsidRPr="00FD5134">
        <w:rPr>
          <w:sz w:val="28"/>
          <w:szCs w:val="28"/>
        </w:rPr>
        <w:t>Официальный сайт Федеральной службы по финан</w:t>
      </w:r>
      <w:r w:rsidRPr="00FD5134">
        <w:rPr>
          <w:sz w:val="28"/>
          <w:szCs w:val="28"/>
        </w:rPr>
        <w:softHyphen/>
        <w:t xml:space="preserve">совым рынкам. – Режим доступа: </w:t>
      </w:r>
      <w:hyperlink r:id="rId17" w:history="1">
        <w:r w:rsidRPr="00FD5134">
          <w:rPr>
            <w:sz w:val="28"/>
            <w:szCs w:val="28"/>
            <w:lang w:val="en-US"/>
          </w:rPr>
          <w:t>www</w:t>
        </w:r>
        <w:r w:rsidRPr="00FD5134">
          <w:rPr>
            <w:sz w:val="28"/>
            <w:szCs w:val="28"/>
          </w:rPr>
          <w:t>.</w:t>
        </w:r>
        <w:proofErr w:type="spellStart"/>
        <w:r w:rsidRPr="00FD5134">
          <w:rPr>
            <w:sz w:val="28"/>
            <w:szCs w:val="28"/>
            <w:lang w:val="en-US"/>
          </w:rPr>
          <w:t>ffms</w:t>
        </w:r>
        <w:proofErr w:type="spellEnd"/>
        <w:r w:rsidRPr="00FD5134">
          <w:rPr>
            <w:sz w:val="28"/>
            <w:szCs w:val="28"/>
          </w:rPr>
          <w:t>.</w:t>
        </w:r>
        <w:proofErr w:type="spellStart"/>
        <w:r w:rsidRPr="00FD5134">
          <w:rPr>
            <w:sz w:val="28"/>
            <w:szCs w:val="28"/>
            <w:lang w:val="en-US"/>
          </w:rPr>
          <w:t>ru</w:t>
        </w:r>
        <w:proofErr w:type="spellEnd"/>
      </w:hyperlink>
      <w:r w:rsidRPr="00FD5134">
        <w:rPr>
          <w:sz w:val="28"/>
          <w:szCs w:val="28"/>
        </w:rPr>
        <w:t xml:space="preserve">. </w:t>
      </w:r>
    </w:p>
    <w:p w:rsidR="008851A9" w:rsidRPr="00FD5134" w:rsidRDefault="008851A9" w:rsidP="00FD5134">
      <w:pPr>
        <w:widowControl w:val="0"/>
        <w:numPr>
          <w:ilvl w:val="0"/>
          <w:numId w:val="28"/>
        </w:numPr>
        <w:tabs>
          <w:tab w:val="left" w:pos="0"/>
          <w:tab w:val="left" w:pos="993"/>
        </w:tabs>
        <w:autoSpaceDE w:val="0"/>
        <w:autoSpaceDN w:val="0"/>
        <w:adjustRightInd w:val="0"/>
        <w:spacing w:line="360" w:lineRule="auto"/>
        <w:ind w:left="0" w:firstLine="992"/>
        <w:jc w:val="both"/>
        <w:rPr>
          <w:sz w:val="28"/>
          <w:szCs w:val="28"/>
        </w:rPr>
      </w:pPr>
      <w:r w:rsidRPr="00FD5134">
        <w:rPr>
          <w:sz w:val="28"/>
          <w:szCs w:val="28"/>
        </w:rPr>
        <w:t>Официальный сайт Федеральной службы госу</w:t>
      </w:r>
      <w:r w:rsidRPr="00FD5134">
        <w:rPr>
          <w:sz w:val="28"/>
          <w:szCs w:val="28"/>
        </w:rPr>
        <w:softHyphen/>
        <w:t xml:space="preserve">дарственной статистики Российской Федерации. – Режим доступа: </w:t>
      </w:r>
      <w:hyperlink r:id="rId18" w:history="1">
        <w:r w:rsidRPr="00FD5134">
          <w:rPr>
            <w:color w:val="0000FF"/>
            <w:sz w:val="28"/>
            <w:szCs w:val="28"/>
            <w:u w:val="single"/>
            <w:lang w:val="en-US"/>
          </w:rPr>
          <w:t>www</w:t>
        </w:r>
        <w:r w:rsidRPr="00FD5134">
          <w:rPr>
            <w:color w:val="0000FF"/>
            <w:sz w:val="28"/>
            <w:szCs w:val="28"/>
            <w:u w:val="single"/>
          </w:rPr>
          <w:t>.</w:t>
        </w:r>
        <w:proofErr w:type="spellStart"/>
        <w:r w:rsidRPr="00FD5134">
          <w:rPr>
            <w:color w:val="0000FF"/>
            <w:sz w:val="28"/>
            <w:szCs w:val="28"/>
            <w:u w:val="single"/>
            <w:lang w:val="en-US"/>
          </w:rPr>
          <w:t>gks</w:t>
        </w:r>
        <w:proofErr w:type="spellEnd"/>
        <w:r w:rsidRPr="00FD5134">
          <w:rPr>
            <w:color w:val="0000FF"/>
            <w:sz w:val="28"/>
            <w:szCs w:val="28"/>
            <w:u w:val="single"/>
          </w:rPr>
          <w:t>.</w:t>
        </w:r>
        <w:proofErr w:type="spellStart"/>
        <w:r w:rsidRPr="00FD5134">
          <w:rPr>
            <w:color w:val="0000FF"/>
            <w:sz w:val="28"/>
            <w:szCs w:val="28"/>
            <w:u w:val="single"/>
            <w:lang w:val="en-US"/>
          </w:rPr>
          <w:t>ru</w:t>
        </w:r>
        <w:proofErr w:type="spellEnd"/>
      </w:hyperlink>
      <w:r w:rsidRPr="00FD5134">
        <w:rPr>
          <w:sz w:val="28"/>
          <w:szCs w:val="28"/>
        </w:rPr>
        <w:t xml:space="preserve"> </w:t>
      </w:r>
    </w:p>
    <w:p w:rsidR="008851A9" w:rsidRPr="00FD5134" w:rsidRDefault="008851A9" w:rsidP="008851A9">
      <w:pPr>
        <w:widowControl w:val="0"/>
        <w:numPr>
          <w:ilvl w:val="0"/>
          <w:numId w:val="28"/>
        </w:numPr>
        <w:tabs>
          <w:tab w:val="left" w:pos="0"/>
          <w:tab w:val="left" w:pos="993"/>
        </w:tabs>
        <w:autoSpaceDE w:val="0"/>
        <w:autoSpaceDN w:val="0"/>
        <w:adjustRightInd w:val="0"/>
        <w:spacing w:line="360" w:lineRule="auto"/>
        <w:ind w:left="0" w:firstLine="992"/>
        <w:jc w:val="both"/>
        <w:rPr>
          <w:sz w:val="28"/>
          <w:szCs w:val="28"/>
        </w:rPr>
      </w:pPr>
      <w:r w:rsidRPr="00FD5134">
        <w:rPr>
          <w:sz w:val="28"/>
          <w:szCs w:val="28"/>
        </w:rPr>
        <w:t>Официальный сайт Центрального банка России // cbr.ru</w:t>
      </w:r>
    </w:p>
    <w:p w:rsidR="008851A9" w:rsidRPr="00FD5134" w:rsidRDefault="008851A9" w:rsidP="008851A9">
      <w:pPr>
        <w:widowControl w:val="0"/>
        <w:numPr>
          <w:ilvl w:val="0"/>
          <w:numId w:val="28"/>
        </w:numPr>
        <w:tabs>
          <w:tab w:val="left" w:pos="0"/>
          <w:tab w:val="left" w:pos="993"/>
        </w:tabs>
        <w:autoSpaceDE w:val="0"/>
        <w:autoSpaceDN w:val="0"/>
        <w:adjustRightInd w:val="0"/>
        <w:spacing w:line="360" w:lineRule="auto"/>
        <w:ind w:left="0" w:firstLine="992"/>
        <w:jc w:val="both"/>
        <w:rPr>
          <w:sz w:val="28"/>
          <w:szCs w:val="28"/>
        </w:rPr>
      </w:pPr>
      <w:r w:rsidRPr="00FD5134">
        <w:rPr>
          <w:sz w:val="28"/>
          <w:szCs w:val="28"/>
        </w:rPr>
        <w:t xml:space="preserve"> Официальный сайт Института экономической политики им. Е.Т. Гайдара (Институт Гайдара) // www.iep.ru</w:t>
      </w:r>
    </w:p>
    <w:p w:rsidR="008851A9" w:rsidRPr="00FD5134" w:rsidRDefault="008851A9" w:rsidP="008851A9">
      <w:pPr>
        <w:numPr>
          <w:ilvl w:val="0"/>
          <w:numId w:val="28"/>
        </w:numPr>
        <w:autoSpaceDE w:val="0"/>
        <w:autoSpaceDN w:val="0"/>
        <w:adjustRightInd w:val="0"/>
        <w:spacing w:line="360" w:lineRule="auto"/>
        <w:ind w:left="0" w:firstLine="992"/>
        <w:jc w:val="both"/>
        <w:rPr>
          <w:color w:val="0000FF"/>
          <w:sz w:val="28"/>
          <w:szCs w:val="28"/>
        </w:rPr>
      </w:pPr>
      <w:r w:rsidRPr="00FD5134">
        <w:rPr>
          <w:sz w:val="28"/>
          <w:szCs w:val="28"/>
        </w:rPr>
        <w:t xml:space="preserve">Федеральная служба по финансовому мониторингу: [официальный сайт]. – Режим доступа: </w:t>
      </w:r>
      <w:hyperlink r:id="rId19" w:history="1">
        <w:r w:rsidRPr="00FD5134">
          <w:rPr>
            <w:color w:val="0000FF"/>
            <w:sz w:val="28"/>
            <w:szCs w:val="28"/>
            <w:u w:val="single"/>
            <w:lang w:val="en-US"/>
          </w:rPr>
          <w:t>http</w:t>
        </w:r>
        <w:r w:rsidRPr="00FD5134">
          <w:rPr>
            <w:color w:val="0000FF"/>
            <w:sz w:val="28"/>
            <w:szCs w:val="28"/>
            <w:u w:val="single"/>
          </w:rPr>
          <w:t>://</w:t>
        </w:r>
        <w:proofErr w:type="spellStart"/>
        <w:r w:rsidRPr="00FD5134">
          <w:rPr>
            <w:color w:val="0000FF"/>
            <w:sz w:val="28"/>
            <w:szCs w:val="28"/>
            <w:u w:val="single"/>
            <w:lang w:val="en-US"/>
          </w:rPr>
          <w:t>fedsfm</w:t>
        </w:r>
        <w:proofErr w:type="spellEnd"/>
        <w:r w:rsidRPr="00FD5134">
          <w:rPr>
            <w:color w:val="0000FF"/>
            <w:sz w:val="28"/>
            <w:szCs w:val="28"/>
            <w:u w:val="single"/>
          </w:rPr>
          <w:t>.</w:t>
        </w:r>
        <w:proofErr w:type="spellStart"/>
        <w:r w:rsidRPr="00FD5134">
          <w:rPr>
            <w:color w:val="0000FF"/>
            <w:sz w:val="28"/>
            <w:szCs w:val="28"/>
            <w:u w:val="single"/>
            <w:lang w:val="en-US"/>
          </w:rPr>
          <w:t>ru</w:t>
        </w:r>
        <w:proofErr w:type="spellEnd"/>
      </w:hyperlink>
      <w:r w:rsidRPr="00FD5134">
        <w:rPr>
          <w:sz w:val="28"/>
          <w:szCs w:val="28"/>
        </w:rPr>
        <w:t>;</w:t>
      </w:r>
    </w:p>
    <w:p w:rsidR="008851A9" w:rsidRPr="00FD5134" w:rsidRDefault="008851A9" w:rsidP="008851A9">
      <w:pPr>
        <w:numPr>
          <w:ilvl w:val="0"/>
          <w:numId w:val="28"/>
        </w:numPr>
        <w:autoSpaceDE w:val="0"/>
        <w:autoSpaceDN w:val="0"/>
        <w:adjustRightInd w:val="0"/>
        <w:spacing w:line="360" w:lineRule="auto"/>
        <w:ind w:left="0" w:firstLine="992"/>
        <w:jc w:val="both"/>
        <w:rPr>
          <w:color w:val="0000FF"/>
          <w:sz w:val="28"/>
          <w:szCs w:val="28"/>
        </w:rPr>
      </w:pPr>
      <w:r w:rsidRPr="00FD5134">
        <w:rPr>
          <w:sz w:val="28"/>
          <w:szCs w:val="28"/>
        </w:rPr>
        <w:t xml:space="preserve">Научная электронная библиотека: [официальный сайт]. – Режим доступа: </w:t>
      </w:r>
      <w:hyperlink r:id="rId20" w:history="1">
        <w:r w:rsidRPr="00FD5134">
          <w:rPr>
            <w:color w:val="0000FF"/>
            <w:sz w:val="28"/>
            <w:szCs w:val="28"/>
            <w:u w:val="single"/>
            <w:lang w:val="en-US"/>
          </w:rPr>
          <w:t>https</w:t>
        </w:r>
        <w:r w:rsidRPr="00FD5134">
          <w:rPr>
            <w:color w:val="0000FF"/>
            <w:sz w:val="28"/>
            <w:szCs w:val="28"/>
            <w:u w:val="single"/>
          </w:rPr>
          <w:t>://</w:t>
        </w:r>
        <w:proofErr w:type="spellStart"/>
        <w:r w:rsidRPr="00FD5134">
          <w:rPr>
            <w:color w:val="0000FF"/>
            <w:sz w:val="28"/>
            <w:szCs w:val="28"/>
            <w:u w:val="single"/>
            <w:lang w:val="en-US"/>
          </w:rPr>
          <w:t>cyberleninka</w:t>
        </w:r>
        <w:proofErr w:type="spellEnd"/>
        <w:r w:rsidRPr="00FD5134">
          <w:rPr>
            <w:color w:val="0000FF"/>
            <w:sz w:val="28"/>
            <w:szCs w:val="28"/>
            <w:u w:val="single"/>
          </w:rPr>
          <w:t>.</w:t>
        </w:r>
        <w:proofErr w:type="spellStart"/>
        <w:r w:rsidRPr="00FD5134">
          <w:rPr>
            <w:color w:val="0000FF"/>
            <w:sz w:val="28"/>
            <w:szCs w:val="28"/>
            <w:u w:val="single"/>
            <w:lang w:val="en-US"/>
          </w:rPr>
          <w:t>ru</w:t>
        </w:r>
        <w:proofErr w:type="spellEnd"/>
      </w:hyperlink>
      <w:r w:rsidRPr="00FD5134">
        <w:rPr>
          <w:sz w:val="28"/>
          <w:szCs w:val="28"/>
        </w:rPr>
        <w:t xml:space="preserve">; </w:t>
      </w:r>
    </w:p>
    <w:p w:rsidR="008851A9" w:rsidRPr="00FD5134" w:rsidRDefault="009B2342" w:rsidP="008851A9">
      <w:pPr>
        <w:numPr>
          <w:ilvl w:val="0"/>
          <w:numId w:val="28"/>
        </w:numPr>
        <w:spacing w:line="360" w:lineRule="auto"/>
        <w:ind w:left="0" w:firstLine="992"/>
        <w:jc w:val="both"/>
        <w:rPr>
          <w:rFonts w:ascii="Open Sans" w:hAnsi="Open Sans"/>
          <w:sz w:val="28"/>
          <w:szCs w:val="28"/>
        </w:rPr>
      </w:pPr>
      <w:hyperlink r:id="rId21" w:tgtFrame="_blank" w:history="1">
        <w:r w:rsidR="008851A9" w:rsidRPr="00FD5134">
          <w:rPr>
            <w:rFonts w:ascii="Open Sans" w:hAnsi="Open Sans"/>
            <w:sz w:val="28"/>
            <w:szCs w:val="28"/>
          </w:rPr>
          <w:t>Портал «Экономика, социология, менеджмент»</w:t>
        </w:r>
      </w:hyperlink>
      <w:r w:rsidR="008851A9" w:rsidRPr="00FD5134">
        <w:rPr>
          <w:rFonts w:ascii="Open Sans" w:hAnsi="Open Sans"/>
          <w:sz w:val="28"/>
          <w:szCs w:val="28"/>
        </w:rPr>
        <w:t xml:space="preserve">. </w:t>
      </w:r>
      <w:r w:rsidR="008851A9" w:rsidRPr="00FD5134">
        <w:rPr>
          <w:sz w:val="28"/>
          <w:szCs w:val="28"/>
        </w:rPr>
        <w:t xml:space="preserve">– Режим доступа: </w:t>
      </w:r>
      <w:hyperlink r:id="rId22" w:history="1">
        <w:r w:rsidR="008851A9" w:rsidRPr="00FD5134">
          <w:rPr>
            <w:rFonts w:ascii="Open Sans" w:hAnsi="Open Sans"/>
            <w:color w:val="0000FF"/>
            <w:sz w:val="28"/>
            <w:szCs w:val="28"/>
            <w:u w:val="single"/>
          </w:rPr>
          <w:t>http://ecsocman.hse.ru</w:t>
        </w:r>
      </w:hyperlink>
    </w:p>
    <w:p w:rsidR="008175A2" w:rsidRPr="008175A2" w:rsidRDefault="008175A2" w:rsidP="008175A2">
      <w:pPr>
        <w:pStyle w:val="a6"/>
        <w:suppressLineNumbers/>
        <w:spacing w:line="360" w:lineRule="auto"/>
        <w:ind w:firstLine="709"/>
        <w:jc w:val="both"/>
        <w:rPr>
          <w:sz w:val="28"/>
          <w:szCs w:val="28"/>
        </w:rPr>
      </w:pPr>
    </w:p>
    <w:p w:rsidR="008175A2" w:rsidRPr="008851A9" w:rsidRDefault="008175A2" w:rsidP="008175A2">
      <w:pPr>
        <w:spacing w:after="200" w:line="276" w:lineRule="auto"/>
        <w:jc w:val="center"/>
        <w:rPr>
          <w:b/>
          <w:sz w:val="32"/>
          <w:szCs w:val="32"/>
        </w:rPr>
      </w:pPr>
      <w:r w:rsidRPr="008851A9">
        <w:rPr>
          <w:b/>
          <w:sz w:val="32"/>
          <w:szCs w:val="32"/>
        </w:rPr>
        <w:lastRenderedPageBreak/>
        <w:t>Список использованных источников</w:t>
      </w:r>
    </w:p>
    <w:p w:rsidR="008175A2" w:rsidRPr="009B78CF" w:rsidRDefault="008175A2" w:rsidP="008175A2">
      <w:pPr>
        <w:ind w:firstLine="709"/>
        <w:jc w:val="both"/>
        <w:rPr>
          <w:sz w:val="28"/>
          <w:szCs w:val="28"/>
        </w:rPr>
      </w:pPr>
      <w:r w:rsidRPr="009B78CF">
        <w:rPr>
          <w:sz w:val="28"/>
          <w:szCs w:val="28"/>
        </w:rPr>
        <w:t xml:space="preserve"> </w:t>
      </w:r>
    </w:p>
    <w:p w:rsidR="008175A2" w:rsidRDefault="008175A2" w:rsidP="008175A2">
      <w:pPr>
        <w:spacing w:line="360" w:lineRule="auto"/>
        <w:ind w:firstLine="709"/>
        <w:jc w:val="both"/>
        <w:rPr>
          <w:sz w:val="28"/>
          <w:szCs w:val="28"/>
        </w:rPr>
      </w:pPr>
      <w:r>
        <w:rPr>
          <w:sz w:val="28"/>
          <w:szCs w:val="28"/>
        </w:rPr>
        <w:t>1</w:t>
      </w:r>
      <w:r w:rsidRPr="009B78CF">
        <w:rPr>
          <w:sz w:val="28"/>
          <w:szCs w:val="28"/>
        </w:rPr>
        <w:t xml:space="preserve">  Письмо Минобразования РФ от 27 ноября 2002 года № 14-55-996 ин/15 «Об активизации самостоятельной работы студентов высших учебных заведений». </w:t>
      </w:r>
    </w:p>
    <w:p w:rsidR="008175A2" w:rsidRPr="009B78CF" w:rsidRDefault="008175A2" w:rsidP="008175A2">
      <w:pPr>
        <w:spacing w:line="360" w:lineRule="auto"/>
        <w:ind w:firstLine="709"/>
        <w:jc w:val="both"/>
        <w:rPr>
          <w:sz w:val="28"/>
          <w:szCs w:val="28"/>
        </w:rPr>
      </w:pPr>
      <w:r>
        <w:rPr>
          <w:sz w:val="28"/>
          <w:szCs w:val="28"/>
        </w:rPr>
        <w:t>2</w:t>
      </w:r>
      <w:r w:rsidRPr="009B78CF">
        <w:rPr>
          <w:sz w:val="28"/>
          <w:szCs w:val="28"/>
        </w:rPr>
        <w:t xml:space="preserve"> </w:t>
      </w:r>
      <w:proofErr w:type="spellStart"/>
      <w:r w:rsidRPr="009B78CF">
        <w:rPr>
          <w:sz w:val="28"/>
          <w:szCs w:val="28"/>
        </w:rPr>
        <w:t>Абасов</w:t>
      </w:r>
      <w:proofErr w:type="spellEnd"/>
      <w:r w:rsidR="00193C69">
        <w:rPr>
          <w:sz w:val="28"/>
          <w:szCs w:val="28"/>
        </w:rPr>
        <w:t>,</w:t>
      </w:r>
      <w:r w:rsidRPr="009B78CF">
        <w:rPr>
          <w:sz w:val="28"/>
          <w:szCs w:val="28"/>
        </w:rPr>
        <w:t xml:space="preserve"> З. Проектирование и организация самостоятельной работы студентов // Высшее образование в России. 2007. № 10. С. 17. </w:t>
      </w:r>
    </w:p>
    <w:p w:rsidR="008175A2" w:rsidRDefault="008175A2" w:rsidP="008175A2">
      <w:pPr>
        <w:spacing w:line="360" w:lineRule="auto"/>
        <w:ind w:firstLine="709"/>
        <w:jc w:val="both"/>
        <w:rPr>
          <w:sz w:val="28"/>
          <w:szCs w:val="28"/>
        </w:rPr>
      </w:pPr>
      <w:r>
        <w:rPr>
          <w:sz w:val="28"/>
          <w:szCs w:val="28"/>
        </w:rPr>
        <w:t>3</w:t>
      </w:r>
      <w:r w:rsidRPr="009B78CF">
        <w:rPr>
          <w:sz w:val="28"/>
          <w:szCs w:val="28"/>
        </w:rPr>
        <w:t xml:space="preserve"> </w:t>
      </w:r>
      <w:proofErr w:type="spellStart"/>
      <w:r w:rsidRPr="009B78CF">
        <w:rPr>
          <w:sz w:val="28"/>
          <w:szCs w:val="28"/>
        </w:rPr>
        <w:t>Бакушев</w:t>
      </w:r>
      <w:proofErr w:type="spellEnd"/>
      <w:r w:rsidR="00193C69">
        <w:rPr>
          <w:sz w:val="28"/>
          <w:szCs w:val="28"/>
        </w:rPr>
        <w:t>,</w:t>
      </w:r>
      <w:r w:rsidRPr="009B78CF">
        <w:rPr>
          <w:sz w:val="28"/>
          <w:szCs w:val="28"/>
        </w:rPr>
        <w:t xml:space="preserve"> В.В., Полуденный Н.Н. Рекомендации по подготовке письменных работ. М., 2004. </w:t>
      </w:r>
    </w:p>
    <w:p w:rsidR="008175A2" w:rsidRPr="008175A2" w:rsidRDefault="008175A2" w:rsidP="008175A2">
      <w:pPr>
        <w:spacing w:line="360" w:lineRule="auto"/>
        <w:ind w:firstLine="709"/>
        <w:jc w:val="both"/>
        <w:rPr>
          <w:sz w:val="28"/>
          <w:szCs w:val="28"/>
        </w:rPr>
      </w:pPr>
      <w:r>
        <w:rPr>
          <w:sz w:val="28"/>
          <w:szCs w:val="28"/>
        </w:rPr>
        <w:t xml:space="preserve">4 </w:t>
      </w:r>
      <w:r w:rsidRPr="008175A2">
        <w:rPr>
          <w:sz w:val="28"/>
          <w:szCs w:val="28"/>
        </w:rPr>
        <w:t>Рабочая программа дисциплины «</w:t>
      </w:r>
      <w:r w:rsidRPr="00193C69">
        <w:rPr>
          <w:bCs/>
          <w:iCs/>
          <w:sz w:val="28"/>
          <w:szCs w:val="28"/>
        </w:rPr>
        <w:t>Государственный и муниципальный долг</w:t>
      </w:r>
      <w:r w:rsidRPr="00193C69">
        <w:rPr>
          <w:sz w:val="28"/>
          <w:szCs w:val="28"/>
        </w:rPr>
        <w:t>»</w:t>
      </w:r>
      <w:r w:rsidR="00193C69">
        <w:rPr>
          <w:sz w:val="28"/>
          <w:szCs w:val="28"/>
        </w:rPr>
        <w:t xml:space="preserve"> </w:t>
      </w:r>
      <w:r w:rsidRPr="00193C69">
        <w:rPr>
          <w:sz w:val="28"/>
          <w:szCs w:val="28"/>
        </w:rPr>
        <w:t>/</w:t>
      </w:r>
      <w:r w:rsidR="00193C69">
        <w:rPr>
          <w:sz w:val="28"/>
          <w:szCs w:val="28"/>
        </w:rPr>
        <w:t xml:space="preserve"> </w:t>
      </w:r>
      <w:r w:rsidRPr="008175A2">
        <w:rPr>
          <w:sz w:val="28"/>
          <w:szCs w:val="28"/>
        </w:rPr>
        <w:t xml:space="preserve">сост. </w:t>
      </w:r>
      <w:proofErr w:type="spellStart"/>
      <w:r w:rsidRPr="008175A2">
        <w:rPr>
          <w:sz w:val="28"/>
          <w:szCs w:val="28"/>
        </w:rPr>
        <w:t>Л.Б.Мохнаткина</w:t>
      </w:r>
      <w:proofErr w:type="spellEnd"/>
      <w:r w:rsidRPr="008175A2">
        <w:rPr>
          <w:sz w:val="28"/>
          <w:szCs w:val="28"/>
        </w:rPr>
        <w:t xml:space="preserve"> – Оренбург: ОГУ, 2012. - 24 с.</w:t>
      </w:r>
    </w:p>
    <w:p w:rsidR="008175A2" w:rsidRPr="009B78CF" w:rsidRDefault="008175A2" w:rsidP="008175A2">
      <w:pPr>
        <w:spacing w:line="360" w:lineRule="auto"/>
        <w:ind w:firstLine="709"/>
        <w:jc w:val="both"/>
        <w:rPr>
          <w:sz w:val="28"/>
          <w:szCs w:val="28"/>
        </w:rPr>
      </w:pPr>
      <w:r>
        <w:rPr>
          <w:sz w:val="28"/>
          <w:szCs w:val="28"/>
        </w:rPr>
        <w:t>5</w:t>
      </w:r>
      <w:r w:rsidRPr="009B78CF">
        <w:rPr>
          <w:sz w:val="28"/>
          <w:szCs w:val="28"/>
        </w:rPr>
        <w:t xml:space="preserve"> </w:t>
      </w:r>
      <w:proofErr w:type="spellStart"/>
      <w:r w:rsidRPr="009B78CF">
        <w:rPr>
          <w:sz w:val="28"/>
          <w:szCs w:val="28"/>
        </w:rPr>
        <w:t>Загашев</w:t>
      </w:r>
      <w:proofErr w:type="spellEnd"/>
      <w:r w:rsidR="00193C69">
        <w:rPr>
          <w:sz w:val="28"/>
          <w:szCs w:val="28"/>
        </w:rPr>
        <w:t>,</w:t>
      </w:r>
      <w:r w:rsidRPr="009B78CF">
        <w:rPr>
          <w:sz w:val="28"/>
          <w:szCs w:val="28"/>
        </w:rPr>
        <w:t xml:space="preserve"> И.О. Критическое мышление: технология развития. СПб., 2003. </w:t>
      </w:r>
    </w:p>
    <w:p w:rsidR="008175A2" w:rsidRPr="009B78CF" w:rsidRDefault="008175A2" w:rsidP="008175A2">
      <w:pPr>
        <w:spacing w:line="360" w:lineRule="auto"/>
        <w:ind w:firstLine="709"/>
        <w:jc w:val="both"/>
        <w:rPr>
          <w:sz w:val="28"/>
          <w:szCs w:val="28"/>
        </w:rPr>
      </w:pPr>
      <w:r>
        <w:rPr>
          <w:sz w:val="28"/>
          <w:szCs w:val="28"/>
        </w:rPr>
        <w:t>6</w:t>
      </w:r>
      <w:r w:rsidRPr="009B78CF">
        <w:rPr>
          <w:sz w:val="28"/>
          <w:szCs w:val="28"/>
        </w:rPr>
        <w:t xml:space="preserve"> Игнатов</w:t>
      </w:r>
      <w:r w:rsidR="00193C69">
        <w:rPr>
          <w:sz w:val="28"/>
          <w:szCs w:val="28"/>
        </w:rPr>
        <w:t>,</w:t>
      </w:r>
      <w:r w:rsidRPr="009B78CF">
        <w:rPr>
          <w:sz w:val="28"/>
          <w:szCs w:val="28"/>
        </w:rPr>
        <w:t xml:space="preserve"> В.Г., </w:t>
      </w:r>
      <w:proofErr w:type="spellStart"/>
      <w:r w:rsidRPr="009B78CF">
        <w:rPr>
          <w:sz w:val="28"/>
          <w:szCs w:val="28"/>
        </w:rPr>
        <w:t>Белолипецкий</w:t>
      </w:r>
      <w:proofErr w:type="spellEnd"/>
      <w:r w:rsidRPr="009B78CF">
        <w:rPr>
          <w:sz w:val="28"/>
          <w:szCs w:val="28"/>
        </w:rPr>
        <w:t xml:space="preserve"> В.К. Профессиональная культура и</w:t>
      </w:r>
      <w:r>
        <w:rPr>
          <w:sz w:val="28"/>
          <w:szCs w:val="28"/>
        </w:rPr>
        <w:t xml:space="preserve"> </w:t>
      </w:r>
      <w:r w:rsidRPr="009B78CF">
        <w:rPr>
          <w:sz w:val="28"/>
          <w:szCs w:val="28"/>
        </w:rPr>
        <w:t xml:space="preserve">профессионализм государственной службы: контекст истории и современность. Ростов н/Д., 2000. </w:t>
      </w:r>
    </w:p>
    <w:p w:rsidR="008175A2" w:rsidRPr="009B78CF" w:rsidRDefault="008175A2" w:rsidP="008175A2">
      <w:pPr>
        <w:spacing w:line="360" w:lineRule="auto"/>
        <w:ind w:firstLine="709"/>
        <w:jc w:val="both"/>
        <w:rPr>
          <w:sz w:val="28"/>
          <w:szCs w:val="28"/>
        </w:rPr>
      </w:pPr>
      <w:r>
        <w:rPr>
          <w:sz w:val="28"/>
          <w:szCs w:val="28"/>
        </w:rPr>
        <w:t>7</w:t>
      </w:r>
      <w:r w:rsidRPr="009B78CF">
        <w:rPr>
          <w:sz w:val="28"/>
          <w:szCs w:val="28"/>
        </w:rPr>
        <w:t xml:space="preserve"> Карпова</w:t>
      </w:r>
      <w:r w:rsidR="00193C69">
        <w:rPr>
          <w:sz w:val="28"/>
          <w:szCs w:val="28"/>
        </w:rPr>
        <w:t>,</w:t>
      </w:r>
      <w:r w:rsidRPr="009B78CF">
        <w:rPr>
          <w:sz w:val="28"/>
          <w:szCs w:val="28"/>
        </w:rPr>
        <w:t xml:space="preserve"> О.Л.  Педагогическое содействие самообразовательной деятельности студентов // Высшее образование сегодня. 2008. № 7. С. 13 </w:t>
      </w:r>
    </w:p>
    <w:p w:rsidR="008175A2" w:rsidRPr="009B78CF" w:rsidRDefault="008175A2" w:rsidP="008175A2">
      <w:pPr>
        <w:spacing w:line="360" w:lineRule="auto"/>
        <w:ind w:firstLine="709"/>
        <w:jc w:val="both"/>
        <w:rPr>
          <w:sz w:val="28"/>
          <w:szCs w:val="28"/>
        </w:rPr>
      </w:pPr>
      <w:r>
        <w:rPr>
          <w:sz w:val="28"/>
          <w:szCs w:val="28"/>
        </w:rPr>
        <w:t>8</w:t>
      </w:r>
      <w:r w:rsidRPr="009B78CF">
        <w:rPr>
          <w:sz w:val="28"/>
          <w:szCs w:val="28"/>
        </w:rPr>
        <w:t xml:space="preserve"> Кузнецов</w:t>
      </w:r>
      <w:r w:rsidR="00193C69">
        <w:rPr>
          <w:sz w:val="28"/>
          <w:szCs w:val="28"/>
        </w:rPr>
        <w:t>,</w:t>
      </w:r>
      <w:r w:rsidRPr="009B78CF">
        <w:rPr>
          <w:sz w:val="28"/>
          <w:szCs w:val="28"/>
        </w:rPr>
        <w:t xml:space="preserve"> И.Н. Научное исследование. Методика проведения и оформления. М., 2006. </w:t>
      </w:r>
    </w:p>
    <w:p w:rsidR="008175A2" w:rsidRPr="009B78CF" w:rsidRDefault="008175A2" w:rsidP="008175A2">
      <w:pPr>
        <w:spacing w:line="360" w:lineRule="auto"/>
        <w:ind w:firstLine="709"/>
        <w:jc w:val="both"/>
        <w:rPr>
          <w:sz w:val="28"/>
          <w:szCs w:val="28"/>
        </w:rPr>
      </w:pPr>
      <w:r>
        <w:rPr>
          <w:sz w:val="28"/>
          <w:szCs w:val="28"/>
        </w:rPr>
        <w:t>9</w:t>
      </w:r>
      <w:r w:rsidRPr="009B78CF">
        <w:rPr>
          <w:sz w:val="28"/>
          <w:szCs w:val="28"/>
        </w:rPr>
        <w:t xml:space="preserve"> Кузнецов</w:t>
      </w:r>
      <w:r w:rsidR="00193C69">
        <w:rPr>
          <w:sz w:val="28"/>
          <w:szCs w:val="28"/>
        </w:rPr>
        <w:t>,</w:t>
      </w:r>
      <w:r w:rsidRPr="009B78CF">
        <w:rPr>
          <w:sz w:val="28"/>
          <w:szCs w:val="28"/>
        </w:rPr>
        <w:t xml:space="preserve"> И.Н. Рефераты, курсовые и дипломные работы. Методика подготовки и оформления. М., 2008. </w:t>
      </w:r>
    </w:p>
    <w:p w:rsidR="008175A2" w:rsidRPr="009B78CF" w:rsidRDefault="008175A2" w:rsidP="008175A2">
      <w:pPr>
        <w:spacing w:line="360" w:lineRule="auto"/>
        <w:ind w:firstLine="709"/>
        <w:jc w:val="both"/>
        <w:rPr>
          <w:sz w:val="28"/>
          <w:szCs w:val="28"/>
        </w:rPr>
      </w:pPr>
      <w:r>
        <w:rPr>
          <w:sz w:val="28"/>
          <w:szCs w:val="28"/>
        </w:rPr>
        <w:t>10</w:t>
      </w:r>
      <w:r w:rsidRPr="009B78CF">
        <w:rPr>
          <w:sz w:val="28"/>
          <w:szCs w:val="28"/>
        </w:rPr>
        <w:t xml:space="preserve"> Мартыненко</w:t>
      </w:r>
      <w:r w:rsidR="00193C69">
        <w:rPr>
          <w:sz w:val="28"/>
          <w:szCs w:val="28"/>
        </w:rPr>
        <w:t>,</w:t>
      </w:r>
      <w:r w:rsidRPr="009B78CF">
        <w:rPr>
          <w:sz w:val="28"/>
          <w:szCs w:val="28"/>
        </w:rPr>
        <w:t xml:space="preserve"> Т.В. Методические указания по написанию учебно-исследовательских работ: докладов, рефератов, эссе, курсовых работ. Ростов н/Д., 2009.</w:t>
      </w:r>
    </w:p>
    <w:p w:rsidR="008175A2" w:rsidRPr="009B78CF" w:rsidRDefault="008175A2" w:rsidP="008175A2">
      <w:pPr>
        <w:spacing w:line="360" w:lineRule="auto"/>
        <w:ind w:firstLine="709"/>
        <w:jc w:val="both"/>
        <w:rPr>
          <w:sz w:val="28"/>
          <w:szCs w:val="28"/>
        </w:rPr>
      </w:pPr>
      <w:r>
        <w:rPr>
          <w:sz w:val="28"/>
          <w:szCs w:val="28"/>
        </w:rPr>
        <w:t>11</w:t>
      </w:r>
      <w:r w:rsidRPr="009B78CF">
        <w:rPr>
          <w:sz w:val="28"/>
          <w:szCs w:val="28"/>
        </w:rPr>
        <w:t xml:space="preserve"> Пономарев</w:t>
      </w:r>
      <w:r w:rsidR="00193C69">
        <w:rPr>
          <w:sz w:val="28"/>
          <w:szCs w:val="28"/>
        </w:rPr>
        <w:t>,</w:t>
      </w:r>
      <w:r w:rsidRPr="009B78CF">
        <w:rPr>
          <w:sz w:val="28"/>
          <w:szCs w:val="28"/>
        </w:rPr>
        <w:t xml:space="preserve"> А.И., Арсеньева</w:t>
      </w:r>
      <w:r w:rsidR="00193C69">
        <w:rPr>
          <w:sz w:val="28"/>
          <w:szCs w:val="28"/>
        </w:rPr>
        <w:t>,</w:t>
      </w:r>
      <w:r w:rsidRPr="009B78CF">
        <w:rPr>
          <w:sz w:val="28"/>
          <w:szCs w:val="28"/>
        </w:rPr>
        <w:t xml:space="preserve"> В.А., </w:t>
      </w:r>
      <w:proofErr w:type="spellStart"/>
      <w:r w:rsidRPr="009B78CF">
        <w:rPr>
          <w:sz w:val="28"/>
          <w:szCs w:val="28"/>
        </w:rPr>
        <w:t>Золочевская</w:t>
      </w:r>
      <w:proofErr w:type="spellEnd"/>
      <w:r w:rsidR="00193C69">
        <w:rPr>
          <w:sz w:val="28"/>
          <w:szCs w:val="28"/>
        </w:rPr>
        <w:t>,</w:t>
      </w:r>
      <w:r w:rsidRPr="009B78CF">
        <w:rPr>
          <w:sz w:val="28"/>
          <w:szCs w:val="28"/>
        </w:rPr>
        <w:t xml:space="preserve"> Е.Ю., Козлюк</w:t>
      </w:r>
      <w:r w:rsidR="00193C69">
        <w:rPr>
          <w:sz w:val="28"/>
          <w:szCs w:val="28"/>
        </w:rPr>
        <w:t>,</w:t>
      </w:r>
      <w:r w:rsidRPr="009B78CF">
        <w:rPr>
          <w:sz w:val="28"/>
          <w:szCs w:val="28"/>
        </w:rPr>
        <w:t xml:space="preserve"> Н.В. Методические рекомендации по выполнению дипломных работ (проектов). Ростов н/Д., 2009. </w:t>
      </w:r>
    </w:p>
    <w:p w:rsidR="008175A2" w:rsidRDefault="008175A2" w:rsidP="008175A2">
      <w:pPr>
        <w:spacing w:line="360" w:lineRule="auto"/>
        <w:ind w:firstLine="709"/>
        <w:jc w:val="both"/>
        <w:rPr>
          <w:sz w:val="28"/>
          <w:szCs w:val="28"/>
        </w:rPr>
      </w:pPr>
      <w:r>
        <w:rPr>
          <w:sz w:val="28"/>
          <w:szCs w:val="28"/>
        </w:rPr>
        <w:t>12</w:t>
      </w:r>
      <w:r w:rsidRPr="009B78CF">
        <w:rPr>
          <w:sz w:val="28"/>
          <w:szCs w:val="28"/>
        </w:rPr>
        <w:t xml:space="preserve"> </w:t>
      </w:r>
      <w:proofErr w:type="spellStart"/>
      <w:r w:rsidRPr="009B78CF">
        <w:rPr>
          <w:sz w:val="28"/>
          <w:szCs w:val="28"/>
        </w:rPr>
        <w:t>Райзберг</w:t>
      </w:r>
      <w:proofErr w:type="spellEnd"/>
      <w:r w:rsidR="00193C69">
        <w:rPr>
          <w:sz w:val="28"/>
          <w:szCs w:val="28"/>
        </w:rPr>
        <w:t>,</w:t>
      </w:r>
      <w:r w:rsidRPr="009B78CF">
        <w:rPr>
          <w:sz w:val="28"/>
          <w:szCs w:val="28"/>
        </w:rPr>
        <w:t xml:space="preserve"> Б.А. Диссертация и ученая степень. М., 2008. </w:t>
      </w:r>
    </w:p>
    <w:p w:rsidR="008175A2" w:rsidRPr="009B78CF" w:rsidRDefault="008175A2" w:rsidP="008175A2">
      <w:pPr>
        <w:spacing w:line="360" w:lineRule="auto"/>
        <w:ind w:firstLine="709"/>
        <w:jc w:val="both"/>
        <w:rPr>
          <w:sz w:val="28"/>
          <w:szCs w:val="28"/>
        </w:rPr>
      </w:pPr>
      <w:r>
        <w:rPr>
          <w:sz w:val="28"/>
          <w:szCs w:val="28"/>
        </w:rPr>
        <w:lastRenderedPageBreak/>
        <w:t xml:space="preserve">13 </w:t>
      </w:r>
      <w:proofErr w:type="spellStart"/>
      <w:r>
        <w:rPr>
          <w:sz w:val="28"/>
          <w:szCs w:val="28"/>
        </w:rPr>
        <w:t>Ревтова</w:t>
      </w:r>
      <w:proofErr w:type="spellEnd"/>
      <w:r w:rsidR="00193C69">
        <w:rPr>
          <w:sz w:val="28"/>
          <w:szCs w:val="28"/>
        </w:rPr>
        <w:t>,</w:t>
      </w:r>
      <w:r>
        <w:rPr>
          <w:sz w:val="28"/>
          <w:szCs w:val="28"/>
        </w:rPr>
        <w:t xml:space="preserve"> Е.Г. </w:t>
      </w:r>
      <w:r w:rsidRPr="00B00C31">
        <w:rPr>
          <w:sz w:val="28"/>
          <w:szCs w:val="28"/>
        </w:rPr>
        <w:t>Методические рекомендации студенту по изучению дисциплины</w:t>
      </w:r>
      <w:r>
        <w:rPr>
          <w:sz w:val="28"/>
          <w:szCs w:val="28"/>
        </w:rPr>
        <w:t xml:space="preserve"> «Деньги, кредит, банки»</w:t>
      </w:r>
      <w:r w:rsidRPr="00337378">
        <w:rPr>
          <w:bCs/>
          <w:sz w:val="28"/>
          <w:szCs w:val="28"/>
        </w:rPr>
        <w:t xml:space="preserve">: методические </w:t>
      </w:r>
      <w:r>
        <w:rPr>
          <w:bCs/>
          <w:sz w:val="28"/>
          <w:szCs w:val="28"/>
        </w:rPr>
        <w:t>рекомендации</w:t>
      </w:r>
      <w:r w:rsidRPr="00337378">
        <w:rPr>
          <w:bCs/>
          <w:sz w:val="28"/>
          <w:szCs w:val="28"/>
        </w:rPr>
        <w:t xml:space="preserve"> / Е.Г. </w:t>
      </w:r>
      <w:proofErr w:type="spellStart"/>
      <w:r w:rsidRPr="00337378">
        <w:rPr>
          <w:bCs/>
          <w:sz w:val="28"/>
          <w:szCs w:val="28"/>
        </w:rPr>
        <w:t>Ревтова</w:t>
      </w:r>
      <w:proofErr w:type="spellEnd"/>
      <w:r>
        <w:rPr>
          <w:bCs/>
          <w:sz w:val="28"/>
          <w:szCs w:val="28"/>
        </w:rPr>
        <w:t>. – Бузулук. – 2012. – 24 с.</w:t>
      </w:r>
    </w:p>
    <w:p w:rsidR="008175A2" w:rsidRDefault="008175A2" w:rsidP="008175A2">
      <w:pPr>
        <w:spacing w:line="360" w:lineRule="auto"/>
        <w:ind w:firstLine="709"/>
        <w:jc w:val="both"/>
        <w:rPr>
          <w:sz w:val="28"/>
          <w:szCs w:val="28"/>
        </w:rPr>
      </w:pPr>
      <w:r w:rsidRPr="009B78CF">
        <w:rPr>
          <w:sz w:val="28"/>
          <w:szCs w:val="28"/>
        </w:rPr>
        <w:t>1</w:t>
      </w:r>
      <w:r>
        <w:rPr>
          <w:sz w:val="28"/>
          <w:szCs w:val="28"/>
        </w:rPr>
        <w:t>4</w:t>
      </w:r>
      <w:r w:rsidRPr="009B78CF">
        <w:rPr>
          <w:sz w:val="28"/>
          <w:szCs w:val="28"/>
        </w:rPr>
        <w:t xml:space="preserve"> Рогожин</w:t>
      </w:r>
      <w:r w:rsidR="00193C69">
        <w:rPr>
          <w:sz w:val="28"/>
          <w:szCs w:val="28"/>
        </w:rPr>
        <w:t>,</w:t>
      </w:r>
      <w:r w:rsidRPr="009B78CF">
        <w:rPr>
          <w:sz w:val="28"/>
          <w:szCs w:val="28"/>
        </w:rPr>
        <w:t xml:space="preserve"> М. Как написать курсовую и дипломную работу. СПб., 2005. </w:t>
      </w:r>
    </w:p>
    <w:p w:rsidR="008175A2" w:rsidRPr="009B78CF" w:rsidRDefault="008175A2" w:rsidP="008175A2">
      <w:pPr>
        <w:spacing w:line="360" w:lineRule="auto"/>
        <w:ind w:firstLine="709"/>
        <w:jc w:val="both"/>
        <w:rPr>
          <w:sz w:val="28"/>
          <w:szCs w:val="28"/>
        </w:rPr>
      </w:pPr>
      <w:r>
        <w:rPr>
          <w:sz w:val="28"/>
          <w:szCs w:val="28"/>
        </w:rPr>
        <w:t>15</w:t>
      </w:r>
      <w:r w:rsidRPr="009B78CF">
        <w:rPr>
          <w:sz w:val="28"/>
          <w:szCs w:val="28"/>
        </w:rPr>
        <w:t xml:space="preserve"> Соколова</w:t>
      </w:r>
      <w:r w:rsidR="00193C69">
        <w:rPr>
          <w:sz w:val="28"/>
          <w:szCs w:val="28"/>
        </w:rPr>
        <w:t>,</w:t>
      </w:r>
      <w:r w:rsidRPr="009B78CF">
        <w:rPr>
          <w:sz w:val="28"/>
          <w:szCs w:val="28"/>
        </w:rPr>
        <w:t xml:space="preserve"> И.Б. Основы самостоятельной  работы студентов. Армавир, 2002. </w:t>
      </w:r>
    </w:p>
    <w:p w:rsidR="008175A2" w:rsidRPr="009B78CF" w:rsidRDefault="008175A2" w:rsidP="008175A2">
      <w:pPr>
        <w:spacing w:line="360" w:lineRule="auto"/>
        <w:ind w:firstLine="709"/>
        <w:jc w:val="both"/>
        <w:rPr>
          <w:sz w:val="28"/>
          <w:szCs w:val="28"/>
        </w:rPr>
      </w:pPr>
      <w:r>
        <w:rPr>
          <w:sz w:val="28"/>
          <w:szCs w:val="28"/>
        </w:rPr>
        <w:t>16</w:t>
      </w:r>
      <w:r w:rsidRPr="009B78CF">
        <w:rPr>
          <w:sz w:val="28"/>
          <w:szCs w:val="28"/>
        </w:rPr>
        <w:t xml:space="preserve"> Сушков</w:t>
      </w:r>
      <w:r w:rsidR="00193C69">
        <w:rPr>
          <w:sz w:val="28"/>
          <w:szCs w:val="28"/>
        </w:rPr>
        <w:t>,</w:t>
      </w:r>
      <w:r w:rsidRPr="009B78CF">
        <w:rPr>
          <w:sz w:val="28"/>
          <w:szCs w:val="28"/>
        </w:rPr>
        <w:t xml:space="preserve"> И.М., Голубых А.А. Интеллектуальная культура личности. Ростов н/Д., 2008. </w:t>
      </w:r>
    </w:p>
    <w:p w:rsidR="008175A2" w:rsidRDefault="008175A2" w:rsidP="008175A2">
      <w:pPr>
        <w:spacing w:line="360" w:lineRule="auto"/>
        <w:ind w:firstLine="709"/>
        <w:jc w:val="both"/>
        <w:rPr>
          <w:sz w:val="28"/>
          <w:szCs w:val="28"/>
        </w:rPr>
      </w:pPr>
      <w:r>
        <w:rPr>
          <w:sz w:val="28"/>
          <w:szCs w:val="28"/>
        </w:rPr>
        <w:t>17</w:t>
      </w:r>
      <w:r w:rsidRPr="009B78CF">
        <w:rPr>
          <w:sz w:val="28"/>
          <w:szCs w:val="28"/>
        </w:rPr>
        <w:t xml:space="preserve"> Управление факультетом / Под общ. ред. С.Д. Резника. М., 2008. </w:t>
      </w:r>
    </w:p>
    <w:p w:rsidR="008175A2" w:rsidRPr="009B78CF" w:rsidRDefault="008175A2" w:rsidP="008175A2">
      <w:pPr>
        <w:spacing w:line="360" w:lineRule="auto"/>
        <w:ind w:firstLine="709"/>
        <w:jc w:val="both"/>
        <w:rPr>
          <w:sz w:val="28"/>
          <w:szCs w:val="28"/>
        </w:rPr>
      </w:pPr>
      <w:r>
        <w:rPr>
          <w:sz w:val="28"/>
          <w:szCs w:val="28"/>
        </w:rPr>
        <w:t>18</w:t>
      </w:r>
      <w:r w:rsidRPr="009B78CF">
        <w:rPr>
          <w:sz w:val="28"/>
          <w:szCs w:val="28"/>
        </w:rPr>
        <w:t xml:space="preserve"> Федорова</w:t>
      </w:r>
      <w:r w:rsidR="00193C69">
        <w:rPr>
          <w:sz w:val="28"/>
          <w:szCs w:val="28"/>
        </w:rPr>
        <w:t>,</w:t>
      </w:r>
      <w:r w:rsidRPr="009B78CF">
        <w:rPr>
          <w:sz w:val="28"/>
          <w:szCs w:val="28"/>
        </w:rPr>
        <w:t xml:space="preserve"> М. Модель организации внеаудиторной самостоятельной работы // Высшее образование в России.  2007.  № 10. С.32. </w:t>
      </w:r>
    </w:p>
    <w:p w:rsidR="008175A2" w:rsidRDefault="008175A2" w:rsidP="008175A2">
      <w:pPr>
        <w:spacing w:line="360" w:lineRule="auto"/>
        <w:ind w:firstLine="709"/>
        <w:jc w:val="both"/>
        <w:rPr>
          <w:sz w:val="28"/>
          <w:szCs w:val="28"/>
        </w:rPr>
      </w:pPr>
      <w:r>
        <w:rPr>
          <w:sz w:val="28"/>
          <w:szCs w:val="28"/>
        </w:rPr>
        <w:t>19</w:t>
      </w:r>
      <w:r w:rsidRPr="009B78CF">
        <w:rPr>
          <w:sz w:val="28"/>
          <w:szCs w:val="28"/>
        </w:rPr>
        <w:t xml:space="preserve"> Царев</w:t>
      </w:r>
      <w:r w:rsidR="00193C69">
        <w:rPr>
          <w:sz w:val="28"/>
          <w:szCs w:val="28"/>
        </w:rPr>
        <w:t>,</w:t>
      </w:r>
      <w:r w:rsidRPr="009B78CF">
        <w:rPr>
          <w:sz w:val="28"/>
          <w:szCs w:val="28"/>
        </w:rPr>
        <w:t xml:space="preserve"> А.И. Организация личного труда студента. Ростов н/Д., 2008.</w:t>
      </w:r>
    </w:p>
    <w:p w:rsidR="008175A2" w:rsidRDefault="008175A2" w:rsidP="008175A2">
      <w:pPr>
        <w:spacing w:after="200" w:line="276" w:lineRule="auto"/>
      </w:pPr>
      <w:r>
        <w:br w:type="page"/>
      </w:r>
    </w:p>
    <w:p w:rsidR="008175A2" w:rsidRPr="00FD2B55" w:rsidRDefault="008175A2" w:rsidP="008175A2">
      <w:pPr>
        <w:jc w:val="center"/>
        <w:rPr>
          <w:b/>
          <w:sz w:val="32"/>
          <w:szCs w:val="32"/>
        </w:rPr>
      </w:pPr>
      <w:r w:rsidRPr="00FD2B55">
        <w:rPr>
          <w:b/>
          <w:sz w:val="32"/>
          <w:szCs w:val="32"/>
        </w:rPr>
        <w:lastRenderedPageBreak/>
        <w:t xml:space="preserve">Приложение А </w:t>
      </w:r>
    </w:p>
    <w:p w:rsidR="008175A2" w:rsidRPr="00FD2B55" w:rsidRDefault="008175A2" w:rsidP="008175A2">
      <w:pPr>
        <w:jc w:val="center"/>
        <w:rPr>
          <w:b/>
          <w:i/>
          <w:sz w:val="28"/>
          <w:szCs w:val="28"/>
        </w:rPr>
      </w:pPr>
      <w:r w:rsidRPr="00FD2B55">
        <w:rPr>
          <w:b/>
          <w:i/>
          <w:sz w:val="28"/>
          <w:szCs w:val="28"/>
        </w:rPr>
        <w:t>(справочное)</w:t>
      </w:r>
    </w:p>
    <w:p w:rsidR="008175A2" w:rsidRPr="00FD2B55" w:rsidRDefault="008175A2" w:rsidP="008175A2">
      <w:pPr>
        <w:jc w:val="center"/>
        <w:rPr>
          <w:sz w:val="28"/>
          <w:szCs w:val="28"/>
        </w:rPr>
      </w:pPr>
    </w:p>
    <w:p w:rsidR="008175A2" w:rsidRPr="00FD2B55" w:rsidRDefault="008175A2" w:rsidP="008175A2">
      <w:pPr>
        <w:jc w:val="center"/>
        <w:rPr>
          <w:b/>
          <w:sz w:val="32"/>
          <w:szCs w:val="32"/>
        </w:rPr>
      </w:pPr>
      <w:r w:rsidRPr="00FD2B55">
        <w:rPr>
          <w:b/>
          <w:sz w:val="32"/>
          <w:szCs w:val="32"/>
        </w:rPr>
        <w:t>Образец титульного листа</w:t>
      </w:r>
    </w:p>
    <w:p w:rsidR="008175A2" w:rsidRPr="00FD2B55" w:rsidRDefault="008175A2" w:rsidP="008175A2">
      <w:pPr>
        <w:jc w:val="center"/>
        <w:rPr>
          <w:b/>
          <w:sz w:val="32"/>
          <w:szCs w:val="32"/>
        </w:rPr>
      </w:pPr>
    </w:p>
    <w:p w:rsidR="008175A2" w:rsidRPr="00364A8E" w:rsidRDefault="008175A2" w:rsidP="008175A2">
      <w:pPr>
        <w:jc w:val="center"/>
        <w:rPr>
          <w:sz w:val="28"/>
          <w:szCs w:val="28"/>
        </w:rPr>
      </w:pPr>
      <w:r w:rsidRPr="00364A8E">
        <w:rPr>
          <w:sz w:val="28"/>
          <w:szCs w:val="28"/>
        </w:rPr>
        <w:t xml:space="preserve">Министерство образования и науки Российской Федерации </w:t>
      </w:r>
    </w:p>
    <w:p w:rsidR="008175A2" w:rsidRPr="00FD2B55" w:rsidRDefault="008175A2" w:rsidP="008175A2">
      <w:pPr>
        <w:widowControl w:val="0"/>
        <w:shd w:val="clear" w:color="auto" w:fill="FFFFFF"/>
        <w:jc w:val="center"/>
        <w:rPr>
          <w:color w:val="000000"/>
          <w:spacing w:val="-4"/>
          <w:sz w:val="28"/>
        </w:rPr>
      </w:pPr>
      <w:proofErr w:type="spellStart"/>
      <w:r w:rsidRPr="00FD2B55">
        <w:rPr>
          <w:color w:val="000000"/>
          <w:spacing w:val="-4"/>
          <w:sz w:val="28"/>
        </w:rPr>
        <w:t>Бузулукский</w:t>
      </w:r>
      <w:proofErr w:type="spellEnd"/>
      <w:r w:rsidRPr="00FD2B55">
        <w:rPr>
          <w:color w:val="000000"/>
          <w:spacing w:val="-4"/>
          <w:sz w:val="28"/>
        </w:rPr>
        <w:t xml:space="preserve"> гуманитарно-технологический институт (филиал) </w:t>
      </w:r>
    </w:p>
    <w:p w:rsidR="008175A2" w:rsidRPr="00FD2B55" w:rsidRDefault="008175A2" w:rsidP="008175A2">
      <w:pPr>
        <w:widowControl w:val="0"/>
        <w:shd w:val="clear" w:color="auto" w:fill="FFFFFF"/>
        <w:jc w:val="center"/>
        <w:rPr>
          <w:color w:val="000000"/>
          <w:spacing w:val="-4"/>
          <w:sz w:val="28"/>
        </w:rPr>
      </w:pPr>
      <w:r w:rsidRPr="00FD2B55">
        <w:rPr>
          <w:color w:val="000000"/>
          <w:spacing w:val="-4"/>
          <w:sz w:val="28"/>
        </w:rPr>
        <w:t>федерального государственного бюджетного образовательного учреждения</w:t>
      </w:r>
    </w:p>
    <w:p w:rsidR="008175A2" w:rsidRPr="00FD2B55" w:rsidRDefault="008175A2" w:rsidP="008175A2">
      <w:pPr>
        <w:widowControl w:val="0"/>
        <w:shd w:val="clear" w:color="auto" w:fill="FFFFFF"/>
        <w:jc w:val="center"/>
        <w:rPr>
          <w:color w:val="000000"/>
          <w:spacing w:val="-4"/>
          <w:sz w:val="28"/>
        </w:rPr>
      </w:pPr>
      <w:r w:rsidRPr="00FD2B55">
        <w:rPr>
          <w:color w:val="000000"/>
          <w:spacing w:val="-4"/>
          <w:sz w:val="28"/>
        </w:rPr>
        <w:t>высшего профессионального образования</w:t>
      </w:r>
    </w:p>
    <w:p w:rsidR="008175A2" w:rsidRPr="00FD2B55" w:rsidRDefault="008175A2" w:rsidP="008175A2">
      <w:pPr>
        <w:widowControl w:val="0"/>
        <w:shd w:val="clear" w:color="auto" w:fill="FFFFFF"/>
        <w:jc w:val="center"/>
        <w:rPr>
          <w:color w:val="000000"/>
          <w:spacing w:val="-4"/>
          <w:sz w:val="28"/>
        </w:rPr>
      </w:pPr>
      <w:r w:rsidRPr="00FD2B55">
        <w:rPr>
          <w:color w:val="000000"/>
          <w:spacing w:val="-4"/>
          <w:sz w:val="28"/>
        </w:rPr>
        <w:t>«Оренбургский государственный университет»</w:t>
      </w:r>
    </w:p>
    <w:p w:rsidR="008175A2" w:rsidRPr="00FD2B55" w:rsidRDefault="008175A2" w:rsidP="008175A2">
      <w:pPr>
        <w:jc w:val="center"/>
        <w:rPr>
          <w:b/>
          <w:sz w:val="32"/>
          <w:szCs w:val="32"/>
        </w:rPr>
      </w:pPr>
    </w:p>
    <w:p w:rsidR="008175A2" w:rsidRPr="00FD2B55" w:rsidRDefault="008175A2" w:rsidP="008175A2">
      <w:pPr>
        <w:jc w:val="center"/>
        <w:rPr>
          <w:b/>
          <w:sz w:val="32"/>
          <w:szCs w:val="32"/>
        </w:rPr>
      </w:pPr>
    </w:p>
    <w:p w:rsidR="008175A2" w:rsidRPr="00FD2B55" w:rsidRDefault="008175A2" w:rsidP="008175A2">
      <w:pPr>
        <w:jc w:val="center"/>
        <w:rPr>
          <w:sz w:val="28"/>
        </w:rPr>
      </w:pPr>
      <w:r>
        <w:rPr>
          <w:sz w:val="28"/>
        </w:rPr>
        <w:t>Факультет э</w:t>
      </w:r>
      <w:r w:rsidRPr="00FD2B55">
        <w:rPr>
          <w:sz w:val="28"/>
        </w:rPr>
        <w:t>кономик</w:t>
      </w:r>
      <w:r>
        <w:rPr>
          <w:sz w:val="28"/>
        </w:rPr>
        <w:t>и и права</w:t>
      </w:r>
    </w:p>
    <w:p w:rsidR="008175A2" w:rsidRPr="00FD2B55" w:rsidRDefault="008175A2" w:rsidP="008175A2">
      <w:pPr>
        <w:jc w:val="center"/>
        <w:rPr>
          <w:sz w:val="28"/>
        </w:rPr>
      </w:pPr>
    </w:p>
    <w:p w:rsidR="008175A2" w:rsidRPr="00FD2B55" w:rsidRDefault="008175A2" w:rsidP="008175A2">
      <w:pPr>
        <w:jc w:val="center"/>
        <w:rPr>
          <w:sz w:val="28"/>
        </w:rPr>
      </w:pPr>
      <w:r w:rsidRPr="00FD2B55">
        <w:rPr>
          <w:sz w:val="28"/>
        </w:rPr>
        <w:t xml:space="preserve">Кафедра </w:t>
      </w:r>
      <w:r>
        <w:rPr>
          <w:sz w:val="28"/>
        </w:rPr>
        <w:t>финансов и кредита</w:t>
      </w:r>
    </w:p>
    <w:p w:rsidR="008175A2" w:rsidRPr="00FD2B55" w:rsidRDefault="008175A2" w:rsidP="008175A2">
      <w:pPr>
        <w:jc w:val="center"/>
        <w:rPr>
          <w:b/>
          <w:sz w:val="32"/>
          <w:szCs w:val="32"/>
        </w:rPr>
      </w:pPr>
      <w:r w:rsidRPr="00FD2B55">
        <w:rPr>
          <w:b/>
          <w:sz w:val="32"/>
          <w:szCs w:val="32"/>
        </w:rPr>
        <w:t xml:space="preserve"> </w:t>
      </w:r>
    </w:p>
    <w:p w:rsidR="008175A2" w:rsidRPr="00FD2B55" w:rsidRDefault="008175A2" w:rsidP="008175A2">
      <w:pPr>
        <w:jc w:val="center"/>
        <w:rPr>
          <w:b/>
          <w:sz w:val="32"/>
          <w:szCs w:val="32"/>
        </w:rPr>
      </w:pPr>
      <w:r w:rsidRPr="00FD2B55">
        <w:rPr>
          <w:b/>
          <w:sz w:val="32"/>
          <w:szCs w:val="32"/>
        </w:rPr>
        <w:t xml:space="preserve"> </w:t>
      </w:r>
    </w:p>
    <w:p w:rsidR="008175A2" w:rsidRDefault="008175A2" w:rsidP="008175A2">
      <w:pPr>
        <w:jc w:val="center"/>
        <w:rPr>
          <w:b/>
          <w:sz w:val="32"/>
          <w:szCs w:val="32"/>
        </w:rPr>
      </w:pPr>
      <w:r>
        <w:rPr>
          <w:b/>
          <w:sz w:val="32"/>
          <w:szCs w:val="32"/>
        </w:rPr>
        <w:t>ДОКЛАД</w:t>
      </w:r>
      <w:r w:rsidRPr="00FD2B55">
        <w:rPr>
          <w:b/>
          <w:sz w:val="32"/>
          <w:szCs w:val="32"/>
        </w:rPr>
        <w:t xml:space="preserve"> </w:t>
      </w:r>
      <w:r w:rsidRPr="00FD2B55">
        <w:rPr>
          <w:i/>
          <w:sz w:val="28"/>
          <w:szCs w:val="28"/>
        </w:rPr>
        <w:t xml:space="preserve">(16 </w:t>
      </w:r>
      <w:proofErr w:type="spellStart"/>
      <w:r w:rsidRPr="00FD2B55">
        <w:rPr>
          <w:i/>
          <w:sz w:val="28"/>
          <w:szCs w:val="28"/>
        </w:rPr>
        <w:t>пт</w:t>
      </w:r>
      <w:proofErr w:type="spellEnd"/>
      <w:r w:rsidRPr="00FD2B55">
        <w:rPr>
          <w:i/>
          <w:sz w:val="28"/>
          <w:szCs w:val="28"/>
        </w:rPr>
        <w:t>)</w:t>
      </w:r>
      <w:r w:rsidRPr="00FD2B55">
        <w:rPr>
          <w:b/>
          <w:sz w:val="32"/>
          <w:szCs w:val="32"/>
        </w:rPr>
        <w:t xml:space="preserve"> </w:t>
      </w:r>
    </w:p>
    <w:p w:rsidR="008175A2" w:rsidRDefault="008175A2" w:rsidP="008175A2">
      <w:pPr>
        <w:jc w:val="center"/>
        <w:rPr>
          <w:b/>
          <w:sz w:val="32"/>
          <w:szCs w:val="32"/>
        </w:rPr>
      </w:pPr>
    </w:p>
    <w:p w:rsidR="008175A2" w:rsidRDefault="008175A2" w:rsidP="008175A2">
      <w:pPr>
        <w:jc w:val="center"/>
        <w:rPr>
          <w:b/>
          <w:sz w:val="32"/>
          <w:szCs w:val="32"/>
        </w:rPr>
      </w:pPr>
    </w:p>
    <w:p w:rsidR="008175A2" w:rsidRPr="00FD2B55" w:rsidRDefault="008175A2" w:rsidP="008175A2">
      <w:pPr>
        <w:jc w:val="center"/>
        <w:rPr>
          <w:sz w:val="32"/>
          <w:szCs w:val="32"/>
        </w:rPr>
      </w:pPr>
      <w:r>
        <w:rPr>
          <w:b/>
          <w:sz w:val="32"/>
          <w:szCs w:val="32"/>
        </w:rPr>
        <w:t>Долговая политика субъекта РФ на примере Оренбургской области</w:t>
      </w:r>
      <w:r w:rsidRPr="00FD2B55">
        <w:rPr>
          <w:i/>
          <w:sz w:val="28"/>
          <w:szCs w:val="28"/>
        </w:rPr>
        <w:t xml:space="preserve"> (16 </w:t>
      </w:r>
      <w:proofErr w:type="spellStart"/>
      <w:r w:rsidRPr="00FD2B55">
        <w:rPr>
          <w:i/>
          <w:sz w:val="28"/>
          <w:szCs w:val="28"/>
        </w:rPr>
        <w:t>пт</w:t>
      </w:r>
      <w:proofErr w:type="spellEnd"/>
      <w:r w:rsidRPr="00FD2B55">
        <w:rPr>
          <w:i/>
          <w:sz w:val="28"/>
          <w:szCs w:val="28"/>
        </w:rPr>
        <w:t>)</w:t>
      </w:r>
      <w:r w:rsidRPr="00FD2B55">
        <w:rPr>
          <w:sz w:val="32"/>
          <w:szCs w:val="32"/>
        </w:rPr>
        <w:t xml:space="preserve"> </w:t>
      </w:r>
    </w:p>
    <w:p w:rsidR="008175A2" w:rsidRDefault="008175A2" w:rsidP="008175A2">
      <w:pPr>
        <w:jc w:val="center"/>
        <w:rPr>
          <w:sz w:val="28"/>
          <w:szCs w:val="28"/>
        </w:rPr>
      </w:pPr>
    </w:p>
    <w:p w:rsidR="008175A2" w:rsidRPr="00FD2B55" w:rsidRDefault="008175A2" w:rsidP="008175A2">
      <w:pPr>
        <w:jc w:val="center"/>
        <w:rPr>
          <w:sz w:val="28"/>
          <w:szCs w:val="28"/>
        </w:rPr>
      </w:pPr>
      <w:r w:rsidRPr="00FD2B55">
        <w:rPr>
          <w:sz w:val="28"/>
          <w:szCs w:val="28"/>
        </w:rPr>
        <w:t>по дисциплине «</w:t>
      </w:r>
      <w:r>
        <w:rPr>
          <w:sz w:val="28"/>
          <w:szCs w:val="28"/>
        </w:rPr>
        <w:t>Государственный и муниципальный долг</w:t>
      </w:r>
      <w:r w:rsidRPr="00FD2B55">
        <w:rPr>
          <w:sz w:val="28"/>
          <w:szCs w:val="28"/>
        </w:rPr>
        <w:t xml:space="preserve">» </w:t>
      </w:r>
    </w:p>
    <w:p w:rsidR="008175A2" w:rsidRDefault="008175A2" w:rsidP="008175A2">
      <w:pPr>
        <w:jc w:val="center"/>
        <w:rPr>
          <w:b/>
          <w:sz w:val="32"/>
          <w:szCs w:val="32"/>
        </w:rPr>
      </w:pPr>
    </w:p>
    <w:p w:rsidR="008175A2" w:rsidRDefault="008175A2" w:rsidP="008175A2">
      <w:pPr>
        <w:jc w:val="center"/>
        <w:rPr>
          <w:b/>
          <w:sz w:val="32"/>
          <w:szCs w:val="32"/>
        </w:rPr>
      </w:pPr>
    </w:p>
    <w:p w:rsidR="008175A2" w:rsidRPr="00FD2B55" w:rsidRDefault="008175A2" w:rsidP="008175A2">
      <w:pPr>
        <w:jc w:val="center"/>
        <w:rPr>
          <w:b/>
          <w:sz w:val="32"/>
          <w:szCs w:val="32"/>
        </w:rPr>
      </w:pPr>
    </w:p>
    <w:tbl>
      <w:tblPr>
        <w:tblW w:w="9571" w:type="dxa"/>
        <w:tblLook w:val="04A0" w:firstRow="1" w:lastRow="0" w:firstColumn="1" w:lastColumn="0" w:noHBand="0" w:noVBand="1"/>
      </w:tblPr>
      <w:tblGrid>
        <w:gridCol w:w="5248"/>
        <w:gridCol w:w="4323"/>
      </w:tblGrid>
      <w:tr w:rsidR="008175A2" w:rsidRPr="00FD2B55" w:rsidTr="00815B43">
        <w:tc>
          <w:tcPr>
            <w:tcW w:w="5248" w:type="dxa"/>
          </w:tcPr>
          <w:p w:rsidR="008175A2" w:rsidRPr="00FD2B55" w:rsidRDefault="008175A2" w:rsidP="00815B43">
            <w:pPr>
              <w:jc w:val="center"/>
              <w:rPr>
                <w:b/>
                <w:sz w:val="32"/>
                <w:szCs w:val="32"/>
              </w:rPr>
            </w:pPr>
            <w:r w:rsidRPr="00FD2B55">
              <w:t xml:space="preserve">                                   </w:t>
            </w:r>
          </w:p>
        </w:tc>
        <w:tc>
          <w:tcPr>
            <w:tcW w:w="4323" w:type="dxa"/>
          </w:tcPr>
          <w:p w:rsidR="008175A2" w:rsidRPr="00FD2B55" w:rsidRDefault="008175A2" w:rsidP="00815B43">
            <w:pPr>
              <w:rPr>
                <w:sz w:val="28"/>
                <w:szCs w:val="28"/>
              </w:rPr>
            </w:pPr>
            <w:r w:rsidRPr="00FD2B55">
              <w:rPr>
                <w:b/>
                <w:sz w:val="32"/>
                <w:szCs w:val="32"/>
              </w:rPr>
              <w:t xml:space="preserve"> </w:t>
            </w:r>
            <w:r w:rsidRPr="00FD2B55">
              <w:rPr>
                <w:sz w:val="28"/>
                <w:szCs w:val="28"/>
              </w:rPr>
              <w:t xml:space="preserve">Руководитель работы </w:t>
            </w:r>
          </w:p>
          <w:p w:rsidR="008175A2" w:rsidRPr="00FD2B55" w:rsidRDefault="008175A2" w:rsidP="00815B43">
            <w:pPr>
              <w:rPr>
                <w:sz w:val="28"/>
                <w:szCs w:val="28"/>
              </w:rPr>
            </w:pPr>
            <w:r w:rsidRPr="00FD2B55">
              <w:rPr>
                <w:sz w:val="28"/>
                <w:szCs w:val="28"/>
              </w:rPr>
              <w:t xml:space="preserve"> канд. эконом. наук, доцент </w:t>
            </w:r>
          </w:p>
          <w:p w:rsidR="008175A2" w:rsidRPr="00FD2B55" w:rsidRDefault="008175A2" w:rsidP="00815B43">
            <w:pPr>
              <w:rPr>
                <w:sz w:val="28"/>
                <w:szCs w:val="28"/>
              </w:rPr>
            </w:pPr>
            <w:r w:rsidRPr="00FD2B55">
              <w:rPr>
                <w:sz w:val="28"/>
                <w:szCs w:val="28"/>
              </w:rPr>
              <w:t xml:space="preserve"> _________________ </w:t>
            </w:r>
            <w:r>
              <w:rPr>
                <w:sz w:val="28"/>
                <w:szCs w:val="28"/>
              </w:rPr>
              <w:t>М.А. Зорина</w:t>
            </w:r>
            <w:r w:rsidRPr="00FD2B55">
              <w:rPr>
                <w:sz w:val="28"/>
                <w:szCs w:val="28"/>
              </w:rPr>
              <w:t xml:space="preserve"> </w:t>
            </w:r>
          </w:p>
          <w:p w:rsidR="008175A2" w:rsidRPr="00FD2B55" w:rsidRDefault="008175A2" w:rsidP="00815B43">
            <w:pPr>
              <w:rPr>
                <w:sz w:val="28"/>
                <w:szCs w:val="28"/>
              </w:rPr>
            </w:pPr>
            <w:r w:rsidRPr="00FD2B55">
              <w:rPr>
                <w:sz w:val="28"/>
                <w:szCs w:val="28"/>
              </w:rPr>
              <w:t xml:space="preserve"> «_____»________________20__г.</w:t>
            </w:r>
          </w:p>
          <w:p w:rsidR="008175A2" w:rsidRPr="00FD2B55" w:rsidRDefault="008175A2" w:rsidP="00815B43">
            <w:pPr>
              <w:jc w:val="center"/>
              <w:rPr>
                <w:b/>
                <w:sz w:val="32"/>
                <w:szCs w:val="32"/>
              </w:rPr>
            </w:pPr>
          </w:p>
        </w:tc>
      </w:tr>
      <w:tr w:rsidR="008175A2" w:rsidRPr="00FD2B55" w:rsidTr="00815B43">
        <w:tc>
          <w:tcPr>
            <w:tcW w:w="5248" w:type="dxa"/>
          </w:tcPr>
          <w:p w:rsidR="008175A2" w:rsidRPr="00FD2B55" w:rsidRDefault="008175A2" w:rsidP="00815B43">
            <w:pPr>
              <w:jc w:val="center"/>
              <w:rPr>
                <w:b/>
                <w:sz w:val="32"/>
                <w:szCs w:val="32"/>
              </w:rPr>
            </w:pPr>
          </w:p>
        </w:tc>
        <w:tc>
          <w:tcPr>
            <w:tcW w:w="4323" w:type="dxa"/>
          </w:tcPr>
          <w:p w:rsidR="008175A2" w:rsidRPr="00FD2B55" w:rsidRDefault="008175A2" w:rsidP="00815B43">
            <w:pPr>
              <w:rPr>
                <w:sz w:val="28"/>
                <w:szCs w:val="28"/>
              </w:rPr>
            </w:pPr>
            <w:r w:rsidRPr="00FD2B55">
              <w:rPr>
                <w:sz w:val="28"/>
                <w:szCs w:val="28"/>
              </w:rPr>
              <w:t xml:space="preserve">Исполнитель </w:t>
            </w:r>
          </w:p>
          <w:p w:rsidR="008175A2" w:rsidRPr="00FD2B55" w:rsidRDefault="008175A2" w:rsidP="00815B43">
            <w:pPr>
              <w:rPr>
                <w:sz w:val="28"/>
                <w:szCs w:val="28"/>
              </w:rPr>
            </w:pPr>
            <w:r w:rsidRPr="00FD2B55">
              <w:rPr>
                <w:sz w:val="28"/>
                <w:szCs w:val="28"/>
              </w:rPr>
              <w:t xml:space="preserve">студент группы </w:t>
            </w:r>
            <w:r>
              <w:rPr>
                <w:sz w:val="28"/>
                <w:szCs w:val="28"/>
              </w:rPr>
              <w:t>_________</w:t>
            </w:r>
          </w:p>
          <w:p w:rsidR="008175A2" w:rsidRPr="00FD2B55" w:rsidRDefault="008175A2" w:rsidP="00815B43">
            <w:pPr>
              <w:rPr>
                <w:sz w:val="28"/>
                <w:szCs w:val="28"/>
              </w:rPr>
            </w:pPr>
            <w:r w:rsidRPr="00FD2B55">
              <w:rPr>
                <w:sz w:val="28"/>
                <w:szCs w:val="28"/>
              </w:rPr>
              <w:t xml:space="preserve"> ________________ В.И. Иванова </w:t>
            </w:r>
          </w:p>
          <w:p w:rsidR="008175A2" w:rsidRPr="00FD2B55" w:rsidRDefault="008175A2" w:rsidP="00815B43">
            <w:pPr>
              <w:rPr>
                <w:sz w:val="28"/>
                <w:szCs w:val="28"/>
              </w:rPr>
            </w:pPr>
            <w:r w:rsidRPr="00FD2B55">
              <w:rPr>
                <w:sz w:val="28"/>
                <w:szCs w:val="28"/>
              </w:rPr>
              <w:t xml:space="preserve">«_____»________________20__ г. </w:t>
            </w:r>
          </w:p>
          <w:p w:rsidR="008175A2" w:rsidRPr="00FD2B55" w:rsidRDefault="008175A2" w:rsidP="00815B43">
            <w:pPr>
              <w:jc w:val="center"/>
              <w:rPr>
                <w:b/>
                <w:sz w:val="32"/>
                <w:szCs w:val="32"/>
              </w:rPr>
            </w:pPr>
          </w:p>
        </w:tc>
      </w:tr>
    </w:tbl>
    <w:p w:rsidR="008175A2" w:rsidRDefault="008175A2" w:rsidP="008175A2">
      <w:pPr>
        <w:jc w:val="center"/>
        <w:rPr>
          <w:b/>
          <w:sz w:val="32"/>
          <w:szCs w:val="32"/>
        </w:rPr>
      </w:pPr>
    </w:p>
    <w:p w:rsidR="008175A2" w:rsidRDefault="008175A2" w:rsidP="008175A2">
      <w:pPr>
        <w:jc w:val="center"/>
        <w:rPr>
          <w:b/>
          <w:sz w:val="32"/>
          <w:szCs w:val="32"/>
        </w:rPr>
      </w:pPr>
    </w:p>
    <w:p w:rsidR="008175A2" w:rsidRPr="00FD2B55" w:rsidRDefault="008175A2" w:rsidP="008175A2">
      <w:pPr>
        <w:jc w:val="center"/>
        <w:rPr>
          <w:sz w:val="28"/>
          <w:szCs w:val="28"/>
        </w:rPr>
      </w:pPr>
      <w:r w:rsidRPr="00FD2B55">
        <w:rPr>
          <w:sz w:val="28"/>
          <w:szCs w:val="28"/>
        </w:rPr>
        <w:t xml:space="preserve">Бузулук 20__ </w:t>
      </w:r>
    </w:p>
    <w:p w:rsidR="008175A2" w:rsidRPr="00FD2B55" w:rsidRDefault="008175A2" w:rsidP="008175A2">
      <w:pPr>
        <w:rPr>
          <w:i/>
        </w:rPr>
      </w:pPr>
      <w:r w:rsidRPr="00FD2B55">
        <w:rPr>
          <w:i/>
        </w:rPr>
        <w:t xml:space="preserve">П р и м е ч а н и е – Неуказанные размеры шрифтов 14 </w:t>
      </w:r>
      <w:proofErr w:type="spellStart"/>
      <w:r w:rsidRPr="00FD2B55">
        <w:rPr>
          <w:i/>
        </w:rPr>
        <w:t>пт</w:t>
      </w:r>
      <w:proofErr w:type="spellEnd"/>
    </w:p>
    <w:p w:rsidR="008175A2" w:rsidRDefault="008175A2" w:rsidP="008175A2">
      <w:pPr>
        <w:jc w:val="center"/>
        <w:rPr>
          <w:b/>
          <w:sz w:val="32"/>
          <w:szCs w:val="32"/>
        </w:rPr>
      </w:pPr>
    </w:p>
    <w:p w:rsidR="008175A2" w:rsidRPr="00FD2B55" w:rsidRDefault="008175A2" w:rsidP="008175A2">
      <w:pPr>
        <w:jc w:val="center"/>
        <w:rPr>
          <w:b/>
          <w:sz w:val="32"/>
          <w:szCs w:val="32"/>
        </w:rPr>
      </w:pPr>
      <w:r w:rsidRPr="00FD2B55">
        <w:rPr>
          <w:b/>
          <w:sz w:val="32"/>
          <w:szCs w:val="32"/>
        </w:rPr>
        <w:lastRenderedPageBreak/>
        <w:t xml:space="preserve">Приложение </w:t>
      </w:r>
      <w:r>
        <w:rPr>
          <w:b/>
          <w:sz w:val="32"/>
          <w:szCs w:val="32"/>
        </w:rPr>
        <w:t>Б</w:t>
      </w:r>
      <w:r w:rsidRPr="00FD2B55">
        <w:rPr>
          <w:b/>
          <w:sz w:val="32"/>
          <w:szCs w:val="32"/>
        </w:rPr>
        <w:t xml:space="preserve"> </w:t>
      </w:r>
    </w:p>
    <w:p w:rsidR="008175A2" w:rsidRPr="00FD2B55" w:rsidRDefault="008175A2" w:rsidP="008175A2">
      <w:pPr>
        <w:jc w:val="center"/>
        <w:rPr>
          <w:b/>
          <w:i/>
          <w:sz w:val="28"/>
          <w:szCs w:val="28"/>
        </w:rPr>
      </w:pPr>
      <w:r w:rsidRPr="00FD2B55">
        <w:rPr>
          <w:b/>
          <w:i/>
          <w:sz w:val="28"/>
          <w:szCs w:val="28"/>
        </w:rPr>
        <w:t>(справочное)</w:t>
      </w:r>
    </w:p>
    <w:p w:rsidR="008175A2" w:rsidRPr="00FD2B55" w:rsidRDefault="008175A2" w:rsidP="008175A2">
      <w:pPr>
        <w:jc w:val="center"/>
        <w:rPr>
          <w:sz w:val="28"/>
          <w:szCs w:val="28"/>
        </w:rPr>
      </w:pPr>
    </w:p>
    <w:p w:rsidR="008175A2" w:rsidRPr="00FD2B55" w:rsidRDefault="008175A2" w:rsidP="008175A2">
      <w:pPr>
        <w:jc w:val="center"/>
        <w:rPr>
          <w:b/>
          <w:sz w:val="32"/>
          <w:szCs w:val="32"/>
        </w:rPr>
      </w:pPr>
      <w:r w:rsidRPr="00FD2B55">
        <w:rPr>
          <w:b/>
          <w:sz w:val="32"/>
          <w:szCs w:val="32"/>
        </w:rPr>
        <w:t>Образец титульного листа</w:t>
      </w:r>
    </w:p>
    <w:p w:rsidR="008175A2" w:rsidRPr="00FD2B55" w:rsidRDefault="008175A2" w:rsidP="008175A2">
      <w:pPr>
        <w:jc w:val="center"/>
        <w:rPr>
          <w:b/>
          <w:sz w:val="32"/>
          <w:szCs w:val="32"/>
        </w:rPr>
      </w:pPr>
    </w:p>
    <w:p w:rsidR="008175A2" w:rsidRPr="00FD2B55" w:rsidRDefault="008175A2" w:rsidP="008175A2">
      <w:pPr>
        <w:jc w:val="center"/>
        <w:rPr>
          <w:sz w:val="32"/>
          <w:szCs w:val="32"/>
        </w:rPr>
      </w:pPr>
      <w:r w:rsidRPr="00FD2B55">
        <w:rPr>
          <w:sz w:val="32"/>
          <w:szCs w:val="32"/>
        </w:rPr>
        <w:t xml:space="preserve">Министерство образования и </w:t>
      </w:r>
      <w:r w:rsidRPr="00364A8E">
        <w:rPr>
          <w:sz w:val="28"/>
          <w:szCs w:val="28"/>
        </w:rPr>
        <w:t>науки</w:t>
      </w:r>
      <w:r w:rsidRPr="00FD2B55">
        <w:rPr>
          <w:sz w:val="32"/>
          <w:szCs w:val="32"/>
        </w:rPr>
        <w:t xml:space="preserve"> Российской Федерации </w:t>
      </w:r>
    </w:p>
    <w:p w:rsidR="008175A2" w:rsidRPr="00FD2B55" w:rsidRDefault="008175A2" w:rsidP="008175A2">
      <w:pPr>
        <w:widowControl w:val="0"/>
        <w:shd w:val="clear" w:color="auto" w:fill="FFFFFF"/>
        <w:jc w:val="center"/>
        <w:rPr>
          <w:color w:val="000000"/>
          <w:spacing w:val="-4"/>
          <w:sz w:val="28"/>
        </w:rPr>
      </w:pPr>
      <w:proofErr w:type="spellStart"/>
      <w:r w:rsidRPr="00FD2B55">
        <w:rPr>
          <w:color w:val="000000"/>
          <w:spacing w:val="-4"/>
          <w:sz w:val="28"/>
        </w:rPr>
        <w:t>Бузулукский</w:t>
      </w:r>
      <w:proofErr w:type="spellEnd"/>
      <w:r w:rsidRPr="00FD2B55">
        <w:rPr>
          <w:color w:val="000000"/>
          <w:spacing w:val="-4"/>
          <w:sz w:val="28"/>
        </w:rPr>
        <w:t xml:space="preserve"> гуманитарно-технологический институт (филиал) </w:t>
      </w:r>
    </w:p>
    <w:p w:rsidR="008175A2" w:rsidRPr="00FD2B55" w:rsidRDefault="008175A2" w:rsidP="008175A2">
      <w:pPr>
        <w:widowControl w:val="0"/>
        <w:shd w:val="clear" w:color="auto" w:fill="FFFFFF"/>
        <w:jc w:val="center"/>
        <w:rPr>
          <w:color w:val="000000"/>
          <w:spacing w:val="-4"/>
          <w:sz w:val="28"/>
        </w:rPr>
      </w:pPr>
      <w:r w:rsidRPr="00FD2B55">
        <w:rPr>
          <w:color w:val="000000"/>
          <w:spacing w:val="-4"/>
          <w:sz w:val="28"/>
        </w:rPr>
        <w:t>федерального государственного бюджетного образовательного учреждения</w:t>
      </w:r>
    </w:p>
    <w:p w:rsidR="008175A2" w:rsidRPr="00FD2B55" w:rsidRDefault="008175A2" w:rsidP="008175A2">
      <w:pPr>
        <w:widowControl w:val="0"/>
        <w:shd w:val="clear" w:color="auto" w:fill="FFFFFF"/>
        <w:jc w:val="center"/>
        <w:rPr>
          <w:color w:val="000000"/>
          <w:spacing w:val="-4"/>
          <w:sz w:val="28"/>
        </w:rPr>
      </w:pPr>
      <w:r w:rsidRPr="00FD2B55">
        <w:rPr>
          <w:color w:val="000000"/>
          <w:spacing w:val="-4"/>
          <w:sz w:val="28"/>
        </w:rPr>
        <w:t>высшего профессионального образования</w:t>
      </w:r>
    </w:p>
    <w:p w:rsidR="008175A2" w:rsidRPr="00FD2B55" w:rsidRDefault="008175A2" w:rsidP="008175A2">
      <w:pPr>
        <w:widowControl w:val="0"/>
        <w:shd w:val="clear" w:color="auto" w:fill="FFFFFF"/>
        <w:jc w:val="center"/>
        <w:rPr>
          <w:color w:val="000000"/>
          <w:spacing w:val="-4"/>
          <w:sz w:val="28"/>
        </w:rPr>
      </w:pPr>
      <w:r w:rsidRPr="00FD2B55">
        <w:rPr>
          <w:color w:val="000000"/>
          <w:spacing w:val="-4"/>
          <w:sz w:val="28"/>
        </w:rPr>
        <w:t>«Оренбургский государственный университет»</w:t>
      </w:r>
    </w:p>
    <w:p w:rsidR="008175A2" w:rsidRPr="00FD2B55" w:rsidRDefault="008175A2" w:rsidP="008175A2">
      <w:pPr>
        <w:jc w:val="center"/>
        <w:rPr>
          <w:b/>
          <w:sz w:val="32"/>
          <w:szCs w:val="32"/>
        </w:rPr>
      </w:pPr>
    </w:p>
    <w:p w:rsidR="008175A2" w:rsidRPr="00FD2B55" w:rsidRDefault="008175A2" w:rsidP="008175A2">
      <w:pPr>
        <w:jc w:val="center"/>
        <w:rPr>
          <w:b/>
          <w:sz w:val="32"/>
          <w:szCs w:val="32"/>
        </w:rPr>
      </w:pPr>
    </w:p>
    <w:p w:rsidR="008175A2" w:rsidRPr="00FD2B55" w:rsidRDefault="008175A2" w:rsidP="008175A2">
      <w:pPr>
        <w:jc w:val="center"/>
        <w:rPr>
          <w:sz w:val="28"/>
        </w:rPr>
      </w:pPr>
      <w:r>
        <w:rPr>
          <w:sz w:val="28"/>
        </w:rPr>
        <w:t xml:space="preserve">Факультет </w:t>
      </w:r>
      <w:r w:rsidR="00FF3204">
        <w:rPr>
          <w:sz w:val="28"/>
        </w:rPr>
        <w:t>экономики и права</w:t>
      </w:r>
    </w:p>
    <w:p w:rsidR="008175A2" w:rsidRPr="00FD2B55" w:rsidRDefault="008175A2" w:rsidP="008175A2">
      <w:pPr>
        <w:jc w:val="center"/>
        <w:rPr>
          <w:sz w:val="28"/>
        </w:rPr>
      </w:pPr>
    </w:p>
    <w:p w:rsidR="008175A2" w:rsidRPr="00FD2B55" w:rsidRDefault="008175A2" w:rsidP="008175A2">
      <w:pPr>
        <w:jc w:val="center"/>
        <w:rPr>
          <w:sz w:val="28"/>
        </w:rPr>
      </w:pPr>
      <w:r w:rsidRPr="00FD2B55">
        <w:rPr>
          <w:sz w:val="28"/>
        </w:rPr>
        <w:t xml:space="preserve">Кафедра </w:t>
      </w:r>
      <w:r>
        <w:rPr>
          <w:sz w:val="28"/>
        </w:rPr>
        <w:t>финансов и кредита</w:t>
      </w:r>
    </w:p>
    <w:p w:rsidR="008175A2" w:rsidRPr="00FD2B55" w:rsidRDefault="008175A2" w:rsidP="008175A2">
      <w:pPr>
        <w:jc w:val="center"/>
        <w:rPr>
          <w:b/>
          <w:sz w:val="32"/>
          <w:szCs w:val="32"/>
        </w:rPr>
      </w:pPr>
      <w:r w:rsidRPr="00FD2B55">
        <w:rPr>
          <w:b/>
          <w:sz w:val="32"/>
          <w:szCs w:val="32"/>
        </w:rPr>
        <w:t xml:space="preserve"> </w:t>
      </w:r>
    </w:p>
    <w:p w:rsidR="008175A2" w:rsidRPr="00FD2B55" w:rsidRDefault="008175A2" w:rsidP="008175A2">
      <w:pPr>
        <w:jc w:val="center"/>
        <w:rPr>
          <w:b/>
          <w:sz w:val="32"/>
          <w:szCs w:val="32"/>
        </w:rPr>
      </w:pPr>
      <w:r w:rsidRPr="00FD2B55">
        <w:rPr>
          <w:b/>
          <w:sz w:val="32"/>
          <w:szCs w:val="32"/>
        </w:rPr>
        <w:t xml:space="preserve"> </w:t>
      </w:r>
    </w:p>
    <w:p w:rsidR="008175A2" w:rsidRPr="00FD2B55" w:rsidRDefault="008175A2" w:rsidP="008175A2">
      <w:pPr>
        <w:jc w:val="center"/>
        <w:rPr>
          <w:b/>
          <w:sz w:val="32"/>
          <w:szCs w:val="32"/>
        </w:rPr>
      </w:pPr>
      <w:r>
        <w:rPr>
          <w:b/>
          <w:sz w:val="32"/>
          <w:szCs w:val="32"/>
        </w:rPr>
        <w:t>КОНТРОЛЬНАЯ РАБОТА</w:t>
      </w:r>
      <w:r w:rsidRPr="00FD2B55">
        <w:rPr>
          <w:b/>
          <w:sz w:val="32"/>
          <w:szCs w:val="32"/>
        </w:rPr>
        <w:t xml:space="preserve"> </w:t>
      </w:r>
      <w:r w:rsidRPr="00FD2B55">
        <w:rPr>
          <w:i/>
          <w:sz w:val="28"/>
          <w:szCs w:val="28"/>
        </w:rPr>
        <w:t xml:space="preserve">(16 </w:t>
      </w:r>
      <w:proofErr w:type="spellStart"/>
      <w:r w:rsidRPr="00FD2B55">
        <w:rPr>
          <w:i/>
          <w:sz w:val="28"/>
          <w:szCs w:val="28"/>
        </w:rPr>
        <w:t>пт</w:t>
      </w:r>
      <w:proofErr w:type="spellEnd"/>
      <w:r w:rsidRPr="00FD2B55">
        <w:rPr>
          <w:i/>
          <w:sz w:val="28"/>
          <w:szCs w:val="28"/>
        </w:rPr>
        <w:t>)</w:t>
      </w:r>
      <w:r w:rsidRPr="00FD2B55">
        <w:rPr>
          <w:b/>
          <w:sz w:val="32"/>
          <w:szCs w:val="32"/>
        </w:rPr>
        <w:t xml:space="preserve"> </w:t>
      </w:r>
    </w:p>
    <w:p w:rsidR="008175A2" w:rsidRDefault="008175A2" w:rsidP="008175A2">
      <w:pPr>
        <w:jc w:val="center"/>
        <w:rPr>
          <w:sz w:val="28"/>
          <w:szCs w:val="28"/>
        </w:rPr>
      </w:pPr>
    </w:p>
    <w:p w:rsidR="008175A2" w:rsidRPr="00FD2B55" w:rsidRDefault="008175A2" w:rsidP="008175A2">
      <w:pPr>
        <w:jc w:val="center"/>
        <w:rPr>
          <w:sz w:val="28"/>
          <w:szCs w:val="28"/>
        </w:rPr>
      </w:pPr>
      <w:r w:rsidRPr="00FD2B55">
        <w:rPr>
          <w:sz w:val="28"/>
          <w:szCs w:val="28"/>
        </w:rPr>
        <w:t>по дисциплине «</w:t>
      </w:r>
      <w:r>
        <w:rPr>
          <w:sz w:val="28"/>
          <w:szCs w:val="28"/>
        </w:rPr>
        <w:t>Государственный и муниципальный долг</w:t>
      </w:r>
      <w:r w:rsidRPr="00FD2B55">
        <w:rPr>
          <w:sz w:val="28"/>
          <w:szCs w:val="28"/>
        </w:rPr>
        <w:t xml:space="preserve">» </w:t>
      </w:r>
    </w:p>
    <w:p w:rsidR="008175A2" w:rsidRDefault="008175A2" w:rsidP="008175A2">
      <w:pPr>
        <w:jc w:val="center"/>
        <w:rPr>
          <w:b/>
          <w:sz w:val="32"/>
          <w:szCs w:val="32"/>
        </w:rPr>
      </w:pPr>
    </w:p>
    <w:p w:rsidR="008175A2" w:rsidRPr="00FD2B55" w:rsidRDefault="008175A2" w:rsidP="008175A2">
      <w:pPr>
        <w:jc w:val="center"/>
        <w:rPr>
          <w:b/>
          <w:sz w:val="32"/>
          <w:szCs w:val="32"/>
        </w:rPr>
      </w:pPr>
      <w:r>
        <w:rPr>
          <w:b/>
          <w:sz w:val="32"/>
          <w:szCs w:val="32"/>
        </w:rPr>
        <w:t>Вариант __</w:t>
      </w:r>
    </w:p>
    <w:p w:rsidR="008175A2" w:rsidRPr="00FD2B55" w:rsidRDefault="008175A2" w:rsidP="008175A2">
      <w:pPr>
        <w:jc w:val="center"/>
        <w:rPr>
          <w:b/>
          <w:sz w:val="32"/>
          <w:szCs w:val="32"/>
        </w:rPr>
      </w:pPr>
    </w:p>
    <w:p w:rsidR="008175A2" w:rsidRPr="00FD2B55" w:rsidRDefault="008175A2" w:rsidP="008175A2">
      <w:pPr>
        <w:jc w:val="center"/>
      </w:pPr>
      <w:r w:rsidRPr="00FD2B55">
        <w:t xml:space="preserve">                                              </w:t>
      </w:r>
    </w:p>
    <w:tbl>
      <w:tblPr>
        <w:tblW w:w="0" w:type="auto"/>
        <w:tblLook w:val="04A0" w:firstRow="1" w:lastRow="0" w:firstColumn="1" w:lastColumn="0" w:noHBand="0" w:noVBand="1"/>
      </w:tblPr>
      <w:tblGrid>
        <w:gridCol w:w="5245"/>
        <w:gridCol w:w="4326"/>
      </w:tblGrid>
      <w:tr w:rsidR="008175A2" w:rsidRPr="00FD2B55" w:rsidTr="00815B43">
        <w:tc>
          <w:tcPr>
            <w:tcW w:w="5778" w:type="dxa"/>
          </w:tcPr>
          <w:p w:rsidR="008175A2" w:rsidRPr="00FD2B55" w:rsidRDefault="008175A2" w:rsidP="00815B43">
            <w:pPr>
              <w:jc w:val="center"/>
              <w:rPr>
                <w:b/>
                <w:sz w:val="32"/>
                <w:szCs w:val="32"/>
              </w:rPr>
            </w:pPr>
          </w:p>
        </w:tc>
        <w:tc>
          <w:tcPr>
            <w:tcW w:w="4338" w:type="dxa"/>
          </w:tcPr>
          <w:p w:rsidR="008175A2" w:rsidRPr="00FD2B55" w:rsidRDefault="008175A2" w:rsidP="00815B43">
            <w:pPr>
              <w:rPr>
                <w:sz w:val="28"/>
                <w:szCs w:val="28"/>
              </w:rPr>
            </w:pPr>
            <w:r w:rsidRPr="00FD2B55">
              <w:rPr>
                <w:b/>
                <w:sz w:val="32"/>
                <w:szCs w:val="32"/>
              </w:rPr>
              <w:t xml:space="preserve"> </w:t>
            </w:r>
            <w:r w:rsidRPr="00FD2B55">
              <w:rPr>
                <w:sz w:val="28"/>
                <w:szCs w:val="28"/>
              </w:rPr>
              <w:t xml:space="preserve">Руководитель работы </w:t>
            </w:r>
          </w:p>
          <w:p w:rsidR="008175A2" w:rsidRPr="00FD2B55" w:rsidRDefault="008175A2" w:rsidP="00815B43">
            <w:pPr>
              <w:rPr>
                <w:sz w:val="28"/>
                <w:szCs w:val="28"/>
              </w:rPr>
            </w:pPr>
            <w:r w:rsidRPr="00FD2B55">
              <w:rPr>
                <w:sz w:val="28"/>
                <w:szCs w:val="28"/>
              </w:rPr>
              <w:t xml:space="preserve"> канд. эконом. наук, доцент </w:t>
            </w:r>
          </w:p>
          <w:p w:rsidR="008175A2" w:rsidRPr="00FD2B55" w:rsidRDefault="008175A2" w:rsidP="00815B43">
            <w:pPr>
              <w:rPr>
                <w:sz w:val="28"/>
                <w:szCs w:val="28"/>
              </w:rPr>
            </w:pPr>
            <w:r w:rsidRPr="00FD2B55">
              <w:rPr>
                <w:sz w:val="28"/>
                <w:szCs w:val="28"/>
              </w:rPr>
              <w:t xml:space="preserve"> _________________ </w:t>
            </w:r>
            <w:r>
              <w:rPr>
                <w:sz w:val="28"/>
                <w:szCs w:val="28"/>
              </w:rPr>
              <w:t>М.А. Зорина</w:t>
            </w:r>
            <w:r w:rsidRPr="00FD2B55">
              <w:rPr>
                <w:sz w:val="28"/>
                <w:szCs w:val="28"/>
              </w:rPr>
              <w:t xml:space="preserve"> </w:t>
            </w:r>
          </w:p>
          <w:p w:rsidR="008175A2" w:rsidRPr="00FD2B55" w:rsidRDefault="008175A2" w:rsidP="00815B43">
            <w:pPr>
              <w:rPr>
                <w:sz w:val="28"/>
                <w:szCs w:val="28"/>
              </w:rPr>
            </w:pPr>
            <w:r w:rsidRPr="00FD2B55">
              <w:rPr>
                <w:sz w:val="28"/>
                <w:szCs w:val="28"/>
              </w:rPr>
              <w:t xml:space="preserve"> «_____»________________20__г.</w:t>
            </w:r>
          </w:p>
          <w:p w:rsidR="008175A2" w:rsidRPr="00FD2B55" w:rsidRDefault="008175A2" w:rsidP="00815B43">
            <w:pPr>
              <w:jc w:val="center"/>
              <w:rPr>
                <w:b/>
                <w:sz w:val="32"/>
                <w:szCs w:val="32"/>
              </w:rPr>
            </w:pPr>
          </w:p>
        </w:tc>
      </w:tr>
      <w:tr w:rsidR="008175A2" w:rsidRPr="00FD2B55" w:rsidTr="00815B43">
        <w:tc>
          <w:tcPr>
            <w:tcW w:w="5778" w:type="dxa"/>
          </w:tcPr>
          <w:p w:rsidR="008175A2" w:rsidRPr="00FD2B55" w:rsidRDefault="008175A2" w:rsidP="00815B43">
            <w:pPr>
              <w:jc w:val="center"/>
              <w:rPr>
                <w:b/>
                <w:sz w:val="32"/>
                <w:szCs w:val="32"/>
              </w:rPr>
            </w:pPr>
          </w:p>
        </w:tc>
        <w:tc>
          <w:tcPr>
            <w:tcW w:w="4338" w:type="dxa"/>
          </w:tcPr>
          <w:p w:rsidR="008175A2" w:rsidRPr="00FD2B55" w:rsidRDefault="008175A2" w:rsidP="00815B43">
            <w:pPr>
              <w:rPr>
                <w:sz w:val="28"/>
                <w:szCs w:val="28"/>
              </w:rPr>
            </w:pPr>
            <w:r w:rsidRPr="00FD2B55">
              <w:rPr>
                <w:sz w:val="28"/>
                <w:szCs w:val="28"/>
              </w:rPr>
              <w:t xml:space="preserve">Исполнитель </w:t>
            </w:r>
          </w:p>
          <w:p w:rsidR="008175A2" w:rsidRPr="00FD2B55" w:rsidRDefault="008175A2" w:rsidP="00815B43">
            <w:pPr>
              <w:rPr>
                <w:sz w:val="28"/>
                <w:szCs w:val="28"/>
              </w:rPr>
            </w:pPr>
            <w:r>
              <w:rPr>
                <w:sz w:val="28"/>
                <w:szCs w:val="28"/>
              </w:rPr>
              <w:t>студент группы ______</w:t>
            </w:r>
          </w:p>
          <w:p w:rsidR="008175A2" w:rsidRPr="00FD2B55" w:rsidRDefault="008175A2" w:rsidP="00815B43">
            <w:pPr>
              <w:rPr>
                <w:sz w:val="28"/>
                <w:szCs w:val="28"/>
              </w:rPr>
            </w:pPr>
            <w:r w:rsidRPr="00FD2B55">
              <w:rPr>
                <w:sz w:val="28"/>
                <w:szCs w:val="28"/>
              </w:rPr>
              <w:t xml:space="preserve"> ________________ В.И. Иванова </w:t>
            </w:r>
          </w:p>
          <w:p w:rsidR="008175A2" w:rsidRPr="00FD2B55" w:rsidRDefault="008175A2" w:rsidP="00815B43">
            <w:pPr>
              <w:rPr>
                <w:sz w:val="28"/>
                <w:szCs w:val="28"/>
              </w:rPr>
            </w:pPr>
            <w:r w:rsidRPr="00FD2B55">
              <w:rPr>
                <w:sz w:val="28"/>
                <w:szCs w:val="28"/>
              </w:rPr>
              <w:t xml:space="preserve">«_____»________________20__ г. </w:t>
            </w:r>
          </w:p>
          <w:p w:rsidR="008175A2" w:rsidRDefault="008175A2" w:rsidP="00815B43">
            <w:pPr>
              <w:rPr>
                <w:color w:val="000000"/>
                <w:sz w:val="28"/>
                <w:szCs w:val="28"/>
              </w:rPr>
            </w:pPr>
          </w:p>
          <w:p w:rsidR="008175A2" w:rsidRPr="00901E3D" w:rsidRDefault="008175A2" w:rsidP="00815B43">
            <w:pPr>
              <w:rPr>
                <w:b/>
                <w:sz w:val="32"/>
                <w:szCs w:val="32"/>
              </w:rPr>
            </w:pPr>
            <w:proofErr w:type="spellStart"/>
            <w:r w:rsidRPr="00901E3D">
              <w:rPr>
                <w:color w:val="000000"/>
                <w:sz w:val="28"/>
                <w:szCs w:val="28"/>
              </w:rPr>
              <w:t>Нормоконтролер</w:t>
            </w:r>
            <w:proofErr w:type="spellEnd"/>
            <w:r>
              <w:rPr>
                <w:color w:val="000000"/>
                <w:sz w:val="28"/>
                <w:szCs w:val="28"/>
              </w:rPr>
              <w:t>______________</w:t>
            </w:r>
          </w:p>
        </w:tc>
      </w:tr>
      <w:tr w:rsidR="008175A2" w:rsidRPr="00FD2B55" w:rsidTr="00815B43">
        <w:tc>
          <w:tcPr>
            <w:tcW w:w="5778" w:type="dxa"/>
          </w:tcPr>
          <w:p w:rsidR="008175A2" w:rsidRPr="00FD2B55" w:rsidRDefault="008175A2" w:rsidP="00815B43">
            <w:pPr>
              <w:jc w:val="center"/>
              <w:rPr>
                <w:b/>
                <w:sz w:val="32"/>
                <w:szCs w:val="32"/>
              </w:rPr>
            </w:pPr>
          </w:p>
        </w:tc>
        <w:tc>
          <w:tcPr>
            <w:tcW w:w="4338" w:type="dxa"/>
          </w:tcPr>
          <w:p w:rsidR="008175A2" w:rsidRPr="00FD2B55" w:rsidRDefault="008175A2" w:rsidP="00815B43">
            <w:pPr>
              <w:rPr>
                <w:sz w:val="28"/>
                <w:szCs w:val="28"/>
              </w:rPr>
            </w:pPr>
          </w:p>
        </w:tc>
      </w:tr>
    </w:tbl>
    <w:p w:rsidR="008175A2" w:rsidRDefault="008175A2" w:rsidP="008175A2">
      <w:pPr>
        <w:jc w:val="center"/>
        <w:rPr>
          <w:b/>
          <w:sz w:val="32"/>
          <w:szCs w:val="32"/>
        </w:rPr>
      </w:pPr>
    </w:p>
    <w:p w:rsidR="008175A2" w:rsidRDefault="008175A2" w:rsidP="008175A2">
      <w:pPr>
        <w:jc w:val="center"/>
        <w:rPr>
          <w:b/>
          <w:sz w:val="32"/>
          <w:szCs w:val="32"/>
        </w:rPr>
      </w:pPr>
    </w:p>
    <w:p w:rsidR="008175A2" w:rsidRDefault="008175A2" w:rsidP="008175A2">
      <w:pPr>
        <w:jc w:val="center"/>
        <w:rPr>
          <w:b/>
          <w:sz w:val="32"/>
          <w:szCs w:val="32"/>
        </w:rPr>
      </w:pPr>
    </w:p>
    <w:p w:rsidR="008175A2" w:rsidRPr="00FD2B55" w:rsidRDefault="008175A2" w:rsidP="008175A2">
      <w:pPr>
        <w:jc w:val="center"/>
        <w:rPr>
          <w:sz w:val="28"/>
          <w:szCs w:val="28"/>
        </w:rPr>
      </w:pPr>
      <w:r w:rsidRPr="00FD2B55">
        <w:rPr>
          <w:b/>
          <w:sz w:val="32"/>
          <w:szCs w:val="32"/>
        </w:rPr>
        <w:t xml:space="preserve">    </w:t>
      </w:r>
      <w:r w:rsidRPr="00FD2B55">
        <w:rPr>
          <w:sz w:val="28"/>
          <w:szCs w:val="28"/>
        </w:rPr>
        <w:t xml:space="preserve">Бузулук 20__ </w:t>
      </w:r>
    </w:p>
    <w:p w:rsidR="008175A2" w:rsidRPr="00FD2B55" w:rsidRDefault="008175A2" w:rsidP="008175A2">
      <w:pPr>
        <w:rPr>
          <w:i/>
        </w:rPr>
      </w:pPr>
      <w:r w:rsidRPr="00FD2B55">
        <w:rPr>
          <w:i/>
        </w:rPr>
        <w:t xml:space="preserve">П р и м е ч а н и е – Неуказанные размеры шрифтов 14 </w:t>
      </w:r>
      <w:proofErr w:type="spellStart"/>
      <w:r w:rsidRPr="00FD2B55">
        <w:rPr>
          <w:i/>
        </w:rPr>
        <w:t>пт</w:t>
      </w:r>
      <w:proofErr w:type="spellEnd"/>
    </w:p>
    <w:p w:rsidR="00074220" w:rsidRPr="008175A2" w:rsidRDefault="00074220" w:rsidP="008175A2">
      <w:pPr>
        <w:spacing w:after="200" w:line="276" w:lineRule="auto"/>
        <w:rPr>
          <w:b/>
          <w:sz w:val="32"/>
          <w:szCs w:val="32"/>
        </w:rPr>
      </w:pPr>
    </w:p>
    <w:sectPr w:rsidR="00074220" w:rsidRPr="008175A2" w:rsidSect="008A5790">
      <w:footerReference w:type="default" r:id="rId2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342" w:rsidRDefault="009B2342" w:rsidP="008175A2">
      <w:r>
        <w:separator/>
      </w:r>
    </w:p>
  </w:endnote>
  <w:endnote w:type="continuationSeparator" w:id="0">
    <w:p w:rsidR="009B2342" w:rsidRDefault="009B2342" w:rsidP="00817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84938"/>
      <w:docPartObj>
        <w:docPartGallery w:val="Page Numbers (Bottom of Page)"/>
        <w:docPartUnique/>
      </w:docPartObj>
    </w:sdtPr>
    <w:sdtEndPr/>
    <w:sdtContent>
      <w:p w:rsidR="00F933C7" w:rsidRDefault="00F933C7">
        <w:pPr>
          <w:pStyle w:val="ae"/>
          <w:jc w:val="center"/>
        </w:pPr>
        <w:r>
          <w:fldChar w:fldCharType="begin"/>
        </w:r>
        <w:r>
          <w:instrText xml:space="preserve"> PAGE   \* MERGEFORMAT </w:instrText>
        </w:r>
        <w:r>
          <w:fldChar w:fldCharType="separate"/>
        </w:r>
        <w:r w:rsidR="0021438C">
          <w:rPr>
            <w:noProof/>
          </w:rPr>
          <w:t>2</w:t>
        </w:r>
        <w:r>
          <w:rPr>
            <w:noProof/>
          </w:rPr>
          <w:fldChar w:fldCharType="end"/>
        </w:r>
      </w:p>
    </w:sdtContent>
  </w:sdt>
  <w:p w:rsidR="00F933C7" w:rsidRDefault="00F933C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342" w:rsidRDefault="009B2342" w:rsidP="008175A2">
      <w:r>
        <w:separator/>
      </w:r>
    </w:p>
  </w:footnote>
  <w:footnote w:type="continuationSeparator" w:id="0">
    <w:p w:rsidR="009B2342" w:rsidRDefault="009B2342" w:rsidP="008175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28D1"/>
    <w:multiLevelType w:val="hybridMultilevel"/>
    <w:tmpl w:val="212E3222"/>
    <w:lvl w:ilvl="0" w:tplc="F1E6A428">
      <w:start w:val="1"/>
      <w:numFmt w:val="decimal"/>
      <w:lvlText w:val="%1."/>
      <w:lvlJc w:val="left"/>
      <w:pPr>
        <w:ind w:left="3588" w:hanging="360"/>
      </w:pPr>
      <w:rPr>
        <w:rFonts w:hint="default"/>
      </w:rPr>
    </w:lvl>
    <w:lvl w:ilvl="1" w:tplc="04190019" w:tentative="1">
      <w:start w:val="1"/>
      <w:numFmt w:val="lowerLetter"/>
      <w:lvlText w:val="%2."/>
      <w:lvlJc w:val="left"/>
      <w:pPr>
        <w:ind w:left="4308" w:hanging="360"/>
      </w:pPr>
    </w:lvl>
    <w:lvl w:ilvl="2" w:tplc="0419001B" w:tentative="1">
      <w:start w:val="1"/>
      <w:numFmt w:val="lowerRoman"/>
      <w:lvlText w:val="%3."/>
      <w:lvlJc w:val="right"/>
      <w:pPr>
        <w:ind w:left="5028" w:hanging="180"/>
      </w:pPr>
    </w:lvl>
    <w:lvl w:ilvl="3" w:tplc="0419000F" w:tentative="1">
      <w:start w:val="1"/>
      <w:numFmt w:val="decimal"/>
      <w:lvlText w:val="%4."/>
      <w:lvlJc w:val="left"/>
      <w:pPr>
        <w:ind w:left="5748" w:hanging="360"/>
      </w:pPr>
    </w:lvl>
    <w:lvl w:ilvl="4" w:tplc="04190019" w:tentative="1">
      <w:start w:val="1"/>
      <w:numFmt w:val="lowerLetter"/>
      <w:lvlText w:val="%5."/>
      <w:lvlJc w:val="left"/>
      <w:pPr>
        <w:ind w:left="6468" w:hanging="360"/>
      </w:pPr>
    </w:lvl>
    <w:lvl w:ilvl="5" w:tplc="0419001B" w:tentative="1">
      <w:start w:val="1"/>
      <w:numFmt w:val="lowerRoman"/>
      <w:lvlText w:val="%6."/>
      <w:lvlJc w:val="right"/>
      <w:pPr>
        <w:ind w:left="7188" w:hanging="180"/>
      </w:pPr>
    </w:lvl>
    <w:lvl w:ilvl="6" w:tplc="0419000F" w:tentative="1">
      <w:start w:val="1"/>
      <w:numFmt w:val="decimal"/>
      <w:lvlText w:val="%7."/>
      <w:lvlJc w:val="left"/>
      <w:pPr>
        <w:ind w:left="7908" w:hanging="360"/>
      </w:pPr>
    </w:lvl>
    <w:lvl w:ilvl="7" w:tplc="04190019" w:tentative="1">
      <w:start w:val="1"/>
      <w:numFmt w:val="lowerLetter"/>
      <w:lvlText w:val="%8."/>
      <w:lvlJc w:val="left"/>
      <w:pPr>
        <w:ind w:left="8628" w:hanging="360"/>
      </w:pPr>
    </w:lvl>
    <w:lvl w:ilvl="8" w:tplc="0419001B" w:tentative="1">
      <w:start w:val="1"/>
      <w:numFmt w:val="lowerRoman"/>
      <w:lvlText w:val="%9."/>
      <w:lvlJc w:val="right"/>
      <w:pPr>
        <w:ind w:left="9348" w:hanging="180"/>
      </w:pPr>
    </w:lvl>
  </w:abstractNum>
  <w:abstractNum w:abstractNumId="1">
    <w:nsid w:val="022D1F45"/>
    <w:multiLevelType w:val="hybridMultilevel"/>
    <w:tmpl w:val="C23021D4"/>
    <w:lvl w:ilvl="0" w:tplc="24DA18A8">
      <w:start w:val="1"/>
      <w:numFmt w:val="bullet"/>
      <w:lvlText w:val="­"/>
      <w:lvlJc w:val="left"/>
      <w:pPr>
        <w:tabs>
          <w:tab w:val="num" w:pos="3502"/>
        </w:tabs>
        <w:ind w:left="3502" w:hanging="360"/>
      </w:pPr>
      <w:rPr>
        <w:rFonts w:hint="default"/>
      </w:rPr>
    </w:lvl>
    <w:lvl w:ilvl="1" w:tplc="24DA18A8">
      <w:start w:val="1"/>
      <w:numFmt w:val="bullet"/>
      <w:lvlText w:val="­"/>
      <w:lvlJc w:val="left"/>
      <w:pPr>
        <w:tabs>
          <w:tab w:val="num" w:pos="2291"/>
        </w:tabs>
        <w:ind w:left="2291" w:hanging="360"/>
      </w:pPr>
      <w:rPr>
        <w:rFonts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2">
    <w:nsid w:val="0326655A"/>
    <w:multiLevelType w:val="hybridMultilevel"/>
    <w:tmpl w:val="D7348E2C"/>
    <w:lvl w:ilvl="0" w:tplc="EE62EA30">
      <w:start w:val="65535"/>
      <w:numFmt w:val="bullet"/>
      <w:lvlText w:val="–"/>
      <w:lvlJc w:val="left"/>
      <w:pPr>
        <w:tabs>
          <w:tab w:val="num" w:pos="0"/>
        </w:tabs>
        <w:ind w:left="0" w:firstLine="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6E3E08"/>
    <w:multiLevelType w:val="hybridMultilevel"/>
    <w:tmpl w:val="FC10A236"/>
    <w:lvl w:ilvl="0" w:tplc="EE62EA30">
      <w:start w:val="65535"/>
      <w:numFmt w:val="bullet"/>
      <w:lvlText w:val="–"/>
      <w:lvlJc w:val="left"/>
      <w:pPr>
        <w:tabs>
          <w:tab w:val="num" w:pos="0"/>
        </w:tabs>
        <w:ind w:left="0" w:firstLine="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4817A78"/>
    <w:multiLevelType w:val="hybridMultilevel"/>
    <w:tmpl w:val="F50EA4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BD770DB"/>
    <w:multiLevelType w:val="hybridMultilevel"/>
    <w:tmpl w:val="51E42FD8"/>
    <w:lvl w:ilvl="0" w:tplc="770A3584">
      <w:start w:val="1"/>
      <w:numFmt w:val="decimal"/>
      <w:lvlText w:val="%1."/>
      <w:lvlJc w:val="left"/>
      <w:pPr>
        <w:ind w:left="4308" w:hanging="360"/>
      </w:pPr>
      <w:rPr>
        <w:rFonts w:hint="default"/>
      </w:rPr>
    </w:lvl>
    <w:lvl w:ilvl="1" w:tplc="04190019" w:tentative="1">
      <w:start w:val="1"/>
      <w:numFmt w:val="lowerLetter"/>
      <w:lvlText w:val="%2."/>
      <w:lvlJc w:val="left"/>
      <w:pPr>
        <w:ind w:left="5028" w:hanging="360"/>
      </w:pPr>
    </w:lvl>
    <w:lvl w:ilvl="2" w:tplc="0419001B" w:tentative="1">
      <w:start w:val="1"/>
      <w:numFmt w:val="lowerRoman"/>
      <w:lvlText w:val="%3."/>
      <w:lvlJc w:val="right"/>
      <w:pPr>
        <w:ind w:left="5748" w:hanging="180"/>
      </w:pPr>
    </w:lvl>
    <w:lvl w:ilvl="3" w:tplc="0419000F" w:tentative="1">
      <w:start w:val="1"/>
      <w:numFmt w:val="decimal"/>
      <w:lvlText w:val="%4."/>
      <w:lvlJc w:val="left"/>
      <w:pPr>
        <w:ind w:left="6468" w:hanging="360"/>
      </w:pPr>
    </w:lvl>
    <w:lvl w:ilvl="4" w:tplc="04190019" w:tentative="1">
      <w:start w:val="1"/>
      <w:numFmt w:val="lowerLetter"/>
      <w:lvlText w:val="%5."/>
      <w:lvlJc w:val="left"/>
      <w:pPr>
        <w:ind w:left="7188" w:hanging="360"/>
      </w:pPr>
    </w:lvl>
    <w:lvl w:ilvl="5" w:tplc="0419001B" w:tentative="1">
      <w:start w:val="1"/>
      <w:numFmt w:val="lowerRoman"/>
      <w:lvlText w:val="%6."/>
      <w:lvlJc w:val="right"/>
      <w:pPr>
        <w:ind w:left="7908" w:hanging="180"/>
      </w:pPr>
    </w:lvl>
    <w:lvl w:ilvl="6" w:tplc="0419000F" w:tentative="1">
      <w:start w:val="1"/>
      <w:numFmt w:val="decimal"/>
      <w:lvlText w:val="%7."/>
      <w:lvlJc w:val="left"/>
      <w:pPr>
        <w:ind w:left="8628" w:hanging="360"/>
      </w:pPr>
    </w:lvl>
    <w:lvl w:ilvl="7" w:tplc="04190019" w:tentative="1">
      <w:start w:val="1"/>
      <w:numFmt w:val="lowerLetter"/>
      <w:lvlText w:val="%8."/>
      <w:lvlJc w:val="left"/>
      <w:pPr>
        <w:ind w:left="9348" w:hanging="360"/>
      </w:pPr>
    </w:lvl>
    <w:lvl w:ilvl="8" w:tplc="0419001B" w:tentative="1">
      <w:start w:val="1"/>
      <w:numFmt w:val="lowerRoman"/>
      <w:lvlText w:val="%9."/>
      <w:lvlJc w:val="right"/>
      <w:pPr>
        <w:ind w:left="10068" w:hanging="180"/>
      </w:pPr>
    </w:lvl>
  </w:abstractNum>
  <w:abstractNum w:abstractNumId="6">
    <w:nsid w:val="0D053139"/>
    <w:multiLevelType w:val="hybridMultilevel"/>
    <w:tmpl w:val="23DE43F4"/>
    <w:lvl w:ilvl="0" w:tplc="5E06A014">
      <w:start w:val="1"/>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105A0912"/>
    <w:multiLevelType w:val="hybridMultilevel"/>
    <w:tmpl w:val="3BEC59EC"/>
    <w:lvl w:ilvl="0" w:tplc="EE62EA30">
      <w:start w:val="65535"/>
      <w:numFmt w:val="bullet"/>
      <w:lvlText w:val="–"/>
      <w:lvlJc w:val="left"/>
      <w:pPr>
        <w:tabs>
          <w:tab w:val="num" w:pos="0"/>
        </w:tabs>
        <w:ind w:left="0" w:firstLine="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6296830"/>
    <w:multiLevelType w:val="hybridMultilevel"/>
    <w:tmpl w:val="AAD4F8D4"/>
    <w:lvl w:ilvl="0" w:tplc="EE62EA30">
      <w:start w:val="65535"/>
      <w:numFmt w:val="bullet"/>
      <w:lvlText w:val="–"/>
      <w:lvlJc w:val="left"/>
      <w:pPr>
        <w:tabs>
          <w:tab w:val="num" w:pos="0"/>
        </w:tabs>
        <w:ind w:left="0" w:firstLine="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6711224"/>
    <w:multiLevelType w:val="hybridMultilevel"/>
    <w:tmpl w:val="2E7A6B46"/>
    <w:lvl w:ilvl="0" w:tplc="19A4F3A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0C4EAB"/>
    <w:multiLevelType w:val="hybridMultilevel"/>
    <w:tmpl w:val="7214D0E8"/>
    <w:lvl w:ilvl="0" w:tplc="EE62EA30">
      <w:start w:val="65535"/>
      <w:numFmt w:val="bullet"/>
      <w:lvlText w:val="–"/>
      <w:lvlJc w:val="left"/>
      <w:pPr>
        <w:tabs>
          <w:tab w:val="num" w:pos="0"/>
        </w:tabs>
        <w:ind w:left="0" w:firstLine="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7C64289"/>
    <w:multiLevelType w:val="hybridMultilevel"/>
    <w:tmpl w:val="91002298"/>
    <w:lvl w:ilvl="0" w:tplc="EE62EA30">
      <w:start w:val="65535"/>
      <w:numFmt w:val="bullet"/>
      <w:lvlText w:val="–"/>
      <w:lvlJc w:val="left"/>
      <w:pPr>
        <w:ind w:left="1571" w:hanging="360"/>
      </w:pPr>
      <w:rPr>
        <w:rFonts w:ascii="Arial" w:hAnsi="Aria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211F5F38"/>
    <w:multiLevelType w:val="hybridMultilevel"/>
    <w:tmpl w:val="60CCE882"/>
    <w:lvl w:ilvl="0" w:tplc="47CCA916">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3">
    <w:nsid w:val="2280358B"/>
    <w:multiLevelType w:val="hybridMultilevel"/>
    <w:tmpl w:val="6EB0C5AC"/>
    <w:lvl w:ilvl="0" w:tplc="522E2840">
      <w:start w:val="1"/>
      <w:numFmt w:val="decimal"/>
      <w:lvlText w:val="%1."/>
      <w:lvlJc w:val="left"/>
      <w:pPr>
        <w:ind w:left="2148" w:hanging="360"/>
      </w:pPr>
      <w:rPr>
        <w:rFonts w:hint="default"/>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14">
    <w:nsid w:val="2B5E6480"/>
    <w:multiLevelType w:val="multilevel"/>
    <w:tmpl w:val="95FEAFE8"/>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Zero"/>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2F2E417F"/>
    <w:multiLevelType w:val="hybridMultilevel"/>
    <w:tmpl w:val="8EC6B504"/>
    <w:lvl w:ilvl="0" w:tplc="22C2B740">
      <w:start w:val="1"/>
      <w:numFmt w:val="decimal"/>
      <w:lvlText w:val="%1."/>
      <w:lvlJc w:val="left"/>
      <w:pPr>
        <w:ind w:left="3228" w:hanging="360"/>
      </w:pPr>
      <w:rPr>
        <w:rFonts w:hint="default"/>
      </w:rPr>
    </w:lvl>
    <w:lvl w:ilvl="1" w:tplc="04190019" w:tentative="1">
      <w:start w:val="1"/>
      <w:numFmt w:val="lowerLetter"/>
      <w:lvlText w:val="%2."/>
      <w:lvlJc w:val="left"/>
      <w:pPr>
        <w:ind w:left="3948" w:hanging="360"/>
      </w:pPr>
    </w:lvl>
    <w:lvl w:ilvl="2" w:tplc="0419001B" w:tentative="1">
      <w:start w:val="1"/>
      <w:numFmt w:val="lowerRoman"/>
      <w:lvlText w:val="%3."/>
      <w:lvlJc w:val="right"/>
      <w:pPr>
        <w:ind w:left="4668" w:hanging="180"/>
      </w:pPr>
    </w:lvl>
    <w:lvl w:ilvl="3" w:tplc="0419000F" w:tentative="1">
      <w:start w:val="1"/>
      <w:numFmt w:val="decimal"/>
      <w:lvlText w:val="%4."/>
      <w:lvlJc w:val="left"/>
      <w:pPr>
        <w:ind w:left="5388" w:hanging="360"/>
      </w:pPr>
    </w:lvl>
    <w:lvl w:ilvl="4" w:tplc="04190019" w:tentative="1">
      <w:start w:val="1"/>
      <w:numFmt w:val="lowerLetter"/>
      <w:lvlText w:val="%5."/>
      <w:lvlJc w:val="left"/>
      <w:pPr>
        <w:ind w:left="6108" w:hanging="360"/>
      </w:pPr>
    </w:lvl>
    <w:lvl w:ilvl="5" w:tplc="0419001B" w:tentative="1">
      <w:start w:val="1"/>
      <w:numFmt w:val="lowerRoman"/>
      <w:lvlText w:val="%6."/>
      <w:lvlJc w:val="right"/>
      <w:pPr>
        <w:ind w:left="6828" w:hanging="180"/>
      </w:pPr>
    </w:lvl>
    <w:lvl w:ilvl="6" w:tplc="0419000F" w:tentative="1">
      <w:start w:val="1"/>
      <w:numFmt w:val="decimal"/>
      <w:lvlText w:val="%7."/>
      <w:lvlJc w:val="left"/>
      <w:pPr>
        <w:ind w:left="7548" w:hanging="360"/>
      </w:pPr>
    </w:lvl>
    <w:lvl w:ilvl="7" w:tplc="04190019" w:tentative="1">
      <w:start w:val="1"/>
      <w:numFmt w:val="lowerLetter"/>
      <w:lvlText w:val="%8."/>
      <w:lvlJc w:val="left"/>
      <w:pPr>
        <w:ind w:left="8268" w:hanging="360"/>
      </w:pPr>
    </w:lvl>
    <w:lvl w:ilvl="8" w:tplc="0419001B" w:tentative="1">
      <w:start w:val="1"/>
      <w:numFmt w:val="lowerRoman"/>
      <w:lvlText w:val="%9."/>
      <w:lvlJc w:val="right"/>
      <w:pPr>
        <w:ind w:left="8988" w:hanging="180"/>
      </w:pPr>
    </w:lvl>
  </w:abstractNum>
  <w:abstractNum w:abstractNumId="16">
    <w:nsid w:val="34C476AC"/>
    <w:multiLevelType w:val="hybridMultilevel"/>
    <w:tmpl w:val="FE080054"/>
    <w:lvl w:ilvl="0" w:tplc="EE62EA30">
      <w:start w:val="65535"/>
      <w:numFmt w:val="bullet"/>
      <w:lvlText w:val="–"/>
      <w:lvlJc w:val="left"/>
      <w:pPr>
        <w:tabs>
          <w:tab w:val="num" w:pos="0"/>
        </w:tabs>
        <w:ind w:left="0" w:firstLine="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56620E9"/>
    <w:multiLevelType w:val="hybridMultilevel"/>
    <w:tmpl w:val="7AA46782"/>
    <w:lvl w:ilvl="0" w:tplc="EE62EA30">
      <w:start w:val="65535"/>
      <w:numFmt w:val="bullet"/>
      <w:lvlText w:val="–"/>
      <w:lvlJc w:val="left"/>
      <w:pPr>
        <w:ind w:left="1571" w:hanging="360"/>
      </w:pPr>
      <w:rPr>
        <w:rFonts w:ascii="Arial" w:hAnsi="Aria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49CE23C0"/>
    <w:multiLevelType w:val="hybridMultilevel"/>
    <w:tmpl w:val="7B52861C"/>
    <w:lvl w:ilvl="0" w:tplc="EE62EA30">
      <w:start w:val="65535"/>
      <w:numFmt w:val="bullet"/>
      <w:lvlText w:val="–"/>
      <w:lvlJc w:val="left"/>
      <w:pPr>
        <w:ind w:left="1571" w:hanging="360"/>
      </w:pPr>
      <w:rPr>
        <w:rFonts w:ascii="Arial" w:hAnsi="Aria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4CD302D1"/>
    <w:multiLevelType w:val="hybridMultilevel"/>
    <w:tmpl w:val="097E6586"/>
    <w:lvl w:ilvl="0" w:tplc="909C55B2">
      <w:start w:val="1"/>
      <w:numFmt w:val="decimal"/>
      <w:lvlText w:val="%1."/>
      <w:lvlJc w:val="left"/>
      <w:pPr>
        <w:ind w:left="2868" w:hanging="360"/>
      </w:pPr>
      <w:rPr>
        <w:rFonts w:hint="default"/>
      </w:rPr>
    </w:lvl>
    <w:lvl w:ilvl="1" w:tplc="04190019" w:tentative="1">
      <w:start w:val="1"/>
      <w:numFmt w:val="lowerLetter"/>
      <w:lvlText w:val="%2."/>
      <w:lvlJc w:val="left"/>
      <w:pPr>
        <w:ind w:left="3588" w:hanging="360"/>
      </w:pPr>
    </w:lvl>
    <w:lvl w:ilvl="2" w:tplc="0419001B" w:tentative="1">
      <w:start w:val="1"/>
      <w:numFmt w:val="lowerRoman"/>
      <w:lvlText w:val="%3."/>
      <w:lvlJc w:val="right"/>
      <w:pPr>
        <w:ind w:left="4308" w:hanging="180"/>
      </w:pPr>
    </w:lvl>
    <w:lvl w:ilvl="3" w:tplc="0419000F" w:tentative="1">
      <w:start w:val="1"/>
      <w:numFmt w:val="decimal"/>
      <w:lvlText w:val="%4."/>
      <w:lvlJc w:val="left"/>
      <w:pPr>
        <w:ind w:left="5028" w:hanging="360"/>
      </w:pPr>
    </w:lvl>
    <w:lvl w:ilvl="4" w:tplc="04190019" w:tentative="1">
      <w:start w:val="1"/>
      <w:numFmt w:val="lowerLetter"/>
      <w:lvlText w:val="%5."/>
      <w:lvlJc w:val="left"/>
      <w:pPr>
        <w:ind w:left="5748" w:hanging="360"/>
      </w:pPr>
    </w:lvl>
    <w:lvl w:ilvl="5" w:tplc="0419001B" w:tentative="1">
      <w:start w:val="1"/>
      <w:numFmt w:val="lowerRoman"/>
      <w:lvlText w:val="%6."/>
      <w:lvlJc w:val="right"/>
      <w:pPr>
        <w:ind w:left="6468" w:hanging="180"/>
      </w:pPr>
    </w:lvl>
    <w:lvl w:ilvl="6" w:tplc="0419000F" w:tentative="1">
      <w:start w:val="1"/>
      <w:numFmt w:val="decimal"/>
      <w:lvlText w:val="%7."/>
      <w:lvlJc w:val="left"/>
      <w:pPr>
        <w:ind w:left="7188" w:hanging="360"/>
      </w:pPr>
    </w:lvl>
    <w:lvl w:ilvl="7" w:tplc="04190019" w:tentative="1">
      <w:start w:val="1"/>
      <w:numFmt w:val="lowerLetter"/>
      <w:lvlText w:val="%8."/>
      <w:lvlJc w:val="left"/>
      <w:pPr>
        <w:ind w:left="7908" w:hanging="360"/>
      </w:pPr>
    </w:lvl>
    <w:lvl w:ilvl="8" w:tplc="0419001B" w:tentative="1">
      <w:start w:val="1"/>
      <w:numFmt w:val="lowerRoman"/>
      <w:lvlText w:val="%9."/>
      <w:lvlJc w:val="right"/>
      <w:pPr>
        <w:ind w:left="8628" w:hanging="180"/>
      </w:pPr>
    </w:lvl>
  </w:abstractNum>
  <w:abstractNum w:abstractNumId="20">
    <w:nsid w:val="4EE84E46"/>
    <w:multiLevelType w:val="singleLevel"/>
    <w:tmpl w:val="9CE2F246"/>
    <w:lvl w:ilvl="0">
      <w:start w:val="8"/>
      <w:numFmt w:val="none"/>
      <w:lvlText w:val="4"/>
      <w:lvlJc w:val="left"/>
      <w:pPr>
        <w:tabs>
          <w:tab w:val="num" w:pos="360"/>
        </w:tabs>
        <w:ind w:left="360" w:hanging="360"/>
      </w:pPr>
      <w:rPr>
        <w:rFonts w:hint="default"/>
      </w:rPr>
    </w:lvl>
  </w:abstractNum>
  <w:abstractNum w:abstractNumId="21">
    <w:nsid w:val="502314E2"/>
    <w:multiLevelType w:val="hybridMultilevel"/>
    <w:tmpl w:val="2FE848B8"/>
    <w:lvl w:ilvl="0" w:tplc="9DECF276">
      <w:start w:val="1"/>
      <w:numFmt w:val="decimal"/>
      <w:lvlText w:val="%1"/>
      <w:lvlJc w:val="left"/>
      <w:pPr>
        <w:ind w:left="1879" w:hanging="117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57F108E9"/>
    <w:multiLevelType w:val="hybridMultilevel"/>
    <w:tmpl w:val="FFAABD64"/>
    <w:lvl w:ilvl="0" w:tplc="EE62EA30">
      <w:start w:val="65535"/>
      <w:numFmt w:val="bullet"/>
      <w:lvlText w:val="–"/>
      <w:lvlJc w:val="left"/>
      <w:pPr>
        <w:ind w:left="1571" w:hanging="360"/>
      </w:pPr>
      <w:rPr>
        <w:rFonts w:ascii="Arial" w:hAnsi="Aria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596968EF"/>
    <w:multiLevelType w:val="hybridMultilevel"/>
    <w:tmpl w:val="C94ABEB8"/>
    <w:lvl w:ilvl="0" w:tplc="EE62EA30">
      <w:start w:val="65535"/>
      <w:numFmt w:val="bullet"/>
      <w:lvlText w:val="–"/>
      <w:lvlJc w:val="left"/>
      <w:pPr>
        <w:tabs>
          <w:tab w:val="num" w:pos="0"/>
        </w:tabs>
        <w:ind w:left="0" w:firstLine="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A140423"/>
    <w:multiLevelType w:val="hybridMultilevel"/>
    <w:tmpl w:val="32D8EAEE"/>
    <w:lvl w:ilvl="0" w:tplc="DE1C61D8">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5">
    <w:nsid w:val="5A62244D"/>
    <w:multiLevelType w:val="hybridMultilevel"/>
    <w:tmpl w:val="93C0AFBA"/>
    <w:lvl w:ilvl="0" w:tplc="EE62EA30">
      <w:start w:val="65535"/>
      <w:numFmt w:val="bullet"/>
      <w:lvlText w:val="–"/>
      <w:lvlJc w:val="left"/>
      <w:pPr>
        <w:tabs>
          <w:tab w:val="num" w:pos="0"/>
        </w:tabs>
        <w:ind w:left="0" w:firstLine="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C707C3F"/>
    <w:multiLevelType w:val="hybridMultilevel"/>
    <w:tmpl w:val="30D0EFB8"/>
    <w:lvl w:ilvl="0" w:tplc="68A2A71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602F2C1D"/>
    <w:multiLevelType w:val="hybridMultilevel"/>
    <w:tmpl w:val="01789B1C"/>
    <w:lvl w:ilvl="0" w:tplc="EE62EA30">
      <w:start w:val="65535"/>
      <w:numFmt w:val="bullet"/>
      <w:lvlText w:val="–"/>
      <w:lvlJc w:val="left"/>
      <w:pPr>
        <w:tabs>
          <w:tab w:val="num" w:pos="0"/>
        </w:tabs>
        <w:ind w:left="0" w:firstLine="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08514EE"/>
    <w:multiLevelType w:val="hybridMultilevel"/>
    <w:tmpl w:val="763E82D6"/>
    <w:lvl w:ilvl="0" w:tplc="CA9AEB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634A5F93"/>
    <w:multiLevelType w:val="singleLevel"/>
    <w:tmpl w:val="B57A87C4"/>
    <w:lvl w:ilvl="0">
      <w:start w:val="8"/>
      <w:numFmt w:val="decimal"/>
      <w:lvlText w:val="%1."/>
      <w:lvlJc w:val="left"/>
      <w:pPr>
        <w:tabs>
          <w:tab w:val="num" w:pos="360"/>
        </w:tabs>
        <w:ind w:left="360" w:hanging="360"/>
      </w:pPr>
      <w:rPr>
        <w:rFonts w:hint="default"/>
      </w:rPr>
    </w:lvl>
  </w:abstractNum>
  <w:abstractNum w:abstractNumId="30">
    <w:nsid w:val="6EA04100"/>
    <w:multiLevelType w:val="hybridMultilevel"/>
    <w:tmpl w:val="DE54B560"/>
    <w:lvl w:ilvl="0" w:tplc="DFC66212">
      <w:start w:val="1"/>
      <w:numFmt w:val="decimal"/>
      <w:lvlText w:val="%1."/>
      <w:lvlJc w:val="left"/>
      <w:pPr>
        <w:ind w:left="2508" w:hanging="360"/>
      </w:pPr>
      <w:rPr>
        <w:rFonts w:hint="default"/>
      </w:rPr>
    </w:lvl>
    <w:lvl w:ilvl="1" w:tplc="04190019" w:tentative="1">
      <w:start w:val="1"/>
      <w:numFmt w:val="lowerLetter"/>
      <w:lvlText w:val="%2."/>
      <w:lvlJc w:val="left"/>
      <w:pPr>
        <w:ind w:left="3228" w:hanging="360"/>
      </w:pPr>
    </w:lvl>
    <w:lvl w:ilvl="2" w:tplc="0419001B" w:tentative="1">
      <w:start w:val="1"/>
      <w:numFmt w:val="lowerRoman"/>
      <w:lvlText w:val="%3."/>
      <w:lvlJc w:val="right"/>
      <w:pPr>
        <w:ind w:left="3948" w:hanging="180"/>
      </w:pPr>
    </w:lvl>
    <w:lvl w:ilvl="3" w:tplc="0419000F" w:tentative="1">
      <w:start w:val="1"/>
      <w:numFmt w:val="decimal"/>
      <w:lvlText w:val="%4."/>
      <w:lvlJc w:val="left"/>
      <w:pPr>
        <w:ind w:left="4668" w:hanging="360"/>
      </w:pPr>
    </w:lvl>
    <w:lvl w:ilvl="4" w:tplc="04190019" w:tentative="1">
      <w:start w:val="1"/>
      <w:numFmt w:val="lowerLetter"/>
      <w:lvlText w:val="%5."/>
      <w:lvlJc w:val="left"/>
      <w:pPr>
        <w:ind w:left="5388" w:hanging="360"/>
      </w:pPr>
    </w:lvl>
    <w:lvl w:ilvl="5" w:tplc="0419001B" w:tentative="1">
      <w:start w:val="1"/>
      <w:numFmt w:val="lowerRoman"/>
      <w:lvlText w:val="%6."/>
      <w:lvlJc w:val="right"/>
      <w:pPr>
        <w:ind w:left="6108" w:hanging="180"/>
      </w:pPr>
    </w:lvl>
    <w:lvl w:ilvl="6" w:tplc="0419000F" w:tentative="1">
      <w:start w:val="1"/>
      <w:numFmt w:val="decimal"/>
      <w:lvlText w:val="%7."/>
      <w:lvlJc w:val="left"/>
      <w:pPr>
        <w:ind w:left="6828" w:hanging="360"/>
      </w:pPr>
    </w:lvl>
    <w:lvl w:ilvl="7" w:tplc="04190019" w:tentative="1">
      <w:start w:val="1"/>
      <w:numFmt w:val="lowerLetter"/>
      <w:lvlText w:val="%8."/>
      <w:lvlJc w:val="left"/>
      <w:pPr>
        <w:ind w:left="7548" w:hanging="360"/>
      </w:pPr>
    </w:lvl>
    <w:lvl w:ilvl="8" w:tplc="0419001B" w:tentative="1">
      <w:start w:val="1"/>
      <w:numFmt w:val="lowerRoman"/>
      <w:lvlText w:val="%9."/>
      <w:lvlJc w:val="right"/>
      <w:pPr>
        <w:ind w:left="8268" w:hanging="180"/>
      </w:pPr>
    </w:lvl>
  </w:abstractNum>
  <w:num w:numId="1">
    <w:abstractNumId w:val="5"/>
  </w:num>
  <w:num w:numId="2">
    <w:abstractNumId w:val="20"/>
  </w:num>
  <w:num w:numId="3">
    <w:abstractNumId w:val="26"/>
  </w:num>
  <w:num w:numId="4">
    <w:abstractNumId w:val="0"/>
  </w:num>
  <w:num w:numId="5">
    <w:abstractNumId w:val="15"/>
  </w:num>
  <w:num w:numId="6">
    <w:abstractNumId w:val="29"/>
  </w:num>
  <w:num w:numId="7">
    <w:abstractNumId w:val="19"/>
  </w:num>
  <w:num w:numId="8">
    <w:abstractNumId w:val="30"/>
  </w:num>
  <w:num w:numId="9">
    <w:abstractNumId w:val="13"/>
  </w:num>
  <w:num w:numId="10">
    <w:abstractNumId w:val="12"/>
  </w:num>
  <w:num w:numId="11">
    <w:abstractNumId w:val="24"/>
  </w:num>
  <w:num w:numId="12">
    <w:abstractNumId w:val="28"/>
  </w:num>
  <w:num w:numId="13">
    <w:abstractNumId w:val="23"/>
  </w:num>
  <w:num w:numId="14">
    <w:abstractNumId w:val="10"/>
  </w:num>
  <w:num w:numId="15">
    <w:abstractNumId w:val="2"/>
  </w:num>
  <w:num w:numId="16">
    <w:abstractNumId w:val="27"/>
  </w:num>
  <w:num w:numId="17">
    <w:abstractNumId w:val="8"/>
  </w:num>
  <w:num w:numId="18">
    <w:abstractNumId w:val="16"/>
  </w:num>
  <w:num w:numId="19">
    <w:abstractNumId w:val="3"/>
  </w:num>
  <w:num w:numId="20">
    <w:abstractNumId w:val="25"/>
  </w:num>
  <w:num w:numId="21">
    <w:abstractNumId w:val="7"/>
  </w:num>
  <w:num w:numId="22">
    <w:abstractNumId w:val="4"/>
  </w:num>
  <w:num w:numId="23">
    <w:abstractNumId w:val="1"/>
  </w:num>
  <w:num w:numId="24">
    <w:abstractNumId w:val="11"/>
  </w:num>
  <w:num w:numId="25">
    <w:abstractNumId w:val="22"/>
  </w:num>
  <w:num w:numId="26">
    <w:abstractNumId w:val="17"/>
  </w:num>
  <w:num w:numId="27">
    <w:abstractNumId w:val="18"/>
  </w:num>
  <w:num w:numId="28">
    <w:abstractNumId w:val="9"/>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220"/>
    <w:rsid w:val="00074220"/>
    <w:rsid w:val="000D5C39"/>
    <w:rsid w:val="00193C69"/>
    <w:rsid w:val="001F22DC"/>
    <w:rsid w:val="0021438C"/>
    <w:rsid w:val="0024126D"/>
    <w:rsid w:val="00273840"/>
    <w:rsid w:val="002E5E39"/>
    <w:rsid w:val="00352B18"/>
    <w:rsid w:val="00383B58"/>
    <w:rsid w:val="003A022E"/>
    <w:rsid w:val="005313B5"/>
    <w:rsid w:val="006503DA"/>
    <w:rsid w:val="006562F2"/>
    <w:rsid w:val="006803A2"/>
    <w:rsid w:val="0069589B"/>
    <w:rsid w:val="008101D6"/>
    <w:rsid w:val="00815B43"/>
    <w:rsid w:val="008175A2"/>
    <w:rsid w:val="00823F2B"/>
    <w:rsid w:val="008851A9"/>
    <w:rsid w:val="00897DF9"/>
    <w:rsid w:val="008A5790"/>
    <w:rsid w:val="008F33E4"/>
    <w:rsid w:val="00956917"/>
    <w:rsid w:val="0096700B"/>
    <w:rsid w:val="00996E9E"/>
    <w:rsid w:val="009B2342"/>
    <w:rsid w:val="00A07CA7"/>
    <w:rsid w:val="00AD1C8E"/>
    <w:rsid w:val="00B85334"/>
    <w:rsid w:val="00BF2953"/>
    <w:rsid w:val="00C47CDF"/>
    <w:rsid w:val="00CB50CF"/>
    <w:rsid w:val="00CC13AB"/>
    <w:rsid w:val="00CD4806"/>
    <w:rsid w:val="00D57779"/>
    <w:rsid w:val="00D8595E"/>
    <w:rsid w:val="00F27A51"/>
    <w:rsid w:val="00F933C7"/>
    <w:rsid w:val="00FD5134"/>
    <w:rsid w:val="00FF32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4220"/>
    <w:rPr>
      <w:sz w:val="24"/>
      <w:szCs w:val="24"/>
    </w:rPr>
  </w:style>
  <w:style w:type="paragraph" w:styleId="2">
    <w:name w:val="heading 2"/>
    <w:basedOn w:val="a"/>
    <w:next w:val="a"/>
    <w:qFormat/>
    <w:rsid w:val="00074220"/>
    <w:pPr>
      <w:keepNext/>
      <w:jc w:val="center"/>
      <w:outlineLvl w:val="1"/>
    </w:pPr>
    <w:rPr>
      <w:sz w:val="28"/>
      <w:szCs w:val="20"/>
    </w:rPr>
  </w:style>
  <w:style w:type="paragraph" w:styleId="5">
    <w:name w:val="heading 5"/>
    <w:basedOn w:val="a"/>
    <w:next w:val="a"/>
    <w:qFormat/>
    <w:rsid w:val="00074220"/>
    <w:pPr>
      <w:keepNext/>
      <w:jc w:val="center"/>
      <w:outlineLvl w:val="4"/>
    </w:pPr>
    <w:rPr>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4220"/>
    <w:pPr>
      <w:spacing w:after="200" w:line="276" w:lineRule="auto"/>
      <w:ind w:left="720"/>
      <w:contextualSpacing/>
    </w:pPr>
    <w:rPr>
      <w:rFonts w:ascii="Calibri" w:eastAsia="Calibri" w:hAnsi="Calibri"/>
      <w:sz w:val="22"/>
      <w:szCs w:val="22"/>
      <w:lang w:eastAsia="en-US"/>
    </w:rPr>
  </w:style>
  <w:style w:type="paragraph" w:styleId="a4">
    <w:name w:val="Body Text"/>
    <w:basedOn w:val="a"/>
    <w:link w:val="a5"/>
    <w:rsid w:val="00074220"/>
    <w:pPr>
      <w:spacing w:after="120"/>
    </w:pPr>
  </w:style>
  <w:style w:type="character" w:customStyle="1" w:styleId="a5">
    <w:name w:val="Основной текст Знак"/>
    <w:basedOn w:val="a0"/>
    <w:link w:val="a4"/>
    <w:rsid w:val="00074220"/>
    <w:rPr>
      <w:sz w:val="24"/>
      <w:szCs w:val="24"/>
      <w:lang w:val="ru-RU" w:eastAsia="ru-RU" w:bidi="ar-SA"/>
    </w:rPr>
  </w:style>
  <w:style w:type="paragraph" w:styleId="20">
    <w:name w:val="Body Text 2"/>
    <w:basedOn w:val="a"/>
    <w:link w:val="21"/>
    <w:rsid w:val="00074220"/>
    <w:pPr>
      <w:spacing w:after="120" w:line="480" w:lineRule="auto"/>
    </w:pPr>
  </w:style>
  <w:style w:type="character" w:customStyle="1" w:styleId="21">
    <w:name w:val="Основной текст 2 Знак"/>
    <w:basedOn w:val="a0"/>
    <w:link w:val="20"/>
    <w:rsid w:val="00074220"/>
    <w:rPr>
      <w:sz w:val="24"/>
      <w:szCs w:val="24"/>
      <w:lang w:val="ru-RU" w:eastAsia="ru-RU" w:bidi="ar-SA"/>
    </w:rPr>
  </w:style>
  <w:style w:type="paragraph" w:styleId="22">
    <w:name w:val="Body Text Indent 2"/>
    <w:basedOn w:val="a"/>
    <w:link w:val="23"/>
    <w:rsid w:val="00074220"/>
    <w:pPr>
      <w:spacing w:after="120" w:line="480" w:lineRule="auto"/>
      <w:ind w:left="283"/>
    </w:pPr>
  </w:style>
  <w:style w:type="character" w:customStyle="1" w:styleId="23">
    <w:name w:val="Основной текст с отступом 2 Знак"/>
    <w:basedOn w:val="a0"/>
    <w:link w:val="22"/>
    <w:rsid w:val="00074220"/>
    <w:rPr>
      <w:sz w:val="24"/>
      <w:szCs w:val="24"/>
      <w:lang w:val="ru-RU" w:eastAsia="ru-RU" w:bidi="ar-SA"/>
    </w:rPr>
  </w:style>
  <w:style w:type="paragraph" w:styleId="a6">
    <w:name w:val="Body Text Indent"/>
    <w:basedOn w:val="a"/>
    <w:link w:val="a7"/>
    <w:rsid w:val="00074220"/>
    <w:pPr>
      <w:spacing w:after="120"/>
      <w:ind w:left="283"/>
    </w:pPr>
  </w:style>
  <w:style w:type="character" w:customStyle="1" w:styleId="a7">
    <w:name w:val="Основной текст с отступом Знак"/>
    <w:basedOn w:val="a0"/>
    <w:link w:val="a6"/>
    <w:rsid w:val="00074220"/>
    <w:rPr>
      <w:sz w:val="24"/>
      <w:szCs w:val="24"/>
      <w:lang w:val="ru-RU" w:eastAsia="ru-RU" w:bidi="ar-SA"/>
    </w:rPr>
  </w:style>
  <w:style w:type="character" w:styleId="a8">
    <w:name w:val="Hyperlink"/>
    <w:basedOn w:val="a0"/>
    <w:rsid w:val="00074220"/>
    <w:rPr>
      <w:color w:val="0000FF"/>
      <w:u w:val="single"/>
    </w:rPr>
  </w:style>
  <w:style w:type="table" w:styleId="a9">
    <w:name w:val="Table Grid"/>
    <w:basedOn w:val="a1"/>
    <w:rsid w:val="000742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itle"/>
    <w:basedOn w:val="a"/>
    <w:link w:val="ab"/>
    <w:qFormat/>
    <w:rsid w:val="00074220"/>
    <w:pPr>
      <w:jc w:val="center"/>
    </w:pPr>
    <w:rPr>
      <w:sz w:val="28"/>
      <w:szCs w:val="20"/>
    </w:rPr>
  </w:style>
  <w:style w:type="character" w:customStyle="1" w:styleId="ab">
    <w:name w:val="Название Знак"/>
    <w:basedOn w:val="a0"/>
    <w:link w:val="aa"/>
    <w:rsid w:val="00074220"/>
    <w:rPr>
      <w:sz w:val="28"/>
      <w:lang w:val="ru-RU" w:eastAsia="ru-RU" w:bidi="ar-SA"/>
    </w:rPr>
  </w:style>
  <w:style w:type="paragraph" w:customStyle="1" w:styleId="Iiiaeuiue">
    <w:name w:val="Ii?iaeuiue"/>
    <w:rsid w:val="008175A2"/>
  </w:style>
  <w:style w:type="paragraph" w:styleId="ac">
    <w:name w:val="header"/>
    <w:basedOn w:val="a"/>
    <w:link w:val="ad"/>
    <w:rsid w:val="008175A2"/>
    <w:pPr>
      <w:tabs>
        <w:tab w:val="center" w:pos="4677"/>
        <w:tab w:val="right" w:pos="9355"/>
      </w:tabs>
    </w:pPr>
  </w:style>
  <w:style w:type="character" w:customStyle="1" w:styleId="ad">
    <w:name w:val="Верхний колонтитул Знак"/>
    <w:basedOn w:val="a0"/>
    <w:link w:val="ac"/>
    <w:rsid w:val="008175A2"/>
    <w:rPr>
      <w:sz w:val="24"/>
      <w:szCs w:val="24"/>
    </w:rPr>
  </w:style>
  <w:style w:type="paragraph" w:styleId="ae">
    <w:name w:val="footer"/>
    <w:basedOn w:val="a"/>
    <w:link w:val="af"/>
    <w:uiPriority w:val="99"/>
    <w:rsid w:val="008175A2"/>
    <w:pPr>
      <w:tabs>
        <w:tab w:val="center" w:pos="4677"/>
        <w:tab w:val="right" w:pos="9355"/>
      </w:tabs>
    </w:pPr>
  </w:style>
  <w:style w:type="character" w:customStyle="1" w:styleId="af">
    <w:name w:val="Нижний колонтитул Знак"/>
    <w:basedOn w:val="a0"/>
    <w:link w:val="ae"/>
    <w:uiPriority w:val="99"/>
    <w:rsid w:val="008175A2"/>
    <w:rPr>
      <w:sz w:val="24"/>
      <w:szCs w:val="24"/>
    </w:rPr>
  </w:style>
  <w:style w:type="paragraph" w:customStyle="1" w:styleId="ReportMain">
    <w:name w:val="Report_Main"/>
    <w:basedOn w:val="a"/>
    <w:link w:val="ReportMain0"/>
    <w:rsid w:val="008851A9"/>
    <w:rPr>
      <w:rFonts w:eastAsia="Calibri"/>
      <w:szCs w:val="22"/>
      <w:lang w:eastAsia="en-US"/>
    </w:rPr>
  </w:style>
  <w:style w:type="character" w:customStyle="1" w:styleId="ReportMain0">
    <w:name w:val="Report_Main Знак"/>
    <w:link w:val="ReportMain"/>
    <w:rsid w:val="008851A9"/>
    <w:rPr>
      <w:rFonts w:eastAsia="Calibri"/>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4220"/>
    <w:rPr>
      <w:sz w:val="24"/>
      <w:szCs w:val="24"/>
    </w:rPr>
  </w:style>
  <w:style w:type="paragraph" w:styleId="2">
    <w:name w:val="heading 2"/>
    <w:basedOn w:val="a"/>
    <w:next w:val="a"/>
    <w:qFormat/>
    <w:rsid w:val="00074220"/>
    <w:pPr>
      <w:keepNext/>
      <w:jc w:val="center"/>
      <w:outlineLvl w:val="1"/>
    </w:pPr>
    <w:rPr>
      <w:sz w:val="28"/>
      <w:szCs w:val="20"/>
    </w:rPr>
  </w:style>
  <w:style w:type="paragraph" w:styleId="5">
    <w:name w:val="heading 5"/>
    <w:basedOn w:val="a"/>
    <w:next w:val="a"/>
    <w:qFormat/>
    <w:rsid w:val="00074220"/>
    <w:pPr>
      <w:keepNext/>
      <w:jc w:val="center"/>
      <w:outlineLvl w:val="4"/>
    </w:pPr>
    <w:rPr>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4220"/>
    <w:pPr>
      <w:spacing w:after="200" w:line="276" w:lineRule="auto"/>
      <w:ind w:left="720"/>
      <w:contextualSpacing/>
    </w:pPr>
    <w:rPr>
      <w:rFonts w:ascii="Calibri" w:eastAsia="Calibri" w:hAnsi="Calibri"/>
      <w:sz w:val="22"/>
      <w:szCs w:val="22"/>
      <w:lang w:eastAsia="en-US"/>
    </w:rPr>
  </w:style>
  <w:style w:type="paragraph" w:styleId="a4">
    <w:name w:val="Body Text"/>
    <w:basedOn w:val="a"/>
    <w:link w:val="a5"/>
    <w:rsid w:val="00074220"/>
    <w:pPr>
      <w:spacing w:after="120"/>
    </w:pPr>
  </w:style>
  <w:style w:type="character" w:customStyle="1" w:styleId="a5">
    <w:name w:val="Основной текст Знак"/>
    <w:basedOn w:val="a0"/>
    <w:link w:val="a4"/>
    <w:rsid w:val="00074220"/>
    <w:rPr>
      <w:sz w:val="24"/>
      <w:szCs w:val="24"/>
      <w:lang w:val="ru-RU" w:eastAsia="ru-RU" w:bidi="ar-SA"/>
    </w:rPr>
  </w:style>
  <w:style w:type="paragraph" w:styleId="20">
    <w:name w:val="Body Text 2"/>
    <w:basedOn w:val="a"/>
    <w:link w:val="21"/>
    <w:rsid w:val="00074220"/>
    <w:pPr>
      <w:spacing w:after="120" w:line="480" w:lineRule="auto"/>
    </w:pPr>
  </w:style>
  <w:style w:type="character" w:customStyle="1" w:styleId="21">
    <w:name w:val="Основной текст 2 Знак"/>
    <w:basedOn w:val="a0"/>
    <w:link w:val="20"/>
    <w:rsid w:val="00074220"/>
    <w:rPr>
      <w:sz w:val="24"/>
      <w:szCs w:val="24"/>
      <w:lang w:val="ru-RU" w:eastAsia="ru-RU" w:bidi="ar-SA"/>
    </w:rPr>
  </w:style>
  <w:style w:type="paragraph" w:styleId="22">
    <w:name w:val="Body Text Indent 2"/>
    <w:basedOn w:val="a"/>
    <w:link w:val="23"/>
    <w:rsid w:val="00074220"/>
    <w:pPr>
      <w:spacing w:after="120" w:line="480" w:lineRule="auto"/>
      <w:ind w:left="283"/>
    </w:pPr>
  </w:style>
  <w:style w:type="character" w:customStyle="1" w:styleId="23">
    <w:name w:val="Основной текст с отступом 2 Знак"/>
    <w:basedOn w:val="a0"/>
    <w:link w:val="22"/>
    <w:rsid w:val="00074220"/>
    <w:rPr>
      <w:sz w:val="24"/>
      <w:szCs w:val="24"/>
      <w:lang w:val="ru-RU" w:eastAsia="ru-RU" w:bidi="ar-SA"/>
    </w:rPr>
  </w:style>
  <w:style w:type="paragraph" w:styleId="a6">
    <w:name w:val="Body Text Indent"/>
    <w:basedOn w:val="a"/>
    <w:link w:val="a7"/>
    <w:rsid w:val="00074220"/>
    <w:pPr>
      <w:spacing w:after="120"/>
      <w:ind w:left="283"/>
    </w:pPr>
  </w:style>
  <w:style w:type="character" w:customStyle="1" w:styleId="a7">
    <w:name w:val="Основной текст с отступом Знак"/>
    <w:basedOn w:val="a0"/>
    <w:link w:val="a6"/>
    <w:rsid w:val="00074220"/>
    <w:rPr>
      <w:sz w:val="24"/>
      <w:szCs w:val="24"/>
      <w:lang w:val="ru-RU" w:eastAsia="ru-RU" w:bidi="ar-SA"/>
    </w:rPr>
  </w:style>
  <w:style w:type="character" w:styleId="a8">
    <w:name w:val="Hyperlink"/>
    <w:basedOn w:val="a0"/>
    <w:rsid w:val="00074220"/>
    <w:rPr>
      <w:color w:val="0000FF"/>
      <w:u w:val="single"/>
    </w:rPr>
  </w:style>
  <w:style w:type="table" w:styleId="a9">
    <w:name w:val="Table Grid"/>
    <w:basedOn w:val="a1"/>
    <w:rsid w:val="000742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itle"/>
    <w:basedOn w:val="a"/>
    <w:link w:val="ab"/>
    <w:qFormat/>
    <w:rsid w:val="00074220"/>
    <w:pPr>
      <w:jc w:val="center"/>
    </w:pPr>
    <w:rPr>
      <w:sz w:val="28"/>
      <w:szCs w:val="20"/>
    </w:rPr>
  </w:style>
  <w:style w:type="character" w:customStyle="1" w:styleId="ab">
    <w:name w:val="Название Знак"/>
    <w:basedOn w:val="a0"/>
    <w:link w:val="aa"/>
    <w:rsid w:val="00074220"/>
    <w:rPr>
      <w:sz w:val="28"/>
      <w:lang w:val="ru-RU" w:eastAsia="ru-RU" w:bidi="ar-SA"/>
    </w:rPr>
  </w:style>
  <w:style w:type="paragraph" w:customStyle="1" w:styleId="Iiiaeuiue">
    <w:name w:val="Ii?iaeuiue"/>
    <w:rsid w:val="008175A2"/>
  </w:style>
  <w:style w:type="paragraph" w:styleId="ac">
    <w:name w:val="header"/>
    <w:basedOn w:val="a"/>
    <w:link w:val="ad"/>
    <w:rsid w:val="008175A2"/>
    <w:pPr>
      <w:tabs>
        <w:tab w:val="center" w:pos="4677"/>
        <w:tab w:val="right" w:pos="9355"/>
      </w:tabs>
    </w:pPr>
  </w:style>
  <w:style w:type="character" w:customStyle="1" w:styleId="ad">
    <w:name w:val="Верхний колонтитул Знак"/>
    <w:basedOn w:val="a0"/>
    <w:link w:val="ac"/>
    <w:rsid w:val="008175A2"/>
    <w:rPr>
      <w:sz w:val="24"/>
      <w:szCs w:val="24"/>
    </w:rPr>
  </w:style>
  <w:style w:type="paragraph" w:styleId="ae">
    <w:name w:val="footer"/>
    <w:basedOn w:val="a"/>
    <w:link w:val="af"/>
    <w:uiPriority w:val="99"/>
    <w:rsid w:val="008175A2"/>
    <w:pPr>
      <w:tabs>
        <w:tab w:val="center" w:pos="4677"/>
        <w:tab w:val="right" w:pos="9355"/>
      </w:tabs>
    </w:pPr>
  </w:style>
  <w:style w:type="character" w:customStyle="1" w:styleId="af">
    <w:name w:val="Нижний колонтитул Знак"/>
    <w:basedOn w:val="a0"/>
    <w:link w:val="ae"/>
    <w:uiPriority w:val="99"/>
    <w:rsid w:val="008175A2"/>
    <w:rPr>
      <w:sz w:val="24"/>
      <w:szCs w:val="24"/>
    </w:rPr>
  </w:style>
  <w:style w:type="paragraph" w:customStyle="1" w:styleId="ReportMain">
    <w:name w:val="Report_Main"/>
    <w:basedOn w:val="a"/>
    <w:link w:val="ReportMain0"/>
    <w:rsid w:val="008851A9"/>
    <w:rPr>
      <w:rFonts w:eastAsia="Calibri"/>
      <w:szCs w:val="22"/>
      <w:lang w:eastAsia="en-US"/>
    </w:rPr>
  </w:style>
  <w:style w:type="character" w:customStyle="1" w:styleId="ReportMain0">
    <w:name w:val="Report_Main Знак"/>
    <w:link w:val="ReportMain"/>
    <w:rsid w:val="008851A9"/>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blioclub.ru/index.php?page=book&amp;id=259275" TargetMode="External"/><Relationship Id="rId13" Type="http://schemas.openxmlformats.org/officeDocument/2006/relationships/hyperlink" Target="http://www.government.ru" TargetMode="External"/><Relationship Id="rId18" Type="http://schemas.openxmlformats.org/officeDocument/2006/relationships/hyperlink" Target="http://www.gks.ru" TargetMode="External"/><Relationship Id="rId3" Type="http://schemas.microsoft.com/office/2007/relationships/stylesWithEffects" Target="stylesWithEffects.xml"/><Relationship Id="rId21" Type="http://schemas.openxmlformats.org/officeDocument/2006/relationships/hyperlink" Target="http://www.ecsocman.edu.ru/" TargetMode="External"/><Relationship Id="rId7" Type="http://schemas.openxmlformats.org/officeDocument/2006/relationships/endnotes" Target="endnotes.xml"/><Relationship Id="rId12" Type="http://schemas.openxmlformats.org/officeDocument/2006/relationships/hyperlink" Target="http://www.ach.gov.ru" TargetMode="External"/><Relationship Id="rId17" Type="http://schemas.openxmlformats.org/officeDocument/2006/relationships/hyperlink" Target="http://www.ffms.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roskazna.ru" TargetMode="External"/><Relationship Id="rId20" Type="http://schemas.openxmlformats.org/officeDocument/2006/relationships/hyperlink" Target="https://cyberleninka.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ltant.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alog.ru" TargetMode="External"/><Relationship Id="rId23" Type="http://schemas.openxmlformats.org/officeDocument/2006/relationships/footer" Target="footer1.xml"/><Relationship Id="rId10" Type="http://schemas.openxmlformats.org/officeDocument/2006/relationships/hyperlink" Target="http://biblioclub.ru/index.php?page=book&amp;id=114699" TargetMode="External"/><Relationship Id="rId19" Type="http://schemas.openxmlformats.org/officeDocument/2006/relationships/hyperlink" Target="http://fedsfm.ru" TargetMode="External"/><Relationship Id="rId4" Type="http://schemas.openxmlformats.org/officeDocument/2006/relationships/settings" Target="settings.xml"/><Relationship Id="rId9" Type="http://schemas.openxmlformats.org/officeDocument/2006/relationships/hyperlink" Target="http://biblioclub.ru/index.php?page=book&amp;id=439183" TargetMode="External"/><Relationship Id="rId14" Type="http://schemas.openxmlformats.org/officeDocument/2006/relationships/hyperlink" Target="http://www.minfin.ru" TargetMode="External"/><Relationship Id="rId22" Type="http://schemas.openxmlformats.org/officeDocument/2006/relationships/hyperlink" Target="http://ecsocman.h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36</Pages>
  <Words>6661</Words>
  <Characters>37968</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44540</CharactersWithSpaces>
  <SharedDoc>false</SharedDoc>
  <HLinks>
    <vt:vector size="18" baseType="variant">
      <vt:variant>
        <vt:i4>7405602</vt:i4>
      </vt:variant>
      <vt:variant>
        <vt:i4>6</vt:i4>
      </vt:variant>
      <vt:variant>
        <vt:i4>0</vt:i4>
      </vt:variant>
      <vt:variant>
        <vt:i4>5</vt:i4>
      </vt:variant>
      <vt:variant>
        <vt:lpwstr>http://www.fsgs.ru/</vt:lpwstr>
      </vt:variant>
      <vt:variant>
        <vt:lpwstr/>
      </vt:variant>
      <vt:variant>
        <vt:i4>1245252</vt:i4>
      </vt:variant>
      <vt:variant>
        <vt:i4>3</vt:i4>
      </vt:variant>
      <vt:variant>
        <vt:i4>0</vt:i4>
      </vt:variant>
      <vt:variant>
        <vt:i4>5</vt:i4>
      </vt:variant>
      <vt:variant>
        <vt:lpwstr>http://www.budget.ru/</vt:lpwstr>
      </vt:variant>
      <vt:variant>
        <vt:lpwstr/>
      </vt:variant>
      <vt:variant>
        <vt:i4>1704003</vt:i4>
      </vt:variant>
      <vt:variant>
        <vt:i4>0</vt:i4>
      </vt:variant>
      <vt:variant>
        <vt:i4>0</vt:i4>
      </vt:variant>
      <vt:variant>
        <vt:i4>5</vt:i4>
      </vt:variant>
      <vt:variant>
        <vt:lpwstr>http://www.minfin.ru/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Пользователь</dc:creator>
  <cp:lastModifiedBy>MKA</cp:lastModifiedBy>
  <cp:revision>6</cp:revision>
  <dcterms:created xsi:type="dcterms:W3CDTF">2019-10-21T09:29:00Z</dcterms:created>
  <dcterms:modified xsi:type="dcterms:W3CDTF">2019-11-22T06:41:00Z</dcterms:modified>
</cp:coreProperties>
</file>