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0C6" w:rsidRPr="004350C6" w:rsidRDefault="004350C6" w:rsidP="004350C6">
      <w:pPr>
        <w:suppressAutoHyphens/>
        <w:spacing w:after="0" w:line="240" w:lineRule="auto"/>
        <w:jc w:val="right"/>
        <w:rPr>
          <w:rFonts w:ascii="Times New Roman" w:eastAsia="Arial Unicode MS" w:hAnsi="Times New Roman" w:cs="Times New Roman"/>
          <w:b/>
          <w:i/>
          <w:sz w:val="28"/>
          <w:szCs w:val="28"/>
        </w:rPr>
      </w:pPr>
      <w:r w:rsidRPr="004350C6">
        <w:rPr>
          <w:rFonts w:ascii="Times New Roman" w:eastAsia="Arial Unicode MS" w:hAnsi="Times New Roman" w:cs="Times New Roman"/>
          <w:b/>
          <w:i/>
          <w:sz w:val="28"/>
          <w:szCs w:val="28"/>
        </w:rPr>
        <w:t>На правах рукописи</w:t>
      </w:r>
    </w:p>
    <w:p w:rsidR="004350C6" w:rsidRPr="004350C6" w:rsidRDefault="004350C6" w:rsidP="004350C6">
      <w:pPr>
        <w:suppressAutoHyphens/>
        <w:spacing w:after="0" w:line="240" w:lineRule="auto"/>
        <w:jc w:val="center"/>
        <w:rPr>
          <w:rFonts w:ascii="Times New Roman" w:eastAsia="Arial Unicode MS" w:hAnsi="Times New Roman" w:cs="Times New Roman"/>
          <w:sz w:val="28"/>
          <w:szCs w:val="28"/>
        </w:rPr>
      </w:pPr>
      <w:r w:rsidRPr="004350C6">
        <w:rPr>
          <w:rFonts w:ascii="Times New Roman" w:eastAsia="Arial Unicode MS" w:hAnsi="Times New Roman" w:cs="Times New Roman"/>
          <w:sz w:val="28"/>
          <w:szCs w:val="28"/>
        </w:rPr>
        <w:t>Минобрнауки Российской Федерации</w:t>
      </w:r>
    </w:p>
    <w:p w:rsidR="004350C6" w:rsidRPr="004350C6" w:rsidRDefault="004350C6" w:rsidP="004350C6">
      <w:pPr>
        <w:suppressAutoHyphens/>
        <w:spacing w:after="0" w:line="240" w:lineRule="auto"/>
        <w:jc w:val="center"/>
        <w:rPr>
          <w:rFonts w:ascii="Times New Roman" w:eastAsia="Arial Unicode MS" w:hAnsi="Times New Roman" w:cs="Times New Roman"/>
          <w:sz w:val="28"/>
          <w:szCs w:val="28"/>
        </w:rPr>
      </w:pPr>
    </w:p>
    <w:p w:rsidR="004350C6" w:rsidRPr="004350C6" w:rsidRDefault="004350C6" w:rsidP="004350C6">
      <w:pPr>
        <w:suppressAutoHyphens/>
        <w:spacing w:after="0" w:line="240" w:lineRule="auto"/>
        <w:jc w:val="center"/>
        <w:rPr>
          <w:rFonts w:ascii="Times New Roman" w:eastAsia="Arial Unicode MS" w:hAnsi="Times New Roman" w:cs="Times New Roman"/>
          <w:sz w:val="28"/>
          <w:szCs w:val="28"/>
        </w:rPr>
      </w:pPr>
      <w:proofErr w:type="spellStart"/>
      <w:r w:rsidRPr="004350C6">
        <w:rPr>
          <w:rFonts w:ascii="Times New Roman" w:eastAsia="Arial Unicode MS" w:hAnsi="Times New Roman" w:cs="Times New Roman"/>
          <w:sz w:val="28"/>
          <w:szCs w:val="28"/>
        </w:rPr>
        <w:t>Бузулукский</w:t>
      </w:r>
      <w:proofErr w:type="spellEnd"/>
      <w:r w:rsidRPr="004350C6">
        <w:rPr>
          <w:rFonts w:ascii="Times New Roman" w:eastAsia="Arial Unicode MS" w:hAnsi="Times New Roman" w:cs="Times New Roman"/>
          <w:sz w:val="28"/>
          <w:szCs w:val="28"/>
        </w:rPr>
        <w:t xml:space="preserve"> гуманитарно-технологический институт (филиал)</w:t>
      </w:r>
    </w:p>
    <w:p w:rsidR="004350C6" w:rsidRPr="004350C6" w:rsidRDefault="004350C6" w:rsidP="004350C6">
      <w:pPr>
        <w:suppressAutoHyphens/>
        <w:spacing w:after="0" w:line="240" w:lineRule="auto"/>
        <w:jc w:val="center"/>
        <w:rPr>
          <w:rFonts w:ascii="Times New Roman" w:eastAsia="Arial Unicode MS" w:hAnsi="Times New Roman" w:cs="Times New Roman"/>
          <w:sz w:val="28"/>
          <w:szCs w:val="28"/>
        </w:rPr>
      </w:pPr>
      <w:r w:rsidRPr="004350C6">
        <w:rPr>
          <w:rFonts w:ascii="Times New Roman" w:eastAsia="Arial Unicode MS" w:hAnsi="Times New Roman" w:cs="Times New Roman"/>
          <w:sz w:val="28"/>
          <w:szCs w:val="28"/>
        </w:rPr>
        <w:t>Федерального государственного бюджетного образовательного учреждения</w:t>
      </w:r>
    </w:p>
    <w:p w:rsidR="004350C6" w:rsidRPr="004350C6" w:rsidRDefault="004350C6" w:rsidP="004350C6">
      <w:pPr>
        <w:suppressAutoHyphens/>
        <w:spacing w:after="0" w:line="240" w:lineRule="auto"/>
        <w:jc w:val="center"/>
        <w:rPr>
          <w:rFonts w:ascii="Times New Roman" w:eastAsia="Arial Unicode MS" w:hAnsi="Times New Roman" w:cs="Times New Roman"/>
          <w:sz w:val="28"/>
          <w:szCs w:val="28"/>
        </w:rPr>
      </w:pPr>
      <w:r w:rsidRPr="004350C6">
        <w:rPr>
          <w:rFonts w:ascii="Times New Roman" w:eastAsia="Arial Unicode MS" w:hAnsi="Times New Roman" w:cs="Times New Roman"/>
          <w:sz w:val="28"/>
          <w:szCs w:val="28"/>
        </w:rPr>
        <w:t>высшего образования</w:t>
      </w:r>
    </w:p>
    <w:p w:rsidR="004350C6" w:rsidRPr="004350C6" w:rsidRDefault="004350C6" w:rsidP="004350C6">
      <w:pPr>
        <w:suppressAutoHyphens/>
        <w:spacing w:after="0" w:line="240" w:lineRule="auto"/>
        <w:jc w:val="center"/>
        <w:rPr>
          <w:rFonts w:ascii="Times New Roman" w:eastAsia="Arial Unicode MS" w:hAnsi="Times New Roman" w:cs="Times New Roman"/>
          <w:sz w:val="28"/>
          <w:szCs w:val="28"/>
        </w:rPr>
      </w:pPr>
      <w:r w:rsidRPr="004350C6">
        <w:rPr>
          <w:rFonts w:ascii="Times New Roman" w:eastAsia="Arial Unicode MS" w:hAnsi="Times New Roman" w:cs="Times New Roman"/>
          <w:sz w:val="28"/>
          <w:szCs w:val="28"/>
        </w:rPr>
        <w:t>«Оренбургский государственный университет»</w:t>
      </w:r>
    </w:p>
    <w:p w:rsidR="004350C6" w:rsidRPr="004350C6" w:rsidRDefault="004350C6" w:rsidP="004350C6">
      <w:pPr>
        <w:suppressAutoHyphens/>
        <w:spacing w:after="0" w:line="240" w:lineRule="auto"/>
        <w:jc w:val="center"/>
        <w:rPr>
          <w:rFonts w:ascii="Times New Roman" w:eastAsia="Arial Unicode MS" w:hAnsi="Times New Roman" w:cs="Times New Roman"/>
          <w:sz w:val="28"/>
          <w:szCs w:val="28"/>
        </w:rPr>
      </w:pPr>
    </w:p>
    <w:p w:rsidR="004350C6" w:rsidRPr="004350C6" w:rsidRDefault="004350C6" w:rsidP="004350C6">
      <w:pPr>
        <w:suppressAutoHyphens/>
        <w:spacing w:after="0" w:line="240" w:lineRule="auto"/>
        <w:jc w:val="center"/>
        <w:rPr>
          <w:rFonts w:ascii="Times New Roman" w:eastAsia="Arial Unicode MS" w:hAnsi="Times New Roman" w:cs="Times New Roman"/>
          <w:sz w:val="28"/>
          <w:szCs w:val="28"/>
        </w:rPr>
      </w:pPr>
      <w:r w:rsidRPr="004350C6">
        <w:rPr>
          <w:rFonts w:ascii="Times New Roman" w:eastAsia="Arial Unicode MS" w:hAnsi="Times New Roman" w:cs="Times New Roman"/>
          <w:sz w:val="28"/>
          <w:szCs w:val="28"/>
        </w:rPr>
        <w:t>Кафедра экономических и учетных дисциплин</w:t>
      </w:r>
    </w:p>
    <w:p w:rsidR="004350C6" w:rsidRPr="004350C6" w:rsidRDefault="004350C6" w:rsidP="004350C6">
      <w:pPr>
        <w:suppressAutoHyphens/>
        <w:spacing w:after="0" w:line="240" w:lineRule="auto"/>
        <w:jc w:val="center"/>
        <w:rPr>
          <w:rFonts w:ascii="Times New Roman" w:eastAsia="Arial Unicode MS" w:hAnsi="Times New Roman" w:cs="Times New Roman"/>
          <w:sz w:val="28"/>
          <w:szCs w:val="28"/>
        </w:rPr>
      </w:pPr>
    </w:p>
    <w:p w:rsidR="004350C6" w:rsidRPr="004350C6" w:rsidRDefault="004350C6" w:rsidP="004350C6">
      <w:pPr>
        <w:autoSpaceDE w:val="0"/>
        <w:autoSpaceDN w:val="0"/>
        <w:adjustRightInd w:val="0"/>
        <w:spacing w:after="0" w:line="240" w:lineRule="auto"/>
        <w:ind w:firstLine="709"/>
        <w:jc w:val="center"/>
        <w:rPr>
          <w:rFonts w:ascii="Times New Roman" w:eastAsiaTheme="minorEastAsia" w:hAnsi="Times New Roman" w:cs="Times New Roman"/>
          <w:sz w:val="28"/>
          <w:szCs w:val="28"/>
        </w:rPr>
      </w:pPr>
    </w:p>
    <w:p w:rsidR="004350C6" w:rsidRPr="004350C6" w:rsidRDefault="004350C6" w:rsidP="004350C6">
      <w:pPr>
        <w:autoSpaceDE w:val="0"/>
        <w:autoSpaceDN w:val="0"/>
        <w:adjustRightInd w:val="0"/>
        <w:spacing w:after="0" w:line="240" w:lineRule="auto"/>
        <w:ind w:firstLine="709"/>
        <w:jc w:val="center"/>
        <w:rPr>
          <w:rFonts w:ascii="Times New Roman" w:eastAsiaTheme="minorEastAsia" w:hAnsi="Times New Roman" w:cs="Times New Roman"/>
          <w:sz w:val="28"/>
          <w:szCs w:val="28"/>
        </w:rPr>
      </w:pPr>
    </w:p>
    <w:p w:rsidR="004350C6" w:rsidRPr="004350C6" w:rsidRDefault="004350C6" w:rsidP="004350C6">
      <w:pPr>
        <w:autoSpaceDE w:val="0"/>
        <w:autoSpaceDN w:val="0"/>
        <w:adjustRightInd w:val="0"/>
        <w:spacing w:after="0" w:line="240" w:lineRule="auto"/>
        <w:ind w:firstLine="709"/>
        <w:jc w:val="center"/>
        <w:rPr>
          <w:rFonts w:ascii="Times New Roman" w:eastAsiaTheme="minorEastAsia" w:hAnsi="Times New Roman" w:cs="Times New Roman"/>
          <w:sz w:val="28"/>
          <w:szCs w:val="28"/>
        </w:rPr>
      </w:pPr>
    </w:p>
    <w:p w:rsidR="004350C6" w:rsidRPr="004350C6" w:rsidRDefault="004350C6" w:rsidP="004350C6">
      <w:pPr>
        <w:autoSpaceDE w:val="0"/>
        <w:autoSpaceDN w:val="0"/>
        <w:adjustRightInd w:val="0"/>
        <w:spacing w:after="0" w:line="240" w:lineRule="auto"/>
        <w:ind w:firstLine="709"/>
        <w:jc w:val="center"/>
        <w:rPr>
          <w:rFonts w:ascii="Times New Roman" w:eastAsiaTheme="minorEastAsia" w:hAnsi="Times New Roman" w:cs="Times New Roman"/>
          <w:sz w:val="28"/>
          <w:szCs w:val="28"/>
        </w:rPr>
      </w:pPr>
    </w:p>
    <w:p w:rsidR="004350C6" w:rsidRPr="004350C6" w:rsidRDefault="004350C6" w:rsidP="004350C6">
      <w:pPr>
        <w:jc w:val="center"/>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К.А. Миннибаева</w:t>
      </w:r>
    </w:p>
    <w:p w:rsidR="004350C6" w:rsidRPr="004350C6" w:rsidRDefault="004350C6" w:rsidP="004350C6">
      <w:pPr>
        <w:jc w:val="center"/>
        <w:rPr>
          <w:rFonts w:ascii="Times New Roman" w:eastAsiaTheme="minorEastAsia" w:hAnsi="Times New Roman" w:cs="Times New Roman"/>
          <w:sz w:val="28"/>
          <w:szCs w:val="28"/>
        </w:rPr>
      </w:pPr>
    </w:p>
    <w:p w:rsidR="004350C6" w:rsidRPr="004350C6" w:rsidRDefault="004350C6" w:rsidP="004350C6">
      <w:pPr>
        <w:rPr>
          <w:rFonts w:ascii="Times New Roman" w:eastAsiaTheme="minorEastAsia" w:hAnsi="Times New Roman" w:cs="Times New Roman"/>
          <w:b/>
          <w:sz w:val="28"/>
          <w:szCs w:val="28"/>
        </w:rPr>
      </w:pPr>
    </w:p>
    <w:p w:rsidR="004350C6" w:rsidRPr="004350C6" w:rsidRDefault="004350C6" w:rsidP="004350C6">
      <w:pPr>
        <w:jc w:val="center"/>
        <w:rPr>
          <w:rFonts w:ascii="Times New Roman" w:eastAsiaTheme="minorEastAsia" w:hAnsi="Times New Roman" w:cs="Times New Roman"/>
          <w:b/>
          <w:sz w:val="28"/>
          <w:szCs w:val="28"/>
        </w:rPr>
      </w:pPr>
      <w:r w:rsidRPr="004350C6">
        <w:rPr>
          <w:rFonts w:ascii="Times New Roman" w:eastAsiaTheme="minorEastAsia" w:hAnsi="Times New Roman" w:cs="Times New Roman"/>
          <w:b/>
          <w:sz w:val="28"/>
          <w:szCs w:val="28"/>
        </w:rPr>
        <w:t>МИКРОЭКОНОМИКА</w:t>
      </w:r>
    </w:p>
    <w:p w:rsidR="004350C6" w:rsidRPr="004350C6" w:rsidRDefault="004350C6" w:rsidP="004350C6">
      <w:pPr>
        <w:rPr>
          <w:rFonts w:ascii="Times New Roman" w:eastAsiaTheme="minorEastAsia" w:hAnsi="Times New Roman" w:cs="Times New Roman"/>
          <w:b/>
          <w:sz w:val="28"/>
          <w:szCs w:val="28"/>
        </w:rPr>
      </w:pPr>
    </w:p>
    <w:p w:rsidR="004350C6" w:rsidRPr="004350C6" w:rsidRDefault="004350C6" w:rsidP="004350C6">
      <w:pPr>
        <w:jc w:val="center"/>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 xml:space="preserve">Методические указания по </w:t>
      </w:r>
      <w:proofErr w:type="gramStart"/>
      <w:r w:rsidRPr="004350C6">
        <w:rPr>
          <w:rFonts w:ascii="Times New Roman" w:eastAsiaTheme="minorEastAsia" w:hAnsi="Times New Roman" w:cs="Times New Roman"/>
          <w:sz w:val="28"/>
          <w:szCs w:val="28"/>
        </w:rPr>
        <w:t>освоению  дисциплины</w:t>
      </w:r>
      <w:proofErr w:type="gramEnd"/>
      <w:r w:rsidRPr="004350C6">
        <w:rPr>
          <w:rFonts w:ascii="Times New Roman" w:eastAsiaTheme="minorEastAsia" w:hAnsi="Times New Roman" w:cs="Times New Roman"/>
          <w:sz w:val="28"/>
          <w:szCs w:val="28"/>
        </w:rPr>
        <w:t xml:space="preserve"> </w:t>
      </w:r>
    </w:p>
    <w:p w:rsidR="004350C6" w:rsidRPr="004350C6" w:rsidRDefault="004350C6" w:rsidP="004350C6">
      <w:pPr>
        <w:suppressAutoHyphens/>
        <w:spacing w:after="0" w:line="240" w:lineRule="auto"/>
        <w:jc w:val="center"/>
        <w:rPr>
          <w:rFonts w:ascii="Times New Roman" w:eastAsia="Arial Unicode MS" w:hAnsi="Times New Roman" w:cs="Times New Roman"/>
          <w:sz w:val="28"/>
          <w:szCs w:val="28"/>
        </w:rPr>
      </w:pPr>
      <w:bookmarkStart w:id="0" w:name="BookmarkWhereDelChr13"/>
      <w:bookmarkEnd w:id="0"/>
    </w:p>
    <w:p w:rsidR="004350C6" w:rsidRPr="004350C6" w:rsidRDefault="004350C6" w:rsidP="004350C6">
      <w:pPr>
        <w:suppressAutoHyphens/>
        <w:spacing w:after="0" w:line="240" w:lineRule="auto"/>
        <w:jc w:val="center"/>
        <w:rPr>
          <w:rFonts w:ascii="Times New Roman" w:hAnsi="Times New Roman" w:cs="Times New Roman"/>
          <w:sz w:val="28"/>
          <w:szCs w:val="28"/>
        </w:rPr>
      </w:pPr>
    </w:p>
    <w:p w:rsidR="004350C6" w:rsidRPr="004350C6" w:rsidRDefault="004350C6" w:rsidP="004350C6">
      <w:pPr>
        <w:suppressAutoHyphens/>
        <w:spacing w:after="0" w:line="240" w:lineRule="auto"/>
        <w:jc w:val="center"/>
        <w:rPr>
          <w:rFonts w:ascii="Times New Roman" w:hAnsi="Times New Roman" w:cs="Times New Roman"/>
          <w:sz w:val="28"/>
          <w:szCs w:val="28"/>
        </w:rPr>
      </w:pPr>
    </w:p>
    <w:p w:rsidR="004350C6" w:rsidRPr="004350C6" w:rsidRDefault="004350C6" w:rsidP="004350C6">
      <w:pPr>
        <w:suppressAutoHyphens/>
        <w:spacing w:after="0" w:line="240" w:lineRule="auto"/>
        <w:jc w:val="center"/>
        <w:rPr>
          <w:rFonts w:ascii="Times New Roman" w:hAnsi="Times New Roman" w:cs="Times New Roman"/>
          <w:sz w:val="28"/>
          <w:szCs w:val="28"/>
        </w:rPr>
      </w:pPr>
    </w:p>
    <w:p w:rsidR="004350C6" w:rsidRPr="004350C6" w:rsidRDefault="004350C6" w:rsidP="004350C6">
      <w:pPr>
        <w:suppressAutoHyphens/>
        <w:spacing w:after="0" w:line="240" w:lineRule="auto"/>
        <w:jc w:val="center"/>
        <w:rPr>
          <w:rFonts w:ascii="Times New Roman" w:hAnsi="Times New Roman" w:cs="Times New Roman"/>
          <w:sz w:val="28"/>
          <w:szCs w:val="28"/>
        </w:rPr>
      </w:pPr>
    </w:p>
    <w:p w:rsidR="004350C6" w:rsidRPr="004350C6" w:rsidRDefault="004350C6" w:rsidP="004350C6">
      <w:pPr>
        <w:suppressAutoHyphens/>
        <w:spacing w:after="0" w:line="240" w:lineRule="auto"/>
        <w:jc w:val="center"/>
        <w:rPr>
          <w:rFonts w:ascii="Times New Roman" w:hAnsi="Times New Roman" w:cs="Times New Roman"/>
          <w:sz w:val="28"/>
          <w:szCs w:val="28"/>
        </w:rPr>
      </w:pPr>
    </w:p>
    <w:p w:rsidR="004350C6" w:rsidRPr="004350C6" w:rsidRDefault="004350C6" w:rsidP="004350C6">
      <w:pPr>
        <w:suppressAutoHyphens/>
        <w:spacing w:after="0" w:line="240" w:lineRule="auto"/>
        <w:jc w:val="center"/>
        <w:rPr>
          <w:rFonts w:ascii="Times New Roman" w:hAnsi="Times New Roman" w:cs="Times New Roman"/>
          <w:sz w:val="28"/>
          <w:szCs w:val="28"/>
        </w:rPr>
      </w:pPr>
    </w:p>
    <w:p w:rsidR="004350C6" w:rsidRPr="004350C6" w:rsidRDefault="004350C6" w:rsidP="004350C6">
      <w:pPr>
        <w:suppressAutoHyphens/>
        <w:spacing w:after="0" w:line="240" w:lineRule="auto"/>
        <w:jc w:val="center"/>
        <w:rPr>
          <w:rFonts w:ascii="Times New Roman" w:hAnsi="Times New Roman" w:cs="Times New Roman"/>
          <w:sz w:val="28"/>
          <w:szCs w:val="28"/>
        </w:rPr>
      </w:pPr>
    </w:p>
    <w:p w:rsidR="004350C6" w:rsidRPr="004350C6" w:rsidRDefault="004350C6" w:rsidP="004350C6">
      <w:pPr>
        <w:suppressAutoHyphens/>
        <w:spacing w:after="0" w:line="240" w:lineRule="auto"/>
        <w:rPr>
          <w:rFonts w:ascii="Times New Roman" w:hAnsi="Times New Roman" w:cs="Times New Roman"/>
          <w:sz w:val="28"/>
          <w:szCs w:val="28"/>
        </w:rPr>
      </w:pPr>
    </w:p>
    <w:p w:rsidR="004350C6" w:rsidRPr="004350C6" w:rsidRDefault="004350C6" w:rsidP="004350C6">
      <w:pPr>
        <w:suppressAutoHyphens/>
        <w:spacing w:after="0" w:line="240" w:lineRule="auto"/>
        <w:jc w:val="center"/>
        <w:rPr>
          <w:rFonts w:ascii="Times New Roman" w:hAnsi="Times New Roman" w:cs="Times New Roman"/>
          <w:sz w:val="28"/>
          <w:szCs w:val="28"/>
        </w:rPr>
      </w:pPr>
    </w:p>
    <w:p w:rsidR="004350C6" w:rsidRPr="004350C6" w:rsidRDefault="004350C6" w:rsidP="004350C6">
      <w:pPr>
        <w:suppressAutoHyphens/>
        <w:spacing w:after="0" w:line="240" w:lineRule="auto"/>
        <w:jc w:val="center"/>
        <w:rPr>
          <w:rFonts w:ascii="Times New Roman" w:hAnsi="Times New Roman" w:cs="Times New Roman"/>
          <w:sz w:val="28"/>
          <w:szCs w:val="28"/>
        </w:rPr>
      </w:pPr>
    </w:p>
    <w:p w:rsidR="004350C6" w:rsidRPr="004350C6" w:rsidRDefault="004350C6" w:rsidP="004350C6">
      <w:pPr>
        <w:suppressAutoHyphens/>
        <w:spacing w:after="0" w:line="240" w:lineRule="auto"/>
        <w:jc w:val="center"/>
        <w:rPr>
          <w:rFonts w:ascii="Times New Roman" w:hAnsi="Times New Roman" w:cs="Times New Roman"/>
          <w:sz w:val="28"/>
          <w:szCs w:val="28"/>
        </w:rPr>
      </w:pPr>
    </w:p>
    <w:p w:rsidR="004350C6" w:rsidRPr="004350C6" w:rsidRDefault="004350C6" w:rsidP="004350C6">
      <w:pPr>
        <w:suppressAutoHyphens/>
        <w:spacing w:after="0" w:line="240" w:lineRule="auto"/>
        <w:jc w:val="center"/>
        <w:rPr>
          <w:rFonts w:ascii="Times New Roman" w:hAnsi="Times New Roman" w:cs="Times New Roman"/>
          <w:sz w:val="28"/>
          <w:szCs w:val="28"/>
        </w:rPr>
      </w:pPr>
    </w:p>
    <w:p w:rsidR="004350C6" w:rsidRPr="004350C6" w:rsidRDefault="004350C6" w:rsidP="004350C6">
      <w:pPr>
        <w:suppressAutoHyphens/>
        <w:spacing w:after="0" w:line="240" w:lineRule="auto"/>
        <w:jc w:val="center"/>
        <w:rPr>
          <w:rFonts w:ascii="Times New Roman" w:hAnsi="Times New Roman" w:cs="Times New Roman"/>
          <w:sz w:val="28"/>
          <w:szCs w:val="28"/>
        </w:rPr>
      </w:pPr>
    </w:p>
    <w:p w:rsidR="004350C6" w:rsidRPr="004350C6" w:rsidRDefault="004350C6" w:rsidP="004350C6">
      <w:pPr>
        <w:suppressAutoHyphens/>
        <w:spacing w:after="0" w:line="240" w:lineRule="auto"/>
        <w:jc w:val="center"/>
        <w:rPr>
          <w:rFonts w:ascii="Times New Roman" w:hAnsi="Times New Roman" w:cs="Times New Roman"/>
          <w:sz w:val="28"/>
          <w:szCs w:val="28"/>
        </w:rPr>
      </w:pPr>
    </w:p>
    <w:p w:rsidR="004350C6" w:rsidRPr="004350C6" w:rsidRDefault="004350C6" w:rsidP="004350C6">
      <w:pPr>
        <w:suppressAutoHyphens/>
        <w:spacing w:after="0" w:line="240" w:lineRule="auto"/>
        <w:jc w:val="center"/>
        <w:rPr>
          <w:rFonts w:ascii="Times New Roman" w:hAnsi="Times New Roman" w:cs="Times New Roman"/>
          <w:sz w:val="28"/>
          <w:szCs w:val="28"/>
        </w:rPr>
      </w:pPr>
    </w:p>
    <w:p w:rsidR="004350C6" w:rsidRPr="004350C6" w:rsidRDefault="004350C6" w:rsidP="004350C6">
      <w:pPr>
        <w:suppressAutoHyphens/>
        <w:spacing w:after="0" w:line="240" w:lineRule="auto"/>
        <w:jc w:val="center"/>
        <w:rPr>
          <w:rFonts w:ascii="Times New Roman" w:hAnsi="Times New Roman" w:cs="Times New Roman"/>
          <w:sz w:val="28"/>
          <w:szCs w:val="28"/>
        </w:rPr>
      </w:pPr>
    </w:p>
    <w:p w:rsidR="004350C6" w:rsidRPr="004350C6" w:rsidRDefault="004350C6" w:rsidP="004350C6">
      <w:pPr>
        <w:suppressAutoHyphens/>
        <w:spacing w:after="0" w:line="240" w:lineRule="auto"/>
        <w:jc w:val="center"/>
        <w:rPr>
          <w:rFonts w:ascii="Times New Roman" w:hAnsi="Times New Roman" w:cs="Times New Roman"/>
          <w:sz w:val="28"/>
          <w:szCs w:val="28"/>
        </w:rPr>
      </w:pPr>
    </w:p>
    <w:p w:rsidR="004350C6" w:rsidRPr="004350C6" w:rsidRDefault="004350C6" w:rsidP="004350C6">
      <w:pPr>
        <w:suppressAutoHyphens/>
        <w:spacing w:after="0" w:line="240" w:lineRule="auto"/>
        <w:jc w:val="center"/>
        <w:rPr>
          <w:rFonts w:ascii="Times New Roman" w:hAnsi="Times New Roman" w:cs="Times New Roman"/>
          <w:sz w:val="28"/>
          <w:szCs w:val="28"/>
        </w:rPr>
      </w:pPr>
    </w:p>
    <w:p w:rsidR="004350C6" w:rsidRPr="004350C6" w:rsidRDefault="004350C6" w:rsidP="004350C6">
      <w:pPr>
        <w:suppressAutoHyphens/>
        <w:spacing w:after="0" w:line="240" w:lineRule="auto"/>
        <w:jc w:val="center"/>
        <w:rPr>
          <w:rFonts w:ascii="Times New Roman" w:hAnsi="Times New Roman" w:cs="Times New Roman"/>
          <w:sz w:val="28"/>
          <w:szCs w:val="28"/>
        </w:rPr>
      </w:pPr>
      <w:r w:rsidRPr="004350C6">
        <w:rPr>
          <w:rFonts w:ascii="Times New Roman" w:hAnsi="Times New Roman" w:cs="Times New Roman"/>
          <w:sz w:val="28"/>
          <w:szCs w:val="28"/>
        </w:rPr>
        <w:t>201</w:t>
      </w:r>
      <w:r>
        <w:rPr>
          <w:rFonts w:ascii="Times New Roman" w:hAnsi="Times New Roman" w:cs="Times New Roman"/>
          <w:sz w:val="28"/>
          <w:szCs w:val="28"/>
        </w:rPr>
        <w:t>8</w:t>
      </w:r>
    </w:p>
    <w:p w:rsidR="004350C6" w:rsidRPr="004350C6" w:rsidRDefault="004350C6" w:rsidP="004350C6">
      <w:pPr>
        <w:suppressAutoHyphens/>
        <w:spacing w:after="0" w:line="240" w:lineRule="auto"/>
        <w:jc w:val="center"/>
        <w:rPr>
          <w:rFonts w:ascii="Times New Roman" w:hAnsi="Times New Roman" w:cs="Times New Roman"/>
          <w:sz w:val="28"/>
          <w:szCs w:val="28"/>
        </w:rPr>
      </w:pPr>
    </w:p>
    <w:p w:rsidR="004350C6" w:rsidRPr="004350C6" w:rsidRDefault="004350C6" w:rsidP="004350C6">
      <w:pPr>
        <w:suppressAutoHyphens/>
        <w:spacing w:after="0" w:line="240" w:lineRule="auto"/>
        <w:jc w:val="center"/>
        <w:rPr>
          <w:rFonts w:ascii="Times New Roman" w:hAnsi="Times New Roman" w:cs="Times New Roman"/>
          <w:sz w:val="28"/>
          <w:szCs w:val="28"/>
        </w:rPr>
      </w:pPr>
    </w:p>
    <w:p w:rsidR="004350C6" w:rsidRPr="004350C6" w:rsidRDefault="004350C6" w:rsidP="004350C6">
      <w:pPr>
        <w:ind w:firstLine="851"/>
        <w:rPr>
          <w:rFonts w:ascii="Times New Roman" w:eastAsiaTheme="minorEastAsia" w:hAnsi="Times New Roman" w:cs="Times New Roman"/>
          <w:b/>
          <w:sz w:val="28"/>
          <w:szCs w:val="28"/>
        </w:rPr>
      </w:pPr>
      <w:r w:rsidRPr="004350C6">
        <w:rPr>
          <w:rFonts w:ascii="Times New Roman" w:eastAsiaTheme="minorEastAsia" w:hAnsi="Times New Roman" w:cs="Times New Roman"/>
          <w:b/>
          <w:sz w:val="28"/>
          <w:szCs w:val="28"/>
        </w:rPr>
        <w:t>Миннибаева, К.А.</w:t>
      </w:r>
    </w:p>
    <w:p w:rsidR="004350C6" w:rsidRPr="004350C6" w:rsidRDefault="004350C6" w:rsidP="004350C6">
      <w:pPr>
        <w:ind w:left="851" w:hanging="851"/>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 xml:space="preserve">             Микроэкономика: методические указания по освоению дисциплины/ К.А. Миннибаева: </w:t>
      </w:r>
      <w:proofErr w:type="spellStart"/>
      <w:r w:rsidRPr="004350C6">
        <w:rPr>
          <w:rFonts w:ascii="Times New Roman" w:eastAsiaTheme="minorEastAsia" w:hAnsi="Times New Roman" w:cs="Times New Roman"/>
          <w:sz w:val="28"/>
          <w:szCs w:val="28"/>
        </w:rPr>
        <w:t>Бузулукский</w:t>
      </w:r>
      <w:proofErr w:type="spellEnd"/>
      <w:r w:rsidRPr="004350C6">
        <w:rPr>
          <w:rFonts w:ascii="Times New Roman" w:eastAsiaTheme="minorEastAsia" w:hAnsi="Times New Roman" w:cs="Times New Roman"/>
          <w:sz w:val="28"/>
          <w:szCs w:val="28"/>
        </w:rPr>
        <w:t xml:space="preserve"> </w:t>
      </w:r>
      <w:proofErr w:type="spellStart"/>
      <w:r w:rsidRPr="004350C6">
        <w:rPr>
          <w:rFonts w:ascii="Times New Roman" w:eastAsiaTheme="minorEastAsia" w:hAnsi="Times New Roman" w:cs="Times New Roman"/>
          <w:sz w:val="28"/>
          <w:szCs w:val="28"/>
        </w:rPr>
        <w:t>гуманитарно</w:t>
      </w:r>
      <w:proofErr w:type="spellEnd"/>
      <w:r w:rsidRPr="004350C6">
        <w:rPr>
          <w:rFonts w:ascii="Times New Roman" w:eastAsiaTheme="minorEastAsia" w:hAnsi="Times New Roman" w:cs="Times New Roman"/>
          <w:sz w:val="28"/>
          <w:szCs w:val="28"/>
        </w:rPr>
        <w:t xml:space="preserve"> – технолог. ин-т (филиал) ГОУ ОГУ – Бузулук: БГТИ (филиал) ГОУ ОГУ, 201</w:t>
      </w:r>
      <w:r>
        <w:rPr>
          <w:rFonts w:ascii="Times New Roman" w:eastAsiaTheme="minorEastAsia" w:hAnsi="Times New Roman" w:cs="Times New Roman"/>
          <w:sz w:val="28"/>
          <w:szCs w:val="28"/>
        </w:rPr>
        <w:t>8</w:t>
      </w:r>
      <w:r w:rsidRPr="004350C6">
        <w:rPr>
          <w:rFonts w:ascii="Times New Roman" w:eastAsiaTheme="minorEastAsia" w:hAnsi="Times New Roman" w:cs="Times New Roman"/>
          <w:sz w:val="28"/>
          <w:szCs w:val="28"/>
        </w:rPr>
        <w:t>. – 18 с.</w:t>
      </w:r>
    </w:p>
    <w:p w:rsidR="004350C6" w:rsidRPr="004350C6" w:rsidRDefault="004350C6" w:rsidP="004350C6">
      <w:pPr>
        <w:spacing w:after="120"/>
        <w:ind w:left="283"/>
        <w:rPr>
          <w:rFonts w:ascii="Times New Roman" w:eastAsiaTheme="minorEastAsia" w:hAnsi="Times New Roman" w:cs="Times New Roman"/>
          <w:sz w:val="28"/>
          <w:szCs w:val="28"/>
        </w:rPr>
      </w:pPr>
    </w:p>
    <w:p w:rsidR="004350C6" w:rsidRPr="004350C6" w:rsidRDefault="004350C6" w:rsidP="004350C6">
      <w:pPr>
        <w:spacing w:after="120"/>
        <w:ind w:left="283"/>
        <w:rPr>
          <w:rFonts w:ascii="Times New Roman" w:eastAsiaTheme="minorEastAsia" w:hAnsi="Times New Roman" w:cs="Times New Roman"/>
          <w:sz w:val="28"/>
          <w:szCs w:val="28"/>
        </w:rPr>
      </w:pPr>
    </w:p>
    <w:p w:rsidR="004350C6" w:rsidRPr="004350C6" w:rsidRDefault="004350C6" w:rsidP="004350C6">
      <w:pPr>
        <w:ind w:firstLine="851"/>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 xml:space="preserve">Методические указания по курсу «Микроэкономика» предназначены для студентов направления 38.03.01 «Экономика», профиль подготовки: «Финансы и кредит», «Бухгалтерский учет, анализ и аудит», квалификация: бакалавр </w:t>
      </w:r>
    </w:p>
    <w:p w:rsidR="004350C6" w:rsidRPr="004350C6" w:rsidRDefault="004350C6" w:rsidP="004350C6">
      <w:pPr>
        <w:spacing w:after="0" w:line="240" w:lineRule="auto"/>
        <w:jc w:val="both"/>
        <w:rPr>
          <w:rFonts w:ascii="Times New Roman" w:eastAsiaTheme="minorEastAsia" w:hAnsi="Times New Roman" w:cs="Times New Roman"/>
          <w:snapToGrid w:val="0"/>
          <w:sz w:val="28"/>
          <w:szCs w:val="28"/>
        </w:rPr>
      </w:pPr>
    </w:p>
    <w:p w:rsidR="004350C6" w:rsidRPr="004350C6" w:rsidRDefault="004350C6" w:rsidP="004350C6">
      <w:pPr>
        <w:spacing w:after="0" w:line="240" w:lineRule="auto"/>
        <w:jc w:val="both"/>
        <w:rPr>
          <w:rFonts w:ascii="Times New Roman" w:eastAsiaTheme="minorEastAsia" w:hAnsi="Times New Roman" w:cs="Times New Roman"/>
          <w:snapToGrid w:val="0"/>
          <w:sz w:val="28"/>
          <w:szCs w:val="28"/>
        </w:rPr>
      </w:pPr>
    </w:p>
    <w:p w:rsidR="004350C6" w:rsidRPr="004350C6" w:rsidRDefault="004350C6" w:rsidP="004350C6">
      <w:pPr>
        <w:spacing w:after="0" w:line="240" w:lineRule="auto"/>
        <w:jc w:val="both"/>
        <w:rPr>
          <w:rFonts w:ascii="Times New Roman" w:eastAsiaTheme="minorEastAsia" w:hAnsi="Times New Roman" w:cs="Times New Roman"/>
          <w:snapToGrid w:val="0"/>
          <w:sz w:val="28"/>
          <w:szCs w:val="28"/>
        </w:rPr>
      </w:pPr>
    </w:p>
    <w:p w:rsidR="004350C6" w:rsidRPr="004350C6" w:rsidRDefault="004350C6" w:rsidP="004350C6">
      <w:pPr>
        <w:spacing w:after="0" w:line="240" w:lineRule="auto"/>
        <w:jc w:val="both"/>
        <w:rPr>
          <w:rFonts w:ascii="Times New Roman" w:eastAsiaTheme="minorEastAsia" w:hAnsi="Times New Roman" w:cs="Times New Roman"/>
          <w:snapToGrid w:val="0"/>
          <w:sz w:val="28"/>
          <w:szCs w:val="28"/>
        </w:rPr>
      </w:pPr>
    </w:p>
    <w:p w:rsidR="004350C6" w:rsidRPr="004350C6" w:rsidRDefault="004350C6" w:rsidP="004350C6">
      <w:pPr>
        <w:spacing w:after="0" w:line="240" w:lineRule="auto"/>
        <w:jc w:val="both"/>
        <w:rPr>
          <w:rFonts w:ascii="Times New Roman" w:eastAsiaTheme="minorEastAsia" w:hAnsi="Times New Roman" w:cs="Times New Roman"/>
          <w:snapToGrid w:val="0"/>
          <w:sz w:val="28"/>
          <w:szCs w:val="28"/>
        </w:rPr>
      </w:pPr>
    </w:p>
    <w:p w:rsidR="004350C6" w:rsidRPr="004350C6" w:rsidRDefault="004350C6" w:rsidP="004350C6">
      <w:pPr>
        <w:spacing w:after="0" w:line="240" w:lineRule="auto"/>
        <w:jc w:val="both"/>
        <w:rPr>
          <w:rFonts w:ascii="Times New Roman" w:eastAsiaTheme="minorEastAsia" w:hAnsi="Times New Roman" w:cs="Times New Roman"/>
          <w:snapToGrid w:val="0"/>
          <w:sz w:val="28"/>
          <w:szCs w:val="28"/>
        </w:rPr>
      </w:pPr>
    </w:p>
    <w:p w:rsidR="004350C6" w:rsidRPr="004350C6" w:rsidRDefault="004350C6" w:rsidP="004350C6">
      <w:pPr>
        <w:spacing w:after="0" w:line="240" w:lineRule="auto"/>
        <w:jc w:val="both"/>
        <w:rPr>
          <w:rFonts w:ascii="Times New Roman" w:eastAsiaTheme="minorEastAsia" w:hAnsi="Times New Roman" w:cs="Times New Roman"/>
          <w:snapToGrid w:val="0"/>
          <w:sz w:val="28"/>
          <w:szCs w:val="28"/>
        </w:rPr>
      </w:pPr>
    </w:p>
    <w:p w:rsidR="004350C6" w:rsidRPr="004350C6" w:rsidRDefault="004350C6" w:rsidP="004350C6">
      <w:pPr>
        <w:spacing w:after="0" w:line="240" w:lineRule="auto"/>
        <w:jc w:val="both"/>
        <w:rPr>
          <w:rFonts w:ascii="Times New Roman" w:eastAsiaTheme="minorEastAsia" w:hAnsi="Times New Roman" w:cs="Times New Roman"/>
          <w:snapToGrid w:val="0"/>
          <w:sz w:val="28"/>
          <w:szCs w:val="28"/>
        </w:rPr>
      </w:pPr>
    </w:p>
    <w:p w:rsidR="004350C6" w:rsidRPr="004350C6" w:rsidRDefault="004350C6" w:rsidP="004350C6">
      <w:pPr>
        <w:spacing w:after="0" w:line="240" w:lineRule="auto"/>
        <w:jc w:val="both"/>
        <w:rPr>
          <w:rFonts w:ascii="Times New Roman" w:eastAsiaTheme="minorEastAsia" w:hAnsi="Times New Roman" w:cs="Times New Roman"/>
          <w:snapToGrid w:val="0"/>
          <w:sz w:val="28"/>
          <w:szCs w:val="28"/>
        </w:rPr>
      </w:pPr>
    </w:p>
    <w:p w:rsidR="004350C6" w:rsidRPr="004350C6" w:rsidRDefault="004350C6" w:rsidP="004350C6">
      <w:pPr>
        <w:spacing w:after="0" w:line="240" w:lineRule="auto"/>
        <w:jc w:val="both"/>
        <w:rPr>
          <w:rFonts w:ascii="Times New Roman" w:eastAsiaTheme="minorEastAsia" w:hAnsi="Times New Roman" w:cs="Times New Roman"/>
          <w:snapToGrid w:val="0"/>
          <w:sz w:val="28"/>
          <w:szCs w:val="28"/>
        </w:rPr>
      </w:pPr>
    </w:p>
    <w:p w:rsidR="004350C6" w:rsidRPr="004350C6" w:rsidRDefault="004350C6" w:rsidP="004350C6">
      <w:pPr>
        <w:spacing w:after="0" w:line="240" w:lineRule="auto"/>
        <w:jc w:val="both"/>
        <w:rPr>
          <w:rFonts w:ascii="Times New Roman" w:eastAsiaTheme="minorEastAsia" w:hAnsi="Times New Roman" w:cs="Times New Roman"/>
          <w:snapToGrid w:val="0"/>
          <w:sz w:val="28"/>
          <w:szCs w:val="28"/>
        </w:rPr>
      </w:pPr>
    </w:p>
    <w:p w:rsidR="004350C6" w:rsidRPr="004350C6" w:rsidRDefault="004350C6" w:rsidP="004350C6">
      <w:pPr>
        <w:spacing w:after="0" w:line="240" w:lineRule="auto"/>
        <w:jc w:val="both"/>
        <w:rPr>
          <w:rFonts w:ascii="Times New Roman" w:eastAsiaTheme="minorEastAsia" w:hAnsi="Times New Roman" w:cs="Times New Roman"/>
          <w:snapToGrid w:val="0"/>
          <w:sz w:val="28"/>
          <w:szCs w:val="28"/>
        </w:rPr>
      </w:pPr>
    </w:p>
    <w:p w:rsidR="004350C6" w:rsidRPr="004350C6" w:rsidRDefault="004350C6" w:rsidP="004350C6">
      <w:pPr>
        <w:spacing w:after="0" w:line="240" w:lineRule="auto"/>
        <w:jc w:val="both"/>
        <w:rPr>
          <w:rFonts w:ascii="Times New Roman" w:eastAsiaTheme="minorEastAsia" w:hAnsi="Times New Roman" w:cs="Times New Roman"/>
          <w:snapToGrid w:val="0"/>
          <w:sz w:val="28"/>
          <w:szCs w:val="28"/>
        </w:rPr>
      </w:pPr>
    </w:p>
    <w:p w:rsidR="004350C6" w:rsidRPr="004350C6" w:rsidRDefault="004350C6" w:rsidP="004350C6">
      <w:pPr>
        <w:spacing w:after="0" w:line="240" w:lineRule="auto"/>
        <w:jc w:val="both"/>
        <w:rPr>
          <w:rFonts w:ascii="Times New Roman" w:eastAsiaTheme="minorEastAsia" w:hAnsi="Times New Roman" w:cs="Times New Roman"/>
          <w:snapToGrid w:val="0"/>
          <w:sz w:val="28"/>
          <w:szCs w:val="28"/>
        </w:rPr>
      </w:pPr>
    </w:p>
    <w:p w:rsidR="004350C6" w:rsidRPr="004350C6" w:rsidRDefault="004350C6" w:rsidP="004350C6">
      <w:pPr>
        <w:spacing w:after="0" w:line="240" w:lineRule="auto"/>
        <w:jc w:val="both"/>
        <w:rPr>
          <w:rFonts w:ascii="Times New Roman" w:eastAsiaTheme="minorEastAsia" w:hAnsi="Times New Roman" w:cs="Times New Roman"/>
          <w:snapToGrid w:val="0"/>
          <w:sz w:val="28"/>
          <w:szCs w:val="28"/>
        </w:rPr>
      </w:pPr>
    </w:p>
    <w:p w:rsidR="004350C6" w:rsidRPr="004350C6" w:rsidRDefault="004350C6" w:rsidP="004350C6">
      <w:pPr>
        <w:spacing w:after="0" w:line="240" w:lineRule="auto"/>
        <w:jc w:val="both"/>
        <w:rPr>
          <w:rFonts w:ascii="Times New Roman" w:eastAsiaTheme="minorEastAsia" w:hAnsi="Times New Roman" w:cs="Times New Roman"/>
          <w:snapToGrid w:val="0"/>
          <w:sz w:val="28"/>
          <w:szCs w:val="28"/>
        </w:rPr>
      </w:pPr>
    </w:p>
    <w:p w:rsidR="004350C6" w:rsidRPr="004350C6" w:rsidRDefault="004350C6" w:rsidP="004350C6">
      <w:pPr>
        <w:spacing w:after="0" w:line="240" w:lineRule="auto"/>
        <w:jc w:val="both"/>
        <w:rPr>
          <w:rFonts w:ascii="Times New Roman" w:eastAsiaTheme="minorEastAsia" w:hAnsi="Times New Roman" w:cs="Times New Roman"/>
          <w:snapToGrid w:val="0"/>
          <w:sz w:val="28"/>
          <w:szCs w:val="28"/>
        </w:rPr>
      </w:pPr>
    </w:p>
    <w:p w:rsidR="004350C6" w:rsidRPr="004350C6" w:rsidRDefault="004350C6" w:rsidP="004350C6">
      <w:pPr>
        <w:spacing w:after="0" w:line="240" w:lineRule="auto"/>
        <w:jc w:val="both"/>
        <w:rPr>
          <w:rFonts w:ascii="Times New Roman" w:eastAsiaTheme="minorEastAsia" w:hAnsi="Times New Roman" w:cs="Times New Roman"/>
          <w:snapToGrid w:val="0"/>
          <w:sz w:val="28"/>
          <w:szCs w:val="28"/>
        </w:rPr>
      </w:pPr>
    </w:p>
    <w:p w:rsidR="004350C6" w:rsidRPr="004350C6" w:rsidRDefault="004350C6" w:rsidP="004350C6">
      <w:pPr>
        <w:spacing w:after="0" w:line="240" w:lineRule="auto"/>
        <w:jc w:val="both"/>
        <w:rPr>
          <w:rFonts w:ascii="Times New Roman" w:eastAsiaTheme="minorEastAsia" w:hAnsi="Times New Roman" w:cs="Times New Roman"/>
          <w:snapToGrid w:val="0"/>
          <w:sz w:val="28"/>
          <w:szCs w:val="28"/>
        </w:rPr>
      </w:pPr>
    </w:p>
    <w:p w:rsidR="004350C6" w:rsidRPr="004350C6" w:rsidRDefault="004350C6" w:rsidP="004350C6">
      <w:pPr>
        <w:spacing w:after="0" w:line="240" w:lineRule="auto"/>
        <w:jc w:val="both"/>
        <w:rPr>
          <w:rFonts w:ascii="Times New Roman" w:eastAsiaTheme="minorEastAsia" w:hAnsi="Times New Roman" w:cs="Times New Roman"/>
          <w:sz w:val="28"/>
          <w:szCs w:val="28"/>
        </w:rPr>
      </w:pPr>
    </w:p>
    <w:tbl>
      <w:tblPr>
        <w:tblpPr w:leftFromText="180" w:rightFromText="180" w:bottomFromText="200" w:vertAnchor="text" w:horzAnchor="margin" w:tblpXSpec="right" w:tblpY="-92"/>
        <w:tblOverlap w:val="never"/>
        <w:tblW w:w="0" w:type="auto"/>
        <w:tblLayout w:type="fixed"/>
        <w:tblLook w:val="01E0" w:firstRow="1" w:lastRow="1" w:firstColumn="1" w:lastColumn="1" w:noHBand="0" w:noVBand="0"/>
      </w:tblPr>
      <w:tblGrid>
        <w:gridCol w:w="3522"/>
      </w:tblGrid>
      <w:tr w:rsidR="004350C6" w:rsidRPr="004350C6" w:rsidTr="00512AF2">
        <w:tc>
          <w:tcPr>
            <w:tcW w:w="3522" w:type="dxa"/>
          </w:tcPr>
          <w:p w:rsidR="004350C6" w:rsidRPr="004350C6" w:rsidRDefault="004350C6" w:rsidP="004350C6">
            <w:pPr>
              <w:suppressLineNumbers/>
              <w:spacing w:after="0" w:line="240" w:lineRule="auto"/>
              <w:rPr>
                <w:rFonts w:ascii="Times New Roman" w:hAnsi="Times New Roman" w:cs="Times New Roman"/>
                <w:sz w:val="28"/>
                <w:szCs w:val="28"/>
              </w:rPr>
            </w:pPr>
          </w:p>
        </w:tc>
      </w:tr>
      <w:tr w:rsidR="004350C6" w:rsidRPr="004350C6" w:rsidTr="00512AF2">
        <w:tc>
          <w:tcPr>
            <w:tcW w:w="3522" w:type="dxa"/>
          </w:tcPr>
          <w:p w:rsidR="004350C6" w:rsidRPr="004350C6" w:rsidRDefault="004350C6" w:rsidP="004350C6">
            <w:pPr>
              <w:suppressLineNumbers/>
              <w:spacing w:after="0" w:line="240" w:lineRule="auto"/>
              <w:rPr>
                <w:rFonts w:ascii="Times New Roman" w:hAnsi="Times New Roman" w:cs="Times New Roman"/>
                <w:sz w:val="28"/>
                <w:szCs w:val="28"/>
              </w:rPr>
            </w:pPr>
          </w:p>
        </w:tc>
      </w:tr>
    </w:tbl>
    <w:p w:rsidR="004350C6" w:rsidRPr="004350C6" w:rsidRDefault="004350C6" w:rsidP="004350C6">
      <w:pPr>
        <w:spacing w:after="0" w:line="240" w:lineRule="auto"/>
        <w:jc w:val="both"/>
        <w:rPr>
          <w:rFonts w:ascii="Times New Roman" w:eastAsiaTheme="minorEastAsia" w:hAnsi="Times New Roman" w:cs="Times New Roman"/>
          <w:snapToGrid w:val="0"/>
          <w:sz w:val="28"/>
          <w:szCs w:val="28"/>
        </w:rPr>
      </w:pPr>
    </w:p>
    <w:p w:rsidR="004350C6" w:rsidRPr="004350C6" w:rsidRDefault="004350C6" w:rsidP="004350C6">
      <w:pPr>
        <w:spacing w:after="0" w:line="240" w:lineRule="auto"/>
        <w:rPr>
          <w:rFonts w:ascii="Times New Roman" w:eastAsiaTheme="minorEastAsia" w:hAnsi="Times New Roman" w:cs="Times New Roman"/>
          <w:sz w:val="28"/>
          <w:szCs w:val="28"/>
        </w:rPr>
        <w:sectPr w:rsidR="004350C6" w:rsidRPr="004350C6">
          <w:footerReference w:type="default" r:id="rId7"/>
          <w:pgSz w:w="11900" w:h="16838"/>
          <w:pgMar w:top="1125" w:right="566" w:bottom="1440" w:left="1140" w:header="0" w:footer="0" w:gutter="0"/>
          <w:cols w:space="720" w:equalWidth="0">
            <w:col w:w="10200"/>
          </w:cols>
        </w:sectPr>
      </w:pPr>
    </w:p>
    <w:p w:rsidR="004350C6" w:rsidRPr="004350C6" w:rsidRDefault="004350C6" w:rsidP="004350C6">
      <w:pPr>
        <w:spacing w:after="0" w:line="240" w:lineRule="auto"/>
        <w:jc w:val="center"/>
        <w:rPr>
          <w:rFonts w:ascii="Times New Roman" w:eastAsiaTheme="minorEastAsia" w:hAnsi="Times New Roman" w:cs="Times New Roman"/>
          <w:sz w:val="28"/>
          <w:szCs w:val="28"/>
        </w:rPr>
      </w:pPr>
      <w:r w:rsidRPr="004350C6">
        <w:rPr>
          <w:rFonts w:ascii="Times New Roman" w:eastAsiaTheme="minorEastAsia" w:hAnsi="Times New Roman" w:cs="Times New Roman"/>
          <w:b/>
          <w:bCs/>
          <w:sz w:val="28"/>
          <w:szCs w:val="28"/>
        </w:rPr>
        <w:lastRenderedPageBreak/>
        <w:t>Содержание</w:t>
      </w:r>
    </w:p>
    <w:p w:rsidR="004350C6" w:rsidRPr="004350C6" w:rsidRDefault="004350C6" w:rsidP="004350C6">
      <w:pPr>
        <w:spacing w:after="0" w:line="240" w:lineRule="auto"/>
        <w:rPr>
          <w:rFonts w:ascii="Times New Roman" w:eastAsiaTheme="minorEastAsia" w:hAnsi="Times New Roman" w:cs="Times New Roman"/>
          <w:sz w:val="28"/>
          <w:szCs w:val="28"/>
        </w:rPr>
      </w:pPr>
    </w:p>
    <w:p w:rsidR="004350C6" w:rsidRPr="004350C6" w:rsidRDefault="004350C6" w:rsidP="004350C6">
      <w:pPr>
        <w:spacing w:after="0" w:line="240" w:lineRule="auto"/>
        <w:rPr>
          <w:rFonts w:ascii="Times New Roman" w:eastAsiaTheme="minorEastAsia" w:hAnsi="Times New Roman" w:cs="Times New Roman"/>
          <w:sz w:val="28"/>
          <w:szCs w:val="28"/>
        </w:rPr>
      </w:pPr>
    </w:p>
    <w:p w:rsidR="004350C6" w:rsidRPr="004350C6" w:rsidRDefault="004350C6" w:rsidP="004350C6">
      <w:pPr>
        <w:spacing w:after="0" w:line="240" w:lineRule="auto"/>
        <w:rPr>
          <w:rFonts w:ascii="Times New Roman" w:eastAsiaTheme="minorEastAsia" w:hAnsi="Times New Roman" w:cs="Times New Roman"/>
          <w:sz w:val="28"/>
          <w:szCs w:val="28"/>
        </w:rPr>
      </w:pPr>
    </w:p>
    <w:p w:rsidR="004350C6" w:rsidRPr="004350C6" w:rsidRDefault="004350C6" w:rsidP="004350C6">
      <w:pPr>
        <w:tabs>
          <w:tab w:val="right" w:leader="dot" w:pos="10190"/>
        </w:tabs>
        <w:rPr>
          <w:rFonts w:ascii="Times New Roman" w:eastAsiaTheme="minorEastAsia" w:hAnsi="Times New Roman" w:cs="Times New Roman"/>
          <w:noProof/>
          <w:sz w:val="28"/>
          <w:szCs w:val="28"/>
        </w:rPr>
      </w:pPr>
      <w:r w:rsidRPr="004350C6">
        <w:rPr>
          <w:rFonts w:ascii="Times New Roman" w:eastAsiaTheme="minorEastAsia" w:hAnsi="Times New Roman" w:cs="Times New Roman"/>
          <w:sz w:val="28"/>
          <w:szCs w:val="28"/>
        </w:rPr>
        <w:fldChar w:fldCharType="begin"/>
      </w:r>
      <w:r w:rsidRPr="004350C6">
        <w:rPr>
          <w:rFonts w:ascii="Times New Roman" w:eastAsiaTheme="minorEastAsia" w:hAnsi="Times New Roman" w:cs="Times New Roman"/>
          <w:sz w:val="28"/>
          <w:szCs w:val="28"/>
        </w:rPr>
        <w:instrText xml:space="preserve"> TOC \o "1-3" \h \z \u </w:instrText>
      </w:r>
      <w:r w:rsidRPr="004350C6">
        <w:rPr>
          <w:rFonts w:ascii="Times New Roman" w:eastAsiaTheme="minorEastAsia" w:hAnsi="Times New Roman" w:cs="Times New Roman"/>
          <w:sz w:val="28"/>
          <w:szCs w:val="28"/>
        </w:rPr>
        <w:fldChar w:fldCharType="separate"/>
      </w:r>
      <w:hyperlink w:anchor="_Toc8910475" w:history="1">
        <w:r w:rsidRPr="004350C6">
          <w:rPr>
            <w:rFonts w:ascii="Times New Roman" w:eastAsiaTheme="minorEastAsia" w:hAnsi="Times New Roman" w:cs="Times New Roman"/>
            <w:noProof/>
            <w:sz w:val="28"/>
            <w:szCs w:val="28"/>
            <w:u w:val="single"/>
          </w:rPr>
          <w:t>Введение</w:t>
        </w:r>
        <w:r w:rsidRPr="004350C6">
          <w:rPr>
            <w:rFonts w:ascii="Times New Roman" w:eastAsiaTheme="minorEastAsia" w:hAnsi="Times New Roman" w:cs="Times New Roman"/>
            <w:noProof/>
            <w:webHidden/>
            <w:sz w:val="28"/>
            <w:szCs w:val="28"/>
          </w:rPr>
          <w:tab/>
        </w:r>
        <w:r w:rsidRPr="004350C6">
          <w:rPr>
            <w:rFonts w:ascii="Times New Roman" w:eastAsiaTheme="minorEastAsia" w:hAnsi="Times New Roman" w:cs="Times New Roman"/>
            <w:noProof/>
            <w:webHidden/>
            <w:sz w:val="28"/>
            <w:szCs w:val="28"/>
          </w:rPr>
          <w:fldChar w:fldCharType="begin"/>
        </w:r>
        <w:r w:rsidRPr="004350C6">
          <w:rPr>
            <w:rFonts w:ascii="Times New Roman" w:eastAsiaTheme="minorEastAsia" w:hAnsi="Times New Roman" w:cs="Times New Roman"/>
            <w:noProof/>
            <w:webHidden/>
            <w:sz w:val="28"/>
            <w:szCs w:val="28"/>
          </w:rPr>
          <w:instrText xml:space="preserve"> PAGEREF _Toc8910475 \h </w:instrText>
        </w:r>
        <w:r w:rsidRPr="004350C6">
          <w:rPr>
            <w:rFonts w:ascii="Times New Roman" w:eastAsiaTheme="minorEastAsia" w:hAnsi="Times New Roman" w:cs="Times New Roman"/>
            <w:noProof/>
            <w:webHidden/>
            <w:sz w:val="28"/>
            <w:szCs w:val="28"/>
          </w:rPr>
        </w:r>
        <w:r w:rsidRPr="004350C6">
          <w:rPr>
            <w:rFonts w:ascii="Times New Roman" w:eastAsiaTheme="minorEastAsia" w:hAnsi="Times New Roman" w:cs="Times New Roman"/>
            <w:noProof/>
            <w:webHidden/>
            <w:sz w:val="28"/>
            <w:szCs w:val="28"/>
          </w:rPr>
          <w:fldChar w:fldCharType="separate"/>
        </w:r>
        <w:r w:rsidRPr="004350C6">
          <w:rPr>
            <w:rFonts w:ascii="Times New Roman" w:eastAsiaTheme="minorEastAsia" w:hAnsi="Times New Roman" w:cs="Times New Roman"/>
            <w:noProof/>
            <w:webHidden/>
            <w:sz w:val="28"/>
            <w:szCs w:val="28"/>
          </w:rPr>
          <w:t>4</w:t>
        </w:r>
        <w:r w:rsidRPr="004350C6">
          <w:rPr>
            <w:rFonts w:ascii="Times New Roman" w:eastAsiaTheme="minorEastAsia" w:hAnsi="Times New Roman" w:cs="Times New Roman"/>
            <w:noProof/>
            <w:webHidden/>
            <w:sz w:val="28"/>
            <w:szCs w:val="28"/>
          </w:rPr>
          <w:fldChar w:fldCharType="end"/>
        </w:r>
      </w:hyperlink>
    </w:p>
    <w:p w:rsidR="004350C6" w:rsidRPr="004350C6" w:rsidRDefault="00857FF3" w:rsidP="004350C6">
      <w:pPr>
        <w:tabs>
          <w:tab w:val="right" w:leader="dot" w:pos="10190"/>
        </w:tabs>
        <w:rPr>
          <w:rFonts w:ascii="Times New Roman" w:eastAsiaTheme="minorEastAsia" w:hAnsi="Times New Roman" w:cs="Times New Roman"/>
          <w:noProof/>
          <w:sz w:val="28"/>
          <w:szCs w:val="28"/>
        </w:rPr>
      </w:pPr>
      <w:hyperlink w:anchor="_Toc8910476" w:history="1">
        <w:r w:rsidR="004350C6" w:rsidRPr="004350C6">
          <w:rPr>
            <w:rFonts w:ascii="Times New Roman" w:eastAsiaTheme="minorEastAsia" w:hAnsi="Times New Roman" w:cs="Times New Roman"/>
            <w:noProof/>
            <w:sz w:val="28"/>
            <w:szCs w:val="28"/>
            <w:u w:val="single"/>
          </w:rPr>
          <w:t>1 Методические указания по лекционным занятиям</w:t>
        </w:r>
        <w:r w:rsidR="004350C6" w:rsidRPr="004350C6">
          <w:rPr>
            <w:rFonts w:ascii="Times New Roman" w:eastAsiaTheme="minorEastAsia" w:hAnsi="Times New Roman" w:cs="Times New Roman"/>
            <w:noProof/>
            <w:webHidden/>
            <w:sz w:val="28"/>
            <w:szCs w:val="28"/>
          </w:rPr>
          <w:tab/>
        </w:r>
        <w:r w:rsidR="004350C6" w:rsidRPr="004350C6">
          <w:rPr>
            <w:rFonts w:ascii="Times New Roman" w:eastAsiaTheme="minorEastAsia" w:hAnsi="Times New Roman" w:cs="Times New Roman"/>
            <w:noProof/>
            <w:webHidden/>
            <w:sz w:val="28"/>
            <w:szCs w:val="28"/>
          </w:rPr>
          <w:fldChar w:fldCharType="begin"/>
        </w:r>
        <w:r w:rsidR="004350C6" w:rsidRPr="004350C6">
          <w:rPr>
            <w:rFonts w:ascii="Times New Roman" w:eastAsiaTheme="minorEastAsia" w:hAnsi="Times New Roman" w:cs="Times New Roman"/>
            <w:noProof/>
            <w:webHidden/>
            <w:sz w:val="28"/>
            <w:szCs w:val="28"/>
          </w:rPr>
          <w:instrText xml:space="preserve"> PAGEREF _Toc8910476 \h </w:instrText>
        </w:r>
        <w:r w:rsidR="004350C6" w:rsidRPr="004350C6">
          <w:rPr>
            <w:rFonts w:ascii="Times New Roman" w:eastAsiaTheme="minorEastAsia" w:hAnsi="Times New Roman" w:cs="Times New Roman"/>
            <w:noProof/>
            <w:webHidden/>
            <w:sz w:val="28"/>
            <w:szCs w:val="28"/>
          </w:rPr>
        </w:r>
        <w:r w:rsidR="004350C6" w:rsidRPr="004350C6">
          <w:rPr>
            <w:rFonts w:ascii="Times New Roman" w:eastAsiaTheme="minorEastAsia" w:hAnsi="Times New Roman" w:cs="Times New Roman"/>
            <w:noProof/>
            <w:webHidden/>
            <w:sz w:val="28"/>
            <w:szCs w:val="28"/>
          </w:rPr>
          <w:fldChar w:fldCharType="separate"/>
        </w:r>
        <w:r w:rsidR="004350C6" w:rsidRPr="004350C6">
          <w:rPr>
            <w:rFonts w:ascii="Times New Roman" w:eastAsiaTheme="minorEastAsia" w:hAnsi="Times New Roman" w:cs="Times New Roman"/>
            <w:noProof/>
            <w:webHidden/>
            <w:sz w:val="28"/>
            <w:szCs w:val="28"/>
          </w:rPr>
          <w:t>6</w:t>
        </w:r>
        <w:r w:rsidR="004350C6" w:rsidRPr="004350C6">
          <w:rPr>
            <w:rFonts w:ascii="Times New Roman" w:eastAsiaTheme="minorEastAsia" w:hAnsi="Times New Roman" w:cs="Times New Roman"/>
            <w:noProof/>
            <w:webHidden/>
            <w:sz w:val="28"/>
            <w:szCs w:val="28"/>
          </w:rPr>
          <w:fldChar w:fldCharType="end"/>
        </w:r>
      </w:hyperlink>
    </w:p>
    <w:p w:rsidR="004350C6" w:rsidRPr="004350C6" w:rsidRDefault="00857FF3" w:rsidP="004350C6">
      <w:pPr>
        <w:tabs>
          <w:tab w:val="right" w:leader="dot" w:pos="10190"/>
        </w:tabs>
        <w:rPr>
          <w:rFonts w:ascii="Times New Roman" w:eastAsiaTheme="minorEastAsia" w:hAnsi="Times New Roman" w:cs="Times New Roman"/>
          <w:noProof/>
          <w:sz w:val="28"/>
          <w:szCs w:val="28"/>
        </w:rPr>
      </w:pPr>
      <w:hyperlink w:anchor="_Toc8910477" w:history="1">
        <w:r w:rsidR="004350C6" w:rsidRPr="004350C6">
          <w:rPr>
            <w:rFonts w:ascii="Times New Roman" w:eastAsiaTheme="minorEastAsia" w:hAnsi="Times New Roman" w:cs="Times New Roman"/>
            <w:noProof/>
            <w:sz w:val="28"/>
            <w:szCs w:val="28"/>
            <w:u w:val="single"/>
          </w:rPr>
          <w:t>2 Методические указания по подготовке к практическим занятиям</w:t>
        </w:r>
        <w:r w:rsidR="004350C6" w:rsidRPr="004350C6">
          <w:rPr>
            <w:rFonts w:ascii="Times New Roman" w:eastAsiaTheme="minorEastAsia" w:hAnsi="Times New Roman" w:cs="Times New Roman"/>
            <w:noProof/>
            <w:webHidden/>
            <w:sz w:val="28"/>
            <w:szCs w:val="28"/>
          </w:rPr>
          <w:tab/>
          <w:t>7</w:t>
        </w:r>
      </w:hyperlink>
    </w:p>
    <w:p w:rsidR="004350C6" w:rsidRPr="004350C6" w:rsidRDefault="00857FF3" w:rsidP="004350C6">
      <w:pPr>
        <w:tabs>
          <w:tab w:val="right" w:leader="dot" w:pos="10190"/>
        </w:tabs>
        <w:rPr>
          <w:rFonts w:ascii="Times New Roman" w:eastAsiaTheme="minorEastAsia" w:hAnsi="Times New Roman" w:cs="Times New Roman"/>
          <w:noProof/>
          <w:sz w:val="28"/>
          <w:szCs w:val="28"/>
        </w:rPr>
      </w:pPr>
      <w:hyperlink w:anchor="_Toc8910478" w:history="1">
        <w:r w:rsidR="004350C6" w:rsidRPr="004350C6">
          <w:rPr>
            <w:rFonts w:ascii="Times New Roman" w:eastAsiaTheme="minorEastAsia" w:hAnsi="Times New Roman" w:cs="Times New Roman"/>
            <w:noProof/>
            <w:sz w:val="28"/>
            <w:szCs w:val="28"/>
            <w:u w:val="single"/>
          </w:rPr>
          <w:t xml:space="preserve">3 </w:t>
        </w:r>
        <w:r w:rsidR="004350C6" w:rsidRPr="004350C6">
          <w:rPr>
            <w:rFonts w:ascii="Times New Roman" w:eastAsiaTheme="minorEastAsia" w:hAnsi="Times New Roman" w:cs="Times New Roman"/>
            <w:bCs/>
            <w:noProof/>
            <w:sz w:val="28"/>
            <w:szCs w:val="28"/>
            <w:u w:val="single"/>
          </w:rPr>
          <w:t>Самостоятельная работа обучающихся</w:t>
        </w:r>
        <w:r w:rsidR="004350C6" w:rsidRPr="004350C6">
          <w:rPr>
            <w:rFonts w:ascii="Times New Roman" w:eastAsiaTheme="minorEastAsia" w:hAnsi="Times New Roman" w:cs="Times New Roman"/>
            <w:noProof/>
            <w:webHidden/>
            <w:sz w:val="28"/>
            <w:szCs w:val="28"/>
            <w:u w:val="single"/>
          </w:rPr>
          <w:tab/>
          <w:t>8</w:t>
        </w:r>
      </w:hyperlink>
    </w:p>
    <w:p w:rsidR="004350C6" w:rsidRPr="004350C6" w:rsidRDefault="004350C6" w:rsidP="004350C6">
      <w:pPr>
        <w:rPr>
          <w:rFonts w:ascii="Times New Roman" w:eastAsiaTheme="minorEastAsia" w:hAnsi="Times New Roman" w:cs="Times New Roman"/>
          <w:b/>
          <w:bCs/>
          <w:sz w:val="28"/>
          <w:szCs w:val="28"/>
        </w:rPr>
      </w:pPr>
      <w:r w:rsidRPr="004350C6">
        <w:rPr>
          <w:rFonts w:ascii="Times New Roman" w:eastAsiaTheme="minorEastAsia" w:hAnsi="Times New Roman" w:cs="Times New Roman"/>
          <w:sz w:val="28"/>
          <w:szCs w:val="28"/>
        </w:rPr>
        <w:t xml:space="preserve">3.1 </w:t>
      </w:r>
      <w:r w:rsidRPr="004350C6">
        <w:rPr>
          <w:rFonts w:ascii="Times New Roman" w:eastAsiaTheme="minorEastAsia" w:hAnsi="Times New Roman" w:cs="Times New Roman"/>
          <w:bCs/>
          <w:sz w:val="28"/>
          <w:szCs w:val="28"/>
        </w:rPr>
        <w:t>Выполнение индивидуального творческого задания (реферата, эссе, доклада, сообщения)</w:t>
      </w:r>
      <w:r w:rsidRPr="004350C6">
        <w:rPr>
          <w:rFonts w:ascii="Times New Roman" w:eastAsiaTheme="minorEastAsia" w:hAnsi="Times New Roman" w:cs="Times New Roman"/>
          <w:b/>
          <w:bCs/>
          <w:sz w:val="28"/>
          <w:szCs w:val="28"/>
        </w:rPr>
        <w:t>……………………………………………………………………………….</w:t>
      </w:r>
      <w:r w:rsidRPr="004350C6">
        <w:rPr>
          <w:rFonts w:ascii="Times New Roman" w:eastAsiaTheme="minorEastAsia" w:hAnsi="Times New Roman" w:cs="Times New Roman"/>
          <w:bCs/>
          <w:sz w:val="28"/>
          <w:szCs w:val="28"/>
        </w:rPr>
        <w:t>10</w:t>
      </w:r>
    </w:p>
    <w:p w:rsidR="004350C6" w:rsidRPr="004350C6" w:rsidRDefault="004350C6" w:rsidP="004350C6">
      <w:pPr>
        <w:rPr>
          <w:rFonts w:ascii="Times New Roman" w:eastAsiaTheme="minorEastAsia" w:hAnsi="Times New Roman" w:cs="Times New Roman"/>
          <w:bCs/>
          <w:sz w:val="28"/>
          <w:szCs w:val="28"/>
        </w:rPr>
      </w:pPr>
      <w:r w:rsidRPr="004350C6">
        <w:rPr>
          <w:rFonts w:ascii="Times New Roman" w:eastAsiaTheme="minorEastAsia" w:hAnsi="Times New Roman" w:cs="Times New Roman"/>
          <w:sz w:val="28"/>
          <w:szCs w:val="28"/>
        </w:rPr>
        <w:t>3.2</w:t>
      </w:r>
      <w:r w:rsidRPr="004350C6">
        <w:rPr>
          <w:rFonts w:ascii="Times New Roman" w:eastAsiaTheme="minorEastAsia" w:hAnsi="Times New Roman" w:cs="Times New Roman"/>
          <w:b/>
          <w:bCs/>
          <w:sz w:val="28"/>
          <w:szCs w:val="28"/>
        </w:rPr>
        <w:t xml:space="preserve"> </w:t>
      </w:r>
      <w:r w:rsidR="001C0DB9">
        <w:rPr>
          <w:rFonts w:ascii="Times New Roman" w:eastAsiaTheme="minorEastAsia" w:hAnsi="Times New Roman" w:cs="Times New Roman"/>
          <w:bCs/>
          <w:sz w:val="28"/>
          <w:szCs w:val="28"/>
        </w:rPr>
        <w:t xml:space="preserve">Выполнение </w:t>
      </w:r>
      <w:proofErr w:type="gramStart"/>
      <w:r w:rsidR="001C0DB9">
        <w:rPr>
          <w:rFonts w:ascii="Times New Roman" w:eastAsiaTheme="minorEastAsia" w:hAnsi="Times New Roman" w:cs="Times New Roman"/>
          <w:bCs/>
          <w:sz w:val="28"/>
          <w:szCs w:val="28"/>
        </w:rPr>
        <w:t xml:space="preserve">контрольной </w:t>
      </w:r>
      <w:r w:rsidRPr="004350C6">
        <w:rPr>
          <w:rFonts w:ascii="Times New Roman" w:eastAsiaTheme="minorEastAsia" w:hAnsi="Times New Roman" w:cs="Times New Roman"/>
          <w:bCs/>
          <w:sz w:val="28"/>
          <w:szCs w:val="28"/>
        </w:rPr>
        <w:t xml:space="preserve"> работы</w:t>
      </w:r>
      <w:proofErr w:type="gramEnd"/>
      <w:r w:rsidRPr="004350C6">
        <w:rPr>
          <w:rFonts w:ascii="Times New Roman" w:eastAsiaTheme="minorEastAsia" w:hAnsi="Times New Roman" w:cs="Times New Roman"/>
          <w:bCs/>
          <w:sz w:val="28"/>
          <w:szCs w:val="28"/>
        </w:rPr>
        <w:t>………………………………………………</w:t>
      </w:r>
      <w:r w:rsidR="001C0DB9">
        <w:rPr>
          <w:rFonts w:ascii="Times New Roman" w:eastAsiaTheme="minorEastAsia" w:hAnsi="Times New Roman" w:cs="Times New Roman"/>
          <w:bCs/>
          <w:sz w:val="28"/>
          <w:szCs w:val="28"/>
        </w:rPr>
        <w:t>….</w:t>
      </w:r>
      <w:r w:rsidRPr="004350C6">
        <w:rPr>
          <w:rFonts w:ascii="Times New Roman" w:eastAsiaTheme="minorEastAsia" w:hAnsi="Times New Roman" w:cs="Times New Roman"/>
          <w:bCs/>
          <w:sz w:val="28"/>
          <w:szCs w:val="28"/>
        </w:rPr>
        <w:t>1</w:t>
      </w:r>
      <w:r w:rsidR="001C0DB9">
        <w:rPr>
          <w:rFonts w:ascii="Times New Roman" w:eastAsiaTheme="minorEastAsia" w:hAnsi="Times New Roman" w:cs="Times New Roman"/>
          <w:bCs/>
          <w:sz w:val="28"/>
          <w:szCs w:val="28"/>
        </w:rPr>
        <w:t>3</w:t>
      </w:r>
    </w:p>
    <w:p w:rsidR="004350C6" w:rsidRPr="004350C6" w:rsidRDefault="004350C6" w:rsidP="004350C6">
      <w:pPr>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3.3 Рекомендации по работе с конспектом………………………………………</w:t>
      </w:r>
      <w:proofErr w:type="gramStart"/>
      <w:r w:rsidRPr="004350C6">
        <w:rPr>
          <w:rFonts w:ascii="Times New Roman" w:eastAsiaTheme="minorEastAsia" w:hAnsi="Times New Roman" w:cs="Times New Roman"/>
          <w:sz w:val="28"/>
          <w:szCs w:val="28"/>
        </w:rPr>
        <w:t>…….</w:t>
      </w:r>
      <w:proofErr w:type="gramEnd"/>
      <w:r w:rsidRPr="004350C6">
        <w:rPr>
          <w:rFonts w:ascii="Times New Roman" w:eastAsiaTheme="minorEastAsia" w:hAnsi="Times New Roman" w:cs="Times New Roman"/>
          <w:sz w:val="28"/>
          <w:szCs w:val="28"/>
        </w:rPr>
        <w:t>1</w:t>
      </w:r>
      <w:r w:rsidR="001C0DB9">
        <w:rPr>
          <w:rFonts w:ascii="Times New Roman" w:eastAsiaTheme="minorEastAsia" w:hAnsi="Times New Roman" w:cs="Times New Roman"/>
          <w:sz w:val="28"/>
          <w:szCs w:val="28"/>
        </w:rPr>
        <w:t>4</w:t>
      </w:r>
      <w:r w:rsidRPr="004350C6">
        <w:rPr>
          <w:rFonts w:ascii="Times New Roman" w:eastAsiaTheme="minorEastAsia" w:hAnsi="Times New Roman" w:cs="Times New Roman"/>
          <w:sz w:val="28"/>
          <w:szCs w:val="28"/>
        </w:rPr>
        <w:t xml:space="preserve">     </w:t>
      </w:r>
    </w:p>
    <w:p w:rsidR="004350C6" w:rsidRPr="004350C6" w:rsidRDefault="00857FF3" w:rsidP="004350C6">
      <w:pPr>
        <w:tabs>
          <w:tab w:val="right" w:leader="dot" w:pos="10190"/>
        </w:tabs>
        <w:rPr>
          <w:rFonts w:ascii="Times New Roman" w:eastAsiaTheme="minorEastAsia" w:hAnsi="Times New Roman" w:cs="Times New Roman"/>
          <w:noProof/>
          <w:sz w:val="28"/>
          <w:szCs w:val="28"/>
        </w:rPr>
      </w:pPr>
      <w:hyperlink w:anchor="_Toc8910480" w:history="1">
        <w:r w:rsidR="004350C6" w:rsidRPr="004350C6">
          <w:rPr>
            <w:rFonts w:ascii="Times New Roman" w:eastAsia="Times-Roman" w:hAnsi="Times New Roman" w:cs="Times New Roman"/>
            <w:noProof/>
            <w:sz w:val="28"/>
            <w:szCs w:val="28"/>
            <w:u w:val="single"/>
          </w:rPr>
          <w:t>4 Оценивание по дисциплине</w:t>
        </w:r>
        <w:r w:rsidR="004350C6" w:rsidRPr="004350C6">
          <w:rPr>
            <w:rFonts w:ascii="Times New Roman" w:eastAsiaTheme="minorEastAsia" w:hAnsi="Times New Roman" w:cs="Times New Roman"/>
            <w:noProof/>
            <w:webHidden/>
            <w:sz w:val="28"/>
            <w:szCs w:val="28"/>
          </w:rPr>
          <w:tab/>
        </w:r>
        <w:r w:rsidR="004350C6" w:rsidRPr="004350C6">
          <w:rPr>
            <w:rFonts w:ascii="Times New Roman" w:eastAsiaTheme="minorEastAsia" w:hAnsi="Times New Roman" w:cs="Times New Roman"/>
            <w:noProof/>
            <w:webHidden/>
            <w:sz w:val="28"/>
            <w:szCs w:val="28"/>
          </w:rPr>
          <w:fldChar w:fldCharType="begin"/>
        </w:r>
        <w:r w:rsidR="004350C6" w:rsidRPr="004350C6">
          <w:rPr>
            <w:rFonts w:ascii="Times New Roman" w:eastAsiaTheme="minorEastAsia" w:hAnsi="Times New Roman" w:cs="Times New Roman"/>
            <w:noProof/>
            <w:webHidden/>
            <w:sz w:val="28"/>
            <w:szCs w:val="28"/>
          </w:rPr>
          <w:instrText xml:space="preserve"> PAGEREF _Toc8910480 \h </w:instrText>
        </w:r>
        <w:r w:rsidR="004350C6" w:rsidRPr="004350C6">
          <w:rPr>
            <w:rFonts w:ascii="Times New Roman" w:eastAsiaTheme="minorEastAsia" w:hAnsi="Times New Roman" w:cs="Times New Roman"/>
            <w:noProof/>
            <w:webHidden/>
            <w:sz w:val="28"/>
            <w:szCs w:val="28"/>
          </w:rPr>
        </w:r>
        <w:r w:rsidR="004350C6" w:rsidRPr="004350C6">
          <w:rPr>
            <w:rFonts w:ascii="Times New Roman" w:eastAsiaTheme="minorEastAsia" w:hAnsi="Times New Roman" w:cs="Times New Roman"/>
            <w:noProof/>
            <w:webHidden/>
            <w:sz w:val="28"/>
            <w:szCs w:val="28"/>
          </w:rPr>
          <w:fldChar w:fldCharType="separate"/>
        </w:r>
        <w:r w:rsidR="004350C6" w:rsidRPr="004350C6">
          <w:rPr>
            <w:rFonts w:ascii="Times New Roman" w:eastAsiaTheme="minorEastAsia" w:hAnsi="Times New Roman" w:cs="Times New Roman"/>
            <w:noProof/>
            <w:webHidden/>
            <w:sz w:val="28"/>
            <w:szCs w:val="28"/>
          </w:rPr>
          <w:t>1</w:t>
        </w:r>
        <w:r w:rsidR="004350C6" w:rsidRPr="004350C6">
          <w:rPr>
            <w:rFonts w:ascii="Times New Roman" w:eastAsiaTheme="minorEastAsia" w:hAnsi="Times New Roman" w:cs="Times New Roman"/>
            <w:noProof/>
            <w:webHidden/>
            <w:sz w:val="28"/>
            <w:szCs w:val="28"/>
          </w:rPr>
          <w:fldChar w:fldCharType="end"/>
        </w:r>
      </w:hyperlink>
      <w:r w:rsidR="001C0DB9">
        <w:rPr>
          <w:rFonts w:ascii="Times New Roman" w:eastAsiaTheme="minorEastAsia" w:hAnsi="Times New Roman" w:cs="Times New Roman"/>
          <w:noProof/>
          <w:sz w:val="28"/>
          <w:szCs w:val="28"/>
        </w:rPr>
        <w:t>7</w:t>
      </w:r>
    </w:p>
    <w:p w:rsidR="004350C6" w:rsidRPr="004350C6" w:rsidRDefault="004350C6" w:rsidP="004350C6">
      <w:pPr>
        <w:spacing w:after="0" w:line="240" w:lineRule="auto"/>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fldChar w:fldCharType="end"/>
      </w:r>
    </w:p>
    <w:p w:rsidR="004350C6" w:rsidRPr="004350C6" w:rsidRDefault="004350C6" w:rsidP="004350C6">
      <w:pPr>
        <w:spacing w:after="0" w:line="240" w:lineRule="auto"/>
        <w:rPr>
          <w:rFonts w:ascii="Times New Roman" w:eastAsiaTheme="minorEastAsia" w:hAnsi="Times New Roman" w:cs="Times New Roman"/>
          <w:sz w:val="28"/>
          <w:szCs w:val="28"/>
        </w:rPr>
      </w:pPr>
    </w:p>
    <w:p w:rsidR="004350C6" w:rsidRPr="004350C6" w:rsidRDefault="004350C6" w:rsidP="004350C6">
      <w:pPr>
        <w:spacing w:after="0" w:line="240" w:lineRule="auto"/>
        <w:rPr>
          <w:rFonts w:ascii="Times New Roman" w:eastAsiaTheme="minorEastAsia" w:hAnsi="Times New Roman" w:cs="Times New Roman"/>
          <w:sz w:val="28"/>
          <w:szCs w:val="28"/>
        </w:rPr>
      </w:pPr>
    </w:p>
    <w:p w:rsidR="004350C6" w:rsidRPr="004350C6" w:rsidRDefault="004350C6" w:rsidP="004350C6">
      <w:pPr>
        <w:spacing w:after="0" w:line="240" w:lineRule="auto"/>
        <w:rPr>
          <w:rFonts w:ascii="Times New Roman" w:eastAsiaTheme="minorEastAsia" w:hAnsi="Times New Roman" w:cs="Times New Roman"/>
          <w:sz w:val="28"/>
          <w:szCs w:val="28"/>
        </w:rPr>
      </w:pPr>
    </w:p>
    <w:p w:rsidR="004350C6" w:rsidRPr="004350C6" w:rsidRDefault="004350C6" w:rsidP="004350C6">
      <w:pPr>
        <w:spacing w:after="0" w:line="240" w:lineRule="auto"/>
        <w:rPr>
          <w:rFonts w:ascii="Times New Roman" w:eastAsiaTheme="minorEastAsia" w:hAnsi="Times New Roman" w:cs="Times New Roman"/>
          <w:sz w:val="28"/>
          <w:szCs w:val="28"/>
        </w:rPr>
      </w:pPr>
    </w:p>
    <w:p w:rsidR="004350C6" w:rsidRPr="004350C6" w:rsidRDefault="004350C6" w:rsidP="004350C6">
      <w:pPr>
        <w:spacing w:after="0" w:line="240" w:lineRule="auto"/>
        <w:rPr>
          <w:rFonts w:ascii="Times New Roman" w:eastAsiaTheme="minorEastAsia" w:hAnsi="Times New Roman" w:cs="Times New Roman"/>
          <w:sz w:val="28"/>
          <w:szCs w:val="28"/>
        </w:rPr>
      </w:pPr>
    </w:p>
    <w:p w:rsidR="004350C6" w:rsidRPr="004350C6" w:rsidRDefault="004350C6" w:rsidP="004350C6">
      <w:pPr>
        <w:spacing w:after="0" w:line="240" w:lineRule="auto"/>
        <w:rPr>
          <w:rFonts w:ascii="Times New Roman" w:eastAsiaTheme="minorEastAsia" w:hAnsi="Times New Roman" w:cs="Times New Roman"/>
          <w:sz w:val="28"/>
          <w:szCs w:val="28"/>
        </w:rPr>
      </w:pPr>
    </w:p>
    <w:p w:rsidR="004350C6" w:rsidRPr="004350C6" w:rsidRDefault="004350C6" w:rsidP="004350C6">
      <w:pPr>
        <w:spacing w:after="0" w:line="240" w:lineRule="auto"/>
        <w:rPr>
          <w:rFonts w:ascii="Times New Roman" w:eastAsiaTheme="minorEastAsia" w:hAnsi="Times New Roman" w:cs="Times New Roman"/>
          <w:sz w:val="28"/>
          <w:szCs w:val="28"/>
        </w:rPr>
      </w:pPr>
    </w:p>
    <w:p w:rsidR="004350C6" w:rsidRPr="004350C6" w:rsidRDefault="004350C6" w:rsidP="004350C6">
      <w:pPr>
        <w:spacing w:after="0" w:line="240" w:lineRule="auto"/>
        <w:rPr>
          <w:rFonts w:ascii="Times New Roman" w:eastAsiaTheme="minorEastAsia" w:hAnsi="Times New Roman" w:cs="Times New Roman"/>
          <w:sz w:val="28"/>
          <w:szCs w:val="28"/>
        </w:rPr>
      </w:pPr>
    </w:p>
    <w:p w:rsidR="004350C6" w:rsidRPr="004350C6" w:rsidRDefault="004350C6" w:rsidP="004350C6">
      <w:pPr>
        <w:spacing w:after="0" w:line="240" w:lineRule="auto"/>
        <w:rPr>
          <w:rFonts w:ascii="Times New Roman" w:eastAsiaTheme="minorEastAsia" w:hAnsi="Times New Roman" w:cs="Times New Roman"/>
          <w:sz w:val="28"/>
          <w:szCs w:val="28"/>
        </w:rPr>
        <w:sectPr w:rsidR="004350C6" w:rsidRPr="004350C6">
          <w:pgSz w:w="11900" w:h="16838"/>
          <w:pgMar w:top="1138" w:right="566" w:bottom="472" w:left="1140" w:header="0" w:footer="0" w:gutter="0"/>
          <w:cols w:space="720" w:equalWidth="0">
            <w:col w:w="10200"/>
          </w:cols>
        </w:sectPr>
      </w:pPr>
    </w:p>
    <w:p w:rsidR="004350C6" w:rsidRPr="004350C6" w:rsidRDefault="004350C6" w:rsidP="004350C6">
      <w:pPr>
        <w:keepNext/>
        <w:keepLines/>
        <w:spacing w:after="0" w:line="240" w:lineRule="auto"/>
        <w:jc w:val="center"/>
        <w:outlineLvl w:val="0"/>
        <w:rPr>
          <w:rFonts w:ascii="Times New Roman" w:eastAsiaTheme="majorEastAsia" w:hAnsi="Times New Roman" w:cs="Times New Roman"/>
          <w:b/>
          <w:sz w:val="28"/>
          <w:szCs w:val="28"/>
        </w:rPr>
      </w:pPr>
      <w:bookmarkStart w:id="1" w:name="_Toc8910475"/>
      <w:r w:rsidRPr="004350C6">
        <w:rPr>
          <w:rFonts w:ascii="Times New Roman" w:eastAsiaTheme="majorEastAsia" w:hAnsi="Times New Roman" w:cs="Times New Roman"/>
          <w:b/>
          <w:sz w:val="28"/>
          <w:szCs w:val="28"/>
        </w:rPr>
        <w:lastRenderedPageBreak/>
        <w:t>Введение</w:t>
      </w:r>
      <w:bookmarkEnd w:id="1"/>
    </w:p>
    <w:p w:rsidR="004350C6" w:rsidRPr="004350C6" w:rsidRDefault="004350C6" w:rsidP="004350C6">
      <w:pPr>
        <w:spacing w:after="0" w:line="240" w:lineRule="auto"/>
        <w:rPr>
          <w:rFonts w:ascii="Times New Roman" w:eastAsiaTheme="minorEastAsia" w:hAnsi="Times New Roman" w:cs="Times New Roman"/>
          <w:sz w:val="28"/>
          <w:szCs w:val="28"/>
        </w:rPr>
      </w:pPr>
    </w:p>
    <w:p w:rsidR="004350C6" w:rsidRPr="004350C6" w:rsidRDefault="004350C6" w:rsidP="004350C6">
      <w:pPr>
        <w:spacing w:after="0" w:line="240" w:lineRule="auto"/>
        <w:rPr>
          <w:rFonts w:ascii="Times New Roman" w:eastAsiaTheme="minorEastAsia" w:hAnsi="Times New Roman" w:cs="Times New Roman"/>
          <w:sz w:val="28"/>
          <w:szCs w:val="28"/>
        </w:rPr>
      </w:pPr>
    </w:p>
    <w:p w:rsidR="004350C6" w:rsidRPr="004350C6" w:rsidRDefault="004350C6" w:rsidP="004350C6">
      <w:pPr>
        <w:spacing w:after="0" w:line="360" w:lineRule="auto"/>
        <w:ind w:firstLine="708"/>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Методические указания по усвоению дисциплины обучающимися составлены в соответствии с рабочей программой дисциплины «Микроэкономика» для студентов направления подготовки 38.03.01 Экономика. Курс «Микроэкономика» относится к базовой части блока 1 «Дисциплины (модули)». Методические указания предназначены для повышения эффективности самостоятельной работы студентов и освоения дисциплины «Микроэкономика».</w:t>
      </w:r>
    </w:p>
    <w:p w:rsidR="004350C6" w:rsidRPr="004350C6" w:rsidRDefault="004350C6" w:rsidP="004350C6">
      <w:pPr>
        <w:spacing w:after="0" w:line="360" w:lineRule="auto"/>
        <w:ind w:firstLine="708"/>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Цель освоения дисциплины:</w:t>
      </w:r>
    </w:p>
    <w:p w:rsidR="004350C6" w:rsidRPr="004350C6" w:rsidRDefault="004350C6" w:rsidP="004350C6">
      <w:pPr>
        <w:spacing w:after="0" w:line="360" w:lineRule="auto"/>
        <w:ind w:firstLine="708"/>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формирование научного экономического мировоззрения, умения анализировать экономические ситуации и закономерности поведения хозяйствующих субъектов в условиях рыночной экономики.</w:t>
      </w:r>
    </w:p>
    <w:p w:rsidR="004350C6" w:rsidRPr="004350C6" w:rsidRDefault="004350C6" w:rsidP="004350C6">
      <w:pPr>
        <w:spacing w:after="0" w:line="360" w:lineRule="auto"/>
        <w:ind w:firstLine="708"/>
        <w:jc w:val="both"/>
        <w:rPr>
          <w:rFonts w:ascii="Times New Roman" w:eastAsiaTheme="minorEastAsia" w:hAnsi="Times New Roman" w:cs="Times New Roman"/>
          <w:bCs/>
          <w:sz w:val="28"/>
          <w:szCs w:val="28"/>
        </w:rPr>
      </w:pPr>
      <w:r w:rsidRPr="004350C6">
        <w:rPr>
          <w:rFonts w:ascii="Times New Roman" w:eastAsiaTheme="minorEastAsia" w:hAnsi="Times New Roman" w:cs="Times New Roman"/>
          <w:bCs/>
          <w:sz w:val="28"/>
          <w:szCs w:val="28"/>
        </w:rPr>
        <w:t>Задачи:</w:t>
      </w:r>
    </w:p>
    <w:p w:rsidR="004350C6" w:rsidRPr="004350C6" w:rsidRDefault="004350C6" w:rsidP="004350C6">
      <w:pPr>
        <w:spacing w:after="0" w:line="360" w:lineRule="auto"/>
        <w:ind w:firstLine="708"/>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 овладение категориальным аппаратом микроэкономики, методологией и инструментарием исследования экономических явлений и процессов на микроуровне;</w:t>
      </w:r>
    </w:p>
    <w:p w:rsidR="004350C6" w:rsidRPr="004350C6" w:rsidRDefault="004350C6" w:rsidP="004350C6">
      <w:pPr>
        <w:spacing w:after="0" w:line="360" w:lineRule="auto"/>
        <w:ind w:firstLine="708"/>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 приобретение практических навыков анализа мотивов и закономерностей деятельности отдельных экономических субъектов, ситуаций на конкретных рынках товаров и ресурсов</w:t>
      </w:r>
    </w:p>
    <w:p w:rsidR="004350C6" w:rsidRPr="004350C6" w:rsidRDefault="004350C6" w:rsidP="004350C6">
      <w:pPr>
        <w:spacing w:after="0" w:line="360" w:lineRule="auto"/>
        <w:ind w:firstLine="708"/>
        <w:jc w:val="both"/>
        <w:rPr>
          <w:rFonts w:ascii="Times New Roman" w:eastAsiaTheme="minorEastAsia" w:hAnsi="Times New Roman" w:cs="Times New Roman"/>
          <w:sz w:val="28"/>
          <w:szCs w:val="28"/>
        </w:rPr>
      </w:pPr>
      <w:r w:rsidRPr="004350C6">
        <w:rPr>
          <w:rFonts w:ascii="Times New Roman" w:eastAsiaTheme="minorEastAsia" w:hAnsi="Times New Roman" w:cs="Times New Roman"/>
          <w:i/>
          <w:sz w:val="28"/>
          <w:szCs w:val="28"/>
        </w:rPr>
        <w:t>Формируемая компетенция:</w:t>
      </w:r>
      <w:r w:rsidRPr="004350C6">
        <w:rPr>
          <w:rFonts w:ascii="Times New Roman" w:eastAsiaTheme="minorEastAsia" w:hAnsi="Times New Roman" w:cs="Times New Roman"/>
          <w:sz w:val="28"/>
          <w:szCs w:val="28"/>
        </w:rPr>
        <w:t xml:space="preserve"> ОК-3 - способность использовать основы экономических знаний в различных сферах деятельности</w:t>
      </w:r>
    </w:p>
    <w:p w:rsidR="004350C6" w:rsidRPr="004350C6" w:rsidRDefault="004350C6" w:rsidP="004350C6">
      <w:pPr>
        <w:spacing w:after="0" w:line="360" w:lineRule="auto"/>
        <w:ind w:firstLine="708"/>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Планируемые результаты обучения по дисциплине, характеризующие этапы формирования компетенций:</w:t>
      </w:r>
    </w:p>
    <w:p w:rsidR="004350C6" w:rsidRPr="004350C6" w:rsidRDefault="004350C6" w:rsidP="004350C6">
      <w:pPr>
        <w:spacing w:after="0" w:line="360" w:lineRule="auto"/>
        <w:ind w:firstLine="708"/>
        <w:jc w:val="both"/>
        <w:rPr>
          <w:rFonts w:ascii="Times New Roman" w:eastAsiaTheme="minorEastAsia" w:hAnsi="Times New Roman" w:cs="Times New Roman"/>
          <w:i/>
          <w:sz w:val="28"/>
          <w:szCs w:val="28"/>
        </w:rPr>
      </w:pPr>
      <w:r w:rsidRPr="004350C6">
        <w:rPr>
          <w:rFonts w:ascii="Times New Roman" w:eastAsiaTheme="minorEastAsia" w:hAnsi="Times New Roman" w:cs="Times New Roman"/>
          <w:i/>
          <w:sz w:val="28"/>
          <w:szCs w:val="28"/>
        </w:rPr>
        <w:t xml:space="preserve">знать: </w:t>
      </w:r>
    </w:p>
    <w:p w:rsidR="004350C6" w:rsidRPr="004350C6" w:rsidRDefault="004350C6" w:rsidP="004350C6">
      <w:pPr>
        <w:spacing w:after="0" w:line="360" w:lineRule="auto"/>
        <w:ind w:firstLine="708"/>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 закономерности функционирования современной экономики на микроуровне;</w:t>
      </w:r>
    </w:p>
    <w:p w:rsidR="004350C6" w:rsidRPr="004350C6" w:rsidRDefault="004350C6" w:rsidP="004350C6">
      <w:pPr>
        <w:spacing w:after="0" w:line="360" w:lineRule="auto"/>
        <w:ind w:firstLine="708"/>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  основные понятия, категории и инструменты микроэкономики;</w:t>
      </w:r>
    </w:p>
    <w:p w:rsidR="004350C6" w:rsidRPr="004350C6" w:rsidRDefault="004350C6" w:rsidP="004350C6">
      <w:pPr>
        <w:spacing w:after="0" w:line="360" w:lineRule="auto"/>
        <w:ind w:firstLine="708"/>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 основы построения, расчета и анализа современной системы показателей, характеризующих деятельность хозяйствующих субъектов на микроуровне.</w:t>
      </w:r>
    </w:p>
    <w:p w:rsidR="004350C6" w:rsidRPr="004350C6" w:rsidRDefault="004350C6" w:rsidP="004350C6">
      <w:pPr>
        <w:spacing w:after="0" w:line="360" w:lineRule="auto"/>
        <w:ind w:firstLine="708"/>
        <w:jc w:val="both"/>
        <w:rPr>
          <w:rFonts w:ascii="Times New Roman" w:eastAsiaTheme="minorEastAsia" w:hAnsi="Times New Roman" w:cs="Times New Roman"/>
          <w:i/>
          <w:sz w:val="28"/>
          <w:szCs w:val="28"/>
        </w:rPr>
      </w:pPr>
      <w:r w:rsidRPr="004350C6">
        <w:rPr>
          <w:rFonts w:ascii="Times New Roman" w:eastAsiaTheme="minorEastAsia" w:hAnsi="Times New Roman" w:cs="Times New Roman"/>
          <w:i/>
          <w:sz w:val="28"/>
          <w:szCs w:val="28"/>
        </w:rPr>
        <w:t>уметь:</w:t>
      </w:r>
    </w:p>
    <w:p w:rsidR="004350C6" w:rsidRPr="004350C6" w:rsidRDefault="004350C6" w:rsidP="004350C6">
      <w:pPr>
        <w:spacing w:after="0" w:line="360" w:lineRule="auto"/>
        <w:ind w:firstLine="708"/>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 xml:space="preserve"> - анализировать основные микроэкономические концепции и модели;</w:t>
      </w:r>
    </w:p>
    <w:p w:rsidR="004350C6" w:rsidRPr="004350C6" w:rsidRDefault="004350C6" w:rsidP="004350C6">
      <w:pPr>
        <w:spacing w:after="0" w:line="360" w:lineRule="auto"/>
        <w:ind w:firstLine="708"/>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 рассчитывать микроэкономические показатели;</w:t>
      </w:r>
    </w:p>
    <w:p w:rsidR="004350C6" w:rsidRPr="004350C6" w:rsidRDefault="004350C6" w:rsidP="004350C6">
      <w:pPr>
        <w:spacing w:after="0" w:line="360" w:lineRule="auto"/>
        <w:ind w:firstLine="708"/>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lastRenderedPageBreak/>
        <w:t>- прогнозировать на основе стандартных теоретических моделей поведение экономических агентов;</w:t>
      </w:r>
    </w:p>
    <w:p w:rsidR="004350C6" w:rsidRPr="004350C6" w:rsidRDefault="004350C6" w:rsidP="004350C6">
      <w:pPr>
        <w:spacing w:after="0" w:line="360" w:lineRule="auto"/>
        <w:ind w:firstLine="708"/>
        <w:jc w:val="both"/>
        <w:rPr>
          <w:rFonts w:ascii="Times New Roman" w:eastAsiaTheme="minorEastAsia" w:hAnsi="Times New Roman" w:cs="Times New Roman"/>
          <w:sz w:val="28"/>
          <w:szCs w:val="28"/>
        </w:rPr>
      </w:pPr>
      <w:r w:rsidRPr="004350C6">
        <w:rPr>
          <w:rFonts w:ascii="Times New Roman" w:eastAsiaTheme="minorEastAsia" w:hAnsi="Times New Roman" w:cs="Times New Roman"/>
          <w:i/>
          <w:sz w:val="28"/>
          <w:szCs w:val="28"/>
        </w:rPr>
        <w:t>владеть:</w:t>
      </w:r>
      <w:r w:rsidRPr="004350C6">
        <w:rPr>
          <w:rFonts w:ascii="Times New Roman" w:eastAsiaTheme="minorEastAsia" w:hAnsi="Times New Roman" w:cs="Times New Roman"/>
          <w:b/>
          <w:sz w:val="28"/>
          <w:szCs w:val="28"/>
        </w:rPr>
        <w:t xml:space="preserve"> </w:t>
      </w:r>
      <w:r w:rsidRPr="004350C6">
        <w:rPr>
          <w:rFonts w:ascii="Times New Roman" w:eastAsiaTheme="minorEastAsia" w:hAnsi="Times New Roman" w:cs="Times New Roman"/>
          <w:sz w:val="28"/>
          <w:szCs w:val="28"/>
        </w:rPr>
        <w:t>аналитическим аппаратом исследования микроэкономических проблем, современным инструментарием микроэкономического анализа, навыками решения количественных задач.</w:t>
      </w:r>
    </w:p>
    <w:p w:rsidR="004350C6" w:rsidRPr="004350C6" w:rsidRDefault="004350C6" w:rsidP="004350C6">
      <w:pPr>
        <w:spacing w:after="0" w:line="360" w:lineRule="auto"/>
        <w:ind w:firstLine="708"/>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Реализация компетентностного подхода предполагает формирование профессиональных качеств обучающегося, а также способности к саморазвитию и самообразованию. Цель методических указаний: оказание помощи обучающимся в выполнении самостоятельной работы и усвоении дисциплины «Микроэкономика»</w:t>
      </w:r>
    </w:p>
    <w:p w:rsidR="004350C6" w:rsidRPr="004350C6" w:rsidRDefault="004350C6" w:rsidP="004350C6">
      <w:pPr>
        <w:spacing w:after="0" w:line="360" w:lineRule="auto"/>
        <w:rPr>
          <w:rFonts w:ascii="Times New Roman" w:eastAsiaTheme="minorEastAsia" w:hAnsi="Times New Roman" w:cs="Times New Roman"/>
          <w:sz w:val="28"/>
          <w:szCs w:val="28"/>
        </w:rPr>
      </w:pPr>
    </w:p>
    <w:p w:rsidR="004350C6" w:rsidRPr="004350C6" w:rsidRDefault="004350C6" w:rsidP="004350C6">
      <w:pPr>
        <w:spacing w:after="0" w:line="360" w:lineRule="auto"/>
        <w:rPr>
          <w:rFonts w:ascii="Times New Roman" w:eastAsiaTheme="minorEastAsia" w:hAnsi="Times New Roman" w:cs="Times New Roman"/>
          <w:sz w:val="28"/>
          <w:szCs w:val="28"/>
        </w:rPr>
      </w:pPr>
    </w:p>
    <w:p w:rsidR="004350C6" w:rsidRPr="004350C6" w:rsidRDefault="004350C6" w:rsidP="004350C6">
      <w:pPr>
        <w:spacing w:after="0" w:line="360" w:lineRule="auto"/>
        <w:rPr>
          <w:rFonts w:ascii="Times New Roman" w:eastAsiaTheme="minorEastAsia" w:hAnsi="Times New Roman" w:cs="Times New Roman"/>
          <w:sz w:val="28"/>
          <w:szCs w:val="28"/>
        </w:rPr>
      </w:pPr>
    </w:p>
    <w:p w:rsidR="004350C6" w:rsidRPr="004350C6" w:rsidRDefault="004350C6" w:rsidP="004350C6">
      <w:pPr>
        <w:spacing w:after="0" w:line="360" w:lineRule="auto"/>
        <w:rPr>
          <w:rFonts w:ascii="Times New Roman" w:eastAsiaTheme="minorEastAsia" w:hAnsi="Times New Roman" w:cs="Times New Roman"/>
          <w:sz w:val="28"/>
          <w:szCs w:val="28"/>
        </w:rPr>
      </w:pPr>
    </w:p>
    <w:p w:rsidR="004350C6" w:rsidRPr="004350C6" w:rsidRDefault="004350C6" w:rsidP="004350C6">
      <w:pPr>
        <w:keepNext/>
        <w:keepLines/>
        <w:spacing w:after="0" w:line="360" w:lineRule="auto"/>
        <w:ind w:firstLine="709"/>
        <w:outlineLvl w:val="0"/>
        <w:rPr>
          <w:rFonts w:ascii="Times New Roman" w:eastAsiaTheme="majorEastAsia" w:hAnsi="Times New Roman" w:cs="Times New Roman"/>
          <w:b/>
          <w:color w:val="000000" w:themeColor="text1"/>
          <w:sz w:val="28"/>
          <w:szCs w:val="28"/>
        </w:rPr>
      </w:pPr>
      <w:r w:rsidRPr="004350C6">
        <w:rPr>
          <w:rFonts w:ascii="Times New Roman" w:eastAsiaTheme="majorEastAsia" w:hAnsi="Times New Roman" w:cs="Times New Roman"/>
          <w:color w:val="2F5496" w:themeColor="accent1" w:themeShade="BF"/>
          <w:sz w:val="28"/>
          <w:szCs w:val="28"/>
        </w:rPr>
        <w:br w:type="page"/>
      </w:r>
      <w:bookmarkStart w:id="2" w:name="_Toc5976253"/>
      <w:bookmarkStart w:id="3" w:name="_Toc8910476"/>
      <w:r w:rsidRPr="004350C6">
        <w:rPr>
          <w:rFonts w:ascii="Times New Roman" w:eastAsiaTheme="majorEastAsia" w:hAnsi="Times New Roman" w:cs="Times New Roman"/>
          <w:b/>
          <w:color w:val="000000" w:themeColor="text1"/>
          <w:sz w:val="28"/>
          <w:szCs w:val="28"/>
        </w:rPr>
        <w:lastRenderedPageBreak/>
        <w:t>1 Методические указания по лекционным занятиям</w:t>
      </w:r>
      <w:bookmarkEnd w:id="2"/>
      <w:bookmarkEnd w:id="3"/>
    </w:p>
    <w:p w:rsidR="004350C6" w:rsidRPr="004350C6" w:rsidRDefault="004350C6" w:rsidP="004350C6">
      <w:pPr>
        <w:keepNext/>
        <w:keepLines/>
        <w:spacing w:after="0" w:line="360" w:lineRule="auto"/>
        <w:ind w:firstLine="567"/>
        <w:outlineLvl w:val="1"/>
        <w:rPr>
          <w:rFonts w:ascii="Times New Roman" w:eastAsiaTheme="majorEastAsia" w:hAnsi="Times New Roman" w:cs="Times New Roman"/>
          <w:color w:val="000000" w:themeColor="text1"/>
          <w:sz w:val="28"/>
          <w:szCs w:val="28"/>
        </w:rPr>
      </w:pPr>
    </w:p>
    <w:p w:rsidR="004350C6" w:rsidRPr="004350C6" w:rsidRDefault="004350C6" w:rsidP="004350C6">
      <w:pPr>
        <w:spacing w:after="0" w:line="360" w:lineRule="auto"/>
        <w:ind w:firstLine="709"/>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 xml:space="preserve">Лекция в вузе представляет собой одну из основных форм организации учебного процесса. Лекционный курс предполагает систематизированное изложение основных вопросов учебного плана. </w:t>
      </w:r>
    </w:p>
    <w:p w:rsidR="004350C6" w:rsidRPr="004350C6" w:rsidRDefault="004350C6" w:rsidP="004350C6">
      <w:pPr>
        <w:spacing w:after="0" w:line="360" w:lineRule="auto"/>
        <w:ind w:firstLine="709"/>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Цель лекции – организация целенаправленной познавательной деятельности студентов по овладению программным материалом учебной дисциплины.</w:t>
      </w:r>
    </w:p>
    <w:p w:rsidR="004350C6" w:rsidRPr="004350C6" w:rsidRDefault="004350C6" w:rsidP="004350C6">
      <w:pPr>
        <w:spacing w:after="0" w:line="360" w:lineRule="auto"/>
        <w:ind w:firstLine="709"/>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При подготовке лекционного материала преподаватель руководствуется стандартом, образовательной программой по направлению подготовки, учебным планом, рабочей программой по дисциплине. Опираясь на материалы учебников и учебных пособий, научные издания, статистические данные и другие источники формируется тематика и содержание лекционных занятий, которые представлены в учебно-методических комплексах. Назначение лекционного курса - давать наибольший объем информации и обеспечивать более глубокое понимание учебных вопросов при значительно меньшей затрате времени, чем это требуется большинству студентов на самостоятельное изучение материала.</w:t>
      </w:r>
    </w:p>
    <w:p w:rsidR="004350C6" w:rsidRPr="004350C6" w:rsidRDefault="004350C6" w:rsidP="004350C6">
      <w:pPr>
        <w:spacing w:after="0" w:line="360" w:lineRule="auto"/>
        <w:ind w:firstLine="709"/>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 xml:space="preserve">Лекция как элемент образовательного процесса включает следующие этапы: </w:t>
      </w:r>
    </w:p>
    <w:p w:rsidR="004350C6" w:rsidRPr="004350C6" w:rsidRDefault="004350C6" w:rsidP="004350C6">
      <w:pPr>
        <w:numPr>
          <w:ilvl w:val="0"/>
          <w:numId w:val="1"/>
        </w:numPr>
        <w:spacing w:after="0" w:line="360" w:lineRule="auto"/>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 xml:space="preserve">формулировка темы лекции; </w:t>
      </w:r>
    </w:p>
    <w:p w:rsidR="004350C6" w:rsidRPr="004350C6" w:rsidRDefault="004350C6" w:rsidP="004350C6">
      <w:pPr>
        <w:numPr>
          <w:ilvl w:val="0"/>
          <w:numId w:val="1"/>
        </w:numPr>
        <w:spacing w:after="0" w:line="360" w:lineRule="auto"/>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 xml:space="preserve">изложение вводной части лекции с указанием на реализуемые в ходе лекционного </w:t>
      </w:r>
      <w:proofErr w:type="gramStart"/>
      <w:r w:rsidRPr="004350C6">
        <w:rPr>
          <w:rFonts w:ascii="Times New Roman" w:eastAsiaTheme="minorEastAsia" w:hAnsi="Times New Roman" w:cs="Times New Roman"/>
          <w:sz w:val="28"/>
          <w:szCs w:val="28"/>
        </w:rPr>
        <w:t>занятия  компетенции</w:t>
      </w:r>
      <w:proofErr w:type="gramEnd"/>
      <w:r w:rsidRPr="004350C6">
        <w:rPr>
          <w:rFonts w:ascii="Times New Roman" w:eastAsiaTheme="minorEastAsia" w:hAnsi="Times New Roman" w:cs="Times New Roman"/>
          <w:sz w:val="28"/>
          <w:szCs w:val="28"/>
        </w:rPr>
        <w:t>;</w:t>
      </w:r>
    </w:p>
    <w:p w:rsidR="004350C6" w:rsidRPr="004350C6" w:rsidRDefault="004350C6" w:rsidP="004350C6">
      <w:pPr>
        <w:numPr>
          <w:ilvl w:val="0"/>
          <w:numId w:val="1"/>
        </w:numPr>
        <w:spacing w:after="0" w:line="360" w:lineRule="auto"/>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 xml:space="preserve">указание основных изучаемых разделов или вопросов; </w:t>
      </w:r>
    </w:p>
    <w:p w:rsidR="004350C6" w:rsidRPr="004350C6" w:rsidRDefault="004350C6" w:rsidP="004350C6">
      <w:pPr>
        <w:numPr>
          <w:ilvl w:val="0"/>
          <w:numId w:val="1"/>
        </w:numPr>
        <w:spacing w:after="0" w:line="360" w:lineRule="auto"/>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рекомендация литературных источников для самостоятельного изучения разделов и самоподготовки;</w:t>
      </w:r>
    </w:p>
    <w:p w:rsidR="004350C6" w:rsidRPr="004350C6" w:rsidRDefault="004350C6" w:rsidP="004350C6">
      <w:pPr>
        <w:numPr>
          <w:ilvl w:val="0"/>
          <w:numId w:val="1"/>
        </w:numPr>
        <w:spacing w:after="0" w:line="360" w:lineRule="auto"/>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изложение основной части лекции;</w:t>
      </w:r>
    </w:p>
    <w:p w:rsidR="004350C6" w:rsidRPr="004350C6" w:rsidRDefault="004350C6" w:rsidP="004350C6">
      <w:pPr>
        <w:numPr>
          <w:ilvl w:val="0"/>
          <w:numId w:val="1"/>
        </w:numPr>
        <w:spacing w:after="0" w:line="360" w:lineRule="auto"/>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 xml:space="preserve">краткие выводы по каждому из вопросов; </w:t>
      </w:r>
    </w:p>
    <w:p w:rsidR="004350C6" w:rsidRPr="004350C6" w:rsidRDefault="004350C6" w:rsidP="004350C6">
      <w:pPr>
        <w:numPr>
          <w:ilvl w:val="0"/>
          <w:numId w:val="1"/>
        </w:numPr>
        <w:spacing w:after="0" w:line="360" w:lineRule="auto"/>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 xml:space="preserve">заключение. </w:t>
      </w:r>
    </w:p>
    <w:p w:rsidR="004350C6" w:rsidRPr="004350C6" w:rsidRDefault="004350C6" w:rsidP="004350C6">
      <w:pPr>
        <w:spacing w:after="0" w:line="360" w:lineRule="auto"/>
        <w:ind w:firstLine="709"/>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 xml:space="preserve">Организация работы обучающихся на лекции подчиняется общим правилам, в том числе работа по конспектированию, участие в рекомендуемых преподавателем формах обсуждения рассматриваемых вопросов. </w:t>
      </w:r>
    </w:p>
    <w:p w:rsidR="004350C6" w:rsidRPr="004350C6" w:rsidRDefault="004350C6" w:rsidP="004350C6">
      <w:pPr>
        <w:spacing w:after="0" w:line="360" w:lineRule="auto"/>
        <w:ind w:firstLine="709"/>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lastRenderedPageBreak/>
        <w:t>Краткое изложение первичного текста представляет конспект, теоретический материал конспектируется с учётом структуры его содержания. В процессе конспектирования лекции целесообразно учитывать общие рекомендации:</w:t>
      </w:r>
    </w:p>
    <w:p w:rsidR="004350C6" w:rsidRPr="004350C6" w:rsidRDefault="004350C6" w:rsidP="004350C6">
      <w:pPr>
        <w:numPr>
          <w:ilvl w:val="0"/>
          <w:numId w:val="5"/>
        </w:numPr>
        <w:spacing w:after="0" w:line="360" w:lineRule="auto"/>
        <w:ind w:firstLine="709"/>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лекции по каждой изучаемой дисциплине следует вести в отдельной тетради;</w:t>
      </w:r>
    </w:p>
    <w:p w:rsidR="004350C6" w:rsidRPr="004350C6" w:rsidRDefault="004350C6" w:rsidP="004350C6">
      <w:pPr>
        <w:numPr>
          <w:ilvl w:val="0"/>
          <w:numId w:val="5"/>
        </w:numPr>
        <w:spacing w:after="0" w:line="360" w:lineRule="auto"/>
        <w:ind w:firstLine="709"/>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обязательно записывать тему и план лекции;</w:t>
      </w:r>
    </w:p>
    <w:p w:rsidR="004350C6" w:rsidRPr="004350C6" w:rsidRDefault="004350C6" w:rsidP="004350C6">
      <w:pPr>
        <w:numPr>
          <w:ilvl w:val="0"/>
          <w:numId w:val="5"/>
        </w:numPr>
        <w:spacing w:after="0" w:line="360" w:lineRule="auto"/>
        <w:ind w:firstLine="709"/>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стараться излагать содержание лекции своими словами, ясно формулировать и выделять тезисы, отделять их от аргументов;</w:t>
      </w:r>
    </w:p>
    <w:p w:rsidR="004350C6" w:rsidRPr="004350C6" w:rsidRDefault="004350C6" w:rsidP="004350C6">
      <w:pPr>
        <w:numPr>
          <w:ilvl w:val="0"/>
          <w:numId w:val="5"/>
        </w:numPr>
        <w:spacing w:after="0" w:line="360" w:lineRule="auto"/>
        <w:ind w:firstLine="709"/>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рекомендуется соблюдать поля, на которых можно по ходу лекции и в дальнейшем записывать возникшие вопросы, замечания, дополнения и т.д.;</w:t>
      </w:r>
    </w:p>
    <w:p w:rsidR="004350C6" w:rsidRPr="004350C6" w:rsidRDefault="004350C6" w:rsidP="004350C6">
      <w:pPr>
        <w:numPr>
          <w:ilvl w:val="0"/>
          <w:numId w:val="5"/>
        </w:numPr>
        <w:spacing w:after="0" w:line="360" w:lineRule="auto"/>
        <w:ind w:firstLine="709"/>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полезно использовать выделение в тексте отдельных ключевых слов и понятий, заголовков и подзаголовков, что облегчает чтение и восприятие текста при его последующем использовании для подготовки к семинару (практическому занятию), сдаче зачета (экзамена);</w:t>
      </w:r>
    </w:p>
    <w:p w:rsidR="004350C6" w:rsidRPr="004350C6" w:rsidRDefault="004350C6" w:rsidP="004350C6">
      <w:pPr>
        <w:numPr>
          <w:ilvl w:val="0"/>
          <w:numId w:val="5"/>
        </w:numPr>
        <w:spacing w:after="0" w:line="360" w:lineRule="auto"/>
        <w:ind w:firstLine="709"/>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нужно учиться записывать лекции кратко, используя общепринятые сокращения слов и фраз.</w:t>
      </w:r>
    </w:p>
    <w:p w:rsidR="004350C6" w:rsidRPr="004350C6" w:rsidRDefault="004350C6" w:rsidP="004350C6">
      <w:pPr>
        <w:spacing w:after="0" w:line="360" w:lineRule="auto"/>
        <w:ind w:firstLine="709"/>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Навыки конспектирования лекций, как и всякие трудовые навыки, приобретаются в процессе работы, поэтому чужие, даже образцовые конспекты не могут заменить того, что дается только опытом. Запись лекции – одно из необходимых условий успешной учебы, поэтому с первых дней пребывания в вузе необходимо упорно учиться этому искусству. Работая на лекции, необходимо уделить основное внимание логике изложения темы преподавателем, системе его аргументации.</w:t>
      </w:r>
    </w:p>
    <w:p w:rsidR="004350C6" w:rsidRPr="004350C6" w:rsidRDefault="004350C6" w:rsidP="004350C6">
      <w:pPr>
        <w:spacing w:after="0" w:line="360" w:lineRule="auto"/>
        <w:ind w:firstLine="709"/>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Материал, законспектированный на лекциях, необходимо регулярно прорабатывать и дополнять сведениями из других источников литературы, представленных не только в программе дисциплины, но и в периодических изданиях.</w:t>
      </w:r>
    </w:p>
    <w:p w:rsidR="004350C6" w:rsidRPr="004350C6" w:rsidRDefault="004350C6" w:rsidP="004350C6">
      <w:pPr>
        <w:spacing w:after="0" w:line="360" w:lineRule="auto"/>
        <w:ind w:firstLine="709"/>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 xml:space="preserve">Самостоятельное конспектирование лекции (теоретического материала) предусматривает составление плана; выписку цитат, пересказ (перефразирование) «своими словами», выделение идей и теорий, критические замечания, собственные </w:t>
      </w:r>
      <w:r w:rsidRPr="004350C6">
        <w:rPr>
          <w:rFonts w:ascii="Times New Roman" w:eastAsiaTheme="minorEastAsia" w:hAnsi="Times New Roman" w:cs="Times New Roman"/>
          <w:sz w:val="28"/>
          <w:szCs w:val="28"/>
        </w:rPr>
        <w:lastRenderedPageBreak/>
        <w:t>разъяснения, сравнение позиций по экономическим школам (направлениям),  реконструкция текста в виде создания таблиц, рисунков, схем, описание связей и отношений и др. Критериями хорошего конспекта являются: краткость (не более 1/8 первичного текста); целевая направленность; аналитичность; научная корректность; ясность (отчётливость и однозначность), понятность.</w:t>
      </w:r>
    </w:p>
    <w:p w:rsidR="004350C6" w:rsidRPr="004350C6" w:rsidRDefault="004350C6" w:rsidP="004350C6">
      <w:pPr>
        <w:spacing w:after="0" w:line="360" w:lineRule="auto"/>
        <w:ind w:firstLine="709"/>
        <w:jc w:val="both"/>
        <w:rPr>
          <w:rFonts w:ascii="Times New Roman" w:eastAsiaTheme="minorEastAsia" w:hAnsi="Times New Roman" w:cs="Times New Roman"/>
          <w:sz w:val="28"/>
          <w:szCs w:val="28"/>
        </w:rPr>
      </w:pPr>
    </w:p>
    <w:p w:rsidR="004350C6" w:rsidRPr="004350C6" w:rsidRDefault="004350C6" w:rsidP="004350C6">
      <w:pPr>
        <w:keepNext/>
        <w:keepLines/>
        <w:spacing w:after="0" w:line="360" w:lineRule="auto"/>
        <w:ind w:firstLine="709"/>
        <w:outlineLvl w:val="0"/>
        <w:rPr>
          <w:rFonts w:ascii="Times New Roman" w:eastAsiaTheme="majorEastAsia" w:hAnsi="Times New Roman" w:cs="Times New Roman"/>
          <w:b/>
          <w:color w:val="000000" w:themeColor="text1"/>
          <w:sz w:val="28"/>
          <w:szCs w:val="28"/>
        </w:rPr>
      </w:pPr>
      <w:bookmarkStart w:id="4" w:name="_Toc5976254"/>
      <w:bookmarkStart w:id="5" w:name="_Toc8910477"/>
      <w:r w:rsidRPr="004350C6">
        <w:rPr>
          <w:rFonts w:ascii="Times New Roman" w:eastAsiaTheme="majorEastAsia" w:hAnsi="Times New Roman" w:cs="Times New Roman"/>
          <w:b/>
          <w:color w:val="000000" w:themeColor="text1"/>
          <w:sz w:val="28"/>
          <w:szCs w:val="28"/>
        </w:rPr>
        <w:t>2 Методические указания по подготовке к практическим занятиям</w:t>
      </w:r>
      <w:bookmarkEnd w:id="4"/>
      <w:bookmarkEnd w:id="5"/>
    </w:p>
    <w:p w:rsidR="004350C6" w:rsidRPr="004350C6" w:rsidRDefault="004350C6" w:rsidP="004350C6">
      <w:pPr>
        <w:spacing w:after="0" w:line="360" w:lineRule="auto"/>
        <w:ind w:firstLine="709"/>
        <w:jc w:val="both"/>
        <w:rPr>
          <w:rFonts w:ascii="Times New Roman" w:eastAsiaTheme="minorEastAsia" w:hAnsi="Times New Roman" w:cs="Times New Roman"/>
          <w:sz w:val="28"/>
          <w:szCs w:val="28"/>
        </w:rPr>
      </w:pPr>
    </w:p>
    <w:p w:rsidR="004350C6" w:rsidRPr="004350C6" w:rsidRDefault="004350C6" w:rsidP="004350C6">
      <w:pPr>
        <w:spacing w:after="0" w:line="360" w:lineRule="auto"/>
        <w:ind w:firstLine="709"/>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Практические (семинарские) занятия представляют собой детализацию лекционного теоретического материала, проводятся в целях закрепления курса и охватывают все основные разделы.</w:t>
      </w:r>
    </w:p>
    <w:p w:rsidR="004350C6" w:rsidRPr="004350C6" w:rsidRDefault="004350C6" w:rsidP="004350C6">
      <w:pPr>
        <w:spacing w:after="0" w:line="360" w:lineRule="auto"/>
        <w:ind w:firstLine="709"/>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Основной формой проведения семинаров и практических занятий является обсуждение наиболее проблемных и сложных вопросов по отдельным темам, а также решение задач и разбор примеров и ситуаций в аудиторных условиях. Преподаватель обеспечивает оказание методической помощи и консультирование студентов по соответствующим темам курса.</w:t>
      </w:r>
    </w:p>
    <w:p w:rsidR="004350C6" w:rsidRPr="004350C6" w:rsidRDefault="004350C6" w:rsidP="004350C6">
      <w:pPr>
        <w:spacing w:after="0" w:line="360" w:lineRule="auto"/>
        <w:ind w:firstLine="709"/>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Практическое занятие как форма организации учебного процесса предполагает выполнение студентами по заданию и под руководством преподавателя одной или нескольких практических работ.</w:t>
      </w:r>
    </w:p>
    <w:p w:rsidR="004350C6" w:rsidRPr="004350C6" w:rsidRDefault="004350C6" w:rsidP="004350C6">
      <w:pPr>
        <w:spacing w:after="0" w:line="360" w:lineRule="auto"/>
        <w:ind w:firstLine="709"/>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Дидактическая цель практических работ - формирование у студентов профессиональных умений, а также практических умений, необходимых для изучения последующих учебных дисциплин.</w:t>
      </w:r>
    </w:p>
    <w:p w:rsidR="004350C6" w:rsidRPr="004350C6" w:rsidRDefault="004350C6" w:rsidP="004350C6">
      <w:pPr>
        <w:spacing w:after="0" w:line="360" w:lineRule="auto"/>
        <w:ind w:firstLine="709"/>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 xml:space="preserve">В ходе практических работ у обучающихся формируется экономическое мышление, приобретаются необходимые для профессиональной деятельности навыки и умения по решению разного рода задач. </w:t>
      </w:r>
    </w:p>
    <w:p w:rsidR="004350C6" w:rsidRPr="004350C6" w:rsidRDefault="004350C6" w:rsidP="004350C6">
      <w:pPr>
        <w:spacing w:after="0" w:line="360" w:lineRule="auto"/>
        <w:ind w:firstLine="709"/>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 xml:space="preserve">При подготовке к практическим занятиям обучающийся использует разработанные преподавателем планы семинарских занятий и методические указания по организации самостоятельной работы. </w:t>
      </w:r>
    </w:p>
    <w:p w:rsidR="004350C6" w:rsidRPr="004350C6" w:rsidRDefault="004350C6" w:rsidP="004350C6">
      <w:pPr>
        <w:spacing w:after="0" w:line="360" w:lineRule="auto"/>
        <w:ind w:firstLine="709"/>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 xml:space="preserve">При подготовке к практическим (семинарским) занятиям рекомендуется выполнять следующие этапы работы: </w:t>
      </w:r>
    </w:p>
    <w:p w:rsidR="004350C6" w:rsidRPr="004350C6" w:rsidRDefault="004350C6" w:rsidP="004350C6">
      <w:pPr>
        <w:numPr>
          <w:ilvl w:val="0"/>
          <w:numId w:val="2"/>
        </w:numPr>
        <w:tabs>
          <w:tab w:val="left" w:pos="0"/>
        </w:tabs>
        <w:spacing w:after="0" w:line="360" w:lineRule="auto"/>
        <w:ind w:firstLine="709"/>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lastRenderedPageBreak/>
        <w:t>выписать в тетрадь незнакомые термины, найти их определения и выучить;</w:t>
      </w:r>
    </w:p>
    <w:p w:rsidR="004350C6" w:rsidRPr="004350C6" w:rsidRDefault="004350C6" w:rsidP="004350C6">
      <w:pPr>
        <w:numPr>
          <w:ilvl w:val="0"/>
          <w:numId w:val="2"/>
        </w:numPr>
        <w:tabs>
          <w:tab w:val="left" w:pos="142"/>
        </w:tabs>
        <w:spacing w:after="0" w:line="360" w:lineRule="auto"/>
        <w:ind w:firstLine="709"/>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познакомиться с основными разделами семинара, найти ответы на контрольные вопросы, предлагаемые преподавателем для устного обсуждения;</w:t>
      </w:r>
    </w:p>
    <w:p w:rsidR="004350C6" w:rsidRPr="004350C6" w:rsidRDefault="004350C6" w:rsidP="004350C6">
      <w:pPr>
        <w:numPr>
          <w:ilvl w:val="0"/>
          <w:numId w:val="2"/>
        </w:numPr>
        <w:tabs>
          <w:tab w:val="left" w:pos="142"/>
        </w:tabs>
        <w:spacing w:after="0" w:line="360" w:lineRule="auto"/>
        <w:ind w:firstLine="709"/>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 xml:space="preserve">подготовить опорный конспект (доклад, </w:t>
      </w:r>
      <w:proofErr w:type="gramStart"/>
      <w:r w:rsidRPr="004350C6">
        <w:rPr>
          <w:rFonts w:ascii="Times New Roman" w:eastAsiaTheme="minorEastAsia" w:hAnsi="Times New Roman" w:cs="Times New Roman"/>
          <w:sz w:val="28"/>
          <w:szCs w:val="28"/>
        </w:rPr>
        <w:t>эссе  или</w:t>
      </w:r>
      <w:proofErr w:type="gramEnd"/>
      <w:r w:rsidRPr="004350C6">
        <w:rPr>
          <w:rFonts w:ascii="Times New Roman" w:eastAsiaTheme="minorEastAsia" w:hAnsi="Times New Roman" w:cs="Times New Roman"/>
          <w:sz w:val="28"/>
          <w:szCs w:val="28"/>
        </w:rPr>
        <w:t xml:space="preserve"> реферат в случае выполнения индивидуального творческого задания) для сообщения на семинаре;</w:t>
      </w:r>
    </w:p>
    <w:p w:rsidR="004350C6" w:rsidRPr="004350C6" w:rsidRDefault="004350C6" w:rsidP="004350C6">
      <w:pPr>
        <w:numPr>
          <w:ilvl w:val="0"/>
          <w:numId w:val="2"/>
        </w:numPr>
        <w:tabs>
          <w:tab w:val="left" w:pos="142"/>
        </w:tabs>
        <w:spacing w:after="0" w:line="360" w:lineRule="auto"/>
        <w:ind w:firstLine="709"/>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 xml:space="preserve">закрепить полученные теоретические знания, решив предложенные </w:t>
      </w:r>
      <w:proofErr w:type="gramStart"/>
      <w:r w:rsidRPr="004350C6">
        <w:rPr>
          <w:rFonts w:ascii="Times New Roman" w:eastAsiaTheme="minorEastAsia" w:hAnsi="Times New Roman" w:cs="Times New Roman"/>
          <w:sz w:val="28"/>
          <w:szCs w:val="28"/>
        </w:rPr>
        <w:t>задачи  и</w:t>
      </w:r>
      <w:proofErr w:type="gramEnd"/>
      <w:r w:rsidRPr="004350C6">
        <w:rPr>
          <w:rFonts w:ascii="Times New Roman" w:eastAsiaTheme="minorEastAsia" w:hAnsi="Times New Roman" w:cs="Times New Roman"/>
          <w:sz w:val="28"/>
          <w:szCs w:val="28"/>
        </w:rPr>
        <w:t xml:space="preserve"> задания в тетради;</w:t>
      </w:r>
    </w:p>
    <w:p w:rsidR="004350C6" w:rsidRPr="004350C6" w:rsidRDefault="004350C6" w:rsidP="004350C6">
      <w:pPr>
        <w:numPr>
          <w:ilvl w:val="0"/>
          <w:numId w:val="2"/>
        </w:numPr>
        <w:tabs>
          <w:tab w:val="left" w:pos="142"/>
        </w:tabs>
        <w:spacing w:after="0" w:line="360" w:lineRule="auto"/>
        <w:ind w:firstLine="709"/>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 xml:space="preserve">участвовать в обсуждении вопросов практического занятия, что позволит заработать дополнительные баллы. </w:t>
      </w:r>
    </w:p>
    <w:p w:rsidR="004350C6" w:rsidRPr="004350C6" w:rsidRDefault="004350C6" w:rsidP="004350C6">
      <w:pPr>
        <w:numPr>
          <w:ilvl w:val="0"/>
          <w:numId w:val="2"/>
        </w:numPr>
        <w:tabs>
          <w:tab w:val="left" w:pos="142"/>
        </w:tabs>
        <w:spacing w:after="0" w:line="360" w:lineRule="auto"/>
        <w:ind w:firstLine="709"/>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не допускать опозданий на практическое занятие, соблюдать расписание учебных занятий ВУЗа.</w:t>
      </w:r>
    </w:p>
    <w:p w:rsidR="004350C6" w:rsidRPr="004350C6" w:rsidRDefault="004350C6" w:rsidP="004350C6">
      <w:pPr>
        <w:spacing w:after="0" w:line="360" w:lineRule="auto"/>
        <w:ind w:firstLine="720"/>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Активность на практических занятиях оценивается по следующим критериям:</w:t>
      </w:r>
    </w:p>
    <w:p w:rsidR="004350C6" w:rsidRPr="004350C6" w:rsidRDefault="004350C6" w:rsidP="004350C6">
      <w:pPr>
        <w:numPr>
          <w:ilvl w:val="0"/>
          <w:numId w:val="4"/>
        </w:numPr>
        <w:spacing w:after="0" w:line="360" w:lineRule="auto"/>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ответы на вопросы, предлагаемые преподавателем;</w:t>
      </w:r>
    </w:p>
    <w:p w:rsidR="004350C6" w:rsidRPr="004350C6" w:rsidRDefault="004350C6" w:rsidP="004350C6">
      <w:pPr>
        <w:numPr>
          <w:ilvl w:val="0"/>
          <w:numId w:val="4"/>
        </w:numPr>
        <w:spacing w:after="0" w:line="360" w:lineRule="auto"/>
        <w:jc w:val="both"/>
        <w:rPr>
          <w:rFonts w:ascii="Times New Roman" w:eastAsiaTheme="minorEastAsia" w:hAnsi="Times New Roman" w:cs="Times New Roman"/>
          <w:sz w:val="28"/>
          <w:szCs w:val="28"/>
          <w:lang w:val="en-US"/>
        </w:rPr>
      </w:pPr>
      <w:proofErr w:type="spellStart"/>
      <w:r w:rsidRPr="004350C6">
        <w:rPr>
          <w:rFonts w:ascii="Times New Roman" w:eastAsiaTheme="minorEastAsia" w:hAnsi="Times New Roman" w:cs="Times New Roman"/>
          <w:sz w:val="28"/>
          <w:szCs w:val="28"/>
          <w:lang w:val="en-US"/>
        </w:rPr>
        <w:t>участие</w:t>
      </w:r>
      <w:proofErr w:type="spellEnd"/>
      <w:r w:rsidRPr="004350C6">
        <w:rPr>
          <w:rFonts w:ascii="Times New Roman" w:eastAsiaTheme="minorEastAsia" w:hAnsi="Times New Roman" w:cs="Times New Roman"/>
          <w:sz w:val="28"/>
          <w:szCs w:val="28"/>
          <w:lang w:val="en-US"/>
        </w:rPr>
        <w:t xml:space="preserve"> в </w:t>
      </w:r>
      <w:proofErr w:type="spellStart"/>
      <w:r w:rsidRPr="004350C6">
        <w:rPr>
          <w:rFonts w:ascii="Times New Roman" w:eastAsiaTheme="minorEastAsia" w:hAnsi="Times New Roman" w:cs="Times New Roman"/>
          <w:sz w:val="28"/>
          <w:szCs w:val="28"/>
          <w:lang w:val="en-US"/>
        </w:rPr>
        <w:t>дискуссиях</w:t>
      </w:r>
      <w:proofErr w:type="spellEnd"/>
      <w:r w:rsidRPr="004350C6">
        <w:rPr>
          <w:rFonts w:ascii="Times New Roman" w:eastAsiaTheme="minorEastAsia" w:hAnsi="Times New Roman" w:cs="Times New Roman"/>
          <w:sz w:val="28"/>
          <w:szCs w:val="28"/>
          <w:lang w:val="en-US"/>
        </w:rPr>
        <w:t>;</w:t>
      </w:r>
    </w:p>
    <w:p w:rsidR="004350C6" w:rsidRPr="004350C6" w:rsidRDefault="004350C6" w:rsidP="004350C6">
      <w:pPr>
        <w:numPr>
          <w:ilvl w:val="0"/>
          <w:numId w:val="4"/>
        </w:numPr>
        <w:spacing w:after="0" w:line="360" w:lineRule="auto"/>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выполнение индивидуальных творческих и иных заданий, решение практических задач.</w:t>
      </w:r>
    </w:p>
    <w:p w:rsidR="004350C6" w:rsidRPr="004350C6" w:rsidRDefault="004350C6" w:rsidP="004350C6">
      <w:pPr>
        <w:keepNext/>
        <w:keepLines/>
        <w:spacing w:after="0" w:line="360" w:lineRule="auto"/>
        <w:ind w:firstLine="709"/>
        <w:jc w:val="both"/>
        <w:outlineLvl w:val="0"/>
        <w:rPr>
          <w:rFonts w:ascii="Times New Roman" w:eastAsia="Times-Roman" w:hAnsi="Times New Roman" w:cs="Times New Roman"/>
          <w:b/>
          <w:bCs/>
          <w:kern w:val="32"/>
          <w:sz w:val="28"/>
          <w:szCs w:val="28"/>
        </w:rPr>
      </w:pPr>
      <w:r w:rsidRPr="004350C6">
        <w:rPr>
          <w:rFonts w:ascii="Times New Roman" w:eastAsia="Times-Roman" w:hAnsi="Times New Roman" w:cs="Times New Roman"/>
          <w:b/>
          <w:sz w:val="28"/>
          <w:szCs w:val="28"/>
        </w:rPr>
        <w:lastRenderedPageBreak/>
        <w:t>3</w:t>
      </w:r>
      <w:r w:rsidRPr="004350C6">
        <w:rPr>
          <w:rFonts w:ascii="Times New Roman" w:eastAsiaTheme="majorEastAsia" w:hAnsi="Times New Roman" w:cs="Times New Roman"/>
          <w:b/>
          <w:i/>
          <w:iCs/>
          <w:sz w:val="28"/>
          <w:szCs w:val="28"/>
        </w:rPr>
        <w:t xml:space="preserve"> </w:t>
      </w:r>
      <w:bookmarkStart w:id="6" w:name="_Hlk21957203"/>
      <w:r w:rsidRPr="004350C6">
        <w:rPr>
          <w:rFonts w:ascii="Times New Roman" w:eastAsia="Times-Roman" w:hAnsi="Times New Roman" w:cs="Times New Roman"/>
          <w:b/>
          <w:bCs/>
          <w:kern w:val="32"/>
          <w:sz w:val="28"/>
          <w:szCs w:val="28"/>
        </w:rPr>
        <w:t>Самостоятельная работа обучающихся</w:t>
      </w:r>
      <w:bookmarkEnd w:id="6"/>
    </w:p>
    <w:p w:rsidR="004350C6" w:rsidRPr="004350C6" w:rsidRDefault="004350C6" w:rsidP="004350C6">
      <w:pPr>
        <w:keepNext/>
        <w:keepLines/>
        <w:spacing w:after="0" w:line="360" w:lineRule="auto"/>
        <w:ind w:firstLine="709"/>
        <w:jc w:val="both"/>
        <w:outlineLvl w:val="0"/>
        <w:rPr>
          <w:rFonts w:ascii="Times New Roman" w:eastAsia="Times-Roman" w:hAnsi="Times New Roman" w:cs="Times New Roman"/>
          <w:b/>
          <w:sz w:val="28"/>
          <w:szCs w:val="28"/>
        </w:rPr>
      </w:pPr>
      <w:r w:rsidRPr="004350C6">
        <w:rPr>
          <w:rFonts w:ascii="Times New Roman" w:eastAsia="Times-Roman" w:hAnsi="Times New Roman" w:cs="Times New Roman"/>
          <w:bCs/>
          <w:kern w:val="32"/>
          <w:sz w:val="28"/>
          <w:szCs w:val="28"/>
        </w:rPr>
        <w:t>Самостоятельная работа студентов – это процесс активного, целенаправленного приобретения студентом новых знаний, умений без непосредственного участия преподавателя, характеризующийся предметной направленностью,</w:t>
      </w:r>
      <w:r w:rsidRPr="004350C6">
        <w:rPr>
          <w:rFonts w:ascii="Times New Roman" w:eastAsia="Times-Roman" w:hAnsi="Times New Roman" w:cs="Times New Roman"/>
          <w:b/>
          <w:sz w:val="28"/>
          <w:szCs w:val="28"/>
        </w:rPr>
        <w:t xml:space="preserve"> </w:t>
      </w:r>
      <w:r w:rsidRPr="004350C6">
        <w:rPr>
          <w:rFonts w:ascii="Times New Roman" w:eastAsia="Times-Roman" w:hAnsi="Times New Roman" w:cs="Times New Roman"/>
          <w:bCs/>
          <w:kern w:val="32"/>
          <w:sz w:val="28"/>
          <w:szCs w:val="28"/>
        </w:rPr>
        <w:t>эффективным</w:t>
      </w:r>
    </w:p>
    <w:p w:rsidR="004350C6" w:rsidRPr="004350C6" w:rsidRDefault="004350C6" w:rsidP="004350C6">
      <w:pPr>
        <w:keepNext/>
        <w:keepLines/>
        <w:spacing w:after="0" w:line="360" w:lineRule="auto"/>
        <w:jc w:val="both"/>
        <w:outlineLvl w:val="0"/>
        <w:rPr>
          <w:rFonts w:ascii="Times New Roman" w:eastAsia="Times-Roman" w:hAnsi="Times New Roman" w:cs="Times New Roman"/>
          <w:bCs/>
          <w:kern w:val="32"/>
          <w:sz w:val="28"/>
          <w:szCs w:val="28"/>
        </w:rPr>
      </w:pPr>
      <w:r w:rsidRPr="004350C6">
        <w:rPr>
          <w:rFonts w:ascii="Times New Roman" w:eastAsia="Times-Roman" w:hAnsi="Times New Roman" w:cs="Times New Roman"/>
          <w:bCs/>
          <w:kern w:val="32"/>
          <w:sz w:val="28"/>
          <w:szCs w:val="28"/>
        </w:rPr>
        <w:t>контролем и оценкой результатов деятельности обучающегося.</w:t>
      </w:r>
    </w:p>
    <w:p w:rsidR="004350C6" w:rsidRPr="004350C6" w:rsidRDefault="004350C6" w:rsidP="004350C6">
      <w:pPr>
        <w:keepNext/>
        <w:keepLines/>
        <w:spacing w:after="0" w:line="360" w:lineRule="auto"/>
        <w:ind w:firstLine="709"/>
        <w:jc w:val="both"/>
        <w:outlineLvl w:val="0"/>
        <w:rPr>
          <w:rFonts w:ascii="Times New Roman" w:eastAsia="Times-Roman" w:hAnsi="Times New Roman" w:cs="Times New Roman"/>
          <w:bCs/>
          <w:kern w:val="32"/>
          <w:sz w:val="28"/>
          <w:szCs w:val="28"/>
          <w:lang w:val="en-US"/>
        </w:rPr>
      </w:pPr>
      <w:proofErr w:type="spellStart"/>
      <w:r w:rsidRPr="004350C6">
        <w:rPr>
          <w:rFonts w:ascii="Times New Roman" w:eastAsia="Times-Roman" w:hAnsi="Times New Roman" w:cs="Times New Roman"/>
          <w:bCs/>
          <w:kern w:val="32"/>
          <w:sz w:val="28"/>
          <w:szCs w:val="28"/>
          <w:lang w:val="en-US"/>
        </w:rPr>
        <w:t>Цели</w:t>
      </w:r>
      <w:proofErr w:type="spellEnd"/>
      <w:r w:rsidRPr="004350C6">
        <w:rPr>
          <w:rFonts w:ascii="Times New Roman" w:eastAsia="Times-Roman" w:hAnsi="Times New Roman" w:cs="Times New Roman"/>
          <w:bCs/>
          <w:kern w:val="32"/>
          <w:sz w:val="28"/>
          <w:szCs w:val="28"/>
          <w:lang w:val="en-US"/>
        </w:rPr>
        <w:t xml:space="preserve"> </w:t>
      </w:r>
      <w:proofErr w:type="spellStart"/>
      <w:r w:rsidRPr="004350C6">
        <w:rPr>
          <w:rFonts w:ascii="Times New Roman" w:eastAsia="Times-Roman" w:hAnsi="Times New Roman" w:cs="Times New Roman"/>
          <w:bCs/>
          <w:kern w:val="32"/>
          <w:sz w:val="28"/>
          <w:szCs w:val="28"/>
          <w:lang w:val="en-US"/>
        </w:rPr>
        <w:t>самостоятельной</w:t>
      </w:r>
      <w:proofErr w:type="spellEnd"/>
      <w:r w:rsidRPr="004350C6">
        <w:rPr>
          <w:rFonts w:ascii="Times New Roman" w:eastAsia="Times-Roman" w:hAnsi="Times New Roman" w:cs="Times New Roman"/>
          <w:bCs/>
          <w:kern w:val="32"/>
          <w:sz w:val="28"/>
          <w:szCs w:val="28"/>
          <w:lang w:val="en-US"/>
        </w:rPr>
        <w:t xml:space="preserve"> </w:t>
      </w:r>
      <w:proofErr w:type="spellStart"/>
      <w:r w:rsidRPr="004350C6">
        <w:rPr>
          <w:rFonts w:ascii="Times New Roman" w:eastAsia="Times-Roman" w:hAnsi="Times New Roman" w:cs="Times New Roman"/>
          <w:bCs/>
          <w:kern w:val="32"/>
          <w:sz w:val="28"/>
          <w:szCs w:val="28"/>
          <w:lang w:val="en-US"/>
        </w:rPr>
        <w:t>работы</w:t>
      </w:r>
      <w:proofErr w:type="spellEnd"/>
      <w:r w:rsidRPr="004350C6">
        <w:rPr>
          <w:rFonts w:ascii="Times New Roman" w:eastAsia="Times-Roman" w:hAnsi="Times New Roman" w:cs="Times New Roman"/>
          <w:bCs/>
          <w:kern w:val="32"/>
          <w:sz w:val="28"/>
          <w:szCs w:val="28"/>
          <w:lang w:val="en-US"/>
        </w:rPr>
        <w:t>:</w:t>
      </w:r>
    </w:p>
    <w:p w:rsidR="004350C6" w:rsidRPr="004350C6" w:rsidRDefault="004350C6" w:rsidP="004350C6">
      <w:pPr>
        <w:keepNext/>
        <w:keepLines/>
        <w:numPr>
          <w:ilvl w:val="0"/>
          <w:numId w:val="3"/>
        </w:numPr>
        <w:spacing w:after="0" w:line="360" w:lineRule="auto"/>
        <w:jc w:val="both"/>
        <w:outlineLvl w:val="0"/>
        <w:rPr>
          <w:rFonts w:ascii="Times New Roman" w:eastAsia="Times-Roman" w:hAnsi="Times New Roman" w:cs="Times New Roman"/>
          <w:bCs/>
          <w:kern w:val="32"/>
          <w:sz w:val="28"/>
          <w:szCs w:val="28"/>
        </w:rPr>
      </w:pPr>
      <w:r w:rsidRPr="004350C6">
        <w:rPr>
          <w:rFonts w:ascii="Times New Roman" w:eastAsia="Times-Roman" w:hAnsi="Times New Roman" w:cs="Times New Roman"/>
          <w:bCs/>
          <w:kern w:val="32"/>
          <w:sz w:val="28"/>
          <w:szCs w:val="28"/>
        </w:rPr>
        <w:t>систематизация и закрепление полученных теоретических знаний и практических умений студентов;</w:t>
      </w:r>
    </w:p>
    <w:p w:rsidR="004350C6" w:rsidRPr="004350C6" w:rsidRDefault="004350C6" w:rsidP="004350C6">
      <w:pPr>
        <w:keepNext/>
        <w:keepLines/>
        <w:numPr>
          <w:ilvl w:val="0"/>
          <w:numId w:val="3"/>
        </w:numPr>
        <w:spacing w:after="0" w:line="360" w:lineRule="auto"/>
        <w:jc w:val="both"/>
        <w:outlineLvl w:val="0"/>
        <w:rPr>
          <w:rFonts w:ascii="Times New Roman" w:eastAsia="Times-Roman" w:hAnsi="Times New Roman" w:cs="Times New Roman"/>
          <w:bCs/>
          <w:kern w:val="32"/>
          <w:sz w:val="28"/>
          <w:szCs w:val="28"/>
        </w:rPr>
      </w:pPr>
      <w:r w:rsidRPr="004350C6">
        <w:rPr>
          <w:rFonts w:ascii="Times New Roman" w:eastAsia="Times-Roman" w:hAnsi="Times New Roman" w:cs="Times New Roman"/>
          <w:bCs/>
          <w:kern w:val="32"/>
          <w:sz w:val="28"/>
          <w:szCs w:val="28"/>
        </w:rPr>
        <w:t>углубление и расширение теоретических знаний;</w:t>
      </w:r>
    </w:p>
    <w:p w:rsidR="004350C6" w:rsidRPr="004350C6" w:rsidRDefault="004350C6" w:rsidP="004350C6">
      <w:pPr>
        <w:keepNext/>
        <w:keepLines/>
        <w:numPr>
          <w:ilvl w:val="0"/>
          <w:numId w:val="3"/>
        </w:numPr>
        <w:spacing w:after="0" w:line="360" w:lineRule="auto"/>
        <w:jc w:val="both"/>
        <w:outlineLvl w:val="0"/>
        <w:rPr>
          <w:rFonts w:ascii="Times New Roman" w:eastAsia="Times-Roman" w:hAnsi="Times New Roman" w:cs="Times New Roman"/>
          <w:bCs/>
          <w:kern w:val="32"/>
          <w:sz w:val="28"/>
          <w:szCs w:val="28"/>
        </w:rPr>
      </w:pPr>
      <w:r w:rsidRPr="004350C6">
        <w:rPr>
          <w:rFonts w:ascii="Times New Roman" w:eastAsia="Times-Roman" w:hAnsi="Times New Roman" w:cs="Times New Roman"/>
          <w:bCs/>
          <w:kern w:val="32"/>
          <w:sz w:val="28"/>
          <w:szCs w:val="28"/>
        </w:rPr>
        <w:t>формирование умений использовать нормативную и справочную документацию, специальную литературу;</w:t>
      </w:r>
    </w:p>
    <w:p w:rsidR="004350C6" w:rsidRPr="004350C6" w:rsidRDefault="004350C6" w:rsidP="004350C6">
      <w:pPr>
        <w:keepNext/>
        <w:keepLines/>
        <w:numPr>
          <w:ilvl w:val="0"/>
          <w:numId w:val="3"/>
        </w:numPr>
        <w:spacing w:after="0" w:line="360" w:lineRule="auto"/>
        <w:jc w:val="both"/>
        <w:outlineLvl w:val="0"/>
        <w:rPr>
          <w:rFonts w:ascii="Times New Roman" w:eastAsia="Times-Roman" w:hAnsi="Times New Roman" w:cs="Times New Roman"/>
          <w:bCs/>
          <w:kern w:val="32"/>
          <w:sz w:val="28"/>
          <w:szCs w:val="28"/>
        </w:rPr>
      </w:pPr>
      <w:r w:rsidRPr="004350C6">
        <w:rPr>
          <w:rFonts w:ascii="Times New Roman" w:eastAsia="Times-Roman" w:hAnsi="Times New Roman" w:cs="Times New Roman"/>
          <w:bCs/>
          <w:kern w:val="32"/>
          <w:sz w:val="28"/>
          <w:szCs w:val="28"/>
        </w:rPr>
        <w:t>развитие познавательных способностей, активности студентов, ответственности и организованности;</w:t>
      </w:r>
    </w:p>
    <w:p w:rsidR="004350C6" w:rsidRPr="004350C6" w:rsidRDefault="004350C6" w:rsidP="004350C6">
      <w:pPr>
        <w:keepNext/>
        <w:keepLines/>
        <w:numPr>
          <w:ilvl w:val="0"/>
          <w:numId w:val="3"/>
        </w:numPr>
        <w:spacing w:after="0" w:line="360" w:lineRule="auto"/>
        <w:jc w:val="both"/>
        <w:outlineLvl w:val="0"/>
        <w:rPr>
          <w:rFonts w:ascii="Times New Roman" w:eastAsia="Times-Roman" w:hAnsi="Times New Roman" w:cs="Times New Roman"/>
          <w:bCs/>
          <w:kern w:val="32"/>
          <w:sz w:val="28"/>
          <w:szCs w:val="28"/>
        </w:rPr>
      </w:pPr>
      <w:r w:rsidRPr="004350C6">
        <w:rPr>
          <w:rFonts w:ascii="Times New Roman" w:eastAsia="Times-Roman" w:hAnsi="Times New Roman" w:cs="Times New Roman"/>
          <w:bCs/>
          <w:kern w:val="32"/>
          <w:sz w:val="28"/>
          <w:szCs w:val="28"/>
        </w:rPr>
        <w:t>формирование самостоятельности мышления, творческой инициативы, способностей к саморазвитию, самосовершенствованию и самореализации;</w:t>
      </w:r>
    </w:p>
    <w:p w:rsidR="004350C6" w:rsidRPr="004350C6" w:rsidRDefault="004350C6" w:rsidP="004350C6">
      <w:pPr>
        <w:keepNext/>
        <w:keepLines/>
        <w:numPr>
          <w:ilvl w:val="0"/>
          <w:numId w:val="3"/>
        </w:numPr>
        <w:spacing w:after="0" w:line="360" w:lineRule="auto"/>
        <w:jc w:val="both"/>
        <w:outlineLvl w:val="0"/>
        <w:rPr>
          <w:rFonts w:ascii="Times New Roman" w:eastAsia="Times-Roman" w:hAnsi="Times New Roman" w:cs="Times New Roman"/>
          <w:bCs/>
          <w:kern w:val="32"/>
          <w:sz w:val="28"/>
          <w:szCs w:val="28"/>
        </w:rPr>
      </w:pPr>
      <w:r w:rsidRPr="004350C6">
        <w:rPr>
          <w:rFonts w:ascii="Times New Roman" w:eastAsia="Times-Roman" w:hAnsi="Times New Roman" w:cs="Times New Roman"/>
          <w:bCs/>
          <w:kern w:val="32"/>
          <w:sz w:val="28"/>
          <w:szCs w:val="28"/>
        </w:rPr>
        <w:t>развитие исследовательских умений и академических навыков.</w:t>
      </w:r>
    </w:p>
    <w:p w:rsidR="004350C6" w:rsidRPr="004350C6" w:rsidRDefault="004350C6" w:rsidP="004350C6">
      <w:pPr>
        <w:keepNext/>
        <w:keepLines/>
        <w:spacing w:after="0" w:line="360" w:lineRule="auto"/>
        <w:ind w:firstLine="709"/>
        <w:jc w:val="both"/>
        <w:outlineLvl w:val="0"/>
        <w:rPr>
          <w:rFonts w:ascii="Times New Roman" w:eastAsia="Times-Roman" w:hAnsi="Times New Roman" w:cs="Times New Roman"/>
          <w:bCs/>
          <w:kern w:val="32"/>
          <w:sz w:val="28"/>
          <w:szCs w:val="28"/>
        </w:rPr>
      </w:pPr>
      <w:r w:rsidRPr="004350C6">
        <w:rPr>
          <w:rFonts w:ascii="Times New Roman" w:eastAsia="Times-Roman" w:hAnsi="Times New Roman" w:cs="Times New Roman"/>
          <w:bCs/>
          <w:kern w:val="32"/>
          <w:sz w:val="28"/>
          <w:szCs w:val="28"/>
        </w:rPr>
        <w:t>Самостоятельная работа может осуществляться индивидуально или группами студентов в зависимости от цели, объема, уровня сложности, конкретной тематики.</w:t>
      </w:r>
    </w:p>
    <w:p w:rsidR="004350C6" w:rsidRPr="004350C6" w:rsidRDefault="004350C6" w:rsidP="004350C6">
      <w:pPr>
        <w:keepNext/>
        <w:keepLines/>
        <w:spacing w:after="0" w:line="360" w:lineRule="auto"/>
        <w:ind w:firstLine="709"/>
        <w:jc w:val="both"/>
        <w:outlineLvl w:val="0"/>
        <w:rPr>
          <w:rFonts w:ascii="Times New Roman" w:eastAsia="Times-Roman" w:hAnsi="Times New Roman" w:cs="Times New Roman"/>
          <w:bCs/>
          <w:kern w:val="32"/>
          <w:sz w:val="28"/>
          <w:szCs w:val="28"/>
        </w:rPr>
      </w:pPr>
      <w:r w:rsidRPr="004350C6">
        <w:rPr>
          <w:rFonts w:ascii="Times New Roman" w:eastAsia="Times-Roman" w:hAnsi="Times New Roman" w:cs="Times New Roman"/>
          <w:bCs/>
          <w:kern w:val="32"/>
          <w:sz w:val="28"/>
          <w:szCs w:val="28"/>
        </w:rPr>
        <w:t>Технология организации самостоятельной работы студентов включает использование информационных и материально-технических ресурсов образовательного учреждения.</w:t>
      </w:r>
    </w:p>
    <w:p w:rsidR="004350C6" w:rsidRPr="004350C6" w:rsidRDefault="004350C6" w:rsidP="004350C6">
      <w:pPr>
        <w:keepNext/>
        <w:keepLines/>
        <w:spacing w:after="0" w:line="360" w:lineRule="auto"/>
        <w:ind w:firstLine="709"/>
        <w:jc w:val="both"/>
        <w:outlineLvl w:val="0"/>
        <w:rPr>
          <w:rFonts w:ascii="Times New Roman" w:eastAsia="Times-Roman" w:hAnsi="Times New Roman" w:cs="Times New Roman"/>
          <w:bCs/>
          <w:kern w:val="32"/>
          <w:sz w:val="28"/>
          <w:szCs w:val="28"/>
        </w:rPr>
      </w:pPr>
      <w:r w:rsidRPr="004350C6">
        <w:rPr>
          <w:rFonts w:ascii="Times New Roman" w:eastAsia="Times-Roman" w:hAnsi="Times New Roman" w:cs="Times New Roman"/>
          <w:bCs/>
          <w:kern w:val="32"/>
          <w:sz w:val="28"/>
          <w:szCs w:val="28"/>
        </w:rPr>
        <w:t xml:space="preserve">Перед выполнением обучающимися внеаудиторной самостоятельной работы преподаватель </w:t>
      </w:r>
      <w:r w:rsidRPr="004350C6">
        <w:rPr>
          <w:rFonts w:ascii="Times New Roman" w:eastAsia="Times-Roman" w:hAnsi="Times New Roman" w:cs="Times New Roman"/>
          <w:sz w:val="28"/>
          <w:szCs w:val="28"/>
        </w:rPr>
        <w:t>дает разъяснения</w:t>
      </w:r>
      <w:r w:rsidRPr="004350C6">
        <w:rPr>
          <w:rFonts w:ascii="Times New Roman" w:eastAsia="Times-Roman" w:hAnsi="Times New Roman" w:cs="Times New Roman"/>
          <w:bCs/>
          <w:kern w:val="32"/>
          <w:sz w:val="28"/>
          <w:szCs w:val="28"/>
        </w:rPr>
        <w:t xml:space="preserve"> по выполнению задания:</w:t>
      </w:r>
    </w:p>
    <w:p w:rsidR="004350C6" w:rsidRPr="004350C6" w:rsidRDefault="004350C6" w:rsidP="004350C6">
      <w:pPr>
        <w:keepNext/>
        <w:keepLines/>
        <w:numPr>
          <w:ilvl w:val="0"/>
          <w:numId w:val="3"/>
        </w:numPr>
        <w:spacing w:after="0" w:line="360" w:lineRule="auto"/>
        <w:jc w:val="both"/>
        <w:outlineLvl w:val="0"/>
        <w:rPr>
          <w:rFonts w:ascii="Times New Roman" w:eastAsia="Times-Roman" w:hAnsi="Times New Roman" w:cs="Times New Roman"/>
          <w:bCs/>
          <w:kern w:val="32"/>
          <w:sz w:val="28"/>
          <w:szCs w:val="28"/>
          <w:lang w:val="en-US"/>
        </w:rPr>
      </w:pPr>
      <w:proofErr w:type="spellStart"/>
      <w:r w:rsidRPr="004350C6">
        <w:rPr>
          <w:rFonts w:ascii="Times New Roman" w:eastAsia="Times-Roman" w:hAnsi="Times New Roman" w:cs="Times New Roman"/>
          <w:bCs/>
          <w:kern w:val="32"/>
          <w:sz w:val="28"/>
          <w:szCs w:val="28"/>
          <w:lang w:val="en-US"/>
        </w:rPr>
        <w:t>цель</w:t>
      </w:r>
      <w:proofErr w:type="spellEnd"/>
      <w:r w:rsidRPr="004350C6">
        <w:rPr>
          <w:rFonts w:ascii="Times New Roman" w:eastAsia="Times-Roman" w:hAnsi="Times New Roman" w:cs="Times New Roman"/>
          <w:bCs/>
          <w:kern w:val="32"/>
          <w:sz w:val="28"/>
          <w:szCs w:val="28"/>
          <w:lang w:val="en-US"/>
        </w:rPr>
        <w:t xml:space="preserve"> и </w:t>
      </w:r>
      <w:proofErr w:type="spellStart"/>
      <w:r w:rsidRPr="004350C6">
        <w:rPr>
          <w:rFonts w:ascii="Times New Roman" w:eastAsia="Times-Roman" w:hAnsi="Times New Roman" w:cs="Times New Roman"/>
          <w:bCs/>
          <w:kern w:val="32"/>
          <w:sz w:val="28"/>
          <w:szCs w:val="28"/>
          <w:lang w:val="en-US"/>
        </w:rPr>
        <w:t>содержание</w:t>
      </w:r>
      <w:proofErr w:type="spellEnd"/>
      <w:r w:rsidRPr="004350C6">
        <w:rPr>
          <w:rFonts w:ascii="Times New Roman" w:eastAsia="Times-Roman" w:hAnsi="Times New Roman" w:cs="Times New Roman"/>
          <w:bCs/>
          <w:kern w:val="32"/>
          <w:sz w:val="28"/>
          <w:szCs w:val="28"/>
          <w:lang w:val="en-US"/>
        </w:rPr>
        <w:t xml:space="preserve"> </w:t>
      </w:r>
      <w:proofErr w:type="spellStart"/>
      <w:r w:rsidRPr="004350C6">
        <w:rPr>
          <w:rFonts w:ascii="Times New Roman" w:eastAsia="Times-Roman" w:hAnsi="Times New Roman" w:cs="Times New Roman"/>
          <w:bCs/>
          <w:kern w:val="32"/>
          <w:sz w:val="28"/>
          <w:szCs w:val="28"/>
          <w:lang w:val="en-US"/>
        </w:rPr>
        <w:t>задания</w:t>
      </w:r>
      <w:proofErr w:type="spellEnd"/>
      <w:r w:rsidRPr="004350C6">
        <w:rPr>
          <w:rFonts w:ascii="Times New Roman" w:eastAsia="Times-Roman" w:hAnsi="Times New Roman" w:cs="Times New Roman"/>
          <w:bCs/>
          <w:kern w:val="32"/>
          <w:sz w:val="28"/>
          <w:szCs w:val="28"/>
          <w:lang w:val="en-US"/>
        </w:rPr>
        <w:t>;</w:t>
      </w:r>
    </w:p>
    <w:p w:rsidR="004350C6" w:rsidRPr="004350C6" w:rsidRDefault="004350C6" w:rsidP="004350C6">
      <w:pPr>
        <w:keepNext/>
        <w:keepLines/>
        <w:numPr>
          <w:ilvl w:val="0"/>
          <w:numId w:val="3"/>
        </w:numPr>
        <w:spacing w:after="0" w:line="360" w:lineRule="auto"/>
        <w:jc w:val="both"/>
        <w:outlineLvl w:val="0"/>
        <w:rPr>
          <w:rFonts w:ascii="Times New Roman" w:eastAsia="Times-Roman" w:hAnsi="Times New Roman" w:cs="Times New Roman"/>
          <w:bCs/>
          <w:kern w:val="32"/>
          <w:sz w:val="28"/>
          <w:szCs w:val="28"/>
          <w:lang w:val="en-US"/>
        </w:rPr>
      </w:pPr>
      <w:proofErr w:type="spellStart"/>
      <w:r w:rsidRPr="004350C6">
        <w:rPr>
          <w:rFonts w:ascii="Times New Roman" w:eastAsia="Times-Roman" w:hAnsi="Times New Roman" w:cs="Times New Roman"/>
          <w:bCs/>
          <w:kern w:val="32"/>
          <w:sz w:val="28"/>
          <w:szCs w:val="28"/>
          <w:lang w:val="en-US"/>
        </w:rPr>
        <w:t>сроки</w:t>
      </w:r>
      <w:proofErr w:type="spellEnd"/>
      <w:r w:rsidRPr="004350C6">
        <w:rPr>
          <w:rFonts w:ascii="Times New Roman" w:eastAsia="Times-Roman" w:hAnsi="Times New Roman" w:cs="Times New Roman"/>
          <w:bCs/>
          <w:kern w:val="32"/>
          <w:sz w:val="28"/>
          <w:szCs w:val="28"/>
          <w:lang w:val="en-US"/>
        </w:rPr>
        <w:t xml:space="preserve"> </w:t>
      </w:r>
      <w:proofErr w:type="spellStart"/>
      <w:r w:rsidRPr="004350C6">
        <w:rPr>
          <w:rFonts w:ascii="Times New Roman" w:eastAsia="Times-Roman" w:hAnsi="Times New Roman" w:cs="Times New Roman"/>
          <w:bCs/>
          <w:kern w:val="32"/>
          <w:sz w:val="28"/>
          <w:szCs w:val="28"/>
          <w:lang w:val="en-US"/>
        </w:rPr>
        <w:t>выполнения</w:t>
      </w:r>
      <w:proofErr w:type="spellEnd"/>
      <w:r w:rsidRPr="004350C6">
        <w:rPr>
          <w:rFonts w:ascii="Times New Roman" w:eastAsia="Times-Roman" w:hAnsi="Times New Roman" w:cs="Times New Roman"/>
          <w:bCs/>
          <w:kern w:val="32"/>
          <w:sz w:val="28"/>
          <w:szCs w:val="28"/>
          <w:lang w:val="en-US"/>
        </w:rPr>
        <w:t>;</w:t>
      </w:r>
    </w:p>
    <w:p w:rsidR="004350C6" w:rsidRPr="004350C6" w:rsidRDefault="004350C6" w:rsidP="004350C6">
      <w:pPr>
        <w:keepNext/>
        <w:keepLines/>
        <w:numPr>
          <w:ilvl w:val="0"/>
          <w:numId w:val="3"/>
        </w:numPr>
        <w:spacing w:after="0" w:line="360" w:lineRule="auto"/>
        <w:jc w:val="both"/>
        <w:outlineLvl w:val="0"/>
        <w:rPr>
          <w:rFonts w:ascii="Times New Roman" w:eastAsia="Times-Roman" w:hAnsi="Times New Roman" w:cs="Times New Roman"/>
          <w:bCs/>
          <w:kern w:val="32"/>
          <w:sz w:val="28"/>
          <w:szCs w:val="28"/>
          <w:lang w:val="en-US"/>
        </w:rPr>
      </w:pPr>
      <w:proofErr w:type="spellStart"/>
      <w:r w:rsidRPr="004350C6">
        <w:rPr>
          <w:rFonts w:ascii="Times New Roman" w:eastAsia="Times-Roman" w:hAnsi="Times New Roman" w:cs="Times New Roman"/>
          <w:bCs/>
          <w:kern w:val="32"/>
          <w:sz w:val="28"/>
          <w:szCs w:val="28"/>
          <w:lang w:val="en-US"/>
        </w:rPr>
        <w:t>ориентировочный</w:t>
      </w:r>
      <w:proofErr w:type="spellEnd"/>
      <w:r w:rsidRPr="004350C6">
        <w:rPr>
          <w:rFonts w:ascii="Times New Roman" w:eastAsia="Times-Roman" w:hAnsi="Times New Roman" w:cs="Times New Roman"/>
          <w:bCs/>
          <w:kern w:val="32"/>
          <w:sz w:val="28"/>
          <w:szCs w:val="28"/>
          <w:lang w:val="en-US"/>
        </w:rPr>
        <w:t xml:space="preserve"> </w:t>
      </w:r>
      <w:proofErr w:type="spellStart"/>
      <w:r w:rsidRPr="004350C6">
        <w:rPr>
          <w:rFonts w:ascii="Times New Roman" w:eastAsia="Times-Roman" w:hAnsi="Times New Roman" w:cs="Times New Roman"/>
          <w:bCs/>
          <w:kern w:val="32"/>
          <w:sz w:val="28"/>
          <w:szCs w:val="28"/>
          <w:lang w:val="en-US"/>
        </w:rPr>
        <w:t>объем</w:t>
      </w:r>
      <w:proofErr w:type="spellEnd"/>
      <w:r w:rsidRPr="004350C6">
        <w:rPr>
          <w:rFonts w:ascii="Times New Roman" w:eastAsia="Times-Roman" w:hAnsi="Times New Roman" w:cs="Times New Roman"/>
          <w:bCs/>
          <w:kern w:val="32"/>
          <w:sz w:val="28"/>
          <w:szCs w:val="28"/>
          <w:lang w:val="en-US"/>
        </w:rPr>
        <w:t xml:space="preserve"> </w:t>
      </w:r>
      <w:proofErr w:type="spellStart"/>
      <w:r w:rsidRPr="004350C6">
        <w:rPr>
          <w:rFonts w:ascii="Times New Roman" w:eastAsia="Times-Roman" w:hAnsi="Times New Roman" w:cs="Times New Roman"/>
          <w:bCs/>
          <w:kern w:val="32"/>
          <w:sz w:val="28"/>
          <w:szCs w:val="28"/>
          <w:lang w:val="en-US"/>
        </w:rPr>
        <w:t>работы</w:t>
      </w:r>
      <w:proofErr w:type="spellEnd"/>
      <w:r w:rsidRPr="004350C6">
        <w:rPr>
          <w:rFonts w:ascii="Times New Roman" w:eastAsia="Times-Roman" w:hAnsi="Times New Roman" w:cs="Times New Roman"/>
          <w:bCs/>
          <w:kern w:val="32"/>
          <w:sz w:val="28"/>
          <w:szCs w:val="28"/>
          <w:lang w:val="en-US"/>
        </w:rPr>
        <w:t>;</w:t>
      </w:r>
    </w:p>
    <w:p w:rsidR="004350C6" w:rsidRPr="004350C6" w:rsidRDefault="004350C6" w:rsidP="004350C6">
      <w:pPr>
        <w:keepNext/>
        <w:keepLines/>
        <w:numPr>
          <w:ilvl w:val="0"/>
          <w:numId w:val="3"/>
        </w:numPr>
        <w:spacing w:after="0" w:line="360" w:lineRule="auto"/>
        <w:jc w:val="both"/>
        <w:outlineLvl w:val="0"/>
        <w:rPr>
          <w:rFonts w:ascii="Times New Roman" w:eastAsia="Times-Roman" w:hAnsi="Times New Roman" w:cs="Times New Roman"/>
          <w:bCs/>
          <w:kern w:val="32"/>
          <w:sz w:val="28"/>
          <w:szCs w:val="28"/>
        </w:rPr>
      </w:pPr>
      <w:r w:rsidRPr="004350C6">
        <w:rPr>
          <w:rFonts w:ascii="Times New Roman" w:eastAsia="Times-Roman" w:hAnsi="Times New Roman" w:cs="Times New Roman"/>
          <w:bCs/>
          <w:kern w:val="32"/>
          <w:sz w:val="28"/>
          <w:szCs w:val="28"/>
        </w:rPr>
        <w:t>основные требования к результатам работы и критерии оценки;</w:t>
      </w:r>
    </w:p>
    <w:p w:rsidR="004350C6" w:rsidRPr="004350C6" w:rsidRDefault="004350C6" w:rsidP="004350C6">
      <w:pPr>
        <w:keepNext/>
        <w:keepLines/>
        <w:numPr>
          <w:ilvl w:val="0"/>
          <w:numId w:val="3"/>
        </w:numPr>
        <w:spacing w:after="0" w:line="360" w:lineRule="auto"/>
        <w:jc w:val="both"/>
        <w:outlineLvl w:val="0"/>
        <w:rPr>
          <w:rFonts w:ascii="Times New Roman" w:eastAsia="Times-Roman" w:hAnsi="Times New Roman" w:cs="Times New Roman"/>
          <w:bCs/>
          <w:kern w:val="32"/>
          <w:sz w:val="28"/>
          <w:szCs w:val="28"/>
        </w:rPr>
      </w:pPr>
      <w:r w:rsidRPr="004350C6">
        <w:rPr>
          <w:rFonts w:ascii="Times New Roman" w:eastAsia="Times-Roman" w:hAnsi="Times New Roman" w:cs="Times New Roman"/>
          <w:bCs/>
          <w:kern w:val="32"/>
          <w:sz w:val="28"/>
          <w:szCs w:val="28"/>
        </w:rPr>
        <w:t>возможные типичные ошибки при выполнении.</w:t>
      </w:r>
    </w:p>
    <w:p w:rsidR="004350C6" w:rsidRPr="004350C6" w:rsidRDefault="004350C6" w:rsidP="004350C6">
      <w:pPr>
        <w:keepNext/>
        <w:keepLines/>
        <w:spacing w:after="0" w:line="360" w:lineRule="auto"/>
        <w:ind w:firstLine="709"/>
        <w:jc w:val="both"/>
        <w:outlineLvl w:val="0"/>
        <w:rPr>
          <w:rFonts w:ascii="Times New Roman" w:eastAsia="Times-Roman" w:hAnsi="Times New Roman" w:cs="Times New Roman"/>
          <w:bCs/>
          <w:kern w:val="32"/>
          <w:sz w:val="28"/>
          <w:szCs w:val="28"/>
        </w:rPr>
      </w:pPr>
      <w:r w:rsidRPr="004350C6">
        <w:rPr>
          <w:rFonts w:ascii="Times New Roman" w:eastAsia="Times-Roman" w:hAnsi="Times New Roman" w:cs="Times New Roman"/>
          <w:bCs/>
          <w:kern w:val="32"/>
          <w:sz w:val="28"/>
          <w:szCs w:val="28"/>
        </w:rPr>
        <w:t>Контроль результатов внеаудиторной самостоятельной работы студентов может проходить в письменной, устной или смешанной форме.</w:t>
      </w:r>
    </w:p>
    <w:p w:rsidR="004350C6" w:rsidRPr="004350C6" w:rsidRDefault="004350C6" w:rsidP="004350C6">
      <w:pPr>
        <w:keepNext/>
        <w:keepLines/>
        <w:spacing w:after="0" w:line="360" w:lineRule="auto"/>
        <w:ind w:firstLine="709"/>
        <w:jc w:val="both"/>
        <w:outlineLvl w:val="0"/>
        <w:rPr>
          <w:rFonts w:ascii="Times New Roman" w:eastAsia="Times-Roman" w:hAnsi="Times New Roman" w:cs="Times New Roman"/>
          <w:bCs/>
          <w:kern w:val="32"/>
          <w:sz w:val="28"/>
          <w:szCs w:val="28"/>
        </w:rPr>
      </w:pPr>
      <w:r w:rsidRPr="004350C6">
        <w:rPr>
          <w:rFonts w:ascii="Times New Roman" w:eastAsia="Times-Roman" w:hAnsi="Times New Roman" w:cs="Times New Roman"/>
          <w:bCs/>
          <w:kern w:val="32"/>
          <w:sz w:val="28"/>
          <w:szCs w:val="28"/>
        </w:rPr>
        <w:lastRenderedPageBreak/>
        <w:t>Студенты должны подходить к самостоятельной работе как к важнейшему средству закрепления и развития теоретических знаний, выработке единства взглядов на отдельные вопросы курса, приобретения определенных навыков и использования профессиональной литературы.</w:t>
      </w:r>
    </w:p>
    <w:p w:rsidR="004350C6" w:rsidRPr="004350C6" w:rsidRDefault="004350C6" w:rsidP="004350C6">
      <w:pPr>
        <w:keepNext/>
        <w:keepLines/>
        <w:spacing w:after="0" w:line="360" w:lineRule="auto"/>
        <w:ind w:firstLine="709"/>
        <w:jc w:val="both"/>
        <w:outlineLvl w:val="0"/>
        <w:rPr>
          <w:rFonts w:ascii="Times New Roman" w:eastAsia="Times-Roman" w:hAnsi="Times New Roman" w:cs="Times New Roman"/>
          <w:bCs/>
          <w:kern w:val="32"/>
          <w:sz w:val="28"/>
          <w:szCs w:val="28"/>
        </w:rPr>
      </w:pPr>
      <w:r w:rsidRPr="004350C6">
        <w:rPr>
          <w:rFonts w:ascii="Times New Roman" w:eastAsia="Times-Roman" w:hAnsi="Times New Roman" w:cs="Times New Roman"/>
          <w:sz w:val="28"/>
          <w:szCs w:val="28"/>
        </w:rPr>
        <w:t>В ходе</w:t>
      </w:r>
      <w:r w:rsidRPr="004350C6">
        <w:rPr>
          <w:rFonts w:ascii="Times New Roman" w:eastAsia="Times-Roman" w:hAnsi="Times New Roman" w:cs="Times New Roman"/>
          <w:bCs/>
          <w:kern w:val="32"/>
          <w:sz w:val="28"/>
          <w:szCs w:val="28"/>
        </w:rPr>
        <w:t xml:space="preserve"> самостоятельной работы обучающи</w:t>
      </w:r>
      <w:r w:rsidRPr="004350C6">
        <w:rPr>
          <w:rFonts w:ascii="Times New Roman" w:eastAsia="Times-Roman" w:hAnsi="Times New Roman" w:cs="Times New Roman"/>
          <w:b/>
          <w:sz w:val="28"/>
          <w:szCs w:val="28"/>
        </w:rPr>
        <w:t>е</w:t>
      </w:r>
      <w:r w:rsidRPr="004350C6">
        <w:rPr>
          <w:rFonts w:ascii="Times New Roman" w:eastAsia="Times-Roman" w:hAnsi="Times New Roman" w:cs="Times New Roman"/>
          <w:bCs/>
          <w:kern w:val="32"/>
          <w:sz w:val="28"/>
          <w:szCs w:val="28"/>
        </w:rPr>
        <w:t xml:space="preserve">ся </w:t>
      </w:r>
      <w:r w:rsidRPr="004350C6">
        <w:rPr>
          <w:rFonts w:ascii="Times New Roman" w:eastAsia="Times-Roman" w:hAnsi="Times New Roman" w:cs="Times New Roman"/>
          <w:sz w:val="28"/>
          <w:szCs w:val="28"/>
        </w:rPr>
        <w:t xml:space="preserve">могут работать в читальном зале </w:t>
      </w:r>
      <w:r w:rsidRPr="004350C6">
        <w:rPr>
          <w:rFonts w:ascii="Times New Roman" w:eastAsia="Times-Roman" w:hAnsi="Times New Roman" w:cs="Times New Roman"/>
          <w:bCs/>
          <w:kern w:val="32"/>
          <w:sz w:val="28"/>
          <w:szCs w:val="28"/>
        </w:rPr>
        <w:t>с возможностью подключения к сети «Интернет» и обеспечением доступа в электронную информационно-образовательную среду организации.</w:t>
      </w:r>
    </w:p>
    <w:p w:rsidR="004350C6" w:rsidRPr="004350C6" w:rsidRDefault="004350C6" w:rsidP="004350C6">
      <w:pPr>
        <w:keepNext/>
        <w:keepLines/>
        <w:spacing w:after="0" w:line="360" w:lineRule="auto"/>
        <w:ind w:firstLine="709"/>
        <w:jc w:val="both"/>
        <w:outlineLvl w:val="0"/>
        <w:rPr>
          <w:rFonts w:ascii="Times New Roman" w:eastAsia="Times-Roman" w:hAnsi="Times New Roman" w:cs="Times New Roman"/>
          <w:bCs/>
          <w:kern w:val="32"/>
          <w:sz w:val="28"/>
          <w:szCs w:val="28"/>
        </w:rPr>
      </w:pPr>
      <w:r w:rsidRPr="004350C6">
        <w:rPr>
          <w:rFonts w:ascii="Times New Roman" w:eastAsia="Times-Roman" w:hAnsi="Times New Roman" w:cs="Times New Roman"/>
          <w:bCs/>
          <w:kern w:val="32"/>
          <w:sz w:val="28"/>
          <w:szCs w:val="28"/>
        </w:rPr>
        <w:t>При самостоятельной проработке курса обучающиеся должны:</w:t>
      </w:r>
    </w:p>
    <w:p w:rsidR="004350C6" w:rsidRPr="004350C6" w:rsidRDefault="004350C6" w:rsidP="004350C6">
      <w:pPr>
        <w:keepNext/>
        <w:keepLines/>
        <w:numPr>
          <w:ilvl w:val="0"/>
          <w:numId w:val="3"/>
        </w:numPr>
        <w:spacing w:after="0" w:line="360" w:lineRule="auto"/>
        <w:jc w:val="both"/>
        <w:outlineLvl w:val="0"/>
        <w:rPr>
          <w:rFonts w:ascii="Times New Roman" w:eastAsia="Times-Roman" w:hAnsi="Times New Roman" w:cs="Times New Roman"/>
          <w:bCs/>
          <w:kern w:val="32"/>
          <w:sz w:val="28"/>
          <w:szCs w:val="28"/>
        </w:rPr>
      </w:pPr>
      <w:r w:rsidRPr="004350C6">
        <w:rPr>
          <w:rFonts w:ascii="Times New Roman" w:eastAsia="Times-Roman" w:hAnsi="Times New Roman" w:cs="Times New Roman"/>
          <w:bCs/>
          <w:kern w:val="32"/>
          <w:sz w:val="28"/>
          <w:szCs w:val="28"/>
        </w:rPr>
        <w:t>просматривать основные определения и факты;</w:t>
      </w:r>
    </w:p>
    <w:p w:rsidR="004350C6" w:rsidRPr="004350C6" w:rsidRDefault="004350C6" w:rsidP="004350C6">
      <w:pPr>
        <w:keepNext/>
        <w:keepLines/>
        <w:numPr>
          <w:ilvl w:val="0"/>
          <w:numId w:val="3"/>
        </w:numPr>
        <w:spacing w:after="0" w:line="360" w:lineRule="auto"/>
        <w:jc w:val="both"/>
        <w:outlineLvl w:val="0"/>
        <w:rPr>
          <w:rFonts w:ascii="Times New Roman" w:eastAsia="Times-Roman" w:hAnsi="Times New Roman" w:cs="Times New Roman"/>
          <w:bCs/>
          <w:kern w:val="32"/>
          <w:sz w:val="28"/>
          <w:szCs w:val="28"/>
        </w:rPr>
      </w:pPr>
      <w:r w:rsidRPr="004350C6">
        <w:rPr>
          <w:rFonts w:ascii="Times New Roman" w:eastAsia="Times-Roman" w:hAnsi="Times New Roman" w:cs="Times New Roman"/>
          <w:bCs/>
          <w:kern w:val="32"/>
          <w:sz w:val="28"/>
          <w:szCs w:val="28"/>
        </w:rPr>
        <w:t>повторить законспектированный на лекционном занятии материал и дополнить его с учетом рекомендованной по данной теме литературы;</w:t>
      </w:r>
    </w:p>
    <w:p w:rsidR="004350C6" w:rsidRPr="004350C6" w:rsidRDefault="004350C6" w:rsidP="004350C6">
      <w:pPr>
        <w:keepNext/>
        <w:keepLines/>
        <w:numPr>
          <w:ilvl w:val="0"/>
          <w:numId w:val="3"/>
        </w:numPr>
        <w:spacing w:after="0" w:line="360" w:lineRule="auto"/>
        <w:jc w:val="both"/>
        <w:outlineLvl w:val="0"/>
        <w:rPr>
          <w:rFonts w:ascii="Times New Roman" w:eastAsia="Times-Roman" w:hAnsi="Times New Roman" w:cs="Times New Roman"/>
          <w:bCs/>
          <w:kern w:val="32"/>
          <w:sz w:val="28"/>
          <w:szCs w:val="28"/>
        </w:rPr>
      </w:pPr>
      <w:r w:rsidRPr="004350C6">
        <w:rPr>
          <w:rFonts w:ascii="Times New Roman" w:eastAsia="Times-Roman" w:hAnsi="Times New Roman" w:cs="Times New Roman"/>
          <w:bCs/>
          <w:kern w:val="32"/>
          <w:sz w:val="28"/>
          <w:szCs w:val="28"/>
        </w:rPr>
        <w:t>изучить рекомендованную литературу, составлять тезисы, аннотации и конспекты наиболее важных моментов;</w:t>
      </w:r>
    </w:p>
    <w:p w:rsidR="004350C6" w:rsidRPr="004350C6" w:rsidRDefault="004350C6" w:rsidP="004350C6">
      <w:pPr>
        <w:keepNext/>
        <w:keepLines/>
        <w:numPr>
          <w:ilvl w:val="0"/>
          <w:numId w:val="3"/>
        </w:numPr>
        <w:spacing w:after="0" w:line="360" w:lineRule="auto"/>
        <w:jc w:val="both"/>
        <w:outlineLvl w:val="0"/>
        <w:rPr>
          <w:rFonts w:ascii="Times New Roman" w:eastAsia="Times-Roman" w:hAnsi="Times New Roman" w:cs="Times New Roman"/>
          <w:bCs/>
          <w:kern w:val="32"/>
          <w:sz w:val="28"/>
          <w:szCs w:val="28"/>
        </w:rPr>
      </w:pPr>
      <w:r w:rsidRPr="004350C6">
        <w:rPr>
          <w:rFonts w:ascii="Times New Roman" w:eastAsia="Times-Roman" w:hAnsi="Times New Roman" w:cs="Times New Roman"/>
          <w:bCs/>
          <w:kern w:val="32"/>
          <w:sz w:val="28"/>
          <w:szCs w:val="28"/>
        </w:rPr>
        <w:t>самостоятельно выполнять задания, аналогичные предлагаемым на занятиях;</w:t>
      </w:r>
    </w:p>
    <w:p w:rsidR="004350C6" w:rsidRPr="004350C6" w:rsidRDefault="004350C6" w:rsidP="004350C6">
      <w:pPr>
        <w:keepNext/>
        <w:keepLines/>
        <w:numPr>
          <w:ilvl w:val="0"/>
          <w:numId w:val="3"/>
        </w:numPr>
        <w:spacing w:after="0" w:line="360" w:lineRule="auto"/>
        <w:jc w:val="both"/>
        <w:outlineLvl w:val="0"/>
        <w:rPr>
          <w:rFonts w:ascii="Times New Roman" w:eastAsia="Times-Roman" w:hAnsi="Times New Roman" w:cs="Times New Roman"/>
          <w:bCs/>
          <w:kern w:val="32"/>
          <w:sz w:val="28"/>
          <w:szCs w:val="28"/>
        </w:rPr>
      </w:pPr>
      <w:r w:rsidRPr="004350C6">
        <w:rPr>
          <w:rFonts w:ascii="Times New Roman" w:eastAsia="Times-Roman" w:hAnsi="Times New Roman" w:cs="Times New Roman"/>
          <w:bCs/>
          <w:kern w:val="32"/>
          <w:sz w:val="28"/>
          <w:szCs w:val="28"/>
        </w:rPr>
        <w:t>использовать для самопроверки материалы фонда оценочных средств;</w:t>
      </w:r>
    </w:p>
    <w:p w:rsidR="004350C6" w:rsidRPr="004350C6" w:rsidRDefault="004350C6" w:rsidP="004350C6">
      <w:pPr>
        <w:keepNext/>
        <w:keepLines/>
        <w:numPr>
          <w:ilvl w:val="0"/>
          <w:numId w:val="3"/>
        </w:numPr>
        <w:spacing w:after="0" w:line="360" w:lineRule="auto"/>
        <w:jc w:val="both"/>
        <w:outlineLvl w:val="0"/>
        <w:rPr>
          <w:rFonts w:ascii="Times New Roman" w:eastAsia="Times-Roman" w:hAnsi="Times New Roman" w:cs="Times New Roman"/>
          <w:bCs/>
          <w:kern w:val="32"/>
          <w:sz w:val="28"/>
          <w:szCs w:val="28"/>
        </w:rPr>
      </w:pPr>
      <w:r w:rsidRPr="004350C6">
        <w:rPr>
          <w:rFonts w:ascii="Times New Roman" w:eastAsia="Times-Roman" w:hAnsi="Times New Roman" w:cs="Times New Roman"/>
          <w:bCs/>
          <w:kern w:val="32"/>
          <w:sz w:val="28"/>
          <w:szCs w:val="28"/>
        </w:rPr>
        <w:t>выполнять домашние задания по указанию преподавателя.</w:t>
      </w:r>
    </w:p>
    <w:p w:rsidR="004350C6" w:rsidRPr="004350C6" w:rsidRDefault="004350C6" w:rsidP="004350C6">
      <w:pPr>
        <w:keepNext/>
        <w:keepLines/>
        <w:spacing w:after="0" w:line="240" w:lineRule="auto"/>
        <w:ind w:firstLine="709"/>
        <w:jc w:val="both"/>
        <w:outlineLvl w:val="0"/>
        <w:rPr>
          <w:rFonts w:ascii="Times New Roman" w:eastAsiaTheme="majorEastAsia" w:hAnsi="Times New Roman" w:cs="Times New Roman"/>
          <w:color w:val="2F5496" w:themeColor="accent1" w:themeShade="BF"/>
          <w:sz w:val="28"/>
          <w:szCs w:val="28"/>
        </w:rPr>
      </w:pPr>
    </w:p>
    <w:p w:rsidR="004350C6" w:rsidRPr="004350C6" w:rsidRDefault="004350C6" w:rsidP="004350C6">
      <w:pPr>
        <w:spacing w:after="0" w:line="360" w:lineRule="auto"/>
        <w:ind w:firstLine="709"/>
        <w:jc w:val="both"/>
        <w:rPr>
          <w:rFonts w:ascii="Times New Roman" w:eastAsiaTheme="minorEastAsia" w:hAnsi="Times New Roman" w:cs="Times New Roman"/>
          <w:b/>
          <w:bCs/>
          <w:sz w:val="28"/>
          <w:szCs w:val="28"/>
        </w:rPr>
      </w:pPr>
      <w:bookmarkStart w:id="7" w:name="_Toc13"/>
      <w:r w:rsidRPr="004350C6">
        <w:rPr>
          <w:rFonts w:ascii="Times New Roman" w:eastAsiaTheme="minorEastAsia" w:hAnsi="Times New Roman" w:cs="Times New Roman"/>
          <w:b/>
          <w:bCs/>
          <w:sz w:val="28"/>
          <w:szCs w:val="28"/>
        </w:rPr>
        <w:t xml:space="preserve">3.1 </w:t>
      </w:r>
      <w:bookmarkStart w:id="8" w:name="_Hlk21957372"/>
      <w:r w:rsidRPr="004350C6">
        <w:rPr>
          <w:rFonts w:ascii="Times New Roman" w:eastAsiaTheme="minorEastAsia" w:hAnsi="Times New Roman" w:cs="Times New Roman"/>
          <w:b/>
          <w:bCs/>
          <w:sz w:val="28"/>
          <w:szCs w:val="28"/>
        </w:rPr>
        <w:t>Выполнение индивидуального творческого задания (реферата (эссе)</w:t>
      </w:r>
      <w:bookmarkEnd w:id="7"/>
      <w:bookmarkEnd w:id="8"/>
      <w:r w:rsidRPr="004350C6">
        <w:rPr>
          <w:rFonts w:ascii="Times New Roman" w:eastAsiaTheme="minorEastAsia" w:hAnsi="Times New Roman" w:cs="Times New Roman"/>
          <w:b/>
          <w:bCs/>
          <w:sz w:val="28"/>
          <w:szCs w:val="28"/>
        </w:rPr>
        <w:t>, доклада, сообщения)</w:t>
      </w:r>
    </w:p>
    <w:p w:rsidR="004350C6" w:rsidRPr="004350C6" w:rsidRDefault="004350C6" w:rsidP="004350C6">
      <w:pPr>
        <w:spacing w:after="0" w:line="360" w:lineRule="auto"/>
        <w:ind w:firstLine="709"/>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 xml:space="preserve">Среди форм самостоятельной работы, выполняемой по инициативе студента, важное место отводится подготовке докладов, рефератов, эссе и других форм проявления активности студента в изучении дисциплины. Рефераты и доклады могут быть представлены не только на учебных занятиях, но </w:t>
      </w:r>
      <w:proofErr w:type="gramStart"/>
      <w:r w:rsidRPr="004350C6">
        <w:rPr>
          <w:rFonts w:ascii="Times New Roman" w:eastAsiaTheme="minorEastAsia" w:hAnsi="Times New Roman" w:cs="Times New Roman"/>
          <w:sz w:val="28"/>
          <w:szCs w:val="28"/>
        </w:rPr>
        <w:t>и  конкурсах</w:t>
      </w:r>
      <w:proofErr w:type="gramEnd"/>
      <w:r w:rsidRPr="004350C6">
        <w:rPr>
          <w:rFonts w:ascii="Times New Roman" w:eastAsiaTheme="minorEastAsia" w:hAnsi="Times New Roman" w:cs="Times New Roman"/>
          <w:sz w:val="28"/>
          <w:szCs w:val="28"/>
        </w:rPr>
        <w:t xml:space="preserve">, конференциях разных уровней. </w:t>
      </w:r>
    </w:p>
    <w:p w:rsidR="004350C6" w:rsidRPr="004350C6" w:rsidRDefault="004350C6" w:rsidP="004350C6">
      <w:pPr>
        <w:spacing w:after="0" w:line="360" w:lineRule="auto"/>
        <w:ind w:firstLine="709"/>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 xml:space="preserve"> Реферат — индивидуальная письменная работа обучающегося, предполагающая анализ изложения в научных и других источниках определенной научной проблемы или вопроса.</w:t>
      </w:r>
    </w:p>
    <w:p w:rsidR="004350C6" w:rsidRPr="004350C6" w:rsidRDefault="004350C6" w:rsidP="004350C6">
      <w:pPr>
        <w:spacing w:after="0" w:line="360" w:lineRule="auto"/>
        <w:ind w:firstLine="708"/>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 xml:space="preserve">Написание реферата практикуется в учебном процессе в целях приобретения студентом необходимой профессиональной подготовки, развития умения и навыков самостоятельного научного поиска: изучения литературы по выбранной теме, анализа </w:t>
      </w:r>
      <w:r w:rsidRPr="004350C6">
        <w:rPr>
          <w:rFonts w:ascii="Times New Roman" w:eastAsiaTheme="minorEastAsia" w:hAnsi="Times New Roman" w:cs="Times New Roman"/>
          <w:sz w:val="28"/>
          <w:szCs w:val="28"/>
        </w:rPr>
        <w:lastRenderedPageBreak/>
        <w:t>различных источников и точек зрения, обобщения материала, выстраивания логики изложения, выделения главного, формулирования выводов.</w:t>
      </w:r>
    </w:p>
    <w:p w:rsidR="004350C6" w:rsidRPr="004350C6" w:rsidRDefault="004350C6" w:rsidP="004350C6">
      <w:pPr>
        <w:spacing w:after="0" w:line="360" w:lineRule="auto"/>
        <w:ind w:firstLine="708"/>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Содержание реферата студент докладывает на семинаре, кружке, научной конференции. Предварительно подготовив тезисы доклада, студент в течение 7—10 минут должен кратко изложить основные положения своей работы. После доклада автор отвечает на вопросы, затем выступают оппоненты, которые заранее познакомились с текстом реферата, и отмечают его сильные и слабые стороны.</w:t>
      </w:r>
    </w:p>
    <w:p w:rsidR="004350C6" w:rsidRPr="004350C6" w:rsidRDefault="004350C6" w:rsidP="004350C6">
      <w:pPr>
        <w:spacing w:after="0" w:line="360" w:lineRule="auto"/>
        <w:ind w:firstLine="708"/>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Как правило, реферат имеет стандартную структуру: титульный лист, содержание, введение, основное содержание темы, заключение, список использованных источников, приложения.</w:t>
      </w:r>
    </w:p>
    <w:p w:rsidR="004350C6" w:rsidRPr="004350C6" w:rsidRDefault="004350C6" w:rsidP="004350C6">
      <w:pPr>
        <w:spacing w:after="0" w:line="360" w:lineRule="auto"/>
        <w:ind w:firstLine="708"/>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Студентам в рамках дисциплины при подготовке к практическим занятиям рекомендуется самостоятельно готовить доклады, индивидуальные письменные задания и упражнения. Работа, связанная с подготовкой докладов и выступлений, представляет собой особый вид интеллектуальной практической деятельности. Доклад – это вид самостоятельной работы студентов, заключающийся в разработке студентами темы на основе изучения литературы и развернутом публичном сообщении по данной проблеме. Доклад может быть продублирован в письменной форме.</w:t>
      </w:r>
    </w:p>
    <w:p w:rsidR="004350C6" w:rsidRPr="004350C6" w:rsidRDefault="004350C6" w:rsidP="004350C6">
      <w:pPr>
        <w:spacing w:after="0" w:line="360" w:lineRule="auto"/>
        <w:ind w:firstLine="708"/>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 xml:space="preserve">Отличительными признаками доклада являются: </w:t>
      </w:r>
    </w:p>
    <w:p w:rsidR="004350C6" w:rsidRPr="004350C6" w:rsidRDefault="004350C6" w:rsidP="004350C6">
      <w:pPr>
        <w:spacing w:after="0" w:line="360" w:lineRule="auto"/>
        <w:ind w:firstLine="708"/>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 xml:space="preserve">– передача в устной форме информации; </w:t>
      </w:r>
    </w:p>
    <w:p w:rsidR="004350C6" w:rsidRPr="004350C6" w:rsidRDefault="004350C6" w:rsidP="004350C6">
      <w:pPr>
        <w:spacing w:after="0" w:line="360" w:lineRule="auto"/>
        <w:ind w:firstLine="708"/>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 xml:space="preserve">– публичный характер выступления; </w:t>
      </w:r>
    </w:p>
    <w:p w:rsidR="004350C6" w:rsidRPr="004350C6" w:rsidRDefault="004350C6" w:rsidP="004350C6">
      <w:pPr>
        <w:spacing w:after="0" w:line="360" w:lineRule="auto"/>
        <w:ind w:firstLine="708"/>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 xml:space="preserve">– стилевая однородность доклада; </w:t>
      </w:r>
    </w:p>
    <w:p w:rsidR="004350C6" w:rsidRPr="004350C6" w:rsidRDefault="004350C6" w:rsidP="004350C6">
      <w:pPr>
        <w:spacing w:after="0" w:line="360" w:lineRule="auto"/>
        <w:ind w:firstLine="708"/>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 xml:space="preserve">– четкие формулировки и сотрудничество докладчика и аудитории; </w:t>
      </w:r>
    </w:p>
    <w:p w:rsidR="004350C6" w:rsidRPr="004350C6" w:rsidRDefault="004350C6" w:rsidP="004350C6">
      <w:pPr>
        <w:spacing w:after="0" w:line="360" w:lineRule="auto"/>
        <w:ind w:firstLine="708"/>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 xml:space="preserve">– умение в сжатой форме изложить ключевые положения исследуемого вопроса и сделать выводы. </w:t>
      </w:r>
    </w:p>
    <w:p w:rsidR="004350C6" w:rsidRPr="004350C6" w:rsidRDefault="004350C6" w:rsidP="004350C6">
      <w:pPr>
        <w:spacing w:after="0" w:line="360" w:lineRule="auto"/>
        <w:ind w:firstLine="708"/>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Такая работа, в процессе которой студенту приходится сравнивать, сопоставлять, выявлять логические связи и отношения, применять методы анализа и синтеза, позволит успешно в дальнейшем подготовиться к зачетам, экзаменам и практической деятельности.</w:t>
      </w:r>
    </w:p>
    <w:p w:rsidR="004350C6" w:rsidRPr="004350C6" w:rsidRDefault="004350C6" w:rsidP="004350C6">
      <w:pPr>
        <w:spacing w:after="0" w:line="360" w:lineRule="auto"/>
        <w:ind w:firstLine="708"/>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 xml:space="preserve">Оценивается оригинальность доклада, реферата, эссе актуальность и полнота использованных источников, системность излагаемого материала, логика изложения </w:t>
      </w:r>
      <w:r w:rsidRPr="004350C6">
        <w:rPr>
          <w:rFonts w:ascii="Times New Roman" w:eastAsiaTheme="minorEastAsia" w:hAnsi="Times New Roman" w:cs="Times New Roman"/>
          <w:sz w:val="28"/>
          <w:szCs w:val="28"/>
        </w:rPr>
        <w:lastRenderedPageBreak/>
        <w:t>и убедительность аргументации, оформление, своевременность срока сдачи, защита перед аудиторией.</w:t>
      </w:r>
    </w:p>
    <w:p w:rsidR="004350C6" w:rsidRPr="004350C6" w:rsidRDefault="004350C6" w:rsidP="004350C6">
      <w:pPr>
        <w:spacing w:after="0" w:line="360" w:lineRule="auto"/>
        <w:ind w:firstLine="708"/>
        <w:jc w:val="both"/>
        <w:rPr>
          <w:rFonts w:ascii="Times New Roman" w:eastAsiaTheme="minorEastAsia" w:hAnsi="Times New Roman" w:cs="Times New Roman"/>
          <w:sz w:val="28"/>
          <w:szCs w:val="28"/>
        </w:rPr>
      </w:pPr>
    </w:p>
    <w:p w:rsidR="004350C6" w:rsidRDefault="004350C6" w:rsidP="004350C6">
      <w:pPr>
        <w:spacing w:after="0" w:line="360" w:lineRule="auto"/>
        <w:ind w:firstLine="708"/>
        <w:jc w:val="both"/>
        <w:rPr>
          <w:rFonts w:ascii="Times New Roman" w:eastAsiaTheme="minorEastAsia" w:hAnsi="Times New Roman" w:cs="Times New Roman"/>
          <w:b/>
          <w:bCs/>
          <w:sz w:val="28"/>
          <w:szCs w:val="28"/>
        </w:rPr>
      </w:pPr>
      <w:bookmarkStart w:id="9" w:name="_Toc14"/>
      <w:r w:rsidRPr="004350C6">
        <w:rPr>
          <w:rFonts w:ascii="Times New Roman" w:eastAsiaTheme="minorEastAsia" w:hAnsi="Times New Roman" w:cs="Times New Roman"/>
          <w:b/>
          <w:bCs/>
          <w:sz w:val="28"/>
          <w:szCs w:val="28"/>
        </w:rPr>
        <w:t xml:space="preserve">3.2 </w:t>
      </w:r>
      <w:bookmarkStart w:id="10" w:name="_Hlk21957435"/>
      <w:r w:rsidR="001C0DB9">
        <w:rPr>
          <w:rFonts w:ascii="Times New Roman" w:eastAsiaTheme="minorEastAsia" w:hAnsi="Times New Roman" w:cs="Times New Roman"/>
          <w:b/>
          <w:bCs/>
          <w:sz w:val="28"/>
          <w:szCs w:val="28"/>
        </w:rPr>
        <w:t>Выполнение</w:t>
      </w:r>
      <w:r w:rsidRPr="004350C6">
        <w:rPr>
          <w:rFonts w:ascii="Times New Roman" w:eastAsiaTheme="minorEastAsia" w:hAnsi="Times New Roman" w:cs="Times New Roman"/>
          <w:b/>
          <w:bCs/>
          <w:sz w:val="28"/>
          <w:szCs w:val="28"/>
        </w:rPr>
        <w:t xml:space="preserve"> </w:t>
      </w:r>
      <w:r w:rsidR="001C0DB9">
        <w:rPr>
          <w:rFonts w:ascii="Times New Roman" w:eastAsiaTheme="minorEastAsia" w:hAnsi="Times New Roman" w:cs="Times New Roman"/>
          <w:b/>
          <w:bCs/>
          <w:sz w:val="28"/>
          <w:szCs w:val="28"/>
        </w:rPr>
        <w:t>контрольн</w:t>
      </w:r>
      <w:r w:rsidRPr="004350C6">
        <w:rPr>
          <w:rFonts w:ascii="Times New Roman" w:eastAsiaTheme="minorEastAsia" w:hAnsi="Times New Roman" w:cs="Times New Roman"/>
          <w:b/>
          <w:bCs/>
          <w:sz w:val="28"/>
          <w:szCs w:val="28"/>
        </w:rPr>
        <w:t xml:space="preserve">ой работы </w:t>
      </w:r>
      <w:bookmarkEnd w:id="9"/>
      <w:bookmarkEnd w:id="10"/>
    </w:p>
    <w:p w:rsidR="001C0DB9" w:rsidRPr="004350C6" w:rsidRDefault="001C0DB9" w:rsidP="004350C6">
      <w:pPr>
        <w:spacing w:after="0" w:line="360" w:lineRule="auto"/>
        <w:ind w:firstLine="708"/>
        <w:jc w:val="both"/>
        <w:rPr>
          <w:rFonts w:ascii="Times New Roman" w:eastAsiaTheme="minorEastAsia" w:hAnsi="Times New Roman" w:cs="Times New Roman"/>
          <w:b/>
          <w:bCs/>
          <w:sz w:val="28"/>
          <w:szCs w:val="28"/>
        </w:rPr>
      </w:pPr>
    </w:p>
    <w:p w:rsidR="004350C6" w:rsidRPr="004350C6" w:rsidRDefault="004350C6" w:rsidP="004350C6">
      <w:pPr>
        <w:spacing w:after="0" w:line="360" w:lineRule="auto"/>
        <w:ind w:firstLine="708"/>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В курсе используются исследовательские методы обучения, предполагающие самостоятельный творческий поиск и применение знаний обучающимся. К</w:t>
      </w:r>
      <w:r w:rsidR="001C0DB9">
        <w:rPr>
          <w:rFonts w:ascii="Times New Roman" w:eastAsiaTheme="minorEastAsia" w:hAnsi="Times New Roman" w:cs="Times New Roman"/>
          <w:sz w:val="28"/>
          <w:szCs w:val="28"/>
        </w:rPr>
        <w:t>онтрольную</w:t>
      </w:r>
      <w:r w:rsidRPr="004350C6">
        <w:rPr>
          <w:rFonts w:ascii="Times New Roman" w:eastAsiaTheme="minorEastAsia" w:hAnsi="Times New Roman" w:cs="Times New Roman"/>
          <w:sz w:val="28"/>
          <w:szCs w:val="28"/>
        </w:rPr>
        <w:t xml:space="preserve"> работ</w:t>
      </w:r>
      <w:r w:rsidR="001C0DB9">
        <w:rPr>
          <w:rFonts w:ascii="Times New Roman" w:eastAsiaTheme="minorEastAsia" w:hAnsi="Times New Roman" w:cs="Times New Roman"/>
          <w:sz w:val="28"/>
          <w:szCs w:val="28"/>
        </w:rPr>
        <w:t>у</w:t>
      </w:r>
      <w:r w:rsidRPr="004350C6">
        <w:rPr>
          <w:rFonts w:ascii="Times New Roman" w:eastAsiaTheme="minorEastAsia" w:hAnsi="Times New Roman" w:cs="Times New Roman"/>
          <w:sz w:val="28"/>
          <w:szCs w:val="28"/>
        </w:rPr>
        <w:t xml:space="preserve"> </w:t>
      </w:r>
      <w:r w:rsidR="001C0DB9">
        <w:rPr>
          <w:rFonts w:ascii="Times New Roman" w:eastAsiaTheme="minorEastAsia" w:hAnsi="Times New Roman" w:cs="Times New Roman"/>
          <w:sz w:val="28"/>
          <w:szCs w:val="28"/>
        </w:rPr>
        <w:t>выполняют студенты заочной формы обучения</w:t>
      </w:r>
      <w:r w:rsidRPr="004350C6">
        <w:rPr>
          <w:rFonts w:ascii="Times New Roman" w:eastAsiaTheme="minorEastAsia" w:hAnsi="Times New Roman" w:cs="Times New Roman"/>
          <w:sz w:val="28"/>
          <w:szCs w:val="28"/>
        </w:rPr>
        <w:t>.</w:t>
      </w:r>
    </w:p>
    <w:p w:rsidR="001C0DB9" w:rsidRPr="001C0DB9" w:rsidRDefault="001C0DB9" w:rsidP="001C0DB9">
      <w:pPr>
        <w:spacing w:after="0" w:line="360" w:lineRule="auto"/>
        <w:jc w:val="both"/>
        <w:rPr>
          <w:rFonts w:ascii="Times New Roman" w:eastAsiaTheme="minorEastAsia" w:hAnsi="Times New Roman" w:cs="Times New Roman"/>
          <w:sz w:val="28"/>
          <w:szCs w:val="28"/>
        </w:rPr>
      </w:pPr>
      <w:r w:rsidRPr="001C0DB9">
        <w:rPr>
          <w:rFonts w:ascii="Times New Roman" w:eastAsiaTheme="minorEastAsia" w:hAnsi="Times New Roman" w:cs="Times New Roman"/>
          <w:sz w:val="28"/>
          <w:szCs w:val="28"/>
        </w:rPr>
        <w:t>Контрольная работа включает следующие задания:</w:t>
      </w:r>
    </w:p>
    <w:p w:rsidR="001C0DB9" w:rsidRPr="001C0DB9" w:rsidRDefault="001C0DB9" w:rsidP="001C0DB9">
      <w:pPr>
        <w:spacing w:after="0" w:line="360" w:lineRule="auto"/>
        <w:jc w:val="both"/>
        <w:rPr>
          <w:rFonts w:ascii="Times New Roman" w:eastAsiaTheme="minorEastAsia" w:hAnsi="Times New Roman" w:cs="Times New Roman"/>
          <w:sz w:val="28"/>
          <w:szCs w:val="28"/>
        </w:rPr>
      </w:pPr>
      <w:r w:rsidRPr="001C0DB9">
        <w:rPr>
          <w:rFonts w:ascii="Times New Roman" w:eastAsiaTheme="minorEastAsia" w:hAnsi="Times New Roman" w:cs="Times New Roman"/>
          <w:sz w:val="28"/>
          <w:szCs w:val="28"/>
        </w:rPr>
        <w:t xml:space="preserve">1) задания репродуктивного уровня, позволяющие оценивать и </w:t>
      </w:r>
      <w:proofErr w:type="gramStart"/>
      <w:r w:rsidRPr="001C0DB9">
        <w:rPr>
          <w:rFonts w:ascii="Times New Roman" w:eastAsiaTheme="minorEastAsia" w:hAnsi="Times New Roman" w:cs="Times New Roman"/>
          <w:sz w:val="28"/>
          <w:szCs w:val="28"/>
        </w:rPr>
        <w:t>диагностировать  знание</w:t>
      </w:r>
      <w:proofErr w:type="gramEnd"/>
      <w:r w:rsidRPr="001C0DB9">
        <w:rPr>
          <w:rFonts w:ascii="Times New Roman" w:eastAsiaTheme="minorEastAsia" w:hAnsi="Times New Roman" w:cs="Times New Roman"/>
          <w:sz w:val="28"/>
          <w:szCs w:val="28"/>
        </w:rPr>
        <w:t xml:space="preserve">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Для их </w:t>
      </w:r>
      <w:proofErr w:type="gramStart"/>
      <w:r w:rsidRPr="001C0DB9">
        <w:rPr>
          <w:rFonts w:ascii="Times New Roman" w:eastAsiaTheme="minorEastAsia" w:hAnsi="Times New Roman" w:cs="Times New Roman"/>
          <w:sz w:val="28"/>
          <w:szCs w:val="28"/>
        </w:rPr>
        <w:t>выполнения  предлагается</w:t>
      </w:r>
      <w:proofErr w:type="gramEnd"/>
      <w:r w:rsidRPr="001C0DB9">
        <w:rPr>
          <w:rFonts w:ascii="Times New Roman" w:eastAsiaTheme="minorEastAsia" w:hAnsi="Times New Roman" w:cs="Times New Roman"/>
          <w:sz w:val="28"/>
          <w:szCs w:val="28"/>
        </w:rPr>
        <w:t xml:space="preserve"> тестирование по материалу разделов курса и письменный ответ на теоретический вопрос;</w:t>
      </w:r>
    </w:p>
    <w:p w:rsidR="001C0DB9" w:rsidRPr="001C0DB9" w:rsidRDefault="001C0DB9" w:rsidP="001C0DB9">
      <w:pPr>
        <w:spacing w:after="0" w:line="360" w:lineRule="auto"/>
        <w:jc w:val="both"/>
        <w:rPr>
          <w:rFonts w:ascii="Times New Roman" w:eastAsiaTheme="minorEastAsia" w:hAnsi="Times New Roman" w:cs="Times New Roman"/>
          <w:sz w:val="28"/>
          <w:szCs w:val="28"/>
        </w:rPr>
      </w:pPr>
      <w:r w:rsidRPr="001C0DB9">
        <w:rPr>
          <w:rFonts w:ascii="Times New Roman" w:eastAsiaTheme="minorEastAsia" w:hAnsi="Times New Roman" w:cs="Times New Roman"/>
          <w:sz w:val="28"/>
          <w:szCs w:val="28"/>
        </w:rPr>
        <w:t xml:space="preserve">2) задания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 для выполнения которых предлагается решение типовых задач; </w:t>
      </w:r>
    </w:p>
    <w:p w:rsidR="001C0DB9" w:rsidRPr="001C0DB9" w:rsidRDefault="001C0DB9" w:rsidP="001C0DB9">
      <w:pPr>
        <w:spacing w:after="0" w:line="360" w:lineRule="auto"/>
        <w:jc w:val="both"/>
        <w:rPr>
          <w:rFonts w:ascii="Times New Roman" w:eastAsiaTheme="minorEastAsia" w:hAnsi="Times New Roman" w:cs="Times New Roman"/>
          <w:b/>
          <w:sz w:val="28"/>
          <w:szCs w:val="28"/>
        </w:rPr>
      </w:pPr>
      <w:r w:rsidRPr="001C0DB9">
        <w:rPr>
          <w:rFonts w:ascii="Times New Roman" w:eastAsiaTheme="minorEastAsia" w:hAnsi="Times New Roman" w:cs="Times New Roman"/>
          <w:sz w:val="28"/>
          <w:szCs w:val="28"/>
        </w:rPr>
        <w:t xml:space="preserve">3) устное собеседование, позволяющее оценивать и диагностировать умения, интегрировать знания различных областей, аргументировать собственную точку зрения, делать выводы и аргументировать полученные результаты. </w:t>
      </w:r>
    </w:p>
    <w:p w:rsidR="001C0DB9" w:rsidRPr="001C0DB9" w:rsidRDefault="001C0DB9" w:rsidP="001C0DB9">
      <w:pPr>
        <w:spacing w:after="0" w:line="360" w:lineRule="auto"/>
        <w:ind w:firstLine="851"/>
        <w:jc w:val="both"/>
        <w:rPr>
          <w:rFonts w:ascii="Times New Roman" w:eastAsiaTheme="minorEastAsia" w:hAnsi="Times New Roman" w:cs="Times New Roman"/>
          <w:sz w:val="28"/>
          <w:szCs w:val="28"/>
        </w:rPr>
      </w:pPr>
      <w:r w:rsidRPr="001C0DB9">
        <w:rPr>
          <w:rFonts w:ascii="Times New Roman" w:eastAsiaTheme="minorEastAsia" w:hAnsi="Times New Roman" w:cs="Times New Roman"/>
          <w:sz w:val="28"/>
          <w:szCs w:val="28"/>
        </w:rPr>
        <w:t>Контрольная работа выполняется студентом по одному из предлагаемых вариантов. Вариант выбирается согласно букве алфавита, с которой начинается фамилия.</w:t>
      </w:r>
    </w:p>
    <w:p w:rsidR="001C0DB9" w:rsidRPr="001C0DB9" w:rsidRDefault="001C0DB9" w:rsidP="001C0DB9">
      <w:pPr>
        <w:spacing w:after="0" w:line="360" w:lineRule="auto"/>
        <w:jc w:val="both"/>
        <w:rPr>
          <w:rFonts w:ascii="Times New Roman" w:eastAsiaTheme="minorEastAsia" w:hAnsi="Times New Roman" w:cs="Times New Roman"/>
          <w:sz w:val="28"/>
          <w:szCs w:val="28"/>
        </w:rPr>
      </w:pPr>
      <w:r w:rsidRPr="001C0DB9">
        <w:rPr>
          <w:rFonts w:ascii="Times New Roman" w:eastAsiaTheme="minorEastAsia" w:hAnsi="Times New Roman" w:cs="Times New Roman"/>
          <w:sz w:val="28"/>
          <w:szCs w:val="28"/>
        </w:rPr>
        <w:t xml:space="preserve">Работа включает три задания. По первому заданию необходимо </w:t>
      </w:r>
      <w:proofErr w:type="gramStart"/>
      <w:r w:rsidRPr="001C0DB9">
        <w:rPr>
          <w:rFonts w:ascii="Times New Roman" w:eastAsiaTheme="minorEastAsia" w:hAnsi="Times New Roman" w:cs="Times New Roman"/>
          <w:sz w:val="28"/>
          <w:szCs w:val="28"/>
        </w:rPr>
        <w:t>дать  полный</w:t>
      </w:r>
      <w:proofErr w:type="gramEnd"/>
      <w:r w:rsidRPr="001C0DB9">
        <w:rPr>
          <w:rFonts w:ascii="Times New Roman" w:eastAsiaTheme="minorEastAsia" w:hAnsi="Times New Roman" w:cs="Times New Roman"/>
          <w:sz w:val="28"/>
          <w:szCs w:val="28"/>
        </w:rPr>
        <w:t xml:space="preserve"> письменный ответ на проблемный теоретический вопрос, который соответствует номеру варианта.  </w:t>
      </w:r>
    </w:p>
    <w:p w:rsidR="001C0DB9" w:rsidRPr="001C0DB9" w:rsidRDefault="001C0DB9" w:rsidP="001C0DB9">
      <w:pPr>
        <w:spacing w:after="0" w:line="360" w:lineRule="auto"/>
        <w:jc w:val="both"/>
        <w:rPr>
          <w:rFonts w:ascii="Times New Roman" w:eastAsiaTheme="minorEastAsia" w:hAnsi="Times New Roman" w:cs="Times New Roman"/>
          <w:sz w:val="28"/>
          <w:szCs w:val="28"/>
        </w:rPr>
      </w:pPr>
      <w:r w:rsidRPr="001C0DB9">
        <w:rPr>
          <w:rFonts w:ascii="Times New Roman" w:eastAsiaTheme="minorEastAsia" w:hAnsi="Times New Roman" w:cs="Times New Roman"/>
          <w:sz w:val="28"/>
          <w:szCs w:val="28"/>
        </w:rPr>
        <w:t>Второе задание предполагает выбор правильных вариантов ответа по тестовым заданиям. Рекомендуется обязательно прилагать содержание вопроса и верного ответа.</w:t>
      </w:r>
    </w:p>
    <w:p w:rsidR="001C0DB9" w:rsidRPr="001C0DB9" w:rsidRDefault="001C0DB9" w:rsidP="001C0DB9">
      <w:pPr>
        <w:spacing w:after="0" w:line="360" w:lineRule="auto"/>
        <w:jc w:val="both"/>
        <w:rPr>
          <w:rFonts w:ascii="Times New Roman" w:eastAsiaTheme="minorEastAsia" w:hAnsi="Times New Roman" w:cs="Times New Roman"/>
          <w:sz w:val="28"/>
          <w:szCs w:val="28"/>
        </w:rPr>
      </w:pPr>
      <w:r w:rsidRPr="001C0DB9">
        <w:rPr>
          <w:rFonts w:ascii="Times New Roman" w:eastAsiaTheme="minorEastAsia" w:hAnsi="Times New Roman" w:cs="Times New Roman"/>
          <w:sz w:val="28"/>
          <w:szCs w:val="28"/>
        </w:rPr>
        <w:lastRenderedPageBreak/>
        <w:t xml:space="preserve">По третьему заданию необходимо привести полное решение предлагаемых задач, сделать выводы. </w:t>
      </w:r>
    </w:p>
    <w:p w:rsidR="004350C6" w:rsidRPr="001C0DB9" w:rsidRDefault="004350C6" w:rsidP="004350C6">
      <w:pPr>
        <w:spacing w:after="0" w:line="360" w:lineRule="auto"/>
        <w:jc w:val="both"/>
        <w:rPr>
          <w:rFonts w:ascii="Times New Roman" w:eastAsiaTheme="minorEastAsia" w:hAnsi="Times New Roman" w:cs="Times New Roman"/>
          <w:sz w:val="28"/>
          <w:szCs w:val="28"/>
        </w:rPr>
      </w:pPr>
    </w:p>
    <w:p w:rsidR="004350C6" w:rsidRPr="004350C6" w:rsidRDefault="004350C6" w:rsidP="004350C6">
      <w:pPr>
        <w:keepNext/>
        <w:keepLines/>
        <w:spacing w:after="0" w:line="360" w:lineRule="auto"/>
        <w:ind w:firstLine="709"/>
        <w:jc w:val="both"/>
        <w:outlineLvl w:val="0"/>
        <w:rPr>
          <w:rFonts w:ascii="Times New Roman" w:eastAsiaTheme="majorEastAsia" w:hAnsi="Times New Roman" w:cs="Times New Roman"/>
          <w:b/>
          <w:sz w:val="28"/>
          <w:szCs w:val="28"/>
        </w:rPr>
      </w:pPr>
      <w:bookmarkStart w:id="11" w:name="_Toc8910479"/>
      <w:r w:rsidRPr="004350C6">
        <w:rPr>
          <w:rFonts w:ascii="Times New Roman" w:eastAsiaTheme="majorEastAsia" w:hAnsi="Times New Roman" w:cs="Times New Roman"/>
          <w:b/>
          <w:sz w:val="28"/>
          <w:szCs w:val="28"/>
        </w:rPr>
        <w:t xml:space="preserve">3.3 </w:t>
      </w:r>
      <w:bookmarkStart w:id="12" w:name="_Hlk21957482"/>
      <w:r w:rsidRPr="004350C6">
        <w:rPr>
          <w:rFonts w:ascii="Times New Roman" w:eastAsiaTheme="majorEastAsia" w:hAnsi="Times New Roman" w:cs="Times New Roman"/>
          <w:b/>
          <w:sz w:val="28"/>
          <w:szCs w:val="28"/>
        </w:rPr>
        <w:t>Рекомендации по работе с конспектом</w:t>
      </w:r>
      <w:bookmarkEnd w:id="11"/>
      <w:bookmarkEnd w:id="12"/>
    </w:p>
    <w:p w:rsidR="004350C6" w:rsidRPr="004350C6" w:rsidRDefault="004350C6" w:rsidP="004350C6">
      <w:pPr>
        <w:rPr>
          <w:rFonts w:ascii="Times New Roman" w:eastAsiaTheme="minorEastAsia" w:hAnsi="Times New Roman" w:cs="Times New Roman"/>
          <w:sz w:val="28"/>
          <w:szCs w:val="28"/>
        </w:rPr>
      </w:pPr>
    </w:p>
    <w:p w:rsidR="004350C6" w:rsidRPr="004350C6" w:rsidRDefault="004350C6" w:rsidP="004350C6">
      <w:pPr>
        <w:spacing w:after="0" w:line="360" w:lineRule="auto"/>
        <w:ind w:firstLine="708"/>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Письменное конспектирование является важным элементом процесса запоминания и первичной обработки информации. Информация, записанная вручную, становится более осмысленной и освоенной, превращается в знание. Знание – это освоенная, осмысленная на уровне субъекта информация.</w:t>
      </w:r>
    </w:p>
    <w:p w:rsidR="004350C6" w:rsidRPr="004350C6" w:rsidRDefault="004350C6" w:rsidP="004350C6">
      <w:pPr>
        <w:spacing w:after="0" w:line="360" w:lineRule="auto"/>
        <w:ind w:firstLine="708"/>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Под конспектом необходимо понимать вторичное создание источников в свернутой и сжатой форме, ясной и краткой, подчиненных внутренней логике. Выделяется главное, при этом текст структурируется таким образом, чтобы прослеживалась связь между основными элементами конспектируемого текста, прослеживалась внутренняя логика.</w:t>
      </w:r>
    </w:p>
    <w:p w:rsidR="004350C6" w:rsidRPr="004350C6" w:rsidRDefault="004350C6" w:rsidP="004350C6">
      <w:pPr>
        <w:spacing w:after="0" w:line="360" w:lineRule="auto"/>
        <w:ind w:firstLine="708"/>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Это правило накладывает ограничения на форму представления записи - не любой текст будет иметь право называться конспектом. Конспект должен включать план, ссылки на источники, заметки вне основного текста, важные тезисы. Для этого важно оставлять широкие поля для добавления ссылок или заметок. При использовании цитирования, целесообразно указать на полях страницу, откуда была взята цитата – такой подход позволит создать информационную базу для последующей работы: при написании научной работы (статьи, курсовой работы, ВКР).</w:t>
      </w:r>
    </w:p>
    <w:p w:rsidR="004350C6" w:rsidRPr="004350C6" w:rsidRDefault="004350C6" w:rsidP="004350C6">
      <w:pPr>
        <w:spacing w:after="0" w:line="360" w:lineRule="auto"/>
        <w:ind w:firstLine="708"/>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 xml:space="preserve">Важное требование, предъявляемое к конспектам, - систематичность, логичность, связность записей. Для визуализации этой связи рекомендуется использовать схемы, стрелки, таблицы, причинно-следственные ряды. Для определения </w:t>
      </w:r>
      <w:r w:rsidRPr="004350C6">
        <w:rPr>
          <w:rFonts w:ascii="Times New Roman" w:eastAsiaTheme="minorEastAsia" w:hAnsi="Times New Roman" w:cs="Times New Roman"/>
          <w:sz w:val="28"/>
          <w:szCs w:val="28"/>
        </w:rPr>
        <w:tab/>
        <w:t xml:space="preserve">полноты раскрытия темы должно хватить беглого просмотра. При конспектировании необходимо тщательно перерабатывать информацию, выделяя главные мысли – тезисы (понятия, категории, определения, законы и их формулировки, факты и события, доказательства и многое другое). </w:t>
      </w:r>
    </w:p>
    <w:p w:rsidR="004350C6" w:rsidRPr="004350C6" w:rsidRDefault="004350C6" w:rsidP="004350C6">
      <w:pPr>
        <w:spacing w:after="0" w:line="360" w:lineRule="auto"/>
        <w:ind w:firstLine="708"/>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 xml:space="preserve">С помощью конспектирования можно научиться обрабатывать большой поток поступающей информации. Посредством конспектирования можно выделить все </w:t>
      </w:r>
      <w:r w:rsidRPr="004350C6">
        <w:rPr>
          <w:rFonts w:ascii="Times New Roman" w:eastAsiaTheme="minorEastAsia" w:hAnsi="Times New Roman" w:cs="Times New Roman"/>
          <w:sz w:val="28"/>
          <w:szCs w:val="28"/>
        </w:rPr>
        <w:lastRenderedPageBreak/>
        <w:t>необходимые данные, как в устном, так и в письменном тексте. С помощью конспектирования можно спроектировать модель проблемы, как структурную, так и понятийную (для этого определения или формулировки важных выводов должны быть визуально выделены в конспекте). Конспект позволяет облегчить процесс запоминания текста. Он позволит улучшить умение понимать специальные термины (для этого можно завести словарь терминов).</w:t>
      </w:r>
    </w:p>
    <w:p w:rsidR="004350C6" w:rsidRPr="004350C6" w:rsidRDefault="004350C6" w:rsidP="004350C6">
      <w:pPr>
        <w:spacing w:after="0" w:line="360" w:lineRule="auto"/>
        <w:ind w:firstLine="708"/>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Чтобы правильно организовать работу по конспектированию первоисточника, рекомендуется придерживаться ряда правил.</w:t>
      </w:r>
    </w:p>
    <w:p w:rsidR="004350C6" w:rsidRPr="004350C6" w:rsidRDefault="004350C6" w:rsidP="004350C6">
      <w:pPr>
        <w:spacing w:after="0" w:line="360" w:lineRule="auto"/>
        <w:ind w:firstLine="708"/>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1) При конспектировании следует указывать полное название источника – не только авторство, но и название книги/журнала, страницы.</w:t>
      </w:r>
    </w:p>
    <w:p w:rsidR="004350C6" w:rsidRPr="004350C6" w:rsidRDefault="004350C6" w:rsidP="004350C6">
      <w:pPr>
        <w:spacing w:after="0" w:line="360" w:lineRule="auto"/>
        <w:ind w:firstLine="708"/>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 xml:space="preserve">2) Важно, чтобы он не превратился в механический процесс «переписывания» текста. Ошибочно стараться записать все дословно, </w:t>
      </w:r>
      <w:proofErr w:type="gramStart"/>
      <w:r w:rsidRPr="004350C6">
        <w:rPr>
          <w:rFonts w:ascii="Times New Roman" w:eastAsiaTheme="minorEastAsia" w:hAnsi="Times New Roman" w:cs="Times New Roman"/>
          <w:sz w:val="28"/>
          <w:szCs w:val="28"/>
        </w:rPr>
        <w:t>также</w:t>
      </w:r>
      <w:proofErr w:type="gramEnd"/>
      <w:r w:rsidRPr="004350C6">
        <w:rPr>
          <w:rFonts w:ascii="Times New Roman" w:eastAsiaTheme="minorEastAsia" w:hAnsi="Times New Roman" w:cs="Times New Roman"/>
          <w:sz w:val="28"/>
          <w:szCs w:val="28"/>
        </w:rPr>
        <w:t xml:space="preserve"> как и не достаточно полное описание проблемы. </w:t>
      </w:r>
    </w:p>
    <w:p w:rsidR="004350C6" w:rsidRPr="004350C6" w:rsidRDefault="004350C6" w:rsidP="004350C6">
      <w:pPr>
        <w:spacing w:after="0" w:line="360" w:lineRule="auto"/>
        <w:ind w:firstLine="708"/>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 xml:space="preserve">3) структурирование – не пренебрегать параграфами, абзацами, подзаголовками. Не писать «все слитно» - найти нужную информацию в таком тексте будет крайне сложно. Перед началом конспектирования, </w:t>
      </w:r>
      <w:proofErr w:type="spellStart"/>
      <w:r w:rsidRPr="004350C6">
        <w:rPr>
          <w:rFonts w:ascii="Times New Roman" w:eastAsiaTheme="minorEastAsia" w:hAnsi="Times New Roman" w:cs="Times New Roman"/>
          <w:sz w:val="28"/>
          <w:szCs w:val="28"/>
        </w:rPr>
        <w:t>прочитайть</w:t>
      </w:r>
      <w:proofErr w:type="spellEnd"/>
      <w:r w:rsidRPr="004350C6">
        <w:rPr>
          <w:rFonts w:ascii="Times New Roman" w:eastAsiaTheme="minorEastAsia" w:hAnsi="Times New Roman" w:cs="Times New Roman"/>
          <w:sz w:val="28"/>
          <w:szCs w:val="28"/>
        </w:rPr>
        <w:t xml:space="preserve"> текст, выделите главную мысль, чтобы затем ее «не потерять».</w:t>
      </w:r>
    </w:p>
    <w:p w:rsidR="004350C6" w:rsidRPr="004350C6" w:rsidRDefault="004350C6" w:rsidP="004350C6">
      <w:pPr>
        <w:spacing w:after="0" w:line="360" w:lineRule="auto"/>
        <w:ind w:firstLine="708"/>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4) оптимизировать процесс конспектирования, используя общепринятую и/или собственную систему сокращений. Главное, суметь самим «перевести» то, что «зашифровано». При наличии аббревиатуры - всегда ее расшифровывать. Если аббревиатура используется впервые, через какое-то время возможно забыть ее значение, это же правило касается сокращений. При сокращении слов следует не забывать об окончании слова. Например: «взаимозависимость» можно сократить до «</w:t>
      </w:r>
      <w:proofErr w:type="spellStart"/>
      <w:r w:rsidRPr="004350C6">
        <w:rPr>
          <w:rFonts w:ascii="Times New Roman" w:eastAsiaTheme="minorEastAsia" w:hAnsi="Times New Roman" w:cs="Times New Roman"/>
          <w:sz w:val="28"/>
          <w:szCs w:val="28"/>
        </w:rPr>
        <w:t>вз</w:t>
      </w:r>
      <w:proofErr w:type="spellEnd"/>
      <w:r w:rsidRPr="004350C6">
        <w:rPr>
          <w:rFonts w:ascii="Times New Roman" w:eastAsiaTheme="minorEastAsia" w:hAnsi="Times New Roman" w:cs="Times New Roman"/>
          <w:sz w:val="28"/>
          <w:szCs w:val="28"/>
        </w:rPr>
        <w:t>/зав-</w:t>
      </w:r>
      <w:proofErr w:type="spellStart"/>
      <w:r w:rsidRPr="004350C6">
        <w:rPr>
          <w:rFonts w:ascii="Times New Roman" w:eastAsiaTheme="minorEastAsia" w:hAnsi="Times New Roman" w:cs="Times New Roman"/>
          <w:sz w:val="28"/>
          <w:szCs w:val="28"/>
        </w:rPr>
        <w:t>ть</w:t>
      </w:r>
      <w:proofErr w:type="spellEnd"/>
      <w:r w:rsidRPr="004350C6">
        <w:rPr>
          <w:rFonts w:ascii="Times New Roman" w:eastAsiaTheme="minorEastAsia" w:hAnsi="Times New Roman" w:cs="Times New Roman"/>
          <w:sz w:val="28"/>
          <w:szCs w:val="28"/>
        </w:rPr>
        <w:t>», «взаимозависимый» можно сократить до «</w:t>
      </w:r>
      <w:proofErr w:type="spellStart"/>
      <w:r w:rsidRPr="004350C6">
        <w:rPr>
          <w:rFonts w:ascii="Times New Roman" w:eastAsiaTheme="minorEastAsia" w:hAnsi="Times New Roman" w:cs="Times New Roman"/>
          <w:sz w:val="28"/>
          <w:szCs w:val="28"/>
        </w:rPr>
        <w:t>вз</w:t>
      </w:r>
      <w:proofErr w:type="spellEnd"/>
      <w:r w:rsidRPr="004350C6">
        <w:rPr>
          <w:rFonts w:ascii="Times New Roman" w:eastAsiaTheme="minorEastAsia" w:hAnsi="Times New Roman" w:cs="Times New Roman"/>
          <w:sz w:val="28"/>
          <w:szCs w:val="28"/>
        </w:rPr>
        <w:t>/зав-й». Динамические связи можно показать с помощью стрелок. Запись лекции в кратком и сжатом виде позволяет набрать достаточный объем информации, необходимый для написания гораздо более сложной работы, которая предстанет в виде докладов, рефератов, дипломных и курсовых работ, диссертаций, статей, книг.</w:t>
      </w:r>
    </w:p>
    <w:p w:rsidR="004350C6" w:rsidRPr="004350C6" w:rsidRDefault="004350C6" w:rsidP="004350C6">
      <w:pPr>
        <w:spacing w:after="0" w:line="360" w:lineRule="auto"/>
        <w:ind w:firstLine="708"/>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Конспектирование условно делится на несколько типов.</w:t>
      </w:r>
    </w:p>
    <w:p w:rsidR="004350C6" w:rsidRPr="004350C6" w:rsidRDefault="004350C6" w:rsidP="004350C6">
      <w:pPr>
        <w:spacing w:after="0" w:line="360" w:lineRule="auto"/>
        <w:ind w:firstLine="708"/>
        <w:jc w:val="both"/>
        <w:rPr>
          <w:rFonts w:ascii="Times New Roman" w:eastAsiaTheme="minorEastAsia" w:hAnsi="Times New Roman" w:cs="Times New Roman"/>
          <w:bCs/>
          <w:sz w:val="28"/>
          <w:szCs w:val="28"/>
        </w:rPr>
      </w:pPr>
      <w:r w:rsidRPr="004350C6">
        <w:rPr>
          <w:rFonts w:ascii="Times New Roman" w:eastAsiaTheme="minorEastAsia" w:hAnsi="Times New Roman" w:cs="Times New Roman"/>
          <w:bCs/>
          <w:i/>
          <w:sz w:val="28"/>
          <w:szCs w:val="28"/>
        </w:rPr>
        <w:t>Свободный конспект</w:t>
      </w:r>
      <w:r w:rsidRPr="004350C6">
        <w:rPr>
          <w:rFonts w:ascii="Times New Roman" w:eastAsiaTheme="minorEastAsia" w:hAnsi="Times New Roman" w:cs="Times New Roman"/>
          <w:b/>
          <w:bCs/>
          <w:sz w:val="28"/>
          <w:szCs w:val="28"/>
        </w:rPr>
        <w:t xml:space="preserve"> </w:t>
      </w:r>
      <w:r w:rsidRPr="004350C6">
        <w:rPr>
          <w:rFonts w:ascii="Times New Roman" w:eastAsiaTheme="minorEastAsia" w:hAnsi="Times New Roman" w:cs="Times New Roman"/>
          <w:sz w:val="28"/>
          <w:szCs w:val="28"/>
        </w:rPr>
        <w:t>может быть написан правильно в том случае,</w:t>
      </w:r>
      <w:r w:rsidRPr="004350C6">
        <w:rPr>
          <w:rFonts w:ascii="Times New Roman" w:eastAsiaTheme="minorEastAsia" w:hAnsi="Times New Roman" w:cs="Times New Roman"/>
          <w:b/>
          <w:bCs/>
          <w:sz w:val="28"/>
          <w:szCs w:val="28"/>
        </w:rPr>
        <w:t xml:space="preserve"> </w:t>
      </w:r>
      <w:r w:rsidRPr="004350C6">
        <w:rPr>
          <w:rFonts w:ascii="Times New Roman" w:eastAsiaTheme="minorEastAsia" w:hAnsi="Times New Roman" w:cs="Times New Roman"/>
          <w:sz w:val="28"/>
          <w:szCs w:val="28"/>
        </w:rPr>
        <w:t>если</w:t>
      </w:r>
      <w:r w:rsidRPr="004350C6">
        <w:rPr>
          <w:rFonts w:ascii="Times New Roman" w:eastAsiaTheme="minorEastAsia" w:hAnsi="Times New Roman" w:cs="Times New Roman"/>
          <w:b/>
          <w:bCs/>
          <w:sz w:val="28"/>
          <w:szCs w:val="28"/>
        </w:rPr>
        <w:t xml:space="preserve"> </w:t>
      </w:r>
      <w:r w:rsidRPr="004350C6">
        <w:rPr>
          <w:rFonts w:ascii="Times New Roman" w:eastAsiaTheme="minorEastAsia" w:hAnsi="Times New Roman" w:cs="Times New Roman"/>
          <w:sz w:val="28"/>
          <w:szCs w:val="28"/>
        </w:rPr>
        <w:t xml:space="preserve">автор умеет самостоятельно, четко и кратко выполнять запись основных положений. </w:t>
      </w:r>
      <w:r w:rsidRPr="004350C6">
        <w:rPr>
          <w:rFonts w:ascii="Times New Roman" w:eastAsiaTheme="minorEastAsia" w:hAnsi="Times New Roman" w:cs="Times New Roman"/>
          <w:sz w:val="28"/>
          <w:szCs w:val="28"/>
        </w:rPr>
        <w:lastRenderedPageBreak/>
        <w:t xml:space="preserve">Соответственно, требуется более глубокое осмысление предоставленного материала. Такой вид конспекта считается наиболее полноценным. Он в высшей степени сможет поспособствовать качественному усвоению вопроса или проблемы. Главная забота студента в данной ситуации – правильно осмыслить, а потом четко и логично записать </w:t>
      </w:r>
      <w:r w:rsidRPr="004350C6">
        <w:rPr>
          <w:rFonts w:ascii="Times New Roman" w:eastAsiaTheme="minorEastAsia" w:hAnsi="Times New Roman" w:cs="Times New Roman"/>
          <w:bCs/>
          <w:sz w:val="28"/>
          <w:szCs w:val="28"/>
        </w:rPr>
        <w:t xml:space="preserve">все необходимое. </w:t>
      </w:r>
    </w:p>
    <w:p w:rsidR="004350C6" w:rsidRPr="004350C6" w:rsidRDefault="004350C6" w:rsidP="004350C6">
      <w:pPr>
        <w:spacing w:after="0" w:line="360" w:lineRule="auto"/>
        <w:ind w:firstLine="708"/>
        <w:jc w:val="both"/>
        <w:rPr>
          <w:rFonts w:ascii="Times New Roman" w:eastAsiaTheme="minorEastAsia" w:hAnsi="Times New Roman" w:cs="Times New Roman"/>
          <w:bCs/>
          <w:sz w:val="28"/>
          <w:szCs w:val="28"/>
        </w:rPr>
      </w:pPr>
      <w:r w:rsidRPr="004350C6">
        <w:rPr>
          <w:rFonts w:ascii="Times New Roman" w:eastAsiaTheme="minorEastAsia" w:hAnsi="Times New Roman" w:cs="Times New Roman"/>
          <w:bCs/>
          <w:sz w:val="28"/>
          <w:szCs w:val="28"/>
        </w:rPr>
        <w:t xml:space="preserve">С помощью </w:t>
      </w:r>
      <w:r w:rsidRPr="004350C6">
        <w:rPr>
          <w:rFonts w:ascii="Times New Roman" w:eastAsiaTheme="minorEastAsia" w:hAnsi="Times New Roman" w:cs="Times New Roman"/>
          <w:bCs/>
          <w:i/>
          <w:sz w:val="28"/>
          <w:szCs w:val="28"/>
        </w:rPr>
        <w:t>тематического конспекта</w:t>
      </w:r>
      <w:r w:rsidRPr="004350C6">
        <w:rPr>
          <w:rFonts w:ascii="Times New Roman" w:eastAsiaTheme="minorEastAsia" w:hAnsi="Times New Roman" w:cs="Times New Roman"/>
          <w:bCs/>
          <w:sz w:val="28"/>
          <w:szCs w:val="28"/>
        </w:rPr>
        <w:t xml:space="preserve"> можно получить полный ответ на сформулированный вопрос-тему. Основной его смысл скрыт в необходимости разработки определенной темы и текст должен быть увязан с темой. Часто студенты не уделяют достаточного внимание теме конспекта, но именно в теме сконцентрировано основная суть содержания </w:t>
      </w:r>
      <w:proofErr w:type="gramStart"/>
      <w:r w:rsidRPr="004350C6">
        <w:rPr>
          <w:rFonts w:ascii="Times New Roman" w:eastAsiaTheme="minorEastAsia" w:hAnsi="Times New Roman" w:cs="Times New Roman"/>
          <w:bCs/>
          <w:sz w:val="28"/>
          <w:szCs w:val="28"/>
        </w:rPr>
        <w:t>работы(</w:t>
      </w:r>
      <w:proofErr w:type="gramEnd"/>
      <w:r w:rsidRPr="004350C6">
        <w:rPr>
          <w:rFonts w:ascii="Times New Roman" w:eastAsiaTheme="minorEastAsia" w:hAnsi="Times New Roman" w:cs="Times New Roman"/>
          <w:bCs/>
          <w:sz w:val="28"/>
          <w:szCs w:val="28"/>
        </w:rPr>
        <w:t xml:space="preserve">каждое слово в формулировке темы имеет значение). Например, название «безработица» ничего не раскрывает о содержании текста и должно быть переформулировано: «безработица как макроэкономическая проблема» или «безработица как состояние на рынке труда», или «безработица как форма проявления противоречия между трудом и капиталом». Соответственно и </w:t>
      </w:r>
      <w:proofErr w:type="gramStart"/>
      <w:r w:rsidRPr="004350C6">
        <w:rPr>
          <w:rFonts w:ascii="Times New Roman" w:eastAsiaTheme="minorEastAsia" w:hAnsi="Times New Roman" w:cs="Times New Roman"/>
          <w:bCs/>
          <w:sz w:val="28"/>
          <w:szCs w:val="28"/>
        </w:rPr>
        <w:t>содержание</w:t>
      </w:r>
      <w:proofErr w:type="gramEnd"/>
      <w:r w:rsidRPr="004350C6">
        <w:rPr>
          <w:rFonts w:ascii="Times New Roman" w:eastAsiaTheme="minorEastAsia" w:hAnsi="Times New Roman" w:cs="Times New Roman"/>
          <w:bCs/>
          <w:sz w:val="28"/>
          <w:szCs w:val="28"/>
        </w:rPr>
        <w:t xml:space="preserve"> и источники для конспектирования будут различные. </w:t>
      </w:r>
    </w:p>
    <w:p w:rsidR="004350C6" w:rsidRPr="004350C6" w:rsidRDefault="004350C6" w:rsidP="004350C6">
      <w:pPr>
        <w:spacing w:after="0" w:line="360" w:lineRule="auto"/>
        <w:ind w:firstLine="708"/>
        <w:jc w:val="both"/>
        <w:rPr>
          <w:rFonts w:ascii="Times New Roman" w:eastAsiaTheme="minorEastAsia" w:hAnsi="Times New Roman" w:cs="Times New Roman"/>
          <w:bCs/>
          <w:sz w:val="28"/>
          <w:szCs w:val="28"/>
        </w:rPr>
      </w:pPr>
      <w:r w:rsidRPr="004350C6">
        <w:rPr>
          <w:rFonts w:ascii="Times New Roman" w:eastAsiaTheme="minorEastAsia" w:hAnsi="Times New Roman" w:cs="Times New Roman"/>
          <w:bCs/>
          <w:sz w:val="28"/>
          <w:szCs w:val="28"/>
        </w:rPr>
        <w:t xml:space="preserve">В </w:t>
      </w:r>
      <w:r w:rsidRPr="004350C6">
        <w:rPr>
          <w:rFonts w:ascii="Times New Roman" w:eastAsiaTheme="minorEastAsia" w:hAnsi="Times New Roman" w:cs="Times New Roman"/>
          <w:sz w:val="28"/>
          <w:szCs w:val="28"/>
        </w:rPr>
        <w:t>первом случае – это макроэкономика, то есть связь с валовым внутренним продуктом и другими макроэкономическими индикаторами, во втором – неоклассическая проблема, ее микроуровень, иначе отражение поведения фирм и домохозяйств на рынке труда, в третьем – это политэкономическая проблема.</w:t>
      </w:r>
    </w:p>
    <w:p w:rsidR="004350C6" w:rsidRPr="004350C6" w:rsidRDefault="004350C6" w:rsidP="004350C6">
      <w:pPr>
        <w:spacing w:after="0" w:line="360" w:lineRule="auto"/>
        <w:ind w:firstLine="708"/>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Тематический конспект может при этом не отображать содержание тех произведений, которые были использованы для его написания. Конспектирование подобного рода способствует изучению темы, всестороннему ее анализу.</w:t>
      </w:r>
    </w:p>
    <w:p w:rsidR="004350C6" w:rsidRPr="004350C6" w:rsidRDefault="004350C6" w:rsidP="004350C6">
      <w:pPr>
        <w:spacing w:after="0" w:line="360" w:lineRule="auto"/>
        <w:ind w:firstLine="708"/>
        <w:jc w:val="both"/>
        <w:rPr>
          <w:rFonts w:ascii="Times New Roman" w:eastAsiaTheme="minorEastAsia" w:hAnsi="Times New Roman" w:cs="Times New Roman"/>
          <w:sz w:val="28"/>
          <w:szCs w:val="28"/>
        </w:rPr>
      </w:pPr>
      <w:r w:rsidRPr="004350C6">
        <w:rPr>
          <w:rFonts w:ascii="Times New Roman" w:eastAsiaTheme="minorEastAsia" w:hAnsi="Times New Roman" w:cs="Times New Roman"/>
          <w:bCs/>
          <w:i/>
          <w:sz w:val="28"/>
          <w:szCs w:val="28"/>
        </w:rPr>
        <w:t>Текстуальное конспектирование</w:t>
      </w:r>
      <w:r w:rsidRPr="004350C6">
        <w:rPr>
          <w:rFonts w:ascii="Times New Roman" w:eastAsiaTheme="minorEastAsia" w:hAnsi="Times New Roman" w:cs="Times New Roman"/>
          <w:b/>
          <w:bCs/>
          <w:sz w:val="28"/>
          <w:szCs w:val="28"/>
        </w:rPr>
        <w:t xml:space="preserve"> </w:t>
      </w:r>
      <w:r w:rsidRPr="004350C6">
        <w:rPr>
          <w:rFonts w:ascii="Times New Roman" w:eastAsiaTheme="minorEastAsia" w:hAnsi="Times New Roman" w:cs="Times New Roman"/>
          <w:sz w:val="28"/>
          <w:szCs w:val="28"/>
        </w:rPr>
        <w:t>базируется в основном на цитатах и</w:t>
      </w:r>
      <w:r w:rsidRPr="004350C6">
        <w:rPr>
          <w:rFonts w:ascii="Times New Roman" w:eastAsiaTheme="minorEastAsia" w:hAnsi="Times New Roman" w:cs="Times New Roman"/>
          <w:b/>
          <w:bCs/>
          <w:sz w:val="28"/>
          <w:szCs w:val="28"/>
        </w:rPr>
        <w:t xml:space="preserve"> </w:t>
      </w:r>
      <w:r w:rsidRPr="004350C6">
        <w:rPr>
          <w:rFonts w:ascii="Times New Roman" w:eastAsiaTheme="minorEastAsia" w:hAnsi="Times New Roman" w:cs="Times New Roman"/>
          <w:sz w:val="28"/>
          <w:szCs w:val="28"/>
        </w:rPr>
        <w:t xml:space="preserve">отрывках. Выписки могут связываться друг с другом посредством логических переходов. Можно также составить план и включить в конспект отдельные тезисы. </w:t>
      </w:r>
    </w:p>
    <w:p w:rsidR="004350C6" w:rsidRPr="004350C6" w:rsidRDefault="004350C6" w:rsidP="004350C6">
      <w:pPr>
        <w:spacing w:after="0" w:line="360" w:lineRule="auto"/>
        <w:ind w:firstLine="708"/>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Текстуальный конспект способен стать прекрасным источником практически дословных высказываний автора, а также тех фактов, которые были им приведены. Подобное конспектирование наиболее популярно при изучении научных работ, литературной критики.</w:t>
      </w:r>
    </w:p>
    <w:p w:rsidR="004350C6" w:rsidRPr="004350C6" w:rsidRDefault="004350C6" w:rsidP="004350C6">
      <w:pPr>
        <w:spacing w:after="0" w:line="360" w:lineRule="auto"/>
        <w:rPr>
          <w:rFonts w:ascii="Times New Roman" w:eastAsiaTheme="minorEastAsia" w:hAnsi="Times New Roman" w:cs="Times New Roman"/>
          <w:sz w:val="28"/>
          <w:szCs w:val="28"/>
        </w:rPr>
      </w:pPr>
    </w:p>
    <w:p w:rsidR="001C0DB9" w:rsidRDefault="001C0DB9" w:rsidP="004350C6">
      <w:pPr>
        <w:keepNext/>
        <w:spacing w:after="0" w:line="240" w:lineRule="auto"/>
        <w:ind w:firstLine="709"/>
        <w:jc w:val="both"/>
        <w:outlineLvl w:val="0"/>
        <w:rPr>
          <w:rFonts w:ascii="Times New Roman" w:eastAsiaTheme="majorEastAsia" w:hAnsi="Times New Roman" w:cs="Times New Roman"/>
          <w:sz w:val="28"/>
          <w:szCs w:val="28"/>
        </w:rPr>
      </w:pPr>
      <w:bookmarkStart w:id="13" w:name="_Toc16"/>
      <w:bookmarkStart w:id="14" w:name="_Hlk21957530"/>
    </w:p>
    <w:p w:rsidR="004350C6" w:rsidRPr="004350C6" w:rsidRDefault="004350C6" w:rsidP="004350C6">
      <w:pPr>
        <w:keepNext/>
        <w:spacing w:after="0" w:line="240" w:lineRule="auto"/>
        <w:ind w:firstLine="709"/>
        <w:jc w:val="both"/>
        <w:outlineLvl w:val="0"/>
        <w:rPr>
          <w:rFonts w:ascii="Times New Roman" w:eastAsiaTheme="majorEastAsia" w:hAnsi="Times New Roman" w:cs="Times New Roman"/>
          <w:b/>
          <w:bCs/>
          <w:kern w:val="32"/>
          <w:sz w:val="28"/>
          <w:szCs w:val="28"/>
        </w:rPr>
      </w:pPr>
      <w:bookmarkStart w:id="15" w:name="_GoBack"/>
      <w:bookmarkEnd w:id="15"/>
      <w:r w:rsidRPr="004350C6">
        <w:rPr>
          <w:rFonts w:ascii="Times New Roman" w:eastAsiaTheme="majorEastAsia" w:hAnsi="Times New Roman" w:cs="Times New Roman"/>
          <w:sz w:val="28"/>
          <w:szCs w:val="28"/>
        </w:rPr>
        <w:t>4</w:t>
      </w:r>
      <w:r w:rsidRPr="004350C6">
        <w:rPr>
          <w:rFonts w:ascii="Times New Roman" w:eastAsiaTheme="majorEastAsia" w:hAnsi="Times New Roman" w:cs="Times New Roman"/>
          <w:b/>
          <w:bCs/>
          <w:kern w:val="32"/>
          <w:sz w:val="28"/>
          <w:szCs w:val="28"/>
        </w:rPr>
        <w:t xml:space="preserve"> Оценивание по дисциплине</w:t>
      </w:r>
      <w:bookmarkEnd w:id="13"/>
    </w:p>
    <w:p w:rsidR="004350C6" w:rsidRPr="004350C6" w:rsidRDefault="004350C6" w:rsidP="004350C6">
      <w:pPr>
        <w:rPr>
          <w:rFonts w:eastAsiaTheme="minorEastAsia"/>
        </w:rPr>
      </w:pPr>
    </w:p>
    <w:bookmarkEnd w:id="14"/>
    <w:p w:rsidR="004350C6" w:rsidRPr="004350C6" w:rsidRDefault="004350C6" w:rsidP="004350C6">
      <w:pPr>
        <w:spacing w:after="0" w:line="360" w:lineRule="auto"/>
        <w:ind w:firstLine="720"/>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Оценки ставятся по 5-балльной шкале. Основой для определения оценки служит уровень освоения студентами материала, предусмотренного рабочей программой дисциплины.</w:t>
      </w:r>
      <w:r w:rsidRPr="004350C6">
        <w:rPr>
          <w:rFonts w:ascii="Times New Roman" w:eastAsiaTheme="minorEastAsia" w:hAnsi="Times New Roman" w:cs="Times New Roman"/>
          <w:color w:val="000000"/>
          <w:sz w:val="28"/>
          <w:szCs w:val="28"/>
          <w:shd w:val="clear" w:color="auto" w:fill="FFFFFF"/>
        </w:rPr>
        <w:t xml:space="preserve"> </w:t>
      </w:r>
      <w:r w:rsidRPr="004350C6">
        <w:rPr>
          <w:rFonts w:ascii="Times New Roman" w:eastAsiaTheme="minorEastAsia" w:hAnsi="Times New Roman" w:cs="Times New Roman"/>
          <w:sz w:val="28"/>
          <w:szCs w:val="28"/>
        </w:rPr>
        <w:t>Уровень сложности и форма предъявления оценочных средств для промежуточной аттестации зафиксированы в рабочей программе дисциплины.</w:t>
      </w:r>
    </w:p>
    <w:p w:rsidR="004350C6" w:rsidRPr="004350C6" w:rsidRDefault="004350C6" w:rsidP="004350C6">
      <w:pPr>
        <w:spacing w:after="0" w:line="240" w:lineRule="auto"/>
        <w:ind w:firstLine="720"/>
        <w:jc w:val="both"/>
        <w:rPr>
          <w:rFonts w:ascii="Times New Roman" w:eastAsiaTheme="minorEastAsia" w:hAnsi="Times New Roman" w:cs="Times New Roman"/>
          <w:sz w:val="28"/>
          <w:szCs w:val="28"/>
        </w:rPr>
      </w:pPr>
      <w:r w:rsidRPr="004350C6">
        <w:rPr>
          <w:rFonts w:ascii="Times New Roman" w:eastAsiaTheme="minorEastAsia" w:hAnsi="Times New Roman" w:cs="Times New Roman"/>
          <w:sz w:val="28"/>
          <w:szCs w:val="28"/>
        </w:rPr>
        <w:t>Итоговая оценка выставляется в ведомость согласно следующему правилу:</w:t>
      </w:r>
    </w:p>
    <w:tbl>
      <w:tblPr>
        <w:tblStyle w:val="table"/>
        <w:tblW w:w="0" w:type="auto"/>
        <w:tblInd w:w="-1" w:type="dxa"/>
        <w:tblLook w:val="04A0" w:firstRow="1" w:lastRow="0" w:firstColumn="1" w:lastColumn="0" w:noHBand="0" w:noVBand="1"/>
      </w:tblPr>
      <w:tblGrid>
        <w:gridCol w:w="4607"/>
        <w:gridCol w:w="2810"/>
        <w:gridCol w:w="2782"/>
      </w:tblGrid>
      <w:tr w:rsidR="004350C6" w:rsidRPr="004350C6" w:rsidTr="00512AF2">
        <w:tc>
          <w:tcPr>
            <w:tcW w:w="4607" w:type="dxa"/>
          </w:tcPr>
          <w:p w:rsidR="004350C6" w:rsidRPr="004350C6" w:rsidRDefault="004350C6" w:rsidP="004350C6">
            <w:pPr>
              <w:spacing w:after="0" w:line="240" w:lineRule="auto"/>
              <w:rPr>
                <w:sz w:val="28"/>
                <w:szCs w:val="28"/>
              </w:rPr>
            </w:pPr>
            <w:proofErr w:type="spellStart"/>
            <w:r w:rsidRPr="004350C6">
              <w:rPr>
                <w:sz w:val="28"/>
                <w:szCs w:val="28"/>
              </w:rPr>
              <w:t>Критерии</w:t>
            </w:r>
            <w:proofErr w:type="spellEnd"/>
            <w:r w:rsidRPr="004350C6">
              <w:rPr>
                <w:sz w:val="28"/>
                <w:szCs w:val="28"/>
              </w:rPr>
              <w:t xml:space="preserve"> </w:t>
            </w:r>
            <w:proofErr w:type="spellStart"/>
            <w:r w:rsidRPr="004350C6">
              <w:rPr>
                <w:sz w:val="28"/>
                <w:szCs w:val="28"/>
              </w:rPr>
              <w:t>оценивания</w:t>
            </w:r>
            <w:proofErr w:type="spellEnd"/>
            <w:r w:rsidRPr="004350C6">
              <w:rPr>
                <w:sz w:val="28"/>
                <w:szCs w:val="28"/>
              </w:rPr>
              <w:t xml:space="preserve"> </w:t>
            </w:r>
            <w:proofErr w:type="spellStart"/>
            <w:r w:rsidRPr="004350C6">
              <w:rPr>
                <w:sz w:val="28"/>
                <w:szCs w:val="28"/>
              </w:rPr>
              <w:t>компетенции</w:t>
            </w:r>
            <w:proofErr w:type="spellEnd"/>
          </w:p>
        </w:tc>
        <w:tc>
          <w:tcPr>
            <w:tcW w:w="2810" w:type="dxa"/>
          </w:tcPr>
          <w:p w:rsidR="004350C6" w:rsidRPr="004350C6" w:rsidRDefault="004350C6" w:rsidP="004350C6">
            <w:pPr>
              <w:spacing w:after="0" w:line="240" w:lineRule="auto"/>
              <w:rPr>
                <w:sz w:val="28"/>
                <w:szCs w:val="28"/>
              </w:rPr>
            </w:pPr>
            <w:proofErr w:type="spellStart"/>
            <w:r w:rsidRPr="004350C6">
              <w:rPr>
                <w:sz w:val="28"/>
                <w:szCs w:val="28"/>
              </w:rPr>
              <w:t>Уровень</w:t>
            </w:r>
            <w:proofErr w:type="spellEnd"/>
            <w:r w:rsidRPr="004350C6">
              <w:rPr>
                <w:sz w:val="28"/>
                <w:szCs w:val="28"/>
              </w:rPr>
              <w:t xml:space="preserve"> </w:t>
            </w:r>
            <w:proofErr w:type="spellStart"/>
            <w:r w:rsidRPr="004350C6">
              <w:rPr>
                <w:sz w:val="28"/>
                <w:szCs w:val="28"/>
              </w:rPr>
              <w:t>сформиро</w:t>
            </w:r>
            <w:proofErr w:type="spellEnd"/>
            <w:r w:rsidRPr="004350C6">
              <w:rPr>
                <w:sz w:val="28"/>
                <w:szCs w:val="28"/>
              </w:rPr>
              <w:t>-</w:t>
            </w:r>
          </w:p>
          <w:p w:rsidR="004350C6" w:rsidRPr="004350C6" w:rsidRDefault="004350C6" w:rsidP="004350C6">
            <w:pPr>
              <w:spacing w:after="0" w:line="240" w:lineRule="auto"/>
              <w:rPr>
                <w:sz w:val="28"/>
                <w:szCs w:val="28"/>
              </w:rPr>
            </w:pPr>
            <w:proofErr w:type="spellStart"/>
            <w:r w:rsidRPr="004350C6">
              <w:rPr>
                <w:sz w:val="28"/>
                <w:szCs w:val="28"/>
              </w:rPr>
              <w:t>ванности</w:t>
            </w:r>
            <w:proofErr w:type="spellEnd"/>
            <w:r w:rsidRPr="004350C6">
              <w:rPr>
                <w:sz w:val="28"/>
                <w:szCs w:val="28"/>
              </w:rPr>
              <w:t xml:space="preserve"> </w:t>
            </w:r>
            <w:proofErr w:type="spellStart"/>
            <w:r w:rsidRPr="004350C6">
              <w:rPr>
                <w:sz w:val="28"/>
                <w:szCs w:val="28"/>
              </w:rPr>
              <w:t>компетенции</w:t>
            </w:r>
            <w:proofErr w:type="spellEnd"/>
          </w:p>
        </w:tc>
        <w:tc>
          <w:tcPr>
            <w:tcW w:w="2506" w:type="dxa"/>
          </w:tcPr>
          <w:p w:rsidR="004350C6" w:rsidRPr="004350C6" w:rsidRDefault="004350C6" w:rsidP="004350C6">
            <w:pPr>
              <w:spacing w:after="0" w:line="240" w:lineRule="auto"/>
              <w:ind w:right="598"/>
              <w:rPr>
                <w:sz w:val="28"/>
                <w:szCs w:val="28"/>
              </w:rPr>
            </w:pPr>
            <w:proofErr w:type="spellStart"/>
            <w:r w:rsidRPr="004350C6">
              <w:rPr>
                <w:sz w:val="28"/>
                <w:szCs w:val="28"/>
              </w:rPr>
              <w:t>Итоговая</w:t>
            </w:r>
            <w:proofErr w:type="spellEnd"/>
            <w:r w:rsidRPr="004350C6">
              <w:rPr>
                <w:sz w:val="28"/>
                <w:szCs w:val="28"/>
              </w:rPr>
              <w:t xml:space="preserve"> </w:t>
            </w:r>
            <w:proofErr w:type="spellStart"/>
            <w:r w:rsidRPr="004350C6">
              <w:rPr>
                <w:sz w:val="28"/>
                <w:szCs w:val="28"/>
              </w:rPr>
              <w:t>оценка</w:t>
            </w:r>
            <w:proofErr w:type="spellEnd"/>
          </w:p>
        </w:tc>
      </w:tr>
      <w:tr w:rsidR="004350C6" w:rsidRPr="004350C6" w:rsidTr="00512AF2">
        <w:tc>
          <w:tcPr>
            <w:tcW w:w="4607" w:type="dxa"/>
          </w:tcPr>
          <w:p w:rsidR="004350C6" w:rsidRPr="004350C6" w:rsidRDefault="004350C6" w:rsidP="004350C6">
            <w:pPr>
              <w:spacing w:after="0" w:line="240" w:lineRule="auto"/>
              <w:rPr>
                <w:sz w:val="28"/>
                <w:szCs w:val="28"/>
                <w:lang w:val="ru-RU"/>
              </w:rPr>
            </w:pPr>
            <w:r w:rsidRPr="004350C6">
              <w:rPr>
                <w:sz w:val="28"/>
                <w:szCs w:val="28"/>
                <w:lang w:val="ru-RU"/>
              </w:rPr>
              <w:t>Обучающийся не владеет теоретическими основами дисциплины и научной терминологией, демонстрирует отрывочные знания, не способен иллюстрировать ответ примерами, допускает множественные существенные ошибки в ответе.</w:t>
            </w:r>
          </w:p>
        </w:tc>
        <w:tc>
          <w:tcPr>
            <w:tcW w:w="2810" w:type="dxa"/>
          </w:tcPr>
          <w:p w:rsidR="004350C6" w:rsidRPr="004350C6" w:rsidRDefault="004350C6" w:rsidP="004350C6">
            <w:pPr>
              <w:spacing w:after="0" w:line="240" w:lineRule="auto"/>
              <w:rPr>
                <w:sz w:val="28"/>
                <w:szCs w:val="28"/>
              </w:rPr>
            </w:pPr>
            <w:proofErr w:type="spellStart"/>
            <w:r w:rsidRPr="004350C6">
              <w:rPr>
                <w:sz w:val="28"/>
                <w:szCs w:val="28"/>
              </w:rPr>
              <w:t>недопустимый</w:t>
            </w:r>
            <w:proofErr w:type="spellEnd"/>
          </w:p>
        </w:tc>
        <w:tc>
          <w:tcPr>
            <w:tcW w:w="2506" w:type="dxa"/>
          </w:tcPr>
          <w:p w:rsidR="004350C6" w:rsidRPr="004350C6" w:rsidRDefault="004350C6" w:rsidP="004350C6">
            <w:pPr>
              <w:spacing w:after="0" w:line="240" w:lineRule="auto"/>
              <w:rPr>
                <w:sz w:val="28"/>
                <w:szCs w:val="28"/>
              </w:rPr>
            </w:pPr>
            <w:proofErr w:type="spellStart"/>
            <w:r w:rsidRPr="004350C6">
              <w:rPr>
                <w:sz w:val="28"/>
                <w:szCs w:val="28"/>
              </w:rPr>
              <w:t>неудовлетворительно</w:t>
            </w:r>
            <w:proofErr w:type="spellEnd"/>
          </w:p>
        </w:tc>
      </w:tr>
      <w:tr w:rsidR="004350C6" w:rsidRPr="004350C6" w:rsidTr="00512AF2">
        <w:tc>
          <w:tcPr>
            <w:tcW w:w="4607" w:type="dxa"/>
          </w:tcPr>
          <w:p w:rsidR="004350C6" w:rsidRPr="004350C6" w:rsidRDefault="004350C6" w:rsidP="004350C6">
            <w:pPr>
              <w:spacing w:after="0" w:line="240" w:lineRule="auto"/>
              <w:rPr>
                <w:sz w:val="28"/>
                <w:szCs w:val="28"/>
                <w:lang w:val="ru-RU"/>
              </w:rPr>
            </w:pPr>
            <w:r w:rsidRPr="004350C6">
              <w:rPr>
                <w:sz w:val="28"/>
                <w:szCs w:val="28"/>
                <w:lang w:val="ru-RU"/>
              </w:rPr>
              <w:t>Обучающийся владеет частично теоретическими основами дисциплины и научной терминологией, фрагментарно способен иллюстрировать ответ примерами, допускает несколько существенных ошибок в ответе.</w:t>
            </w:r>
          </w:p>
        </w:tc>
        <w:tc>
          <w:tcPr>
            <w:tcW w:w="2810" w:type="dxa"/>
          </w:tcPr>
          <w:p w:rsidR="004350C6" w:rsidRPr="004350C6" w:rsidRDefault="004350C6" w:rsidP="004350C6">
            <w:pPr>
              <w:spacing w:after="0" w:line="240" w:lineRule="auto"/>
              <w:rPr>
                <w:sz w:val="28"/>
                <w:szCs w:val="28"/>
              </w:rPr>
            </w:pPr>
            <w:proofErr w:type="spellStart"/>
            <w:r w:rsidRPr="004350C6">
              <w:rPr>
                <w:sz w:val="28"/>
                <w:szCs w:val="28"/>
              </w:rPr>
              <w:t>пороговый</w:t>
            </w:r>
            <w:proofErr w:type="spellEnd"/>
          </w:p>
        </w:tc>
        <w:tc>
          <w:tcPr>
            <w:tcW w:w="2506" w:type="dxa"/>
          </w:tcPr>
          <w:p w:rsidR="004350C6" w:rsidRPr="004350C6" w:rsidRDefault="004350C6" w:rsidP="004350C6">
            <w:pPr>
              <w:spacing w:after="0" w:line="240" w:lineRule="auto"/>
              <w:rPr>
                <w:sz w:val="28"/>
                <w:szCs w:val="28"/>
              </w:rPr>
            </w:pPr>
            <w:proofErr w:type="spellStart"/>
            <w:r w:rsidRPr="004350C6">
              <w:rPr>
                <w:sz w:val="28"/>
                <w:szCs w:val="28"/>
              </w:rPr>
              <w:t>удовлетворительно</w:t>
            </w:r>
            <w:proofErr w:type="spellEnd"/>
          </w:p>
        </w:tc>
      </w:tr>
      <w:tr w:rsidR="004350C6" w:rsidRPr="004350C6" w:rsidTr="00512AF2">
        <w:tc>
          <w:tcPr>
            <w:tcW w:w="4607" w:type="dxa"/>
          </w:tcPr>
          <w:p w:rsidR="004350C6" w:rsidRPr="004350C6" w:rsidRDefault="004350C6" w:rsidP="004350C6">
            <w:pPr>
              <w:spacing w:after="0" w:line="240" w:lineRule="auto"/>
              <w:rPr>
                <w:sz w:val="28"/>
                <w:szCs w:val="28"/>
                <w:lang w:val="ru-RU"/>
              </w:rPr>
            </w:pPr>
            <w:r w:rsidRPr="004350C6">
              <w:rPr>
                <w:sz w:val="28"/>
                <w:szCs w:val="28"/>
                <w:lang w:val="ru-RU"/>
              </w:rPr>
              <w:t>Обучающийся владеет теоретическими основами дисциплины и научной терминологией, грамотно излагает материал и способен иллюстрировать ответ примерами, фактами, данными научных исследований, применять теоретические знания для решения практических задач, но допускает отдельные несущественные ошибки.</w:t>
            </w:r>
          </w:p>
        </w:tc>
        <w:tc>
          <w:tcPr>
            <w:tcW w:w="2810" w:type="dxa"/>
          </w:tcPr>
          <w:p w:rsidR="004350C6" w:rsidRPr="004350C6" w:rsidRDefault="004350C6" w:rsidP="004350C6">
            <w:pPr>
              <w:spacing w:after="0" w:line="240" w:lineRule="auto"/>
              <w:rPr>
                <w:sz w:val="28"/>
                <w:szCs w:val="28"/>
              </w:rPr>
            </w:pPr>
            <w:proofErr w:type="spellStart"/>
            <w:r w:rsidRPr="004350C6">
              <w:rPr>
                <w:sz w:val="28"/>
                <w:szCs w:val="28"/>
              </w:rPr>
              <w:t>базовый</w:t>
            </w:r>
            <w:proofErr w:type="spellEnd"/>
          </w:p>
        </w:tc>
        <w:tc>
          <w:tcPr>
            <w:tcW w:w="2506" w:type="dxa"/>
          </w:tcPr>
          <w:p w:rsidR="004350C6" w:rsidRPr="004350C6" w:rsidRDefault="004350C6" w:rsidP="004350C6">
            <w:pPr>
              <w:spacing w:after="0" w:line="240" w:lineRule="auto"/>
              <w:rPr>
                <w:sz w:val="28"/>
                <w:szCs w:val="28"/>
              </w:rPr>
            </w:pPr>
            <w:proofErr w:type="spellStart"/>
            <w:r w:rsidRPr="004350C6">
              <w:rPr>
                <w:sz w:val="28"/>
                <w:szCs w:val="28"/>
              </w:rPr>
              <w:t>хорошо</w:t>
            </w:r>
            <w:proofErr w:type="spellEnd"/>
          </w:p>
        </w:tc>
      </w:tr>
      <w:tr w:rsidR="004350C6" w:rsidRPr="004350C6" w:rsidTr="00512AF2">
        <w:tc>
          <w:tcPr>
            <w:tcW w:w="4607" w:type="dxa"/>
          </w:tcPr>
          <w:p w:rsidR="004350C6" w:rsidRPr="004350C6" w:rsidRDefault="004350C6" w:rsidP="004350C6">
            <w:pPr>
              <w:spacing w:after="0" w:line="240" w:lineRule="auto"/>
              <w:rPr>
                <w:sz w:val="28"/>
                <w:szCs w:val="28"/>
                <w:lang w:val="ru-RU"/>
              </w:rPr>
            </w:pPr>
            <w:r w:rsidRPr="004350C6">
              <w:rPr>
                <w:sz w:val="28"/>
                <w:szCs w:val="28"/>
                <w:lang w:val="ru-RU"/>
              </w:rPr>
              <w:t xml:space="preserve">Обучающийся в полной мере владеет теоретическими основами дисциплины и научной </w:t>
            </w:r>
            <w:r w:rsidRPr="004350C6">
              <w:rPr>
                <w:sz w:val="28"/>
                <w:szCs w:val="28"/>
                <w:lang w:val="ru-RU"/>
              </w:rPr>
              <w:lastRenderedPageBreak/>
              <w:t>терминологией, грамотно излагает материал и способен иллюстрировать ответ примерами, фактами, данными научных исследований, применять теоретические знания для решения практических задач.</w:t>
            </w:r>
          </w:p>
        </w:tc>
        <w:tc>
          <w:tcPr>
            <w:tcW w:w="2810" w:type="dxa"/>
          </w:tcPr>
          <w:p w:rsidR="004350C6" w:rsidRPr="004350C6" w:rsidRDefault="004350C6" w:rsidP="004350C6">
            <w:pPr>
              <w:spacing w:after="0" w:line="240" w:lineRule="auto"/>
              <w:rPr>
                <w:sz w:val="28"/>
                <w:szCs w:val="28"/>
              </w:rPr>
            </w:pPr>
            <w:proofErr w:type="spellStart"/>
            <w:r w:rsidRPr="004350C6">
              <w:rPr>
                <w:sz w:val="28"/>
                <w:szCs w:val="28"/>
              </w:rPr>
              <w:lastRenderedPageBreak/>
              <w:t>повышенный</w:t>
            </w:r>
            <w:proofErr w:type="spellEnd"/>
          </w:p>
        </w:tc>
        <w:tc>
          <w:tcPr>
            <w:tcW w:w="2506" w:type="dxa"/>
          </w:tcPr>
          <w:p w:rsidR="004350C6" w:rsidRPr="004350C6" w:rsidRDefault="004350C6" w:rsidP="004350C6">
            <w:pPr>
              <w:spacing w:after="0" w:line="240" w:lineRule="auto"/>
              <w:rPr>
                <w:sz w:val="28"/>
                <w:szCs w:val="28"/>
              </w:rPr>
            </w:pPr>
            <w:proofErr w:type="spellStart"/>
            <w:r w:rsidRPr="004350C6">
              <w:rPr>
                <w:sz w:val="28"/>
                <w:szCs w:val="28"/>
              </w:rPr>
              <w:t>отлично</w:t>
            </w:r>
            <w:proofErr w:type="spellEnd"/>
          </w:p>
        </w:tc>
      </w:tr>
    </w:tbl>
    <w:p w:rsidR="004350C6" w:rsidRPr="004350C6" w:rsidRDefault="004350C6" w:rsidP="004350C6">
      <w:pPr>
        <w:rPr>
          <w:rFonts w:ascii="Times New Roman" w:eastAsiaTheme="minorEastAsia" w:hAnsi="Times New Roman" w:cs="Times New Roman"/>
          <w:sz w:val="28"/>
          <w:szCs w:val="28"/>
        </w:rPr>
      </w:pPr>
    </w:p>
    <w:p w:rsidR="004350C6" w:rsidRPr="004350C6" w:rsidRDefault="004350C6" w:rsidP="004350C6">
      <w:pPr>
        <w:spacing w:after="0" w:line="360" w:lineRule="auto"/>
        <w:ind w:firstLine="709"/>
        <w:jc w:val="both"/>
        <w:rPr>
          <w:rFonts w:ascii="Times New Roman" w:eastAsiaTheme="minorEastAsia" w:hAnsi="Times New Roman" w:cs="Times New Roman"/>
          <w:color w:val="000000"/>
          <w:sz w:val="28"/>
          <w:szCs w:val="28"/>
        </w:rPr>
      </w:pPr>
      <w:r w:rsidRPr="004350C6">
        <w:rPr>
          <w:rFonts w:ascii="Times New Roman" w:eastAsiaTheme="minorEastAsia" w:hAnsi="Times New Roman" w:cs="Times New Roman"/>
          <w:bCs/>
          <w:color w:val="000000"/>
          <w:sz w:val="28"/>
          <w:szCs w:val="28"/>
        </w:rPr>
        <w:t>Экзамены проводятся по билетам</w:t>
      </w:r>
      <w:r w:rsidRPr="004350C6">
        <w:rPr>
          <w:rFonts w:ascii="Times New Roman" w:eastAsiaTheme="minorEastAsia" w:hAnsi="Times New Roman" w:cs="Times New Roman"/>
          <w:color w:val="000000"/>
          <w:sz w:val="28"/>
          <w:szCs w:val="28"/>
        </w:rPr>
        <w:t xml:space="preserve">, подписанным составителем билетов и утвержденным заведующим кафедрой, или тестовым заданиям, утвержденным в установленном порядке. </w:t>
      </w:r>
    </w:p>
    <w:p w:rsidR="004350C6" w:rsidRPr="004350C6" w:rsidRDefault="004350C6" w:rsidP="004350C6">
      <w:pPr>
        <w:spacing w:after="0" w:line="360" w:lineRule="auto"/>
        <w:ind w:firstLine="709"/>
        <w:jc w:val="both"/>
        <w:rPr>
          <w:rFonts w:ascii="Times New Roman" w:eastAsiaTheme="minorEastAsia" w:hAnsi="Times New Roman" w:cs="Times New Roman"/>
          <w:color w:val="000000"/>
          <w:sz w:val="28"/>
          <w:szCs w:val="28"/>
        </w:rPr>
      </w:pPr>
      <w:r w:rsidRPr="004350C6">
        <w:rPr>
          <w:rFonts w:ascii="Times New Roman" w:eastAsiaTheme="minorEastAsia" w:hAnsi="Times New Roman" w:cs="Times New Roman"/>
          <w:color w:val="000000"/>
          <w:sz w:val="28"/>
          <w:szCs w:val="28"/>
        </w:rPr>
        <w:t>Педагогическому работнику предоставляется право задавать студентам дополнительные вопросы сверх билета, а также, помимо теоретических вопросов, давать для решения задачи и примеры, связанные с курсом. Для проведения экзаменов могут использоваться технические средства.</w:t>
      </w:r>
    </w:p>
    <w:p w:rsidR="004350C6" w:rsidRPr="004350C6" w:rsidRDefault="004350C6" w:rsidP="004350C6">
      <w:pPr>
        <w:ind w:firstLine="709"/>
        <w:jc w:val="both"/>
        <w:rPr>
          <w:rFonts w:ascii="Times New Roman" w:eastAsiaTheme="minorEastAsia" w:hAnsi="Times New Roman" w:cs="Times New Roman"/>
          <w:sz w:val="28"/>
          <w:szCs w:val="28"/>
        </w:rPr>
      </w:pPr>
    </w:p>
    <w:p w:rsidR="004350C6" w:rsidRPr="004350C6" w:rsidRDefault="004350C6" w:rsidP="004350C6">
      <w:pPr>
        <w:keepNext/>
        <w:keepLines/>
        <w:spacing w:after="0" w:line="360" w:lineRule="auto"/>
        <w:jc w:val="both"/>
        <w:outlineLvl w:val="0"/>
        <w:rPr>
          <w:rFonts w:ascii="Times New Roman" w:eastAsiaTheme="majorEastAsia" w:hAnsi="Times New Roman" w:cs="Times New Roman"/>
          <w:color w:val="2F5496" w:themeColor="accent1" w:themeShade="BF"/>
          <w:sz w:val="28"/>
          <w:szCs w:val="28"/>
        </w:rPr>
      </w:pPr>
    </w:p>
    <w:p w:rsidR="004350C6" w:rsidRPr="004350C6" w:rsidRDefault="004350C6" w:rsidP="004350C6"/>
    <w:p w:rsidR="004350C6" w:rsidRDefault="004350C6"/>
    <w:sectPr w:rsidR="004350C6" w:rsidSect="00B26243">
      <w:pgSz w:w="11900" w:h="16838"/>
      <w:pgMar w:top="1138" w:right="985" w:bottom="472" w:left="1140" w:header="0" w:footer="0" w:gutter="0"/>
      <w:cols w:space="720" w:equalWidth="0">
        <w:col w:w="102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FF3" w:rsidRDefault="00857FF3">
      <w:pPr>
        <w:spacing w:after="0" w:line="240" w:lineRule="auto"/>
      </w:pPr>
      <w:r>
        <w:separator/>
      </w:r>
    </w:p>
  </w:endnote>
  <w:endnote w:type="continuationSeparator" w:id="0">
    <w:p w:rsidR="00857FF3" w:rsidRDefault="00857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Roman">
    <w:altName w:val="MS P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372175"/>
      <w:docPartObj>
        <w:docPartGallery w:val="Page Numbers (Bottom of Page)"/>
        <w:docPartUnique/>
      </w:docPartObj>
    </w:sdtPr>
    <w:sdtEndPr/>
    <w:sdtContent>
      <w:p w:rsidR="00EE2F26" w:rsidRDefault="004350C6">
        <w:pPr>
          <w:pStyle w:val="a3"/>
          <w:jc w:val="center"/>
        </w:pPr>
        <w:r>
          <w:fldChar w:fldCharType="begin"/>
        </w:r>
        <w:r>
          <w:instrText>PAGE   \* MERGEFORMAT</w:instrText>
        </w:r>
        <w:r>
          <w:fldChar w:fldCharType="separate"/>
        </w:r>
        <w:r>
          <w:t>2</w:t>
        </w:r>
        <w:r>
          <w:fldChar w:fldCharType="end"/>
        </w:r>
      </w:p>
    </w:sdtContent>
  </w:sdt>
  <w:p w:rsidR="00EE2F26" w:rsidRDefault="00857FF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FF3" w:rsidRDefault="00857FF3">
      <w:pPr>
        <w:spacing w:after="0" w:line="240" w:lineRule="auto"/>
      </w:pPr>
      <w:r>
        <w:separator/>
      </w:r>
    </w:p>
  </w:footnote>
  <w:footnote w:type="continuationSeparator" w:id="0">
    <w:p w:rsidR="00857FF3" w:rsidRDefault="00857F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4708E"/>
    <w:multiLevelType w:val="hybridMultilevel"/>
    <w:tmpl w:val="969C810E"/>
    <w:lvl w:ilvl="0" w:tplc="DE1460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AF912C9"/>
    <w:multiLevelType w:val="hybridMultilevel"/>
    <w:tmpl w:val="D7CC54FA"/>
    <w:lvl w:ilvl="0" w:tplc="052A6212">
      <w:start w:val="1"/>
      <w:numFmt w:val="bullet"/>
      <w:lvlText w:val=""/>
      <w:lvlJc w:val="left"/>
      <w:pPr>
        <w:tabs>
          <w:tab w:val="num" w:pos="502"/>
        </w:tabs>
        <w:ind w:left="502" w:hanging="360"/>
      </w:pPr>
      <w:rPr>
        <w:rFonts w:ascii="Symbol" w:hAnsi="Symbol" w:hint="default"/>
      </w:rPr>
    </w:lvl>
    <w:lvl w:ilvl="1" w:tplc="B4A6D40E">
      <w:start w:val="1"/>
      <w:numFmt w:val="bullet"/>
      <w:lvlText w:val="o"/>
      <w:lvlJc w:val="left"/>
      <w:pPr>
        <w:tabs>
          <w:tab w:val="num" w:pos="1440"/>
        </w:tabs>
        <w:ind w:left="1440" w:hanging="360"/>
      </w:pPr>
      <w:rPr>
        <w:rFonts w:ascii="Courier New" w:hAnsi="Courier New" w:cs="Courier New" w:hint="default"/>
      </w:rPr>
    </w:lvl>
    <w:lvl w:ilvl="2" w:tplc="AE988A6A">
      <w:start w:val="1"/>
      <w:numFmt w:val="bullet"/>
      <w:lvlText w:val=""/>
      <w:lvlJc w:val="left"/>
      <w:pPr>
        <w:tabs>
          <w:tab w:val="num" w:pos="2160"/>
        </w:tabs>
        <w:ind w:left="2160" w:hanging="360"/>
      </w:pPr>
      <w:rPr>
        <w:rFonts w:ascii="Wingdings" w:hAnsi="Wingdings" w:cs="Wingdings" w:hint="default"/>
      </w:rPr>
    </w:lvl>
    <w:lvl w:ilvl="3" w:tplc="87F8995C">
      <w:start w:val="1"/>
      <w:numFmt w:val="bullet"/>
      <w:lvlText w:val=""/>
      <w:lvlJc w:val="left"/>
      <w:pPr>
        <w:tabs>
          <w:tab w:val="num" w:pos="2880"/>
        </w:tabs>
        <w:ind w:left="2880" w:hanging="360"/>
      </w:pPr>
      <w:rPr>
        <w:rFonts w:ascii="Symbol" w:hAnsi="Symbol" w:cs="Symbol" w:hint="default"/>
      </w:rPr>
    </w:lvl>
    <w:lvl w:ilvl="4" w:tplc="E2AA55C2">
      <w:start w:val="1"/>
      <w:numFmt w:val="bullet"/>
      <w:lvlText w:val="o"/>
      <w:lvlJc w:val="left"/>
      <w:pPr>
        <w:tabs>
          <w:tab w:val="num" w:pos="3600"/>
        </w:tabs>
        <w:ind w:left="3600" w:hanging="360"/>
      </w:pPr>
      <w:rPr>
        <w:rFonts w:ascii="Courier New" w:hAnsi="Courier New" w:cs="Courier New" w:hint="default"/>
      </w:rPr>
    </w:lvl>
    <w:lvl w:ilvl="5" w:tplc="7AF0CCC6">
      <w:start w:val="1"/>
      <w:numFmt w:val="bullet"/>
      <w:lvlText w:val=""/>
      <w:lvlJc w:val="left"/>
      <w:pPr>
        <w:tabs>
          <w:tab w:val="num" w:pos="4320"/>
        </w:tabs>
        <w:ind w:left="4320" w:hanging="360"/>
      </w:pPr>
      <w:rPr>
        <w:rFonts w:ascii="Wingdings" w:hAnsi="Wingdings" w:cs="Wingdings" w:hint="default"/>
      </w:rPr>
    </w:lvl>
    <w:lvl w:ilvl="6" w:tplc="3F96D426">
      <w:start w:val="1"/>
      <w:numFmt w:val="bullet"/>
      <w:lvlText w:val=""/>
      <w:lvlJc w:val="left"/>
      <w:pPr>
        <w:tabs>
          <w:tab w:val="num" w:pos="5040"/>
        </w:tabs>
        <w:ind w:left="5040" w:hanging="360"/>
      </w:pPr>
      <w:rPr>
        <w:rFonts w:ascii="Symbol" w:hAnsi="Symbol" w:cs="Symbol" w:hint="default"/>
      </w:rPr>
    </w:lvl>
    <w:lvl w:ilvl="7" w:tplc="656A0B36">
      <w:start w:val="1"/>
      <w:numFmt w:val="bullet"/>
      <w:lvlText w:val="o"/>
      <w:lvlJc w:val="left"/>
      <w:pPr>
        <w:tabs>
          <w:tab w:val="num" w:pos="5760"/>
        </w:tabs>
        <w:ind w:left="5760" w:hanging="360"/>
      </w:pPr>
      <w:rPr>
        <w:rFonts w:ascii="Courier New" w:hAnsi="Courier New" w:cs="Courier New" w:hint="default"/>
      </w:rPr>
    </w:lvl>
    <w:lvl w:ilvl="8" w:tplc="84DEAB82">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B5D5BC5"/>
    <w:multiLevelType w:val="hybridMultilevel"/>
    <w:tmpl w:val="DB26F790"/>
    <w:lvl w:ilvl="0" w:tplc="052A6212">
      <w:start w:val="1"/>
      <w:numFmt w:val="bullet"/>
      <w:lvlText w:val=""/>
      <w:lvlJc w:val="left"/>
      <w:pPr>
        <w:tabs>
          <w:tab w:val="num" w:pos="720"/>
        </w:tabs>
        <w:ind w:left="720" w:hanging="360"/>
      </w:pPr>
      <w:rPr>
        <w:rFonts w:ascii="Symbol" w:hAnsi="Symbol" w:hint="default"/>
      </w:rPr>
    </w:lvl>
    <w:lvl w:ilvl="1" w:tplc="B4A6D40E">
      <w:start w:val="1"/>
      <w:numFmt w:val="bullet"/>
      <w:lvlText w:val="o"/>
      <w:lvlJc w:val="left"/>
      <w:pPr>
        <w:tabs>
          <w:tab w:val="num" w:pos="1440"/>
        </w:tabs>
        <w:ind w:left="1440" w:hanging="360"/>
      </w:pPr>
      <w:rPr>
        <w:rFonts w:ascii="Courier New" w:hAnsi="Courier New" w:cs="Courier New" w:hint="default"/>
      </w:rPr>
    </w:lvl>
    <w:lvl w:ilvl="2" w:tplc="AE988A6A">
      <w:start w:val="1"/>
      <w:numFmt w:val="bullet"/>
      <w:lvlText w:val=""/>
      <w:lvlJc w:val="left"/>
      <w:pPr>
        <w:tabs>
          <w:tab w:val="num" w:pos="2160"/>
        </w:tabs>
        <w:ind w:left="2160" w:hanging="360"/>
      </w:pPr>
      <w:rPr>
        <w:rFonts w:ascii="Wingdings" w:hAnsi="Wingdings" w:cs="Wingdings" w:hint="default"/>
      </w:rPr>
    </w:lvl>
    <w:lvl w:ilvl="3" w:tplc="87F8995C">
      <w:start w:val="1"/>
      <w:numFmt w:val="bullet"/>
      <w:lvlText w:val=""/>
      <w:lvlJc w:val="left"/>
      <w:pPr>
        <w:tabs>
          <w:tab w:val="num" w:pos="2880"/>
        </w:tabs>
        <w:ind w:left="2880" w:hanging="360"/>
      </w:pPr>
      <w:rPr>
        <w:rFonts w:ascii="Symbol" w:hAnsi="Symbol" w:cs="Symbol" w:hint="default"/>
      </w:rPr>
    </w:lvl>
    <w:lvl w:ilvl="4" w:tplc="E2AA55C2">
      <w:start w:val="1"/>
      <w:numFmt w:val="bullet"/>
      <w:lvlText w:val="o"/>
      <w:lvlJc w:val="left"/>
      <w:pPr>
        <w:tabs>
          <w:tab w:val="num" w:pos="3600"/>
        </w:tabs>
        <w:ind w:left="3600" w:hanging="360"/>
      </w:pPr>
      <w:rPr>
        <w:rFonts w:ascii="Courier New" w:hAnsi="Courier New" w:cs="Courier New" w:hint="default"/>
      </w:rPr>
    </w:lvl>
    <w:lvl w:ilvl="5" w:tplc="7AF0CCC6">
      <w:start w:val="1"/>
      <w:numFmt w:val="bullet"/>
      <w:lvlText w:val=""/>
      <w:lvlJc w:val="left"/>
      <w:pPr>
        <w:tabs>
          <w:tab w:val="num" w:pos="4320"/>
        </w:tabs>
        <w:ind w:left="4320" w:hanging="360"/>
      </w:pPr>
      <w:rPr>
        <w:rFonts w:ascii="Wingdings" w:hAnsi="Wingdings" w:cs="Wingdings" w:hint="default"/>
      </w:rPr>
    </w:lvl>
    <w:lvl w:ilvl="6" w:tplc="3F96D426">
      <w:start w:val="1"/>
      <w:numFmt w:val="bullet"/>
      <w:lvlText w:val=""/>
      <w:lvlJc w:val="left"/>
      <w:pPr>
        <w:tabs>
          <w:tab w:val="num" w:pos="5040"/>
        </w:tabs>
        <w:ind w:left="5040" w:hanging="360"/>
      </w:pPr>
      <w:rPr>
        <w:rFonts w:ascii="Symbol" w:hAnsi="Symbol" w:cs="Symbol" w:hint="default"/>
      </w:rPr>
    </w:lvl>
    <w:lvl w:ilvl="7" w:tplc="656A0B36">
      <w:start w:val="1"/>
      <w:numFmt w:val="bullet"/>
      <w:lvlText w:val="o"/>
      <w:lvlJc w:val="left"/>
      <w:pPr>
        <w:tabs>
          <w:tab w:val="num" w:pos="5760"/>
        </w:tabs>
        <w:ind w:left="5760" w:hanging="360"/>
      </w:pPr>
      <w:rPr>
        <w:rFonts w:ascii="Courier New" w:hAnsi="Courier New" w:cs="Courier New" w:hint="default"/>
      </w:rPr>
    </w:lvl>
    <w:lvl w:ilvl="8" w:tplc="84DEAB82">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775013DB"/>
    <w:multiLevelType w:val="hybridMultilevel"/>
    <w:tmpl w:val="CA5245CE"/>
    <w:lvl w:ilvl="0" w:tplc="F4841ACC">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4" w15:restartNumberingAfterBreak="0">
    <w:nsid w:val="7CE114A4"/>
    <w:multiLevelType w:val="hybridMultilevel"/>
    <w:tmpl w:val="2E5E5718"/>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0C6"/>
    <w:rsid w:val="001C0DB9"/>
    <w:rsid w:val="004350C6"/>
    <w:rsid w:val="00857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37E70"/>
  <w15:chartTrackingRefBased/>
  <w15:docId w15:val="{E2FF05BE-86E8-424F-B707-CB77832F9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350C6"/>
    <w:pPr>
      <w:tabs>
        <w:tab w:val="center" w:pos="4677"/>
        <w:tab w:val="right" w:pos="9355"/>
      </w:tabs>
      <w:spacing w:after="0" w:line="240" w:lineRule="auto"/>
    </w:pPr>
    <w:rPr>
      <w:rFonts w:eastAsiaTheme="minorEastAsia"/>
    </w:rPr>
  </w:style>
  <w:style w:type="character" w:customStyle="1" w:styleId="a4">
    <w:name w:val="Нижний колонтитул Знак"/>
    <w:basedOn w:val="a0"/>
    <w:link w:val="a3"/>
    <w:uiPriority w:val="99"/>
    <w:rsid w:val="004350C6"/>
    <w:rPr>
      <w:rFonts w:eastAsiaTheme="minorEastAsia"/>
    </w:rPr>
  </w:style>
  <w:style w:type="table" w:customStyle="1" w:styleId="table">
    <w:name w:val="table"/>
    <w:uiPriority w:val="99"/>
    <w:rsid w:val="004350C6"/>
    <w:rPr>
      <w:rFonts w:ascii="Times New Roman" w:eastAsia="Times New Roman" w:hAnsi="Times New Roman" w:cs="Times New Roman"/>
      <w:sz w:val="24"/>
      <w:szCs w:val="24"/>
      <w:lang w:val="en-US" w:eastAsia="ru-RU"/>
    </w:rPr>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Pages>
  <Words>3704</Words>
  <Characters>21118</Characters>
  <Application>Microsoft Office Word</Application>
  <DocSecurity>0</DocSecurity>
  <Lines>175</Lines>
  <Paragraphs>49</Paragraphs>
  <ScaleCrop>false</ScaleCrop>
  <Company/>
  <LinksUpToDate>false</LinksUpToDate>
  <CharactersWithSpaces>24773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Кадрия</dc:creator>
  <cp:keywords/>
  <dc:description/>
  <cp:lastModifiedBy>Кадрия</cp:lastModifiedBy>
  <cp:revision>2</cp:revision>
  <dcterms:created xsi:type="dcterms:W3CDTF">2019-10-24T11:45:00Z</dcterms:created>
  <dcterms:modified xsi:type="dcterms:W3CDTF">2019-10-24T12:23:00Z</dcterms:modified>
</cp:coreProperties>
</file>