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E3" w:rsidRPr="002D73E3" w:rsidRDefault="002D73E3" w:rsidP="002D73E3">
      <w:pPr>
        <w:pStyle w:val="ReportHead"/>
        <w:suppressAutoHyphens/>
      </w:pPr>
      <w:r w:rsidRPr="002D73E3">
        <w:t>Минобрнауки России</w:t>
      </w:r>
    </w:p>
    <w:p w:rsidR="002D73E3" w:rsidRPr="002D73E3" w:rsidRDefault="002D73E3" w:rsidP="002D73E3">
      <w:pPr>
        <w:pStyle w:val="ReportHead"/>
        <w:suppressAutoHyphens/>
      </w:pP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 xml:space="preserve">Бузулукский гуманитарно-технологический институт (филиал) </w:t>
      </w: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федерального государственного бюджетного образовательного учреждения</w:t>
      </w: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высшего образования</w:t>
      </w:r>
    </w:p>
    <w:p w:rsidR="002D73E3" w:rsidRPr="002D73E3" w:rsidRDefault="002D73E3" w:rsidP="002D73E3">
      <w:pPr>
        <w:suppressLineNumbers/>
        <w:spacing w:after="0" w:line="240" w:lineRule="auto"/>
        <w:jc w:val="center"/>
        <w:rPr>
          <w:rFonts w:ascii="Times New Roman" w:hAnsi="Times New Roman" w:cs="Times New Roman"/>
          <w:b/>
          <w:sz w:val="28"/>
          <w:szCs w:val="28"/>
        </w:rPr>
      </w:pPr>
      <w:r w:rsidRPr="002D73E3">
        <w:rPr>
          <w:rFonts w:ascii="Times New Roman" w:hAnsi="Times New Roman" w:cs="Times New Roman"/>
          <w:b/>
          <w:sz w:val="28"/>
          <w:szCs w:val="28"/>
        </w:rPr>
        <w:t>«Оренбургский государственный университет»</w:t>
      </w:r>
    </w:p>
    <w:p w:rsidR="002D73E3" w:rsidRPr="002D73E3" w:rsidRDefault="002D73E3" w:rsidP="002D73E3">
      <w:pPr>
        <w:suppressLineNumbers/>
        <w:tabs>
          <w:tab w:val="left" w:pos="5670"/>
        </w:tabs>
        <w:spacing w:line="240" w:lineRule="auto"/>
        <w:rPr>
          <w:rFonts w:ascii="Times New Roman" w:hAnsi="Times New Roman" w:cs="Times New Roman"/>
          <w:sz w:val="28"/>
          <w:szCs w:val="28"/>
        </w:rPr>
      </w:pPr>
      <w:r w:rsidRPr="002D73E3">
        <w:rPr>
          <w:rFonts w:ascii="Times New Roman" w:hAnsi="Times New Roman" w:cs="Times New Roman"/>
          <w:sz w:val="28"/>
          <w:szCs w:val="28"/>
        </w:rPr>
        <w:tab/>
      </w:r>
    </w:p>
    <w:p w:rsidR="002D73E3" w:rsidRPr="002D73E3" w:rsidRDefault="002D73E3" w:rsidP="002D73E3">
      <w:pPr>
        <w:pStyle w:val="ReportHead"/>
        <w:suppressAutoHyphens/>
        <w:rPr>
          <w:szCs w:val="28"/>
        </w:rPr>
      </w:pPr>
      <w:r w:rsidRPr="002D73E3">
        <w:rPr>
          <w:rFonts w:eastAsia="Times New Roman"/>
          <w:szCs w:val="28"/>
        </w:rPr>
        <w:tab/>
      </w:r>
      <w:r w:rsidRPr="002D73E3">
        <w:rPr>
          <w:szCs w:val="28"/>
        </w:rPr>
        <w:t xml:space="preserve">Кафедра биоэкологии и техносферной безопасности </w:t>
      </w:r>
    </w:p>
    <w:p w:rsidR="002D73E3" w:rsidRPr="002D73E3" w:rsidRDefault="002D73E3" w:rsidP="002D73E3">
      <w:pPr>
        <w:suppressLineNumbers/>
        <w:tabs>
          <w:tab w:val="center" w:pos="4819"/>
          <w:tab w:val="right" w:pos="9638"/>
        </w:tabs>
        <w:spacing w:line="240" w:lineRule="auto"/>
        <w:rPr>
          <w:rFonts w:ascii="Times New Roman" w:hAnsi="Times New Roman" w:cs="Times New Roman"/>
          <w:sz w:val="28"/>
          <w:szCs w:val="28"/>
        </w:rPr>
      </w:pPr>
      <w:r w:rsidRPr="002D73E3">
        <w:rPr>
          <w:rFonts w:ascii="Times New Roman" w:hAnsi="Times New Roman" w:cs="Times New Roman"/>
          <w:sz w:val="28"/>
          <w:szCs w:val="28"/>
        </w:rPr>
        <w:tab/>
      </w: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b/>
          <w:sz w:val="32"/>
          <w:szCs w:val="28"/>
        </w:rPr>
      </w:pPr>
      <w:r w:rsidRPr="002D73E3">
        <w:rPr>
          <w:rFonts w:ascii="Times New Roman" w:hAnsi="Times New Roman" w:cs="Times New Roman"/>
          <w:b/>
          <w:sz w:val="32"/>
          <w:szCs w:val="28"/>
        </w:rPr>
        <w:t>Фонд</w:t>
      </w:r>
    </w:p>
    <w:p w:rsidR="002D73E3" w:rsidRPr="002D73E3" w:rsidRDefault="002D73E3" w:rsidP="002D73E3">
      <w:pPr>
        <w:spacing w:line="240" w:lineRule="auto"/>
        <w:jc w:val="center"/>
        <w:rPr>
          <w:rFonts w:ascii="Times New Roman" w:hAnsi="Times New Roman" w:cs="Times New Roman"/>
          <w:b/>
          <w:sz w:val="32"/>
          <w:szCs w:val="28"/>
        </w:rPr>
      </w:pPr>
      <w:r w:rsidRPr="002D73E3">
        <w:rPr>
          <w:rFonts w:ascii="Times New Roman" w:hAnsi="Times New Roman" w:cs="Times New Roman"/>
          <w:b/>
          <w:sz w:val="32"/>
          <w:szCs w:val="28"/>
        </w:rPr>
        <w:t xml:space="preserve">оценочных средств </w:t>
      </w:r>
    </w:p>
    <w:p w:rsidR="002D73E3" w:rsidRPr="002D73E3" w:rsidRDefault="002D73E3" w:rsidP="002D73E3">
      <w:pPr>
        <w:spacing w:line="240" w:lineRule="auto"/>
        <w:jc w:val="center"/>
        <w:rPr>
          <w:rFonts w:ascii="Times New Roman" w:hAnsi="Times New Roman" w:cs="Times New Roman"/>
          <w:sz w:val="32"/>
          <w:szCs w:val="28"/>
        </w:rPr>
      </w:pPr>
      <w:r w:rsidRPr="002D73E3">
        <w:rPr>
          <w:rFonts w:ascii="Times New Roman" w:hAnsi="Times New Roman" w:cs="Times New Roman"/>
          <w:sz w:val="32"/>
          <w:szCs w:val="28"/>
        </w:rPr>
        <w:t>по дисциплине «</w:t>
      </w:r>
      <w:r w:rsidR="00B36AF9">
        <w:rPr>
          <w:rFonts w:ascii="Times New Roman" w:hAnsi="Times New Roman" w:cs="Times New Roman"/>
          <w:i/>
          <w:sz w:val="32"/>
          <w:szCs w:val="28"/>
        </w:rPr>
        <w:t>Физиология</w:t>
      </w:r>
      <w:r w:rsidRPr="002D73E3">
        <w:rPr>
          <w:rFonts w:ascii="Times New Roman" w:hAnsi="Times New Roman" w:cs="Times New Roman"/>
          <w:i/>
          <w:sz w:val="32"/>
          <w:szCs w:val="28"/>
        </w:rPr>
        <w:t xml:space="preserve"> растений</w:t>
      </w:r>
      <w:r w:rsidRPr="002D73E3">
        <w:rPr>
          <w:rFonts w:ascii="Times New Roman" w:hAnsi="Times New Roman" w:cs="Times New Roman"/>
          <w:sz w:val="32"/>
          <w:szCs w:val="28"/>
        </w:rPr>
        <w:t>»</w:t>
      </w:r>
    </w:p>
    <w:p w:rsidR="002D73E3" w:rsidRPr="002D73E3" w:rsidRDefault="002D73E3" w:rsidP="002D73E3">
      <w:pPr>
        <w:suppressLineNumbers/>
        <w:spacing w:line="240" w:lineRule="auto"/>
        <w:ind w:firstLine="851"/>
        <w:jc w:val="center"/>
        <w:rPr>
          <w:rFonts w:ascii="Times New Roman" w:hAnsi="Times New Roman" w:cs="Times New Roman"/>
          <w:sz w:val="28"/>
          <w:szCs w:val="28"/>
        </w:rPr>
      </w:pPr>
    </w:p>
    <w:p w:rsidR="002D73E3" w:rsidRPr="002D73E3" w:rsidRDefault="002D73E3" w:rsidP="002D73E3">
      <w:pPr>
        <w:pStyle w:val="ReportHead"/>
        <w:suppressAutoHyphens/>
        <w:rPr>
          <w:szCs w:val="28"/>
        </w:rPr>
      </w:pPr>
      <w:r w:rsidRPr="002D73E3">
        <w:rPr>
          <w:szCs w:val="28"/>
        </w:rPr>
        <w:t>Уровень высшего образования</w:t>
      </w:r>
    </w:p>
    <w:p w:rsidR="002D73E3" w:rsidRPr="002D73E3" w:rsidRDefault="002D73E3" w:rsidP="002D73E3">
      <w:pPr>
        <w:pStyle w:val="ReportHead"/>
        <w:suppressAutoHyphens/>
        <w:rPr>
          <w:szCs w:val="28"/>
        </w:rPr>
      </w:pPr>
      <w:r w:rsidRPr="002D73E3">
        <w:rPr>
          <w:szCs w:val="28"/>
        </w:rPr>
        <w:t>БАКАЛАВРИАТ</w:t>
      </w:r>
    </w:p>
    <w:p w:rsidR="002D73E3" w:rsidRPr="002D73E3" w:rsidRDefault="002D73E3" w:rsidP="002D73E3">
      <w:pPr>
        <w:pStyle w:val="ReportHead"/>
        <w:suppressAutoHyphens/>
        <w:rPr>
          <w:szCs w:val="28"/>
        </w:rPr>
      </w:pPr>
      <w:r w:rsidRPr="002D73E3">
        <w:rPr>
          <w:szCs w:val="28"/>
        </w:rPr>
        <w:t>Направление подготовки</w:t>
      </w:r>
    </w:p>
    <w:p w:rsidR="002D73E3" w:rsidRPr="002D73E3" w:rsidRDefault="002D73E3" w:rsidP="002D73E3">
      <w:pPr>
        <w:pStyle w:val="ReportHead"/>
        <w:suppressAutoHyphens/>
        <w:rPr>
          <w:i/>
          <w:szCs w:val="28"/>
          <w:u w:val="single"/>
        </w:rPr>
      </w:pPr>
      <w:r w:rsidRPr="002D73E3">
        <w:rPr>
          <w:i/>
          <w:szCs w:val="28"/>
          <w:u w:val="single"/>
        </w:rPr>
        <w:t>06.03.01 Биология</w:t>
      </w:r>
    </w:p>
    <w:p w:rsidR="002D73E3" w:rsidRPr="002D73E3" w:rsidRDefault="002D73E3" w:rsidP="002D73E3">
      <w:pPr>
        <w:pStyle w:val="ReportHead"/>
        <w:suppressAutoHyphens/>
        <w:rPr>
          <w:szCs w:val="28"/>
          <w:vertAlign w:val="superscript"/>
        </w:rPr>
      </w:pPr>
      <w:r w:rsidRPr="002D73E3">
        <w:rPr>
          <w:szCs w:val="28"/>
          <w:vertAlign w:val="superscript"/>
        </w:rPr>
        <w:t>(код и наименование направления подготовки)</w:t>
      </w:r>
    </w:p>
    <w:p w:rsidR="002D73E3" w:rsidRPr="002D73E3" w:rsidRDefault="002D73E3" w:rsidP="002D73E3">
      <w:pPr>
        <w:pStyle w:val="ReportHead"/>
        <w:suppressAutoHyphens/>
        <w:rPr>
          <w:i/>
          <w:szCs w:val="28"/>
          <w:u w:val="single"/>
        </w:rPr>
      </w:pPr>
      <w:r w:rsidRPr="002D73E3">
        <w:rPr>
          <w:i/>
          <w:szCs w:val="28"/>
          <w:u w:val="single"/>
        </w:rPr>
        <w:t>Био</w:t>
      </w:r>
      <w:r w:rsidR="008F1B63">
        <w:rPr>
          <w:i/>
          <w:szCs w:val="28"/>
          <w:u w:val="single"/>
        </w:rPr>
        <w:t>медицина</w:t>
      </w:r>
      <w:bookmarkStart w:id="0" w:name="_GoBack"/>
      <w:bookmarkEnd w:id="0"/>
    </w:p>
    <w:p w:rsidR="002D73E3" w:rsidRPr="002D73E3" w:rsidRDefault="002D73E3" w:rsidP="002D73E3">
      <w:pPr>
        <w:pStyle w:val="ReportHead"/>
        <w:suppressAutoHyphens/>
        <w:rPr>
          <w:szCs w:val="28"/>
          <w:vertAlign w:val="superscript"/>
        </w:rPr>
      </w:pPr>
      <w:r w:rsidRPr="002D73E3">
        <w:rPr>
          <w:szCs w:val="28"/>
          <w:vertAlign w:val="superscript"/>
        </w:rPr>
        <w:t xml:space="preserve"> (наименование направленности (профиля) образовательной программы)</w:t>
      </w:r>
    </w:p>
    <w:p w:rsidR="002D73E3" w:rsidRPr="002D73E3" w:rsidRDefault="002D73E3" w:rsidP="002D73E3">
      <w:pPr>
        <w:pStyle w:val="ReportHead"/>
        <w:tabs>
          <w:tab w:val="left" w:pos="426"/>
        </w:tabs>
        <w:suppressAutoHyphens/>
        <w:rPr>
          <w:szCs w:val="28"/>
        </w:rPr>
      </w:pPr>
      <w:r w:rsidRPr="002D73E3">
        <w:rPr>
          <w:szCs w:val="28"/>
        </w:rPr>
        <w:t>Тип образовательной программы</w:t>
      </w:r>
    </w:p>
    <w:p w:rsidR="002D73E3" w:rsidRPr="002D73E3" w:rsidRDefault="002D73E3" w:rsidP="002D73E3">
      <w:pPr>
        <w:pStyle w:val="ReportHead"/>
        <w:tabs>
          <w:tab w:val="left" w:pos="426"/>
        </w:tabs>
        <w:suppressAutoHyphens/>
        <w:rPr>
          <w:i/>
          <w:szCs w:val="28"/>
          <w:u w:val="single"/>
        </w:rPr>
      </w:pPr>
      <w:r w:rsidRPr="002D73E3">
        <w:rPr>
          <w:i/>
          <w:szCs w:val="28"/>
          <w:u w:val="single"/>
        </w:rPr>
        <w:t>Программа бакалавриата</w:t>
      </w:r>
    </w:p>
    <w:p w:rsidR="002D73E3" w:rsidRPr="002D73E3" w:rsidRDefault="002D73E3" w:rsidP="002D73E3">
      <w:pPr>
        <w:pStyle w:val="ReportHead"/>
        <w:tabs>
          <w:tab w:val="left" w:pos="426"/>
        </w:tabs>
        <w:suppressAutoHyphens/>
        <w:rPr>
          <w:szCs w:val="28"/>
        </w:rPr>
      </w:pPr>
    </w:p>
    <w:p w:rsidR="002D73E3" w:rsidRPr="002D73E3" w:rsidRDefault="002D73E3" w:rsidP="002D73E3">
      <w:pPr>
        <w:pStyle w:val="ReportHead"/>
        <w:tabs>
          <w:tab w:val="left" w:pos="426"/>
        </w:tabs>
        <w:suppressAutoHyphens/>
        <w:rPr>
          <w:szCs w:val="28"/>
        </w:rPr>
      </w:pPr>
      <w:r w:rsidRPr="002D73E3">
        <w:rPr>
          <w:szCs w:val="28"/>
        </w:rPr>
        <w:t>Квалификация</w:t>
      </w:r>
    </w:p>
    <w:p w:rsidR="002D73E3" w:rsidRPr="002D73E3" w:rsidRDefault="002D73E3" w:rsidP="002D73E3">
      <w:pPr>
        <w:pStyle w:val="ReportHead"/>
        <w:tabs>
          <w:tab w:val="left" w:pos="426"/>
        </w:tabs>
        <w:suppressAutoHyphens/>
        <w:rPr>
          <w:i/>
          <w:szCs w:val="28"/>
          <w:u w:val="single"/>
        </w:rPr>
      </w:pPr>
      <w:r w:rsidRPr="002D73E3">
        <w:rPr>
          <w:i/>
          <w:szCs w:val="28"/>
          <w:u w:val="single"/>
        </w:rPr>
        <w:t>Бакалавр</w:t>
      </w:r>
    </w:p>
    <w:p w:rsidR="002D73E3" w:rsidRPr="002D73E3" w:rsidRDefault="002D73E3" w:rsidP="002D73E3">
      <w:pPr>
        <w:pStyle w:val="ReportHead"/>
        <w:tabs>
          <w:tab w:val="left" w:pos="426"/>
        </w:tabs>
        <w:suppressAutoHyphens/>
        <w:rPr>
          <w:szCs w:val="28"/>
        </w:rPr>
      </w:pPr>
      <w:r w:rsidRPr="002D73E3">
        <w:rPr>
          <w:szCs w:val="28"/>
        </w:rPr>
        <w:t>Форма обучения</w:t>
      </w:r>
    </w:p>
    <w:p w:rsidR="002D73E3" w:rsidRPr="002D73E3" w:rsidRDefault="002D73E3" w:rsidP="002D73E3">
      <w:pPr>
        <w:spacing w:line="240" w:lineRule="auto"/>
        <w:jc w:val="center"/>
        <w:rPr>
          <w:rFonts w:ascii="Times New Roman" w:hAnsi="Times New Roman" w:cs="Times New Roman"/>
          <w:sz w:val="32"/>
          <w:szCs w:val="28"/>
        </w:rPr>
      </w:pPr>
      <w:r w:rsidRPr="002D73E3">
        <w:rPr>
          <w:rFonts w:ascii="Times New Roman" w:eastAsia="Arial Unicode MS" w:hAnsi="Times New Roman" w:cs="Times New Roman"/>
          <w:i/>
          <w:sz w:val="28"/>
          <w:szCs w:val="24"/>
          <w:u w:val="single"/>
          <w:lang w:eastAsia="ru-RU"/>
        </w:rPr>
        <w:t>Очно-заочная</w:t>
      </w: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sz w:val="28"/>
          <w:szCs w:val="28"/>
        </w:rPr>
      </w:pPr>
      <w:r w:rsidRPr="002D73E3">
        <w:rPr>
          <w:rFonts w:ascii="Times New Roman" w:hAnsi="Times New Roman" w:cs="Times New Roman"/>
          <w:sz w:val="28"/>
          <w:szCs w:val="28"/>
        </w:rPr>
        <w:t>Год набора 2021</w:t>
      </w:r>
    </w:p>
    <w:p w:rsidR="002D73E3" w:rsidRPr="002D73E3" w:rsidRDefault="002D73E3" w:rsidP="002D73E3">
      <w:pPr>
        <w:spacing w:line="240" w:lineRule="auto"/>
        <w:jc w:val="center"/>
        <w:rPr>
          <w:rFonts w:ascii="Times New Roman" w:hAnsi="Times New Roman" w:cs="Times New Roman"/>
          <w:sz w:val="28"/>
          <w:szCs w:val="28"/>
        </w:rPr>
      </w:pPr>
    </w:p>
    <w:p w:rsidR="002D73E3" w:rsidRPr="002D73E3" w:rsidRDefault="002D73E3" w:rsidP="002D73E3">
      <w:pPr>
        <w:pStyle w:val="ReportHead"/>
        <w:suppressAutoHyphens/>
        <w:jc w:val="both"/>
        <w:rPr>
          <w:sz w:val="24"/>
          <w:szCs w:val="24"/>
          <w:vertAlign w:val="superscript"/>
        </w:rPr>
      </w:pPr>
      <w:r w:rsidRPr="002D73E3">
        <w:rPr>
          <w:szCs w:val="24"/>
          <w:lang w:val="x-none"/>
        </w:rPr>
        <w:t xml:space="preserve">Фонд оценочных средств предназначен для контроля знаний обучающихся по </w:t>
      </w:r>
      <w:r w:rsidRPr="002D73E3">
        <w:rPr>
          <w:szCs w:val="24"/>
        </w:rPr>
        <w:t xml:space="preserve">направлению подготовки </w:t>
      </w:r>
      <w:r w:rsidRPr="002D73E3">
        <w:rPr>
          <w:szCs w:val="24"/>
          <w:lang w:val="x-none"/>
        </w:rPr>
        <w:t xml:space="preserve"> </w:t>
      </w:r>
      <w:r w:rsidRPr="002D73E3">
        <w:t xml:space="preserve">06.03.01 Биология </w:t>
      </w:r>
      <w:r w:rsidRPr="002D73E3">
        <w:rPr>
          <w:szCs w:val="24"/>
          <w:lang w:val="x-none"/>
        </w:rPr>
        <w:t xml:space="preserve"> по дисциплине </w:t>
      </w:r>
      <w:r w:rsidRPr="002D73E3">
        <w:rPr>
          <w:szCs w:val="24"/>
        </w:rPr>
        <w:t>«</w:t>
      </w:r>
      <w:r>
        <w:rPr>
          <w:szCs w:val="24"/>
        </w:rPr>
        <w:t>Физиология</w:t>
      </w:r>
      <w:r w:rsidRPr="002D73E3">
        <w:rPr>
          <w:szCs w:val="24"/>
        </w:rPr>
        <w:t xml:space="preserve"> растений»</w:t>
      </w:r>
    </w:p>
    <w:p w:rsidR="002D73E3" w:rsidRPr="002D73E3" w:rsidRDefault="002D73E3" w:rsidP="002D73E3">
      <w:pPr>
        <w:pStyle w:val="ReportHead"/>
        <w:suppressAutoHyphens/>
        <w:ind w:firstLine="850"/>
        <w:jc w:val="both"/>
      </w:pPr>
    </w:p>
    <w:p w:rsidR="002D73E3" w:rsidRPr="002D73E3" w:rsidRDefault="002D73E3" w:rsidP="002D73E3">
      <w:pPr>
        <w:pStyle w:val="ReportHead"/>
        <w:suppressAutoHyphens/>
        <w:ind w:firstLine="850"/>
        <w:jc w:val="both"/>
      </w:pPr>
      <w:r w:rsidRPr="002D73E3">
        <w:t>Фонд оценочных средств рассмотрен и утвержден на заседании кафедры</w:t>
      </w:r>
    </w:p>
    <w:p w:rsidR="002D73E3" w:rsidRPr="002D73E3" w:rsidRDefault="002D73E3" w:rsidP="002D73E3">
      <w:pPr>
        <w:pStyle w:val="ReportHead"/>
        <w:tabs>
          <w:tab w:val="left" w:pos="10432"/>
        </w:tabs>
        <w:suppressAutoHyphens/>
        <w:jc w:val="left"/>
      </w:pPr>
    </w:p>
    <w:p w:rsidR="002D73E3" w:rsidRPr="002D73E3" w:rsidRDefault="002D73E3" w:rsidP="002D73E3">
      <w:pPr>
        <w:pStyle w:val="ReportHead"/>
        <w:tabs>
          <w:tab w:val="left" w:pos="10432"/>
        </w:tabs>
        <w:suppressAutoHyphens/>
        <w:jc w:val="both"/>
        <w:rPr>
          <w:u w:val="single"/>
        </w:rPr>
      </w:pPr>
      <w:r w:rsidRPr="002D73E3">
        <w:rPr>
          <w:u w:val="single"/>
        </w:rPr>
        <w:t>Кафедра биоэкологии и техносферной безопасности</w:t>
      </w:r>
      <w:r w:rsidRPr="002D73E3">
        <w:rPr>
          <w:u w:val="single"/>
        </w:rPr>
        <w:tab/>
      </w:r>
    </w:p>
    <w:p w:rsidR="002D73E3" w:rsidRPr="002D73E3" w:rsidRDefault="002D73E3" w:rsidP="002D73E3">
      <w:pPr>
        <w:pStyle w:val="ReportHead"/>
        <w:tabs>
          <w:tab w:val="left" w:pos="10432"/>
        </w:tabs>
        <w:suppressAutoHyphens/>
        <w:rPr>
          <w:i/>
          <w:vertAlign w:val="superscript"/>
        </w:rPr>
      </w:pPr>
      <w:r w:rsidRPr="002D73E3">
        <w:rPr>
          <w:i/>
          <w:vertAlign w:val="superscript"/>
        </w:rPr>
        <w:t>наименование кафедры</w:t>
      </w:r>
    </w:p>
    <w:p w:rsidR="002D73E3" w:rsidRPr="002D73E3" w:rsidRDefault="002D73E3" w:rsidP="002D73E3">
      <w:pPr>
        <w:pStyle w:val="ReportHead"/>
        <w:tabs>
          <w:tab w:val="left" w:pos="10432"/>
        </w:tabs>
        <w:suppressAutoHyphens/>
        <w:jc w:val="both"/>
      </w:pPr>
      <w:r w:rsidRPr="002D73E3">
        <w:t>протокол № ________от "___" __________ 20__г.</w:t>
      </w:r>
    </w:p>
    <w:p w:rsidR="002D73E3" w:rsidRPr="002D73E3" w:rsidRDefault="002D73E3" w:rsidP="002D73E3">
      <w:pPr>
        <w:pStyle w:val="ReportHead"/>
        <w:tabs>
          <w:tab w:val="left" w:pos="10432"/>
        </w:tabs>
        <w:suppressAutoHyphens/>
        <w:jc w:val="both"/>
      </w:pPr>
    </w:p>
    <w:p w:rsidR="002D73E3" w:rsidRPr="00B36AF9" w:rsidRDefault="002D73E3" w:rsidP="00B36AF9">
      <w:pPr>
        <w:suppressAutoHyphens/>
        <w:spacing w:after="0" w:line="240" w:lineRule="auto"/>
        <w:jc w:val="both"/>
        <w:rPr>
          <w:rFonts w:ascii="Times New Roman" w:hAnsi="Times New Roman" w:cs="Times New Roman"/>
          <w:sz w:val="28"/>
          <w:u w:val="single"/>
        </w:rPr>
      </w:pPr>
      <w:r w:rsidRPr="002D73E3">
        <w:rPr>
          <w:rFonts w:ascii="Times New Roman" w:hAnsi="Times New Roman" w:cs="Times New Roman"/>
          <w:sz w:val="28"/>
          <w:u w:val="single"/>
        </w:rPr>
        <w:t>Декан строительно-техн</w:t>
      </w:r>
      <w:r w:rsidR="00B36AF9">
        <w:rPr>
          <w:rFonts w:ascii="Times New Roman" w:hAnsi="Times New Roman" w:cs="Times New Roman"/>
          <w:sz w:val="28"/>
          <w:u w:val="single"/>
        </w:rPr>
        <w:t>ологического факультета</w:t>
      </w:r>
      <w:r w:rsidR="00B36AF9">
        <w:rPr>
          <w:rFonts w:ascii="Times New Roman" w:hAnsi="Times New Roman" w:cs="Times New Roman"/>
          <w:sz w:val="28"/>
          <w:u w:val="single"/>
        </w:rPr>
        <w:tab/>
      </w:r>
      <w:r w:rsidR="00B36AF9">
        <w:rPr>
          <w:rFonts w:ascii="Times New Roman" w:hAnsi="Times New Roman" w:cs="Times New Roman"/>
          <w:sz w:val="28"/>
          <w:u w:val="single"/>
        </w:rPr>
        <w:tab/>
      </w:r>
      <w:r w:rsidR="00B36AF9">
        <w:rPr>
          <w:rFonts w:ascii="Times New Roman" w:hAnsi="Times New Roman" w:cs="Times New Roman"/>
          <w:sz w:val="28"/>
          <w:u w:val="single"/>
        </w:rPr>
        <w:tab/>
      </w:r>
      <w:r w:rsidRPr="002D73E3">
        <w:rPr>
          <w:rFonts w:ascii="Times New Roman" w:hAnsi="Times New Roman" w:cs="Times New Roman"/>
          <w:sz w:val="28"/>
          <w:u w:val="single"/>
        </w:rPr>
        <w:t xml:space="preserve">                         </w:t>
      </w:r>
      <w:r w:rsidRPr="002D73E3">
        <w:rPr>
          <w:rFonts w:ascii="Times New Roman" w:hAnsi="Times New Roman" w:cs="Times New Roman"/>
          <w:sz w:val="28"/>
          <w:u w:val="single"/>
        </w:rPr>
        <w:tab/>
      </w:r>
      <w:r w:rsidRPr="002D73E3">
        <w:rPr>
          <w:rFonts w:ascii="Times New Roman" w:hAnsi="Times New Roman" w:cs="Times New Roman"/>
          <w:u w:val="single"/>
        </w:rPr>
        <w:t xml:space="preserve">                    </w:t>
      </w:r>
      <w:r w:rsidRPr="002D73E3">
        <w:rPr>
          <w:rFonts w:ascii="Times New Roman" w:hAnsi="Times New Roman" w:cs="Times New Roman"/>
          <w:sz w:val="28"/>
          <w:u w:val="single"/>
        </w:rPr>
        <w:t xml:space="preserve">  </w:t>
      </w:r>
      <w:r w:rsidRPr="002D73E3">
        <w:rPr>
          <w:rFonts w:ascii="Times New Roman" w:hAnsi="Times New Roman" w:cs="Times New Roman"/>
          <w:i/>
          <w:sz w:val="28"/>
          <w:vertAlign w:val="superscript"/>
          <w:lang w:val="x-none" w:eastAsia="x-none"/>
        </w:rPr>
        <w:t xml:space="preserve">                           </w:t>
      </w:r>
      <w:r w:rsidRPr="002D73E3">
        <w:rPr>
          <w:rFonts w:ascii="Times New Roman" w:hAnsi="Times New Roman" w:cs="Times New Roman"/>
          <w:i/>
          <w:sz w:val="28"/>
          <w:vertAlign w:val="superscript"/>
          <w:lang w:eastAsia="x-none"/>
        </w:rPr>
        <w:t xml:space="preserve">        </w:t>
      </w:r>
      <w:r w:rsidRPr="002D73E3">
        <w:rPr>
          <w:rFonts w:ascii="Times New Roman" w:hAnsi="Times New Roman" w:cs="Times New Roman"/>
          <w:i/>
          <w:sz w:val="28"/>
          <w:vertAlign w:val="superscript"/>
          <w:lang w:val="x-none" w:eastAsia="x-none"/>
        </w:rPr>
        <w:t xml:space="preserve">                                                               </w:t>
      </w:r>
    </w:p>
    <w:p w:rsidR="002D73E3" w:rsidRPr="002D73E3" w:rsidRDefault="002D73E3" w:rsidP="002D73E3">
      <w:pPr>
        <w:suppressAutoHyphens/>
        <w:spacing w:line="240" w:lineRule="auto"/>
        <w:jc w:val="both"/>
        <w:rPr>
          <w:rFonts w:ascii="Times New Roman" w:hAnsi="Times New Roman" w:cs="Times New Roman"/>
          <w:i/>
          <w:sz w:val="28"/>
          <w:vertAlign w:val="superscript"/>
          <w:lang w:val="x-none" w:eastAsia="x-none"/>
        </w:rPr>
      </w:pPr>
      <w:r w:rsidRPr="002D73E3">
        <w:rPr>
          <w:rFonts w:ascii="Times New Roman" w:hAnsi="Times New Roman" w:cs="Times New Roman"/>
          <w:i/>
          <w:sz w:val="28"/>
          <w:vertAlign w:val="superscript"/>
          <w:lang w:eastAsia="x-none"/>
        </w:rPr>
        <w:t xml:space="preserve">                                                                                                                                    </w:t>
      </w:r>
      <w:r w:rsidRPr="002D73E3">
        <w:rPr>
          <w:rFonts w:ascii="Times New Roman" w:hAnsi="Times New Roman" w:cs="Times New Roman"/>
          <w:i/>
          <w:sz w:val="28"/>
          <w:vertAlign w:val="superscript"/>
          <w:lang w:val="x-none" w:eastAsia="x-none"/>
        </w:rPr>
        <w:t xml:space="preserve">  подпись                                расшифровка подписи</w:t>
      </w:r>
    </w:p>
    <w:p w:rsidR="002D73E3" w:rsidRPr="002D73E3" w:rsidRDefault="002D73E3" w:rsidP="002D73E3">
      <w:pPr>
        <w:pStyle w:val="ReportHead"/>
        <w:tabs>
          <w:tab w:val="center" w:pos="6378"/>
          <w:tab w:val="left" w:pos="10432"/>
        </w:tabs>
        <w:suppressAutoHyphens/>
        <w:jc w:val="both"/>
        <w:rPr>
          <w:i/>
        </w:rPr>
      </w:pPr>
      <w:r w:rsidRPr="002D73E3">
        <w:rPr>
          <w:i/>
        </w:rPr>
        <w:t>Исполнители:</w:t>
      </w:r>
    </w:p>
    <w:p w:rsidR="002D73E3" w:rsidRPr="002D73E3" w:rsidRDefault="002D73E3" w:rsidP="002D73E3">
      <w:pPr>
        <w:pStyle w:val="ReportHead"/>
        <w:tabs>
          <w:tab w:val="left" w:pos="2110"/>
          <w:tab w:val="left" w:pos="6731"/>
          <w:tab w:val="left" w:pos="10432"/>
        </w:tabs>
        <w:suppressAutoHyphens/>
        <w:jc w:val="both"/>
        <w:rPr>
          <w:u w:val="single"/>
        </w:rPr>
      </w:pPr>
      <w:r w:rsidRPr="002D73E3">
        <w:rPr>
          <w:u w:val="single"/>
        </w:rPr>
        <w:tab/>
      </w:r>
      <w:r w:rsidRPr="002D73E3">
        <w:rPr>
          <w:u w:val="single"/>
        </w:rPr>
        <w:tab/>
      </w:r>
      <w:r w:rsidRPr="002D73E3">
        <w:rPr>
          <w:u w:val="single"/>
        </w:rPr>
        <w:tab/>
      </w:r>
    </w:p>
    <w:p w:rsidR="002D73E3" w:rsidRPr="002D73E3" w:rsidRDefault="002D73E3" w:rsidP="002D73E3">
      <w:pPr>
        <w:pStyle w:val="ReportHead"/>
        <w:tabs>
          <w:tab w:val="left" w:pos="10432"/>
        </w:tabs>
        <w:suppressAutoHyphens/>
        <w:jc w:val="both"/>
        <w:rPr>
          <w:i/>
          <w:vertAlign w:val="superscript"/>
        </w:rPr>
      </w:pPr>
      <w:r w:rsidRPr="002D73E3">
        <w:rPr>
          <w:i/>
          <w:vertAlign w:val="superscript"/>
        </w:rPr>
        <w:t xml:space="preserve">                                         должность                                         подпись                        расшифровка подписи</w:t>
      </w:r>
    </w:p>
    <w:p w:rsidR="002D73E3" w:rsidRPr="002D73E3" w:rsidRDefault="002D73E3" w:rsidP="002D73E3">
      <w:pPr>
        <w:pStyle w:val="ReportHead"/>
        <w:tabs>
          <w:tab w:val="left" w:pos="10432"/>
        </w:tabs>
        <w:suppressAutoHyphens/>
        <w:jc w:val="both"/>
        <w:rPr>
          <w:u w:val="single"/>
        </w:rPr>
      </w:pPr>
      <w:r w:rsidRPr="002D73E3">
        <w:rPr>
          <w:u w:val="single"/>
        </w:rPr>
        <w:t xml:space="preserve"> </w:t>
      </w:r>
      <w:r w:rsidRPr="002D73E3">
        <w:rPr>
          <w:u w:val="single"/>
        </w:rPr>
        <w:tab/>
      </w:r>
    </w:p>
    <w:p w:rsidR="002D73E3" w:rsidRPr="002D73E3" w:rsidRDefault="002D73E3" w:rsidP="002D73E3">
      <w:pPr>
        <w:pStyle w:val="ReportHead"/>
        <w:tabs>
          <w:tab w:val="left" w:pos="10432"/>
        </w:tabs>
        <w:suppressAutoHyphens/>
        <w:jc w:val="both"/>
        <w:rPr>
          <w:i/>
          <w:vertAlign w:val="superscript"/>
        </w:rPr>
      </w:pPr>
      <w:r w:rsidRPr="002D73E3">
        <w:rPr>
          <w:i/>
          <w:vertAlign w:val="superscript"/>
        </w:rPr>
        <w:t xml:space="preserve">                                         должность                                         подпись                        расшифровка подписи</w:t>
      </w:r>
    </w:p>
    <w:p w:rsidR="002D73E3" w:rsidRPr="002D73E3" w:rsidRDefault="002D73E3" w:rsidP="002D73E3">
      <w:pPr>
        <w:pStyle w:val="6"/>
        <w:numPr>
          <w:ilvl w:val="0"/>
          <w:numId w:val="0"/>
        </w:numPr>
        <w:suppressLineNumbers/>
        <w:ind w:left="1152"/>
        <w:rPr>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both"/>
        <w:rPr>
          <w:rFonts w:ascii="Times New Roman" w:hAnsi="Times New Roman" w:cs="Times New Roman"/>
          <w:b/>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suppressAutoHyphens/>
        <w:spacing w:line="240" w:lineRule="auto"/>
        <w:ind w:firstLine="709"/>
        <w:jc w:val="both"/>
        <w:rPr>
          <w:rFonts w:ascii="Times New Roman" w:hAnsi="Times New Roman" w:cs="Times New Roman"/>
          <w:sz w:val="28"/>
          <w:szCs w:val="28"/>
          <w:lang w:eastAsia="ru-RU"/>
        </w:rPr>
      </w:pPr>
    </w:p>
    <w:p w:rsidR="002D73E3" w:rsidRPr="002D73E3" w:rsidRDefault="002D73E3" w:rsidP="002D73E3">
      <w:pPr>
        <w:suppressAutoHyphens/>
        <w:spacing w:line="240" w:lineRule="auto"/>
        <w:jc w:val="center"/>
        <w:rPr>
          <w:rFonts w:ascii="Times New Roman" w:hAnsi="Times New Roman" w:cs="Times New Roman"/>
          <w:i/>
          <w:sz w:val="24"/>
          <w:szCs w:val="24"/>
          <w:lang w:eastAsia="ru-RU"/>
        </w:rPr>
        <w:sectPr w:rsidR="002D73E3" w:rsidRPr="002D73E3" w:rsidSect="002D73E3">
          <w:footerReference w:type="default" r:id="rId8"/>
          <w:footnotePr>
            <w:numFmt w:val="chicago"/>
          </w:footnotePr>
          <w:pgSz w:w="11906" w:h="16838" w:code="9"/>
          <w:pgMar w:top="1134" w:right="567" w:bottom="1134" w:left="1134" w:header="709" w:footer="709" w:gutter="0"/>
          <w:cols w:space="720"/>
          <w:titlePg/>
          <w:docGrid w:linePitch="272"/>
        </w:sectPr>
      </w:pPr>
    </w:p>
    <w:p w:rsidR="002D73E3" w:rsidRPr="002D73E3" w:rsidRDefault="002D73E3" w:rsidP="002D73E3">
      <w:pPr>
        <w:tabs>
          <w:tab w:val="left" w:pos="5475"/>
        </w:tabs>
        <w:suppressAutoHyphens/>
        <w:spacing w:line="240" w:lineRule="auto"/>
        <w:ind w:right="-1" w:firstLine="709"/>
        <w:jc w:val="both"/>
        <w:rPr>
          <w:rFonts w:ascii="Times New Roman" w:hAnsi="Times New Roman" w:cs="Times New Roman"/>
          <w:b/>
          <w:sz w:val="28"/>
          <w:szCs w:val="28"/>
        </w:rPr>
      </w:pPr>
      <w:r w:rsidRPr="002D73E3">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Style w:val="af6"/>
        <w:tblW w:w="5000" w:type="pct"/>
        <w:tblInd w:w="108" w:type="dxa"/>
        <w:tblLayout w:type="fixed"/>
        <w:tblLook w:val="0000" w:firstRow="0" w:lastRow="0" w:firstColumn="0" w:lastColumn="0" w:noHBand="0" w:noVBand="0"/>
      </w:tblPr>
      <w:tblGrid>
        <w:gridCol w:w="1717"/>
        <w:gridCol w:w="3307"/>
        <w:gridCol w:w="2852"/>
        <w:gridCol w:w="1979"/>
      </w:tblGrid>
      <w:tr w:rsidR="002D73E3" w:rsidRPr="002D73E3" w:rsidTr="002D73E3">
        <w:trPr>
          <w:tblHeader/>
        </w:trPr>
        <w:tc>
          <w:tcPr>
            <w:tcW w:w="871" w:type="pct"/>
            <w:vAlign w:val="center"/>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Формируемые компетенции</w:t>
            </w:r>
          </w:p>
        </w:tc>
        <w:tc>
          <w:tcPr>
            <w:tcW w:w="1678" w:type="pct"/>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rPr>
              <w:t>Код и наименование индикатора достижения компетенции</w:t>
            </w:r>
          </w:p>
        </w:tc>
        <w:tc>
          <w:tcPr>
            <w:tcW w:w="1447" w:type="pct"/>
            <w:vAlign w:val="center"/>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004" w:type="pct"/>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Виды оценочных средств/</w:t>
            </w:r>
          </w:p>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шифр раздела в данном документе</w:t>
            </w:r>
          </w:p>
        </w:tc>
      </w:tr>
      <w:tr w:rsidR="002D73E3" w:rsidRPr="002D73E3" w:rsidTr="002D73E3">
        <w:trPr>
          <w:trHeight w:val="440"/>
        </w:trPr>
        <w:tc>
          <w:tcPr>
            <w:tcW w:w="871" w:type="pct"/>
            <w:vMerge w:val="restart"/>
          </w:tcPr>
          <w:p w:rsidR="002D73E3" w:rsidRPr="002D73E3" w:rsidRDefault="002D73E3" w:rsidP="002D73E3">
            <w:pPr>
              <w:pStyle w:val="ReportMain"/>
              <w:suppressAutoHyphens/>
              <w:rPr>
                <w:szCs w:val="24"/>
              </w:rPr>
            </w:pPr>
            <w:r w:rsidRPr="002D73E3">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2D73E3" w:rsidRPr="002D73E3" w:rsidRDefault="002D73E3" w:rsidP="002D73E3">
            <w:pPr>
              <w:pStyle w:val="ReportMain"/>
              <w:suppressAutoHyphens/>
              <w:rPr>
                <w:szCs w:val="24"/>
              </w:rPr>
            </w:pPr>
          </w:p>
          <w:p w:rsidR="002D73E3" w:rsidRPr="002D73E3" w:rsidRDefault="002D73E3" w:rsidP="002D73E3">
            <w:pPr>
              <w:pStyle w:val="ReportMain"/>
              <w:suppressAutoHyphens/>
              <w:rPr>
                <w:szCs w:val="24"/>
              </w:rPr>
            </w:pPr>
          </w:p>
          <w:p w:rsidR="002D73E3" w:rsidRPr="002D73E3" w:rsidRDefault="002D73E3" w:rsidP="002D73E3">
            <w:pPr>
              <w:pStyle w:val="ReportMain"/>
              <w:suppressAutoHyphens/>
              <w:rPr>
                <w:szCs w:val="24"/>
              </w:rPr>
            </w:pPr>
          </w:p>
        </w:tc>
        <w:tc>
          <w:tcPr>
            <w:tcW w:w="1678" w:type="pct"/>
            <w:vMerge w:val="restart"/>
          </w:tcPr>
          <w:p w:rsidR="00902B9C" w:rsidRPr="00CC6C21" w:rsidRDefault="00902B9C" w:rsidP="00902B9C">
            <w:pPr>
              <w:pStyle w:val="ReportMain"/>
              <w:suppressAutoHyphens/>
            </w:pPr>
            <w:r w:rsidRPr="00CC6C21">
              <w:t xml:space="preserve">ПК*-1-В-1 </w:t>
            </w:r>
            <w:r w:rsidRPr="002B719A">
              <w:rPr>
                <w:rFonts w:eastAsia="Times New Roman"/>
                <w:szCs w:val="24"/>
                <w:lang w:eastAsia="ru-RU"/>
              </w:rPr>
              <w:t>Использует методики работ по идентификации и анализу организмов с применением современной аппаратуры и оборудования</w:t>
            </w:r>
          </w:p>
          <w:p w:rsidR="002D73E3" w:rsidRPr="002D73E3" w:rsidRDefault="00902B9C" w:rsidP="00902B9C">
            <w:pPr>
              <w:pStyle w:val="ReportMain"/>
              <w:suppressAutoHyphens/>
              <w:rPr>
                <w:szCs w:val="24"/>
              </w:rPr>
            </w:pPr>
            <w:r w:rsidRPr="00CC6C21">
              <w:t xml:space="preserve">ПК*-1-В-2 </w:t>
            </w:r>
            <w:r w:rsidRPr="002B719A">
              <w:rPr>
                <w:rFonts w:eastAsia="Times New Roman"/>
                <w:szCs w:val="24"/>
                <w:lang w:eastAsia="ru-RU"/>
              </w:rPr>
              <w:t>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p w:rsidR="002D73E3" w:rsidRPr="002D73E3" w:rsidRDefault="002D73E3" w:rsidP="002D73E3">
            <w:pPr>
              <w:pStyle w:val="ReportMain"/>
              <w:suppressAutoHyphens/>
              <w:rPr>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Знать:</w:t>
            </w:r>
          </w:p>
          <w:p w:rsidR="002D73E3" w:rsidRPr="002D73E3" w:rsidRDefault="002D73E3" w:rsidP="002D73E3">
            <w:pPr>
              <w:rPr>
                <w:rFonts w:ascii="Times New Roman" w:hAnsi="Times New Roman" w:cs="Times New Roman"/>
                <w:sz w:val="24"/>
                <w:szCs w:val="24"/>
              </w:rPr>
            </w:pPr>
            <w:r w:rsidRPr="002D73E3">
              <w:rPr>
                <w:rFonts w:ascii="Times New Roman" w:hAnsi="Times New Roman" w:cs="Times New Roman"/>
                <w:sz w:val="24"/>
                <w:szCs w:val="24"/>
              </w:rPr>
              <w:t>-  методологию исследований;</w:t>
            </w:r>
          </w:p>
          <w:p w:rsidR="002D73E3" w:rsidRPr="002D73E3" w:rsidRDefault="002D73E3" w:rsidP="002D73E3">
            <w:pPr>
              <w:rPr>
                <w:rFonts w:ascii="Times New Roman" w:hAnsi="Times New Roman" w:cs="Times New Roman"/>
                <w:sz w:val="24"/>
                <w:szCs w:val="24"/>
              </w:rPr>
            </w:pPr>
            <w:r w:rsidRPr="002D73E3">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p w:rsidR="002D73E3" w:rsidRPr="002D73E3" w:rsidRDefault="002D73E3" w:rsidP="002D73E3">
            <w:pPr>
              <w:suppressAutoHyphens/>
              <w:jc w:val="both"/>
              <w:rPr>
                <w:sz w:val="24"/>
                <w:szCs w:val="24"/>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А </w:t>
            </w:r>
            <w:r w:rsidRPr="002D73E3">
              <w:rPr>
                <w:rFonts w:ascii="Times New Roman" w:hAnsi="Times New Roman" w:cs="Times New Roman"/>
                <w:b/>
                <w:sz w:val="24"/>
                <w:szCs w:val="24"/>
              </w:rPr>
              <w:sym w:font="Symbol" w:char="F02D"/>
            </w:r>
            <w:r w:rsidRPr="002D73E3">
              <w:rPr>
                <w:rFonts w:ascii="Times New Roman" w:hAnsi="Times New Roman" w:cs="Times New Roman"/>
                <w:b/>
                <w:sz w:val="24"/>
                <w:szCs w:val="24"/>
              </w:rPr>
              <w:t xml:space="preserve"> </w:t>
            </w:r>
            <w:r w:rsidRPr="002D73E3">
              <w:rPr>
                <w:rFonts w:ascii="Times New Roman" w:hAnsi="Times New Roman" w:cs="Times New Roman"/>
                <w:sz w:val="24"/>
                <w:szCs w:val="24"/>
              </w:rPr>
              <w:t xml:space="preserve">задания репродуктивного уровня </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Тестовые вопросы</w:t>
            </w:r>
          </w:p>
          <w:p w:rsidR="002D73E3" w:rsidRPr="002D73E3" w:rsidRDefault="002D73E3" w:rsidP="002D73E3">
            <w:pPr>
              <w:pStyle w:val="ReportMain"/>
              <w:suppressAutoHyphens/>
              <w:rPr>
                <w:i/>
                <w:szCs w:val="24"/>
              </w:rPr>
            </w:pPr>
            <w:r w:rsidRPr="002D73E3">
              <w:rPr>
                <w:szCs w:val="24"/>
              </w:rPr>
              <w:t>Вопросы для опроса</w:t>
            </w:r>
            <w:r w:rsidRPr="002D73E3">
              <w:rPr>
                <w:b/>
                <w:szCs w:val="24"/>
              </w:rPr>
              <w:t xml:space="preserve"> </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lang w:eastAsia="ru-RU"/>
              </w:rPr>
            </w:pPr>
          </w:p>
        </w:tc>
        <w:tc>
          <w:tcPr>
            <w:tcW w:w="1678" w:type="pct"/>
            <w:vMerge/>
          </w:tcPr>
          <w:p w:rsidR="002D73E3" w:rsidRPr="002D73E3" w:rsidRDefault="002D73E3" w:rsidP="002D73E3">
            <w:pPr>
              <w:autoSpaceDE w:val="0"/>
              <w:autoSpaceDN w:val="0"/>
              <w:adjustRightInd w:val="0"/>
              <w:rPr>
                <w:rFonts w:ascii="Times New Roman" w:hAnsi="Times New Roman" w:cs="Times New Roman"/>
                <w:b/>
                <w:bCs/>
                <w:sz w:val="24"/>
                <w:szCs w:val="24"/>
                <w:u w:val="single"/>
              </w:rPr>
            </w:pPr>
          </w:p>
        </w:tc>
        <w:tc>
          <w:tcPr>
            <w:tcW w:w="1447" w:type="pct"/>
          </w:tcPr>
          <w:p w:rsidR="002D73E3" w:rsidRPr="002D73E3" w:rsidRDefault="002D73E3" w:rsidP="002D73E3">
            <w:pPr>
              <w:pStyle w:val="ReportMain"/>
              <w:suppressAutoHyphens/>
              <w:jc w:val="both"/>
              <w:rPr>
                <w:szCs w:val="24"/>
              </w:rPr>
            </w:pPr>
            <w:r w:rsidRPr="002D73E3">
              <w:rPr>
                <w:b/>
                <w:szCs w:val="24"/>
                <w:u w:val="single"/>
              </w:rPr>
              <w:t>Уметь:</w:t>
            </w:r>
          </w:p>
          <w:p w:rsidR="002D73E3" w:rsidRPr="002D73E3" w:rsidRDefault="002D73E3" w:rsidP="002D73E3">
            <w:pPr>
              <w:pStyle w:val="ReportMain"/>
              <w:suppressAutoHyphens/>
              <w:jc w:val="both"/>
              <w:rPr>
                <w:szCs w:val="24"/>
              </w:rPr>
            </w:pPr>
            <w:r w:rsidRPr="002D73E3">
              <w:rPr>
                <w:szCs w:val="24"/>
              </w:rPr>
              <w:t>- применять  методики по идентификации и анализу организмов с применением современной аппаратуры и оборудования;</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 использовать современные методы обработки, анализа и синтеза полевой и/или лабораторной биологической информации, демонстрировать знание принципов составления научно-технических проектов и отчетов.</w:t>
            </w:r>
          </w:p>
          <w:p w:rsidR="002D73E3" w:rsidRPr="002D73E3" w:rsidRDefault="002D73E3" w:rsidP="002D73E3">
            <w:pPr>
              <w:pStyle w:val="ReportMain"/>
              <w:suppressAutoHyphens/>
              <w:rPr>
                <w:szCs w:val="24"/>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В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реконструктивного уровня</w:t>
            </w:r>
          </w:p>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sz w:val="24"/>
                <w:szCs w:val="24"/>
              </w:rPr>
              <w:t>Лабораторные работы</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lang w:eastAsia="ru-RU"/>
              </w:rPr>
            </w:pPr>
          </w:p>
        </w:tc>
        <w:tc>
          <w:tcPr>
            <w:tcW w:w="1678" w:type="pct"/>
            <w:vMerge/>
          </w:tcPr>
          <w:p w:rsidR="002D73E3" w:rsidRPr="002D73E3" w:rsidRDefault="002D73E3" w:rsidP="002D73E3">
            <w:pPr>
              <w:autoSpaceDE w:val="0"/>
              <w:autoSpaceDN w:val="0"/>
              <w:adjustRightInd w:val="0"/>
              <w:rPr>
                <w:rFonts w:ascii="Times New Roman" w:hAnsi="Times New Roman" w:cs="Times New Roman"/>
                <w:b/>
                <w:bCs/>
                <w:sz w:val="24"/>
                <w:szCs w:val="24"/>
                <w:u w:val="single"/>
              </w:rPr>
            </w:pPr>
          </w:p>
        </w:tc>
        <w:tc>
          <w:tcPr>
            <w:tcW w:w="1447"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u w:val="single"/>
              </w:rPr>
              <w:t>Владеть:</w:t>
            </w:r>
          </w:p>
          <w:p w:rsidR="002D73E3" w:rsidRPr="002D73E3" w:rsidRDefault="002D73E3" w:rsidP="002D73E3">
            <w:pPr>
              <w:pStyle w:val="ReportMain"/>
              <w:suppressAutoHyphens/>
              <w:rPr>
                <w:szCs w:val="24"/>
              </w:rPr>
            </w:pPr>
            <w:r w:rsidRPr="002D73E3">
              <w:rPr>
                <w:rFonts w:eastAsia="Times New Roman"/>
                <w:szCs w:val="24"/>
              </w:rPr>
              <w:t xml:space="preserve">- навыками работы с </w:t>
            </w:r>
            <w:r w:rsidRPr="002D73E3">
              <w:rPr>
                <w:szCs w:val="24"/>
              </w:rPr>
              <w:t>современной аппаратурой и оборудованием для выполнения научно-исследовательских полевых и лабораторных биологических работ.</w:t>
            </w:r>
          </w:p>
        </w:tc>
        <w:tc>
          <w:tcPr>
            <w:tcW w:w="1004" w:type="pct"/>
          </w:tcPr>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b/>
                <w:sz w:val="24"/>
                <w:szCs w:val="24"/>
              </w:rPr>
              <w:t xml:space="preserve">Блок С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практико-ориентированного и/или исследовательского уровня .</w:t>
            </w:r>
          </w:p>
          <w:p w:rsidR="002D73E3" w:rsidRPr="002D73E3" w:rsidRDefault="002D73E3" w:rsidP="002D73E3">
            <w:pPr>
              <w:suppressAutoHyphens/>
              <w:rPr>
                <w:rFonts w:ascii="Times New Roman" w:hAnsi="Times New Roman" w:cs="Times New Roman"/>
                <w:color w:val="000000"/>
                <w:sz w:val="24"/>
                <w:szCs w:val="24"/>
              </w:rPr>
            </w:pPr>
            <w:r w:rsidRPr="002D73E3">
              <w:rPr>
                <w:rFonts w:ascii="Times New Roman" w:hAnsi="Times New Roman" w:cs="Times New Roman"/>
                <w:color w:val="000000"/>
                <w:sz w:val="24"/>
                <w:szCs w:val="24"/>
              </w:rPr>
              <w:t xml:space="preserve">Комплексные практические задания. </w:t>
            </w:r>
          </w:p>
        </w:tc>
      </w:tr>
      <w:tr w:rsidR="002D73E3" w:rsidRPr="002D73E3" w:rsidTr="002D73E3">
        <w:trPr>
          <w:trHeight w:val="582"/>
        </w:trPr>
        <w:tc>
          <w:tcPr>
            <w:tcW w:w="871" w:type="pct"/>
            <w:vMerge w:val="restart"/>
          </w:tcPr>
          <w:p w:rsidR="002D73E3" w:rsidRPr="002D73E3" w:rsidRDefault="002D73E3" w:rsidP="002D73E3">
            <w:pPr>
              <w:suppressAutoHyphens/>
              <w:rPr>
                <w:rFonts w:ascii="Times New Roman" w:hAnsi="Times New Roman" w:cs="Times New Roman"/>
                <w:sz w:val="24"/>
                <w:szCs w:val="24"/>
                <w:lang w:eastAsia="ru-RU"/>
              </w:rPr>
            </w:pPr>
            <w:r w:rsidRPr="002D73E3">
              <w:rPr>
                <w:rFonts w:ascii="Times New Roman" w:hAnsi="Times New Roman" w:cs="Times New Roman"/>
                <w:sz w:val="24"/>
                <w:szCs w:val="24"/>
              </w:rPr>
              <w:t>ПК*-3 Готов применять на производстве базовые общепрофесс</w:t>
            </w:r>
            <w:r w:rsidRPr="002D73E3">
              <w:rPr>
                <w:rFonts w:ascii="Times New Roman" w:hAnsi="Times New Roman" w:cs="Times New Roman"/>
                <w:sz w:val="24"/>
                <w:szCs w:val="24"/>
              </w:rPr>
              <w:lastRenderedPageBreak/>
              <w:t>иональные знания теории и методов современной биологии</w:t>
            </w:r>
          </w:p>
        </w:tc>
        <w:tc>
          <w:tcPr>
            <w:tcW w:w="1678" w:type="pct"/>
            <w:vMerge w:val="restart"/>
          </w:tcPr>
          <w:p w:rsidR="002D73E3" w:rsidRPr="00902B9C" w:rsidRDefault="00902B9C" w:rsidP="002D73E3">
            <w:pPr>
              <w:autoSpaceDE w:val="0"/>
              <w:autoSpaceDN w:val="0"/>
              <w:adjustRightInd w:val="0"/>
              <w:rPr>
                <w:rFonts w:ascii="Times New Roman" w:hAnsi="Times New Roman" w:cs="Times New Roman"/>
                <w:b/>
                <w:bCs/>
                <w:sz w:val="24"/>
                <w:szCs w:val="24"/>
                <w:u w:val="single"/>
              </w:rPr>
            </w:pPr>
            <w:r w:rsidRPr="00902B9C">
              <w:rPr>
                <w:rFonts w:ascii="Times New Roman" w:hAnsi="Times New Roman" w:cs="Times New Roman"/>
                <w:sz w:val="24"/>
              </w:rPr>
              <w:lastRenderedPageBreak/>
              <w:t xml:space="preserve">ПК*-3-В-1 </w:t>
            </w:r>
            <w:r w:rsidRPr="00902B9C">
              <w:rPr>
                <w:rFonts w:ascii="Times New Roman" w:eastAsia="Times New Roman" w:hAnsi="Times New Roman" w:cs="Times New Roman"/>
                <w:sz w:val="24"/>
                <w:szCs w:val="24"/>
                <w:lang w:eastAsia="ru-RU"/>
              </w:rPr>
              <w:t xml:space="preserve">Способен осуществлять статистическое оценивание и проверку гипотез для обработки биологических данных в соответствии с </w:t>
            </w:r>
            <w:r w:rsidRPr="00902B9C">
              <w:rPr>
                <w:rFonts w:ascii="Times New Roman" w:eastAsia="Times New Roman" w:hAnsi="Times New Roman" w:cs="Times New Roman"/>
                <w:sz w:val="24"/>
                <w:szCs w:val="24"/>
                <w:lang w:eastAsia="ru-RU"/>
              </w:rPr>
              <w:lastRenderedPageBreak/>
              <w:t>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tc>
        <w:tc>
          <w:tcPr>
            <w:tcW w:w="1447" w:type="pct"/>
          </w:tcPr>
          <w:p w:rsidR="002D73E3" w:rsidRPr="002D73E3" w:rsidRDefault="002D73E3" w:rsidP="002D73E3">
            <w:pPr>
              <w:pStyle w:val="ReportMain"/>
              <w:suppressAutoHyphens/>
              <w:rPr>
                <w:szCs w:val="24"/>
              </w:rPr>
            </w:pPr>
            <w:r w:rsidRPr="002D73E3">
              <w:rPr>
                <w:b/>
                <w:szCs w:val="24"/>
                <w:u w:val="single"/>
              </w:rPr>
              <w:lastRenderedPageBreak/>
              <w:t>Знать:</w:t>
            </w:r>
          </w:p>
          <w:p w:rsidR="002D73E3" w:rsidRPr="002D73E3" w:rsidRDefault="002D73E3" w:rsidP="002D73E3">
            <w:pPr>
              <w:pStyle w:val="ReportMain"/>
              <w:suppressAutoHyphens/>
              <w:rPr>
                <w:szCs w:val="24"/>
              </w:rPr>
            </w:pPr>
            <w:r w:rsidRPr="002D73E3">
              <w:rPr>
                <w:szCs w:val="24"/>
              </w:rPr>
              <w:t xml:space="preserve">- морфологию и топографию органов растения; </w:t>
            </w:r>
          </w:p>
          <w:p w:rsidR="002D73E3" w:rsidRPr="002D73E3" w:rsidRDefault="002D73E3" w:rsidP="002D73E3">
            <w:pPr>
              <w:pStyle w:val="ReportMain"/>
              <w:suppressAutoHyphens/>
              <w:rPr>
                <w:b/>
                <w:szCs w:val="24"/>
                <w:u w:val="single"/>
              </w:rPr>
            </w:pPr>
            <w:r w:rsidRPr="002D73E3">
              <w:rPr>
                <w:szCs w:val="24"/>
              </w:rPr>
              <w:t xml:space="preserve">- закономерности роста и </w:t>
            </w:r>
            <w:r w:rsidRPr="002D73E3">
              <w:rPr>
                <w:szCs w:val="24"/>
              </w:rPr>
              <w:lastRenderedPageBreak/>
              <w:t>развития растений для формирования высококачественного урожая</w:t>
            </w:r>
            <w:r w:rsidRPr="002D73E3">
              <w:rPr>
                <w:b/>
                <w:szCs w:val="24"/>
                <w:u w:val="single"/>
              </w:rPr>
              <w:t xml:space="preserve"> </w:t>
            </w:r>
          </w:p>
          <w:p w:rsidR="002D73E3" w:rsidRPr="002D73E3" w:rsidRDefault="002D73E3" w:rsidP="002D73E3">
            <w:pPr>
              <w:autoSpaceDE w:val="0"/>
              <w:autoSpaceDN w:val="0"/>
              <w:adjustRightInd w:val="0"/>
              <w:jc w:val="both"/>
              <w:rPr>
                <w:rFonts w:ascii="Times New Roman" w:hAnsi="Times New Roman" w:cs="Times New Roman"/>
                <w:b/>
                <w:bCs/>
                <w:sz w:val="24"/>
                <w:szCs w:val="24"/>
                <w:u w:val="single"/>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lastRenderedPageBreak/>
              <w:t xml:space="preserve">Блок А </w:t>
            </w:r>
            <w:r w:rsidRPr="002D73E3">
              <w:rPr>
                <w:rFonts w:ascii="Times New Roman" w:hAnsi="Times New Roman" w:cs="Times New Roman"/>
                <w:b/>
                <w:sz w:val="24"/>
                <w:szCs w:val="24"/>
              </w:rPr>
              <w:sym w:font="Symbol" w:char="F02D"/>
            </w:r>
            <w:r w:rsidRPr="002D73E3">
              <w:rPr>
                <w:rFonts w:ascii="Times New Roman" w:hAnsi="Times New Roman" w:cs="Times New Roman"/>
                <w:b/>
                <w:sz w:val="24"/>
                <w:szCs w:val="24"/>
              </w:rPr>
              <w:t xml:space="preserve"> </w:t>
            </w:r>
            <w:r w:rsidRPr="002D73E3">
              <w:rPr>
                <w:rFonts w:ascii="Times New Roman" w:hAnsi="Times New Roman" w:cs="Times New Roman"/>
                <w:sz w:val="24"/>
                <w:szCs w:val="24"/>
              </w:rPr>
              <w:t xml:space="preserve">задания репродуктивного уровня </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 xml:space="preserve">Тестовые </w:t>
            </w:r>
            <w:r w:rsidRPr="002D73E3">
              <w:rPr>
                <w:rFonts w:ascii="Times New Roman" w:hAnsi="Times New Roman" w:cs="Times New Roman"/>
                <w:sz w:val="24"/>
                <w:szCs w:val="24"/>
              </w:rPr>
              <w:lastRenderedPageBreak/>
              <w:t>вопросы</w:t>
            </w:r>
          </w:p>
          <w:p w:rsidR="002D73E3" w:rsidRPr="002D73E3" w:rsidRDefault="002D73E3" w:rsidP="002D73E3">
            <w:pPr>
              <w:pStyle w:val="ReportMain"/>
              <w:suppressAutoHyphens/>
              <w:rPr>
                <w:i/>
                <w:szCs w:val="24"/>
              </w:rPr>
            </w:pPr>
            <w:r w:rsidRPr="002D73E3">
              <w:rPr>
                <w:szCs w:val="24"/>
              </w:rPr>
              <w:t>Вопросы для опроса</w:t>
            </w:r>
            <w:r w:rsidRPr="002D73E3">
              <w:rPr>
                <w:b/>
                <w:szCs w:val="24"/>
              </w:rPr>
              <w:t xml:space="preserve"> </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rPr>
            </w:pPr>
          </w:p>
        </w:tc>
        <w:tc>
          <w:tcPr>
            <w:tcW w:w="1678" w:type="pct"/>
            <w:vMerge/>
          </w:tcPr>
          <w:p w:rsidR="002D73E3" w:rsidRPr="002D73E3" w:rsidRDefault="002D73E3" w:rsidP="002D73E3">
            <w:pPr>
              <w:autoSpaceDE w:val="0"/>
              <w:autoSpaceDN w:val="0"/>
              <w:adjustRightInd w:val="0"/>
              <w:rPr>
                <w:rFonts w:ascii="Times New Roman" w:hAnsi="Times New Roman" w:cs="Times New Roman"/>
                <w:sz w:val="24"/>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Уметь:</w:t>
            </w:r>
          </w:p>
          <w:p w:rsidR="002D73E3" w:rsidRPr="002D73E3" w:rsidRDefault="002D73E3" w:rsidP="002D73E3">
            <w:pPr>
              <w:autoSpaceDE w:val="0"/>
              <w:autoSpaceDN w:val="0"/>
              <w:adjustRightInd w:val="0"/>
              <w:jc w:val="both"/>
              <w:rPr>
                <w:rFonts w:ascii="Times New Roman" w:hAnsi="Times New Roman" w:cs="Times New Roman"/>
                <w:sz w:val="24"/>
                <w:szCs w:val="24"/>
              </w:rPr>
            </w:pPr>
            <w:r w:rsidRPr="002D73E3">
              <w:rPr>
                <w:rFonts w:ascii="Times New Roman" w:hAnsi="Times New Roman" w:cs="Times New Roman"/>
                <w:sz w:val="24"/>
                <w:szCs w:val="24"/>
              </w:rPr>
              <w:t xml:space="preserve">- применять методы биологического мониторинга с использованием живых систем различного уровня организации; </w:t>
            </w:r>
          </w:p>
          <w:p w:rsidR="002D73E3" w:rsidRPr="002D73E3" w:rsidRDefault="002D73E3" w:rsidP="002D73E3">
            <w:pPr>
              <w:autoSpaceDE w:val="0"/>
              <w:autoSpaceDN w:val="0"/>
              <w:adjustRightInd w:val="0"/>
              <w:jc w:val="both"/>
              <w:rPr>
                <w:rFonts w:ascii="Times New Roman" w:hAnsi="Times New Roman" w:cs="Times New Roman"/>
                <w:sz w:val="24"/>
                <w:szCs w:val="24"/>
              </w:rPr>
            </w:pPr>
            <w:r w:rsidRPr="002D73E3">
              <w:rPr>
                <w:rFonts w:ascii="Times New Roman" w:hAnsi="Times New Roman" w:cs="Times New Roman"/>
                <w:sz w:val="24"/>
                <w:szCs w:val="24"/>
              </w:rPr>
              <w:t xml:space="preserve">- обосновывать результаты проведенных исследований; </w:t>
            </w: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В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реконструктивного уровня</w:t>
            </w:r>
          </w:p>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sz w:val="24"/>
                <w:szCs w:val="24"/>
              </w:rPr>
              <w:t>Лабораторные работы</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rPr>
            </w:pPr>
          </w:p>
        </w:tc>
        <w:tc>
          <w:tcPr>
            <w:tcW w:w="1678" w:type="pct"/>
            <w:vMerge/>
          </w:tcPr>
          <w:p w:rsidR="002D73E3" w:rsidRPr="002D73E3" w:rsidRDefault="002D73E3" w:rsidP="002D73E3">
            <w:pPr>
              <w:autoSpaceDE w:val="0"/>
              <w:autoSpaceDN w:val="0"/>
              <w:adjustRightInd w:val="0"/>
              <w:rPr>
                <w:rFonts w:ascii="Times New Roman" w:hAnsi="Times New Roman" w:cs="Times New Roman"/>
                <w:sz w:val="24"/>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Владеть:</w:t>
            </w:r>
          </w:p>
          <w:p w:rsidR="002D73E3" w:rsidRPr="002D73E3" w:rsidRDefault="002D73E3" w:rsidP="002D73E3">
            <w:pPr>
              <w:pStyle w:val="ReportMain"/>
              <w:suppressAutoHyphens/>
              <w:rPr>
                <w:b/>
                <w:szCs w:val="24"/>
                <w:u w:val="single"/>
              </w:rPr>
            </w:pPr>
            <w:r w:rsidRPr="002D73E3">
              <w:rPr>
                <w:szCs w:val="24"/>
              </w:rPr>
              <w:t>- методами биологического мониторинга с использованием живых систем различного уровня организации</w:t>
            </w:r>
          </w:p>
        </w:tc>
        <w:tc>
          <w:tcPr>
            <w:tcW w:w="1004" w:type="pct"/>
          </w:tcPr>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b/>
                <w:sz w:val="24"/>
                <w:szCs w:val="24"/>
              </w:rPr>
              <w:t xml:space="preserve">Блок С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практико-ориентированного и/или исследовательского уровня .</w:t>
            </w:r>
          </w:p>
          <w:p w:rsidR="002D73E3" w:rsidRPr="002D73E3" w:rsidRDefault="002D73E3" w:rsidP="002D73E3">
            <w:pPr>
              <w:suppressAutoHyphens/>
              <w:rPr>
                <w:rFonts w:ascii="Times New Roman" w:hAnsi="Times New Roman" w:cs="Times New Roman"/>
                <w:color w:val="000000"/>
                <w:sz w:val="24"/>
                <w:szCs w:val="24"/>
              </w:rPr>
            </w:pPr>
            <w:r w:rsidRPr="002D73E3">
              <w:rPr>
                <w:rFonts w:ascii="Times New Roman" w:hAnsi="Times New Roman" w:cs="Times New Roman"/>
                <w:color w:val="000000"/>
                <w:sz w:val="24"/>
                <w:szCs w:val="24"/>
              </w:rPr>
              <w:t xml:space="preserve">Комплексные практические задания. </w:t>
            </w:r>
          </w:p>
        </w:tc>
      </w:tr>
    </w:tbl>
    <w:p w:rsidR="002D73E3" w:rsidRPr="002D73E3" w:rsidRDefault="002D73E3" w:rsidP="002D73E3">
      <w:pPr>
        <w:tabs>
          <w:tab w:val="left" w:pos="2205"/>
        </w:tabs>
        <w:spacing w:line="240" w:lineRule="auto"/>
        <w:rPr>
          <w:rFonts w:ascii="Times New Roman" w:hAnsi="Times New Roman" w:cs="Times New Roman"/>
          <w:sz w:val="28"/>
          <w:szCs w:val="28"/>
        </w:rPr>
      </w:pPr>
      <w:r w:rsidRPr="002D73E3">
        <w:rPr>
          <w:rFonts w:ascii="Times New Roman" w:hAnsi="Times New Roman" w:cs="Times New Roman"/>
          <w:sz w:val="28"/>
          <w:szCs w:val="28"/>
          <w:vertAlign w:val="superscript"/>
        </w:rPr>
        <w:tab/>
      </w:r>
    </w:p>
    <w:p w:rsidR="002D73E3" w:rsidRPr="002D73E3" w:rsidRDefault="002D73E3" w:rsidP="002D73E3">
      <w:pPr>
        <w:pStyle w:val="ReportMain"/>
        <w:keepNext/>
        <w:suppressAutoHyphens/>
        <w:spacing w:after="360"/>
        <w:ind w:firstLine="709"/>
        <w:jc w:val="both"/>
        <w:outlineLvl w:val="0"/>
        <w:rPr>
          <w:b/>
          <w:sz w:val="28"/>
          <w:szCs w:val="28"/>
        </w:rPr>
      </w:pPr>
      <w:r w:rsidRPr="002D73E3">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D73E3" w:rsidRPr="002D73E3" w:rsidRDefault="002D73E3" w:rsidP="002D73E3">
      <w:pPr>
        <w:tabs>
          <w:tab w:val="left" w:pos="426"/>
        </w:tabs>
        <w:spacing w:line="240" w:lineRule="auto"/>
        <w:jc w:val="both"/>
        <w:rPr>
          <w:rFonts w:ascii="Times New Roman" w:hAnsi="Times New Roman" w:cs="Times New Roman"/>
          <w:b/>
          <w:sz w:val="28"/>
          <w:szCs w:val="28"/>
        </w:rPr>
      </w:pPr>
    </w:p>
    <w:p w:rsidR="002D73E3" w:rsidRPr="002D73E3" w:rsidRDefault="002D73E3" w:rsidP="002D73E3">
      <w:pPr>
        <w:tabs>
          <w:tab w:val="left" w:pos="426"/>
        </w:tabs>
        <w:spacing w:line="240" w:lineRule="auto"/>
        <w:ind w:firstLine="567"/>
        <w:jc w:val="both"/>
        <w:rPr>
          <w:rFonts w:ascii="Times New Roman" w:hAnsi="Times New Roman" w:cs="Times New Roman"/>
          <w:b/>
          <w:sz w:val="28"/>
          <w:szCs w:val="28"/>
          <w:lang w:eastAsia="ru-RU"/>
        </w:rPr>
      </w:pPr>
      <w:r w:rsidRPr="002D73E3">
        <w:rPr>
          <w:rFonts w:ascii="Times New Roman" w:hAnsi="Times New Roman" w:cs="Times New Roman"/>
          <w:b/>
          <w:sz w:val="28"/>
          <w:szCs w:val="28"/>
          <w:lang w:eastAsia="ru-RU"/>
        </w:rPr>
        <w:t xml:space="preserve">А.0 Фонд тестовых заданий по дисциплине </w:t>
      </w:r>
    </w:p>
    <w:p w:rsidR="008E59F7" w:rsidRPr="000E0AC3" w:rsidRDefault="00F6008A"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Раздел № 1 </w:t>
      </w:r>
      <w:r w:rsidR="00246FC1" w:rsidRPr="000E0AC3">
        <w:rPr>
          <w:rFonts w:ascii="Times New Roman" w:hAnsi="Times New Roman" w:cs="Times New Roman"/>
          <w:sz w:val="28"/>
          <w:szCs w:val="20"/>
        </w:rPr>
        <w:t>Введение. Предмет и задачи физиологии растений.</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 Впервые наблюдал клеточное строение растений:</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Т. Шванн</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Н. Грю</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Р. Гук</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М. Мальпиги</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М. Шлейден</w:t>
      </w:r>
    </w:p>
    <w:p w:rsidR="00B73848" w:rsidRPr="000E0AC3" w:rsidRDefault="00B73848" w:rsidP="002D73E3">
      <w:pPr>
        <w:shd w:val="clear" w:color="auto" w:fill="FFFFFF"/>
        <w:spacing w:after="0" w:line="360" w:lineRule="auto"/>
        <w:ind w:firstLine="567"/>
        <w:jc w:val="both"/>
        <w:rPr>
          <w:rFonts w:ascii="Times New Roman" w:hAnsi="Times New Roman" w:cs="Times New Roman"/>
          <w:spacing w:val="-8"/>
          <w:sz w:val="28"/>
          <w:szCs w:val="24"/>
        </w:rPr>
      </w:pPr>
      <w:r w:rsidRPr="000E0AC3">
        <w:rPr>
          <w:rFonts w:ascii="Times New Roman" w:hAnsi="Times New Roman" w:cs="Times New Roman"/>
          <w:spacing w:val="-8"/>
          <w:sz w:val="28"/>
          <w:szCs w:val="24"/>
        </w:rPr>
        <w:t>1.2  Основные положения клеточной теории были разработаны</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М. Шлейденом и Т. Шванном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М. Мальпиги и Н. Грю</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Д. Бентамом и Д. Гукером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Ф. Фонтаном и Р. Броуном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1.3  К эукариотам относятся: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Архебактерии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Эубактерии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Вирусы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Грибы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1.4 Что входит в состав протопласта растительной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Кристаллические включения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Крахмальные зерна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Капли жира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Ядро</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1.5 В клетках растений отсутствуют:</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Митохондрии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Рибосомы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Центриоли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Пластиды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Вакуоли </w:t>
      </w:r>
    </w:p>
    <w:p w:rsidR="00B73848" w:rsidRPr="000E0AC3" w:rsidRDefault="000D17D2" w:rsidP="002D73E3">
      <w:pPr>
        <w:spacing w:after="0" w:line="360" w:lineRule="auto"/>
        <w:ind w:firstLine="567"/>
        <w:jc w:val="both"/>
        <w:rPr>
          <w:rFonts w:ascii="Times New Roman" w:hAnsi="Times New Roman" w:cs="Times New Roman"/>
          <w:spacing w:val="-8"/>
          <w:sz w:val="28"/>
          <w:szCs w:val="24"/>
        </w:rPr>
      </w:pPr>
      <w:r w:rsidRPr="000E0AC3">
        <w:rPr>
          <w:rFonts w:ascii="Times New Roman" w:hAnsi="Times New Roman" w:cs="Times New Roman"/>
          <w:spacing w:val="-8"/>
          <w:sz w:val="28"/>
          <w:szCs w:val="24"/>
        </w:rPr>
        <w:t>1.6</w:t>
      </w:r>
      <w:r w:rsidR="00B73848" w:rsidRPr="000E0AC3">
        <w:rPr>
          <w:rFonts w:ascii="Times New Roman" w:hAnsi="Times New Roman" w:cs="Times New Roman"/>
          <w:spacing w:val="-8"/>
          <w:sz w:val="28"/>
          <w:szCs w:val="24"/>
        </w:rPr>
        <w:t xml:space="preserve"> Органоиды растительной клетки специального назначения: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Митохондрии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Рибосомы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Центриоли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Пластиды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1.7</w:t>
      </w:r>
      <w:r w:rsidR="00B73848" w:rsidRPr="000E0AC3">
        <w:rPr>
          <w:rFonts w:ascii="Times New Roman" w:hAnsi="Times New Roman" w:cs="Times New Roman"/>
          <w:sz w:val="28"/>
          <w:szCs w:val="24"/>
        </w:rPr>
        <w:t xml:space="preserve"> Резервным веществом большинства растений является: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Гликоген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2. Крахмал</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Волютин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Хризоламинарин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5. Ламинарин</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1.8</w:t>
      </w:r>
      <w:r w:rsidR="00B73848" w:rsidRPr="000E0AC3">
        <w:rPr>
          <w:rFonts w:ascii="Times New Roman" w:hAnsi="Times New Roman" w:cs="Times New Roman"/>
          <w:sz w:val="28"/>
          <w:szCs w:val="24"/>
        </w:rPr>
        <w:t xml:space="preserve"> Местом хранения и воспроизводства наследственной информации в клетке является: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Цитоплазма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Вакуоль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Клеточная стенка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1.9</w:t>
      </w:r>
      <w:r w:rsidR="00B73848" w:rsidRPr="000E0AC3">
        <w:rPr>
          <w:rFonts w:ascii="Times New Roman" w:hAnsi="Times New Roman" w:cs="Times New Roman"/>
          <w:sz w:val="28"/>
          <w:szCs w:val="24"/>
        </w:rPr>
        <w:t xml:space="preserve"> Что относится к первичным производным протопласта?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Крахмальные зерна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Кристаллические включения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Клеточная стенка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5. Капли жира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1.10</w:t>
      </w:r>
      <w:r w:rsidR="00B73848" w:rsidRPr="000E0AC3">
        <w:rPr>
          <w:rFonts w:ascii="Times New Roman" w:hAnsi="Times New Roman" w:cs="Times New Roman"/>
          <w:sz w:val="28"/>
          <w:szCs w:val="24"/>
        </w:rPr>
        <w:t xml:space="preserve"> Какие вещества растительной клетки являются экскреторными?</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Белки</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Углеводы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Кристаллы оксалата кальция</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Жиры</w:t>
      </w:r>
    </w:p>
    <w:p w:rsidR="00B73848" w:rsidRPr="000E0AC3" w:rsidRDefault="000D17D2" w:rsidP="002D73E3">
      <w:pPr>
        <w:pStyle w:val="a4"/>
        <w:spacing w:line="360" w:lineRule="auto"/>
        <w:ind w:firstLine="567"/>
        <w:rPr>
          <w:spacing w:val="6"/>
          <w:szCs w:val="24"/>
        </w:rPr>
      </w:pPr>
      <w:r w:rsidRPr="000E0AC3">
        <w:rPr>
          <w:spacing w:val="6"/>
          <w:szCs w:val="24"/>
        </w:rPr>
        <w:t>1.11</w:t>
      </w:r>
      <w:r w:rsidR="00B73848" w:rsidRPr="000E0AC3">
        <w:rPr>
          <w:spacing w:val="6"/>
          <w:szCs w:val="24"/>
        </w:rPr>
        <w:t>Какое вещество растительной клетки является запасным?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Оксалат кальция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Инулин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Карбонат кальция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Целлюлоза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Кремнезем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1.12</w:t>
      </w:r>
      <w:r w:rsidR="00B73848" w:rsidRPr="000E0AC3">
        <w:rPr>
          <w:rFonts w:ascii="Times New Roman" w:hAnsi="Times New Roman" w:cs="Times New Roman"/>
          <w:sz w:val="28"/>
          <w:szCs w:val="24"/>
        </w:rPr>
        <w:t xml:space="preserve"> Что относится к вторичным производным протопласта?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Клеточная стенка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Вакуоль</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3. Крахмальные зерна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Цитоплазма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1.13</w:t>
      </w:r>
      <w:r w:rsidR="00B73848" w:rsidRPr="000E0AC3">
        <w:rPr>
          <w:rFonts w:ascii="Times New Roman" w:hAnsi="Times New Roman" w:cs="Times New Roman"/>
          <w:sz w:val="28"/>
          <w:szCs w:val="24"/>
        </w:rPr>
        <w:t xml:space="preserve"> В состав протопласта растительной клетки входит: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Клеточная стенка</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Цитоплазма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Клеточный сок</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Кристаллические включения</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1.14</w:t>
      </w:r>
      <w:r w:rsidR="00B73848" w:rsidRPr="000E0AC3">
        <w:rPr>
          <w:rFonts w:ascii="Times New Roman" w:hAnsi="Times New Roman" w:cs="Times New Roman"/>
          <w:sz w:val="28"/>
          <w:szCs w:val="24"/>
        </w:rPr>
        <w:t xml:space="preserve"> Пластиды – органоиды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Грибной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Животной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Растительной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Клеток всех организмов-эукариотов</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1.15</w:t>
      </w:r>
      <w:r w:rsidR="00B73848" w:rsidRPr="000E0AC3">
        <w:rPr>
          <w:rFonts w:ascii="Times New Roman" w:hAnsi="Times New Roman" w:cs="Times New Roman"/>
          <w:sz w:val="28"/>
          <w:szCs w:val="24"/>
        </w:rPr>
        <w:t xml:space="preserve"> Какую роль в клетке играет аппарат Гольджи?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Является энергетическим центром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Происходит синтез белков</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Происходит синтез веществ для построения клеточной стенки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С его помощью осуществляется внутриклеточное пищеварение</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1.16</w:t>
      </w:r>
      <w:r w:rsidR="00B73848" w:rsidRPr="000E0AC3">
        <w:rPr>
          <w:rFonts w:ascii="Times New Roman" w:hAnsi="Times New Roman" w:cs="Times New Roman"/>
          <w:sz w:val="28"/>
          <w:szCs w:val="24"/>
        </w:rPr>
        <w:t xml:space="preserve"> Какую функцию выполняют рибосомы?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Фотосинтеза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Синтеза углеводов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Синтеза белков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Накопления жира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1.17</w:t>
      </w:r>
      <w:r w:rsidR="00B73848" w:rsidRPr="000E0AC3">
        <w:rPr>
          <w:rFonts w:ascii="Times New Roman" w:hAnsi="Times New Roman" w:cs="Times New Roman"/>
          <w:sz w:val="28"/>
          <w:szCs w:val="24"/>
        </w:rPr>
        <w:t xml:space="preserve"> Плазмалемма – это  </w:t>
      </w:r>
    </w:p>
    <w:p w:rsidR="00B73848" w:rsidRPr="000E0AC3" w:rsidRDefault="00B73848" w:rsidP="002D73E3">
      <w:pPr>
        <w:spacing w:after="0" w:line="360" w:lineRule="auto"/>
        <w:ind w:firstLine="567"/>
        <w:jc w:val="both"/>
        <w:rPr>
          <w:rFonts w:ascii="Times New Roman" w:hAnsi="Times New Roman" w:cs="Times New Roman"/>
          <w:spacing w:val="-6"/>
          <w:sz w:val="28"/>
          <w:szCs w:val="24"/>
        </w:rPr>
      </w:pPr>
      <w:r w:rsidRPr="000E0AC3">
        <w:rPr>
          <w:rFonts w:ascii="Times New Roman" w:hAnsi="Times New Roman" w:cs="Times New Roman"/>
          <w:spacing w:val="-6"/>
          <w:sz w:val="28"/>
          <w:szCs w:val="24"/>
        </w:rPr>
        <w:t>1. Мембрана, отграничивающая цитоплазму от стенки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Мембрана, отграничивающая содержимое ядра от цитоплазмы</w:t>
      </w:r>
    </w:p>
    <w:p w:rsidR="00B73848" w:rsidRPr="000E0AC3" w:rsidRDefault="00B73848" w:rsidP="002D73E3">
      <w:pPr>
        <w:tabs>
          <w:tab w:val="left"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Вакуолярная мембрана</w:t>
      </w:r>
    </w:p>
    <w:p w:rsidR="00B73848" w:rsidRPr="000E0AC3" w:rsidRDefault="00B73848" w:rsidP="002D73E3">
      <w:pPr>
        <w:tabs>
          <w:tab w:val="left"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Мембрана митохондрий</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1.18</w:t>
      </w:r>
      <w:r w:rsidR="00B73848" w:rsidRPr="000E0AC3">
        <w:rPr>
          <w:rFonts w:ascii="Times New Roman" w:hAnsi="Times New Roman" w:cs="Times New Roman"/>
          <w:sz w:val="28"/>
          <w:szCs w:val="24"/>
        </w:rPr>
        <w:t xml:space="preserve"> Какую функцию выполняют хлоропласты?</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Запасающую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Фотосинтезирующую</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3. Энергетического обмена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Регуляции водно-солевого обмена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1.19</w:t>
      </w:r>
      <w:r w:rsidR="00B73848" w:rsidRPr="000E0AC3">
        <w:rPr>
          <w:rFonts w:ascii="Times New Roman" w:hAnsi="Times New Roman" w:cs="Times New Roman"/>
          <w:sz w:val="28"/>
          <w:szCs w:val="24"/>
        </w:rPr>
        <w:t xml:space="preserve"> Какие пигменты содержатся в хромопластах?</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Хлорофилл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Каротиноиды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Фикоэритрины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Фикоцианины</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1.20</w:t>
      </w:r>
      <w:r w:rsidR="00B73848" w:rsidRPr="000E0AC3">
        <w:rPr>
          <w:rFonts w:ascii="Times New Roman" w:hAnsi="Times New Roman" w:cs="Times New Roman"/>
          <w:sz w:val="28"/>
          <w:szCs w:val="24"/>
        </w:rPr>
        <w:t xml:space="preserve"> Пигменты в хлоропластах локализуются:</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В строме хлоропласта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В наружной мембране хлоропласта</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Во внутренней мембране хлоропласта</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В мембранах тилакоидов</w:t>
      </w:r>
    </w:p>
    <w:p w:rsidR="00B73848" w:rsidRPr="000E0AC3" w:rsidRDefault="00B73848" w:rsidP="002D73E3">
      <w:pPr>
        <w:pStyle w:val="a3"/>
        <w:numPr>
          <w:ilvl w:val="1"/>
          <w:numId w:val="15"/>
        </w:numPr>
        <w:spacing w:after="0" w:line="360" w:lineRule="auto"/>
        <w:ind w:left="0" w:firstLine="709"/>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Элементарная единица молекулярно-генетического уровня организации жизни</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клетка</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биосфера</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ген</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популяция</w:t>
      </w:r>
    </w:p>
    <w:p w:rsidR="00B73848" w:rsidRPr="000E0AC3" w:rsidRDefault="00B73848" w:rsidP="002D73E3">
      <w:pPr>
        <w:pStyle w:val="a3"/>
        <w:numPr>
          <w:ilvl w:val="1"/>
          <w:numId w:val="1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Элементарное явление клеточного уровня организации жизни</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онтогенез</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метаболизм клетки </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редупликация ДНК</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изменение генофонда</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Клеточные формы жизни, имеющие оформленное ядро</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фаги</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вирусы</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прокариоты</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эукариоты</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Клеточные формы жизни, лишенные оформленного ядра</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фаги</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lastRenderedPageBreak/>
        <w:t>вирусы</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прокариоты</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эукариот</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Компоненты, отсутствующие в прокариотической клетке</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клеточная мембрана</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рибосомы</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кольцевая ДНК</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митохондрии</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Главным структурным компонентом ядра является</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хроматин </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рибосомы</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кольцевая ДНК</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РНК</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Хроматин – это</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гаплоидный набор хромосом</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интерфазное состояние хромосом</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компонент кариолеммы</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интенсивно окрашиваемая часть хромосомы</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Химический состав хроматина эукариот </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РНК, белки, углеводы</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 и белки</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 белки, углеводы</w:t>
      </w:r>
    </w:p>
    <w:p w:rsidR="00B73848" w:rsidRPr="000E0AC3" w:rsidRDefault="00B73848" w:rsidP="002D73E3">
      <w:pPr>
        <w:pStyle w:val="a3"/>
        <w:numPr>
          <w:ilvl w:val="1"/>
          <w:numId w:val="1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Ядерная структура, обеспечивающая обособление наследственного материала и регуляцию взаимодействий ядра и цитоплазмы</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кариолемма</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кариоплазма</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ядрышко</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хроматин</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Современные представления о строении мембраны отражает</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lastRenderedPageBreak/>
        <w:t>модель бутерброда</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жидкостно-мозаичная модель</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модель билипидного слоя</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модель белковых монослоев</w:t>
      </w:r>
    </w:p>
    <w:p w:rsidR="00B73848" w:rsidRPr="000E0AC3" w:rsidRDefault="000D17D2" w:rsidP="002D73E3">
      <w:pPr>
        <w:spacing w:after="0" w:line="360" w:lineRule="auto"/>
        <w:ind w:left="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1.31</w:t>
      </w:r>
      <w:r w:rsidR="00B73848" w:rsidRPr="000E0AC3">
        <w:rPr>
          <w:rFonts w:ascii="Times New Roman" w:hAnsi="Times New Roman" w:cs="Times New Roman"/>
          <w:color w:val="000000" w:themeColor="text1"/>
          <w:sz w:val="28"/>
          <w:szCs w:val="24"/>
        </w:rPr>
        <w:t xml:space="preserve">Основные химические компоненты плазматической мембраны </w:t>
      </w:r>
    </w:p>
    <w:p w:rsidR="00B73848" w:rsidRPr="000E0AC3" w:rsidRDefault="00B73848" w:rsidP="002D73E3">
      <w:pPr>
        <w:numPr>
          <w:ilvl w:val="1"/>
          <w:numId w:val="13"/>
        </w:numPr>
        <w:tabs>
          <w:tab w:val="left" w:pos="720"/>
        </w:tabs>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белки и углеводы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углеводы и фосфолипиды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фосфолипиды, белки, углеводы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нуклеотиды, АТФ и белки </w:t>
      </w:r>
    </w:p>
    <w:p w:rsidR="00B73848" w:rsidRPr="000E0AC3" w:rsidRDefault="00B73848" w:rsidP="002D73E3">
      <w:pPr>
        <w:pStyle w:val="a3"/>
        <w:numPr>
          <w:ilvl w:val="1"/>
          <w:numId w:val="1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Перемещение веществ против градиента концентрации с затратой энергии </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диффузия</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осмос</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активный транспорт</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пассивный транспорт</w:t>
      </w:r>
    </w:p>
    <w:p w:rsidR="002E429D" w:rsidRPr="000E0AC3" w:rsidRDefault="000D17D2" w:rsidP="002D73E3">
      <w:pPr>
        <w:spacing w:after="0" w:line="360" w:lineRule="auto"/>
        <w:ind w:right="-427" w:firstLine="567"/>
        <w:jc w:val="both"/>
        <w:rPr>
          <w:rFonts w:ascii="Times New Roman" w:hAnsi="Times New Roman" w:cs="Times New Roman"/>
          <w:sz w:val="28"/>
          <w:szCs w:val="20"/>
        </w:rPr>
      </w:pPr>
      <w:r w:rsidRPr="000E0AC3">
        <w:rPr>
          <w:rFonts w:ascii="Times New Roman" w:hAnsi="Times New Roman" w:cs="Times New Roman"/>
          <w:sz w:val="28"/>
          <w:szCs w:val="28"/>
        </w:rPr>
        <w:t xml:space="preserve">Раздел № 2 </w:t>
      </w:r>
      <w:r w:rsidR="00B31162" w:rsidRPr="000E0AC3">
        <w:rPr>
          <w:rFonts w:ascii="Times New Roman" w:hAnsi="Times New Roman" w:cs="Times New Roman"/>
          <w:sz w:val="28"/>
          <w:szCs w:val="20"/>
        </w:rPr>
        <w:t>Физиология растительной клетки.</w:t>
      </w:r>
    </w:p>
    <w:p w:rsidR="00B31162" w:rsidRPr="000E0AC3" w:rsidRDefault="00B31162" w:rsidP="002D73E3">
      <w:pPr>
        <w:pStyle w:val="a3"/>
        <w:numPr>
          <w:ilvl w:val="1"/>
          <w:numId w:val="17"/>
        </w:numPr>
        <w:spacing w:after="0" w:line="360" w:lineRule="auto"/>
        <w:ind w:left="0"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Основным методом в физиологии растений является:</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Описательный непосредственный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2.Исторический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Экспериментальный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Описательный опосредственный</w:t>
      </w:r>
    </w:p>
    <w:p w:rsidR="006B4BA3" w:rsidRPr="000E0AC3" w:rsidRDefault="006B4BA3" w:rsidP="002D73E3">
      <w:pPr>
        <w:pStyle w:val="1"/>
        <w:numPr>
          <w:ilvl w:val="0"/>
          <w:numId w:val="0"/>
        </w:numPr>
        <w:spacing w:line="360" w:lineRule="auto"/>
        <w:ind w:firstLine="567"/>
        <w:jc w:val="left"/>
        <w:rPr>
          <w:b w:val="0"/>
          <w:color w:val="000000"/>
          <w:sz w:val="28"/>
          <w:szCs w:val="28"/>
        </w:rPr>
      </w:pPr>
      <w:r w:rsidRPr="000E0AC3">
        <w:rPr>
          <w:b w:val="0"/>
          <w:bCs/>
          <w:color w:val="000000"/>
          <w:sz w:val="28"/>
          <w:szCs w:val="28"/>
        </w:rPr>
        <w:t>2.2 Структурную основу клеточной стенки составляют:</w:t>
      </w:r>
    </w:p>
    <w:p w:rsidR="006B4BA3" w:rsidRPr="000E0AC3" w:rsidRDefault="006B4BA3"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фосфолипиды</w:t>
      </w:r>
    </w:p>
    <w:p w:rsidR="006B4BA3" w:rsidRPr="000E0AC3" w:rsidRDefault="006B4BA3"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моносахариды</w:t>
      </w:r>
    </w:p>
    <w:p w:rsidR="006B4BA3" w:rsidRPr="000E0AC3" w:rsidRDefault="006B4BA3"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целлюлоза</w:t>
      </w:r>
    </w:p>
    <w:p w:rsidR="00A0631B" w:rsidRPr="000E0AC3" w:rsidRDefault="006B4BA3"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 xml:space="preserve">2.3 </w:t>
      </w:r>
      <w:r w:rsidR="00A0631B" w:rsidRPr="000E0AC3">
        <w:rPr>
          <w:rFonts w:ascii="Times New Roman" w:eastAsia="Times New Roman" w:hAnsi="Times New Roman"/>
          <w:color w:val="000000"/>
          <w:sz w:val="28"/>
          <w:szCs w:val="28"/>
        </w:rPr>
        <w:t>Синтез АТФ за счет энергии аэробного окисления происходит:</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в рибосомах</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в ядре</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 xml:space="preserve"> 3.в митохондриях</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lastRenderedPageBreak/>
        <w:t>4. в пластидах</w:t>
      </w:r>
    </w:p>
    <w:p w:rsidR="00A0631B" w:rsidRPr="000E0AC3" w:rsidRDefault="00A0631B"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2.4 Ферментативную функцию в растении выполняют:</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белки</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липиды</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нуклеиновые кислоты</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пигменты</w:t>
      </w:r>
    </w:p>
    <w:p w:rsidR="00A0631B" w:rsidRPr="000E0AC3" w:rsidRDefault="00A0631B" w:rsidP="002D73E3">
      <w:pPr>
        <w:pStyle w:val="a6"/>
        <w:spacing w:before="0" w:after="0"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2.5Поглощение хлорофиллом квантов света в красной части спектра обусловлено:</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системой коньюгированных двойных связей с делокализованнымиπ-электронами</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входящими в состав спиртами</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наличием циклопентанового кольца, присутствием магния в порфириновом ядре</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наличием сложно-эфирных связей</w:t>
      </w:r>
    </w:p>
    <w:p w:rsidR="00A0631B" w:rsidRPr="000E0AC3" w:rsidRDefault="00A0631B" w:rsidP="002D73E3">
      <w:pPr>
        <w:pStyle w:val="a6"/>
        <w:spacing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 xml:space="preserve">2.6 </w:t>
      </w:r>
      <w:r w:rsidRPr="000E0AC3">
        <w:rPr>
          <w:rFonts w:ascii="Times New Roman" w:eastAsia="Times New Roman" w:hAnsi="Times New Roman"/>
          <w:bCs/>
          <w:color w:val="000000"/>
          <w:sz w:val="28"/>
          <w:szCs w:val="28"/>
        </w:rPr>
        <w:t>Площадь листьев (м</w:t>
      </w:r>
      <w:r w:rsidRPr="000E0AC3">
        <w:rPr>
          <w:rFonts w:ascii="Times New Roman" w:eastAsia="Times New Roman" w:hAnsi="Times New Roman"/>
          <w:bCs/>
          <w:color w:val="000000"/>
          <w:sz w:val="28"/>
          <w:szCs w:val="28"/>
          <w:vertAlign w:val="superscript"/>
        </w:rPr>
        <w:t>2</w:t>
      </w:r>
      <w:r w:rsidRPr="000E0AC3">
        <w:rPr>
          <w:rFonts w:ascii="Times New Roman" w:eastAsia="Times New Roman" w:hAnsi="Times New Roman"/>
          <w:bCs/>
          <w:color w:val="000000"/>
          <w:sz w:val="28"/>
          <w:szCs w:val="28"/>
        </w:rPr>
        <w:t>), приходящаяся на 1 м</w:t>
      </w:r>
      <w:r w:rsidRPr="000E0AC3">
        <w:rPr>
          <w:rFonts w:ascii="Times New Roman" w:eastAsia="Times New Roman" w:hAnsi="Times New Roman"/>
          <w:bCs/>
          <w:color w:val="000000"/>
          <w:sz w:val="28"/>
          <w:szCs w:val="28"/>
          <w:vertAlign w:val="superscript"/>
        </w:rPr>
        <w:t>2</w:t>
      </w:r>
      <w:r w:rsidRPr="000E0AC3">
        <w:rPr>
          <w:rFonts w:ascii="Times New Roman" w:eastAsia="Times New Roman" w:hAnsi="Times New Roman"/>
          <w:bCs/>
          <w:color w:val="000000"/>
          <w:sz w:val="28"/>
          <w:szCs w:val="28"/>
        </w:rPr>
        <w:t> почвы называют:</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фотосинтетический потенциал</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скорость роста посева</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чистая продуктивность фотосинтеза</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 xml:space="preserve"> 4. индекс листовой поверхности</w:t>
      </w:r>
    </w:p>
    <w:p w:rsidR="00422F56" w:rsidRPr="000E0AC3" w:rsidRDefault="00A0631B"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2.7</w:t>
      </w:r>
      <w:r w:rsidR="00422F56" w:rsidRPr="000E0AC3">
        <w:rPr>
          <w:rFonts w:ascii="Times New Roman" w:eastAsia="Times New Roman" w:hAnsi="Times New Roman"/>
          <w:color w:val="000000"/>
          <w:sz w:val="28"/>
          <w:szCs w:val="28"/>
        </w:rPr>
        <w:t>Только к С</w:t>
      </w:r>
      <w:r w:rsidR="00422F56" w:rsidRPr="000E0AC3">
        <w:rPr>
          <w:rFonts w:ascii="Times New Roman" w:eastAsia="Times New Roman" w:hAnsi="Times New Roman"/>
          <w:color w:val="000000"/>
          <w:sz w:val="28"/>
          <w:szCs w:val="28"/>
          <w:vertAlign w:val="subscript"/>
        </w:rPr>
        <w:t>3</w:t>
      </w:r>
      <w:r w:rsidR="00422F56" w:rsidRPr="000E0AC3">
        <w:rPr>
          <w:rFonts w:ascii="Times New Roman" w:eastAsia="Times New Roman" w:hAnsi="Times New Roman"/>
          <w:color w:val="000000"/>
          <w:sz w:val="28"/>
          <w:szCs w:val="28"/>
        </w:rPr>
        <w:t>растениям относятся:</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картофель, сахарная свекла, горох, ячмень, пшеница, овес, рис</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пшеница, ячмень, рис, кукуруза, сорго, просо</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кукуруза, ячмень, просо, сахарный тростник, сахарная свекла</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просо, овес, рис, ячмень, пшеница, сахарный тростник</w:t>
      </w:r>
    </w:p>
    <w:p w:rsidR="00422F56" w:rsidRPr="000E0AC3" w:rsidRDefault="00422F56"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2.8 В состав хлорофилла входит макроэлемент:</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lastRenderedPageBreak/>
        <w:t>3.  Р</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pStyle w:val="a6"/>
        <w:spacing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2.9 Макроэлемент, который не входит ни в одно органическое соединение:</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Р</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pStyle w:val="a6"/>
        <w:spacing w:before="0" w:after="0"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2.10 Макроэлемент, входящий в состав АТФ:</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Р</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3 Водный режим растений.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3.1 Количество воды, испаренной 1 м</w:t>
      </w:r>
      <w:r w:rsidRPr="000E0AC3">
        <w:rPr>
          <w:rFonts w:ascii="Times New Roman" w:hAnsi="Times New Roman"/>
          <w:color w:val="000000"/>
          <w:sz w:val="28"/>
          <w:szCs w:val="28"/>
          <w:vertAlign w:val="superscript"/>
        </w:rPr>
        <w:t>2</w:t>
      </w:r>
      <w:r w:rsidRPr="000E0AC3">
        <w:rPr>
          <w:rFonts w:ascii="Times New Roman" w:hAnsi="Times New Roman"/>
          <w:color w:val="000000"/>
          <w:sz w:val="28"/>
          <w:szCs w:val="28"/>
        </w:rPr>
        <w:t>листьев в единицу времени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продуктивностью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интенсивностью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транспирационным коэффициентом</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относительной транспирацией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3.2 Количество испаренной воды на единицу сухого вещества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продуктивностью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интенсивностью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транспирационным коэффициентом</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относительной транспирацией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3.3 Водный стресс не стимулирует в растениях:</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накопление пролина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синтез абсцизовой кислоты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синтез цитокининов</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дыхание</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3.4 Устьица занимают от поверхности листа: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20 – 30 %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10 - 20 %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5 – 10 %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3 - 5 %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5. 1 -3 %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3.5 От степени раскрытия устьиц непосредственно зависят: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1. газообмен и транспирация</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газообмен и поглощение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поглощение и передвижение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поглощение воды и корневое давление</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3.6 Закрывание устьиц при водном стрессе обусловлено увеличением концентрации: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гиббереллина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абсцизовой кислоты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ауксина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цитокинина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3.7 Семена зерновых культур в воздушно-сухом состоянии содержат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1. 1-15 %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20-30 %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30-40 %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40-60 %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3.8 На степень раскрытия устьиц значительное влияние оказывает: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рН клеточного сока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концентрация калия в замыкающих клетках устьиц</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3.  недостаток кислорода в межклетниках</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3.9 Выделение воды через гидатоды при высокой влажности воздуха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плач растений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гуттация</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осмос</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котранспорт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3.10 Мембраны клеток содержат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5 – 10 %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10 – 15 %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15 - 20 %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25 – 30 %</w:t>
      </w:r>
    </w:p>
    <w:p w:rsidR="002D470D" w:rsidRPr="000E0AC3" w:rsidRDefault="002D470D"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4 Питание растений углеродом (фотосинтез).</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4.1 Конечным продуктом гидролиза крахмала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рибулеза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2. глюкоза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3.фруктоза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сахароза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4.2 В состав углеводов входят: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1.углерод, азот, сера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2.углерод, водород, азот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3.углерод, водород, сера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углерод, водород, кислород</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4.3 Поглощение хлорофиллом квантов света в сине-фиолетовой части спектра обусловлено:</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системой коньюгированных двойных связей с делокализованнымиπ-электронами</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входящими в состав спиртами</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наличием циклопентанового кольца</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присутствием магния в порфириновом ядре</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lastRenderedPageBreak/>
        <w:t>4.4 Количественное соотношение хлорофиллов и каротиноидов в хлоропластах составляет:</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1 : 2</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4.5 П</w:t>
      </w:r>
      <w:r w:rsidRPr="000E0AC3">
        <w:rPr>
          <w:rFonts w:ascii="Times New Roman" w:hAnsi="Times New Roman"/>
          <w:bCs/>
          <w:color w:val="000000"/>
          <w:sz w:val="28"/>
          <w:szCs w:val="28"/>
        </w:rPr>
        <w:t>ервичным акцептором электронов в фотосистеме I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железо-серные белки (-FeS)</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димер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700 нм (Р</w:t>
      </w:r>
      <w:r w:rsidRPr="000E0AC3">
        <w:rPr>
          <w:rFonts w:ascii="Times New Roman" w:hAnsi="Times New Roman"/>
          <w:color w:val="000000"/>
          <w:sz w:val="28"/>
          <w:szCs w:val="28"/>
          <w:vertAlign w:val="subscript"/>
        </w:rPr>
        <w:t>700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хлорофиллы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670-683</w:t>
      </w:r>
    </w:p>
    <w:p w:rsidR="002D470D" w:rsidRPr="000E0AC3" w:rsidRDefault="002D470D" w:rsidP="002D73E3">
      <w:pPr>
        <w:pStyle w:val="a6"/>
        <w:spacing w:before="0" w:after="0" w:line="360" w:lineRule="auto"/>
        <w:ind w:firstLine="567"/>
        <w:rPr>
          <w:rFonts w:ascii="Times New Roman" w:hAnsi="Times New Roman"/>
          <w:color w:val="000000"/>
          <w:sz w:val="28"/>
          <w:szCs w:val="28"/>
          <w:vertAlign w:val="subscript"/>
        </w:rPr>
      </w:pPr>
      <w:r w:rsidRPr="000E0AC3">
        <w:rPr>
          <w:rFonts w:ascii="Times New Roman" w:hAnsi="Times New Roman"/>
          <w:color w:val="000000"/>
          <w:sz w:val="28"/>
          <w:szCs w:val="28"/>
        </w:rPr>
        <w:t xml:space="preserve"> 4. мономерная форма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695</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4.6 </w:t>
      </w:r>
      <w:r w:rsidRPr="000E0AC3">
        <w:rPr>
          <w:rFonts w:ascii="Times New Roman" w:hAnsi="Times New Roman"/>
          <w:bCs/>
          <w:color w:val="000000"/>
          <w:sz w:val="28"/>
          <w:szCs w:val="28"/>
        </w:rPr>
        <w:t>Реакционным центром фотосистемы II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мономерная форма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695</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железо-серные белки (-FeS)</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димер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700 нм (Р</w:t>
      </w:r>
      <w:r w:rsidRPr="000E0AC3">
        <w:rPr>
          <w:rFonts w:ascii="Times New Roman" w:hAnsi="Times New Roman"/>
          <w:color w:val="000000"/>
          <w:sz w:val="28"/>
          <w:szCs w:val="28"/>
          <w:vertAlign w:val="subscript"/>
        </w:rPr>
        <w:t>700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хлорофилл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680 нм (Р</w:t>
      </w:r>
      <w:r w:rsidRPr="000E0AC3">
        <w:rPr>
          <w:rFonts w:ascii="Times New Roman" w:hAnsi="Times New Roman"/>
          <w:color w:val="000000"/>
          <w:sz w:val="28"/>
          <w:szCs w:val="28"/>
          <w:vertAlign w:val="subscript"/>
        </w:rPr>
        <w:t>680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bCs/>
          <w:color w:val="000000"/>
          <w:sz w:val="28"/>
          <w:szCs w:val="28"/>
        </w:rPr>
        <w:t>4.7 Комплекс фотосистемы I под действием света: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восстановление 1,3-дифосфоглицериновой кислоты до 3-ФГА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регенерация рибулезо-1,5-дифосфата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восстанавливает ферредоксин и окисляет пластоцианин</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восстанавливает пластохинон и окисляет воду с выделением 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и протонов</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4.8 </w:t>
      </w:r>
      <w:r w:rsidRPr="000E0AC3">
        <w:rPr>
          <w:rFonts w:ascii="Times New Roman" w:hAnsi="Times New Roman"/>
          <w:bCs/>
          <w:color w:val="000000"/>
          <w:sz w:val="28"/>
          <w:szCs w:val="28"/>
        </w:rPr>
        <w:t>Количество молекул хлорофилла, входящих в светособирающий комплекс, составляет: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от 50 до 140</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от 80 до 160</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от 100 до 200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от 120 до 240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 xml:space="preserve">4.9 </w:t>
      </w:r>
      <w:r w:rsidRPr="000E0AC3">
        <w:rPr>
          <w:rFonts w:ascii="Times New Roman" w:hAnsi="Times New Roman"/>
          <w:bCs/>
          <w:color w:val="000000"/>
          <w:sz w:val="28"/>
          <w:szCs w:val="28"/>
        </w:rPr>
        <w:t>Количество пигментов, входящих в состав антенных и светособирающих комплексов и приходящихся на каждый реакционный центр фотосистем составляет около:</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4. 400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4.10 </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4.10 </w:t>
      </w:r>
      <w:r w:rsidRPr="000E0AC3">
        <w:rPr>
          <w:rFonts w:ascii="Times New Roman" w:hAnsi="Times New Roman"/>
          <w:bCs/>
          <w:color w:val="000000"/>
          <w:sz w:val="28"/>
          <w:szCs w:val="28"/>
        </w:rPr>
        <w:t>Конечным акцептором электронов при нециклическомфосфорелировании является:</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вода</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Р</w:t>
      </w:r>
      <w:r w:rsidRPr="000E0AC3">
        <w:rPr>
          <w:rFonts w:ascii="Times New Roman" w:hAnsi="Times New Roman"/>
          <w:color w:val="000000"/>
          <w:sz w:val="28"/>
          <w:szCs w:val="28"/>
          <w:vertAlign w:val="subscript"/>
        </w:rPr>
        <w:t>680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феофитин</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НАДФ</w:t>
      </w:r>
    </w:p>
    <w:p w:rsidR="00A15BA7" w:rsidRPr="000E0AC3" w:rsidRDefault="00A15BA7" w:rsidP="002D73E3">
      <w:pPr>
        <w:tabs>
          <w:tab w:val="left" w:pos="5880"/>
        </w:tabs>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5 Корневое питание растений.</w:t>
      </w:r>
      <w:r w:rsidRPr="000E0AC3">
        <w:rPr>
          <w:rFonts w:ascii="Times New Roman" w:hAnsi="Times New Roman" w:cs="Times New Roman"/>
          <w:sz w:val="28"/>
          <w:szCs w:val="28"/>
        </w:rPr>
        <w:tab/>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5.1 Наиболее мощную корневую систему имеют:</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гидрофиты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гигрофиты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мезофиты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4. ксерофиты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5.2  Ослизнение корней происходит при недостатке :</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Mn</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N</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Мо</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5.3 Повторное использование элементов питания в растении называется: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синергизм</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аддитивность</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реутилизация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аллелопатия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адсорбция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5.4 </w:t>
      </w:r>
      <w:r w:rsidRPr="000E0AC3">
        <w:rPr>
          <w:rFonts w:ascii="Times New Roman" w:hAnsi="Times New Roman"/>
          <w:bCs/>
          <w:color w:val="000000"/>
          <w:sz w:val="28"/>
          <w:szCs w:val="28"/>
        </w:rPr>
        <w:t>Основной механизм поглощения ионов при их высокой концентрации в среде:</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работа АТФ-аз</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пиноцитоз</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диффузия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адсорбция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работа переносчиков</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5.5 </w:t>
      </w:r>
      <w:r w:rsidRPr="000E0AC3">
        <w:rPr>
          <w:rFonts w:ascii="Times New Roman" w:hAnsi="Times New Roman"/>
          <w:bCs/>
          <w:color w:val="000000"/>
          <w:sz w:val="28"/>
          <w:szCs w:val="28"/>
        </w:rPr>
        <w:t>Основными транспортными формами углеводов является: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глюкоза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фруктозиды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мальтоза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5.6 </w:t>
      </w:r>
      <w:r w:rsidRPr="000E0AC3">
        <w:rPr>
          <w:rFonts w:ascii="Times New Roman" w:hAnsi="Times New Roman"/>
          <w:bCs/>
          <w:color w:val="000000"/>
          <w:sz w:val="28"/>
          <w:szCs w:val="28"/>
        </w:rPr>
        <w:t> Основными транспортными формами азотистых веществ является: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мочевина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аминокислоты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аминосахара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5.7 </w:t>
      </w:r>
      <w:r w:rsidRPr="000E0AC3">
        <w:rPr>
          <w:rFonts w:ascii="Times New Roman" w:hAnsi="Times New Roman"/>
          <w:bCs/>
          <w:color w:val="000000"/>
          <w:sz w:val="28"/>
          <w:szCs w:val="28"/>
        </w:rPr>
        <w:t>Скорость передвижения органических веществ по флоэме составляет:</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1-5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5-10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10-20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20-100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5.8  Цитокинины образуется: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 листьях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корнях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растущих верхушках стеблей</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 семенах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5.9 Отрицательное действие избытка влаги проявляется из-за недостатка для корней:</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кислорода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2.  углекислого газа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азота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микроэлементов</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5.10 При хлоридном засолении в растениях накапливаются токсические вещества:</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аммиак, жиры, углеводы</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аммиак, кадаверин, путресцин</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аммиак, белок, кетокислоты</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аммиак, гликозиды, альдегиды</w:t>
      </w:r>
    </w:p>
    <w:p w:rsidR="009B184C" w:rsidRPr="000E0AC3" w:rsidRDefault="009B184C"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6 Передвижение питательных веществ по растению.</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6.1 Проявлением корневого давления у растений является: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плазмолиз и циторриз</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плач растений и цитториз</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плач растений и гуттация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плазмолиз и гуттация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6.2 По составу все ферменты делятся на: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трехкомпонентные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однокомпонентные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многокомпонентные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6.3 </w:t>
      </w:r>
      <w:r w:rsidRPr="000E0AC3">
        <w:rPr>
          <w:rFonts w:ascii="Times New Roman" w:hAnsi="Times New Roman"/>
          <w:bCs/>
          <w:color w:val="000000"/>
          <w:sz w:val="28"/>
          <w:szCs w:val="28"/>
        </w:rPr>
        <w:t>Накапливающие крахмал лейкопласты называются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амилопласты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олеопласты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хлоропласты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протеопласты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6.4 </w:t>
      </w:r>
      <w:r w:rsidRPr="000E0AC3">
        <w:rPr>
          <w:rFonts w:ascii="Times New Roman" w:hAnsi="Times New Roman"/>
          <w:bCs/>
          <w:color w:val="000000"/>
          <w:sz w:val="28"/>
          <w:szCs w:val="28"/>
        </w:rPr>
        <w:t>Тонопласт является полупроницаемой мембраной и отделяет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аппарат Гольджи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вакуоль</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пластиды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митохондрии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 xml:space="preserve">6.5 </w:t>
      </w:r>
      <w:r w:rsidRPr="000E0AC3">
        <w:rPr>
          <w:rFonts w:ascii="Times New Roman" w:hAnsi="Times New Roman"/>
          <w:bCs/>
          <w:color w:val="000000"/>
          <w:sz w:val="28"/>
          <w:szCs w:val="28"/>
        </w:rPr>
        <w:t>Плазмалемма является полупроницаемой мембраной и отделяет…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вакуоль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аппарат Гольджи от гиалоплазмы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пластиды от гиалоплазмы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митохондрии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5.  клеточную стенку от протопласта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6.6 </w:t>
      </w:r>
      <w:r w:rsidRPr="000E0AC3">
        <w:rPr>
          <w:rFonts w:ascii="Times New Roman" w:hAnsi="Times New Roman"/>
          <w:bCs/>
          <w:color w:val="000000"/>
          <w:sz w:val="28"/>
          <w:szCs w:val="28"/>
        </w:rPr>
        <w:t>Главные функции воды в растении: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обеспечение связи с внешней средой</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обеспечение транспорта веществ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создание иммунитета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поддержание теплового баланса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6.7 </w:t>
      </w:r>
      <w:r w:rsidRPr="000E0AC3">
        <w:rPr>
          <w:rFonts w:ascii="Times New Roman" w:hAnsi="Times New Roman"/>
          <w:bCs/>
          <w:color w:val="000000"/>
          <w:sz w:val="28"/>
          <w:szCs w:val="28"/>
        </w:rPr>
        <w:t>Наибольшее сопротивление току жидкой воды в растении оказывает…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1. проводящая система листьев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сосуды стебля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3.  корневая система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клеточные стенки мезофилла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6.8 </w:t>
      </w:r>
      <w:r w:rsidRPr="000E0AC3">
        <w:rPr>
          <w:rFonts w:ascii="Times New Roman" w:hAnsi="Times New Roman"/>
          <w:bCs/>
          <w:color w:val="000000"/>
          <w:sz w:val="28"/>
          <w:szCs w:val="28"/>
        </w:rPr>
        <w:t>Поднятие воды вверх по стволу дерева обеспечивает…..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присасывающее действие транспирации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корневое давление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осмотическое давление вакуолярного сока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особенности строения проводящих пучков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непрерывность водных нитей</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6.9 </w:t>
      </w:r>
      <w:r w:rsidRPr="000E0AC3">
        <w:rPr>
          <w:rFonts w:ascii="Times New Roman" w:hAnsi="Times New Roman"/>
          <w:bCs/>
          <w:color w:val="000000"/>
          <w:sz w:val="28"/>
          <w:szCs w:val="28"/>
        </w:rPr>
        <w:t>Растения могут поглощать и перемещать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жиры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витамины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сложные углеводы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воду</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минеральные элементы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6.10 </w:t>
      </w:r>
      <w:r w:rsidRPr="000E0AC3">
        <w:rPr>
          <w:rFonts w:ascii="Times New Roman" w:hAnsi="Times New Roman"/>
          <w:bCs/>
          <w:color w:val="000000"/>
          <w:sz w:val="28"/>
          <w:szCs w:val="28"/>
        </w:rPr>
        <w:t>Сера поглощается корневой системой в виде…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сульфата (SO</w:t>
      </w:r>
      <w:r w:rsidRPr="000E0AC3">
        <w:rPr>
          <w:rFonts w:ascii="Times New Roman" w:hAnsi="Times New Roman"/>
          <w:color w:val="000000"/>
          <w:sz w:val="28"/>
          <w:szCs w:val="28"/>
          <w:vertAlign w:val="subscript"/>
        </w:rPr>
        <w:t>4</w:t>
      </w:r>
      <w:r w:rsidRPr="000E0AC3">
        <w:rPr>
          <w:rFonts w:ascii="Times New Roman" w:hAnsi="Times New Roman"/>
          <w:color w:val="000000"/>
          <w:sz w:val="28"/>
          <w:szCs w:val="28"/>
        </w:rPr>
        <w:t>)</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2. остатка сероводородной кислоты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 серосодержащих белков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сульфита (SO</w:t>
      </w:r>
      <w:r w:rsidRPr="000E0AC3">
        <w:rPr>
          <w:rFonts w:ascii="Times New Roman" w:hAnsi="Times New Roman"/>
          <w:color w:val="000000"/>
          <w:sz w:val="28"/>
          <w:szCs w:val="28"/>
          <w:vertAlign w:val="subscript"/>
        </w:rPr>
        <w:t>3</w:t>
      </w:r>
      <w:r w:rsidRPr="000E0AC3">
        <w:rPr>
          <w:rFonts w:ascii="Times New Roman" w:hAnsi="Times New Roman"/>
          <w:color w:val="000000"/>
          <w:sz w:val="28"/>
          <w:szCs w:val="28"/>
        </w:rPr>
        <w:t>)</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сульфида</w:t>
      </w:r>
    </w:p>
    <w:p w:rsidR="00E27555" w:rsidRPr="000E0AC3" w:rsidRDefault="00E27555"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7 Дыхание растений.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7.1 Аэробная фаза дыхания протекает: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на эндоплазматической сети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митохондриях</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аппарате Гольджи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sz w:val="28"/>
          <w:szCs w:val="28"/>
        </w:rPr>
        <w:t xml:space="preserve">7.2 </w:t>
      </w:r>
      <w:r w:rsidRPr="000E0AC3">
        <w:rPr>
          <w:rFonts w:ascii="Times New Roman" w:hAnsi="Times New Roman"/>
          <w:color w:val="000000"/>
          <w:sz w:val="28"/>
          <w:szCs w:val="28"/>
        </w:rPr>
        <w:t>Критический уровень влажности семян зерновых культур для дыхания: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1.14-16 %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8-10 %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3.18-20 %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20-24 %</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sz w:val="28"/>
          <w:szCs w:val="28"/>
        </w:rPr>
        <w:t xml:space="preserve">7.3 </w:t>
      </w:r>
      <w:r w:rsidRPr="000E0AC3">
        <w:rPr>
          <w:rFonts w:ascii="Times New Roman" w:hAnsi="Times New Roman"/>
          <w:bCs/>
          <w:color w:val="000000"/>
          <w:sz w:val="28"/>
          <w:szCs w:val="28"/>
        </w:rPr>
        <w:t>Интенсивность дыхания в растениях повышается при повышении концентрации: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азота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2. кислорода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углекислого газа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аргона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аммиака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7.4 Дыхательным коэффициентом называют: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1. отношение объема выделенного СО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к объему поглощенного О</w:t>
      </w:r>
      <w:r w:rsidRPr="000E0AC3">
        <w:rPr>
          <w:rFonts w:ascii="Times New Roman" w:hAnsi="Times New Roman"/>
          <w:color w:val="000000"/>
          <w:sz w:val="28"/>
          <w:szCs w:val="28"/>
          <w:vertAlign w:val="subscript"/>
        </w:rPr>
        <w:t>2</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отношение объема поглощенного 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к объему выделенного СО</w:t>
      </w:r>
      <w:r w:rsidRPr="000E0AC3">
        <w:rPr>
          <w:rFonts w:ascii="Times New Roman" w:hAnsi="Times New Roman"/>
          <w:color w:val="000000"/>
          <w:sz w:val="28"/>
          <w:szCs w:val="28"/>
          <w:vertAlign w:val="subscript"/>
        </w:rPr>
        <w:t>2</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уменьшение количества сухого вещества за единицу времени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отношение объема выделенного СО</w:t>
      </w:r>
      <w:r w:rsidRPr="000E0AC3">
        <w:rPr>
          <w:rFonts w:ascii="Times New Roman" w:hAnsi="Times New Roman"/>
          <w:color w:val="000000"/>
          <w:sz w:val="28"/>
          <w:szCs w:val="28"/>
          <w:vertAlign w:val="subscript"/>
        </w:rPr>
        <w:t>2 </w:t>
      </w:r>
      <w:r w:rsidRPr="000E0AC3">
        <w:rPr>
          <w:rFonts w:ascii="Times New Roman" w:hAnsi="Times New Roman"/>
          <w:color w:val="000000"/>
          <w:sz w:val="28"/>
          <w:szCs w:val="28"/>
        </w:rPr>
        <w:t>к массе сухого вещества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7.5 </w:t>
      </w:r>
      <w:r w:rsidRPr="000E0AC3">
        <w:rPr>
          <w:rFonts w:ascii="Times New Roman" w:hAnsi="Times New Roman"/>
          <w:bCs/>
          <w:color w:val="000000"/>
          <w:sz w:val="28"/>
          <w:szCs w:val="28"/>
        </w:rPr>
        <w:t>Оптимальные температуры для процесса дыхания составляют: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45 – 55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30 – 40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20 – 30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55 – 60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7.6 </w:t>
      </w:r>
      <w:r w:rsidRPr="000E0AC3">
        <w:rPr>
          <w:rFonts w:ascii="Times New Roman" w:hAnsi="Times New Roman"/>
          <w:bCs/>
          <w:color w:val="000000"/>
          <w:sz w:val="28"/>
          <w:szCs w:val="28"/>
        </w:rPr>
        <w:t>Максимальные температуры для процесса дыхания составляют: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45 – 55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30 – 40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20 – 30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55 – 60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10 – 20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7.7 В процессе дыхания конечным продуктом гликолиза является: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пировиноградная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фосфоглицериновая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углекислый газ и вода</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фосфоенолпировиноградная кислота</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7.8  Количество АТФ, образованных при окислении 1 молекулы ФАДН</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 в дыхательной цепи составляет:</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3. 4</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4. 6</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7.9</w:t>
      </w:r>
      <w:r w:rsidRPr="000E0AC3">
        <w:rPr>
          <w:rFonts w:ascii="Times New Roman" w:hAnsi="Times New Roman"/>
          <w:bCs/>
          <w:color w:val="000000"/>
          <w:sz w:val="28"/>
          <w:szCs w:val="28"/>
        </w:rPr>
        <w:t>В процессе фотодыхания в митохондриях освобождается СО</w:t>
      </w:r>
      <w:r w:rsidRPr="000E0AC3">
        <w:rPr>
          <w:rFonts w:ascii="Times New Roman" w:hAnsi="Times New Roman"/>
          <w:bCs/>
          <w:color w:val="000000"/>
          <w:sz w:val="28"/>
          <w:szCs w:val="28"/>
          <w:vertAlign w:val="subscript"/>
        </w:rPr>
        <w:t>2</w:t>
      </w:r>
      <w:r w:rsidRPr="000E0AC3">
        <w:rPr>
          <w:rFonts w:ascii="Times New Roman" w:hAnsi="Times New Roman"/>
          <w:bCs/>
          <w:color w:val="000000"/>
          <w:sz w:val="28"/>
          <w:szCs w:val="28"/>
        </w:rPr>
        <w:t> и образуется: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серин</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глутаминовая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глицин</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аспарагиновая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гликолат</w:t>
      </w:r>
    </w:p>
    <w:p w:rsidR="00E27555" w:rsidRPr="000E0AC3" w:rsidRDefault="00E27555" w:rsidP="002D73E3">
      <w:pPr>
        <w:pStyle w:val="1"/>
        <w:numPr>
          <w:ilvl w:val="0"/>
          <w:numId w:val="0"/>
        </w:numPr>
        <w:spacing w:line="360" w:lineRule="auto"/>
        <w:ind w:firstLine="567"/>
        <w:jc w:val="both"/>
        <w:rPr>
          <w:b w:val="0"/>
          <w:bCs/>
          <w:color w:val="000000"/>
          <w:sz w:val="28"/>
          <w:szCs w:val="28"/>
        </w:rPr>
      </w:pPr>
      <w:r w:rsidRPr="000E0AC3">
        <w:rPr>
          <w:b w:val="0"/>
          <w:color w:val="000000"/>
          <w:sz w:val="28"/>
          <w:szCs w:val="28"/>
        </w:rPr>
        <w:t>7.10 Наиболее чувствительным к усилению дефицита влаги является дыхание:</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соцветий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корней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соцветий и корней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стеблей</w:t>
      </w:r>
    </w:p>
    <w:p w:rsidR="0096667D" w:rsidRPr="000E0AC3" w:rsidRDefault="0096667D"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8 Рост и развитие растений.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8.1 Нижний предел влажности почвы, при котором полностью прекращаются ростовые процессы, связан с:</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снижением активной поверхности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возрастание водоудерживающих сил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снижением интенсивности дыхания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нарушением гомеостаза клеток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8.2 Верхний предел влажности почвы, при котором полностью прекращаются ростовые процессы, связан с:</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снижением активной поверхности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возрастание водоудерживающих сил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снижением интенсивности дыхания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с нарушением аэрации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8.3  Интенсивное накопление вегетативной массы происходит под влиянием:</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Са</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Р</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N</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Мо</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8.4 Темпы роста растений можно определить:</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по морфологии листьев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по накоплению гормонов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по содержанию воды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 нарастанию вегетативной массы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8.5 Увеличение размеров клетки характерно:</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для эмбриональной фазы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для фазы растяжения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для фазы дифференциации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4.  для предэмбриональной фазы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8.6 Под развитием растений понимают:</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количественные изменения в структуре клеток и тканей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увеличение числа клеток и тканей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качественные изменения структуры клеток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качественные изменения структуры и функций растений в онтогенезе</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8.7 Вакуоль в клетке образуется: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 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 фазу растяжения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в фазу дифференциации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 предэмбриональную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в постэмбриональную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8.8 Действие оказываемое ретардантами на растение заключается: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 подавлении роста стеблей, повышении устойчивости к полеганию</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 усилении роста стеблей, снижении устойчивости к полеганию</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в подавлении роста листьев 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 усилении роста корней, стеблей и листьев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в усилении роста репродуктивных органов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8.9 Под ростом растений понимают:</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новообразование элементов структуры растений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увеличение количества органического вещества в растении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необратимое увеличение размеров, массы растения, элементов структуры протопласта</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необратимые качественные изменения функций растений и отдельных органов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переход от одного этапа органогенеза к другому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8.10 Для прорастания семян необходимо поступление:</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микроэлементов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воды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макроэлементов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4.  углекислоты</w:t>
      </w:r>
    </w:p>
    <w:p w:rsidR="0096667D" w:rsidRPr="000E0AC3" w:rsidRDefault="0096667D"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9 Физиологические основы устойчивости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 Хлороз листьев у растений вызывается недостатком: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цинк</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бор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молибден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железо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марганец</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9.2 Отмирание конуса нарастания побега происходит при недостатке: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цинка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бора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молибдена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железа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марганца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9.3 Растворы, в которых нет токсического действия солей называют: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физиологически уравновешенными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изотоническими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гипертоническими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гипотоническими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равновесными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9.4 Переход к фазе цветения задерживает высокая концентрация: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N</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bCs/>
          <w:color w:val="000000"/>
          <w:sz w:val="28"/>
          <w:szCs w:val="28"/>
        </w:rPr>
        <w:t>9.5 Яровизация озимых культур: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замедляет развитие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обеспечивает инициацию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ускоряет рост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замедляет рост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9.6 Для борьбы с полеганием можно применять: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гербициды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дефолианты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десиканты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ретарданты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9.7 Восстановление поврежденных или утраченных частей растения называют: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регенерация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полярность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яровизация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фотопериодизм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9.8 </w:t>
      </w:r>
      <w:r w:rsidRPr="000E0AC3">
        <w:rPr>
          <w:rFonts w:ascii="Times New Roman" w:hAnsi="Times New Roman"/>
          <w:bCs/>
          <w:color w:val="000000"/>
          <w:sz w:val="28"/>
          <w:szCs w:val="28"/>
        </w:rPr>
        <w:t>Правильную ориентацию осевых органов растения в пространстве определяет: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геотропизм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хемотропизм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фототропизм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гидротропизм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9.9 При подготовке растений к зиме в них в большом количестве накапливаются: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сахара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нуклеиновые кислоты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аминокислоты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ауксины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9.10 Пшеница наиболее чувствительна к недостатку влаги в период:</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всходы - кущение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кущение – выход в трубку</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выход в трубку - колошение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колошение – молочная спелость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9.11 В первой фазе закалки к морозу у растений происходит: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1.  увеличение количества ауксинов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снижается количество воды в органах и тканях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накапливаются сахара и другие соединения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уменьшается количество ингибиторов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9.12 Растений наиболее устойчивы к воздействию факторов среды: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 период созревания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начале вегетации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логарифмическую фазу</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 состоянии покоя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9.13 Общие признаки повреждения растений токсическими газами: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некроз и хлороз листьев, их дальнейшее отмирание, преждевременный листопад</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образование бурых пятен на стеблях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пожелтение листьев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фиолетовый налет на листьях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9.14 У засухоустойчивых растений во время засухи накапливается: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ауксин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пролин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метеонин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сахароза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9.15 Под холодоустойчивостью растений понимают: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способность переносить небольшие отрицательные температуры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способность переносить низкие положительные температуры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способность переносить низкие отрицательные температуры</w:t>
      </w:r>
    </w:p>
    <w:p w:rsidR="00B31162"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способность переносить переменные температуры</w:t>
      </w:r>
    </w:p>
    <w:p w:rsidR="00F23566" w:rsidRDefault="00F23566" w:rsidP="002D73E3">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Вопросы для опроса:</w:t>
      </w:r>
    </w:p>
    <w:p w:rsidR="00F23566" w:rsidRPr="000E0AC3" w:rsidRDefault="00F23566"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Раздел № 1 </w:t>
      </w:r>
      <w:r w:rsidRPr="000E0AC3">
        <w:rPr>
          <w:rFonts w:ascii="Times New Roman" w:hAnsi="Times New Roman" w:cs="Times New Roman"/>
          <w:sz w:val="28"/>
          <w:szCs w:val="20"/>
        </w:rPr>
        <w:t>Введение. Предмет и задачи физиологии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Предмет и задачи дисциплины «Физиология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История развития дисциплины «Физиология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Связь дисциплины «Физиологии растений» с другими науками.</w:t>
      </w:r>
    </w:p>
    <w:p w:rsid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lastRenderedPageBreak/>
        <w:t>История учения о клетки.</w:t>
      </w:r>
    </w:p>
    <w:p w:rsidR="00F23566" w:rsidRPr="00F23566" w:rsidRDefault="00F23566" w:rsidP="002D73E3">
      <w:pPr>
        <w:pStyle w:val="a3"/>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4"/>
        </w:rPr>
        <w:t xml:space="preserve">Раздел № </w:t>
      </w:r>
      <w:r>
        <w:rPr>
          <w:rFonts w:ascii="Times New Roman" w:hAnsi="Times New Roman" w:cs="Times New Roman"/>
          <w:sz w:val="28"/>
          <w:szCs w:val="24"/>
        </w:rPr>
        <w:t xml:space="preserve">2 </w:t>
      </w:r>
      <w:r w:rsidRPr="00F23566">
        <w:rPr>
          <w:rFonts w:ascii="Times New Roman" w:hAnsi="Times New Roman" w:cs="Times New Roman"/>
          <w:sz w:val="28"/>
        </w:rPr>
        <w:t>Физиология растительной клетки.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Цитоплазма растительной клетки. Химический состав, физико – химическое состояние и структурная система цитоплазмы.</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Клеточная стенка, её видоизменения.</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Ядро клетки, строение и функции.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Митохондрии, строение и функции.</w:t>
      </w:r>
    </w:p>
    <w:p w:rsidR="00F23566" w:rsidRPr="000E0AC3"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8"/>
        </w:rPr>
        <w:t>Рибосомы клетки, строение и функции.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Физиологические особенности хлоропластов. Онтогенез пластид.</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3 </w:t>
      </w:r>
      <w:r w:rsidRPr="00F23566">
        <w:rPr>
          <w:rFonts w:ascii="Times New Roman" w:hAnsi="Times New Roman"/>
          <w:sz w:val="28"/>
        </w:rPr>
        <w:t>Водный режим растений.</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Растительная клетка как осмотическая система.</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Водный баланс растений.</w:t>
      </w:r>
    </w:p>
    <w:p w:rsidR="00F23566" w:rsidRPr="000E0AC3"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8"/>
        </w:rPr>
        <w:t xml:space="preserve"> Явление плазмолиза.</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Понятие о тургоре и сосущей силе клетки.</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Значение воды в жизни растений. Понятие о водном режиме.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водного дефицита на растение.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Поступление воды в растение.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Формы воды в почве.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Корневое давление. Гуттация и «плач» растений.</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Транспирация и её роль в жизни растений. Лист как орган транспирации.</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Устьичная  и кутикулярная транспирация.</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условий на процесс транспирации. Суточный ход транспирации.</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4 </w:t>
      </w:r>
      <w:r w:rsidRPr="00F23566">
        <w:rPr>
          <w:rFonts w:ascii="Times New Roman" w:hAnsi="Times New Roman"/>
          <w:sz w:val="28"/>
        </w:rPr>
        <w:t>Питание растений углеродом (фотосинтез).</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Общее понятие о питании растений. Гетеротрофный и автотрофный типы углеродного питания.</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История открытия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Доказательства наличия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Лист как орган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lastRenderedPageBreak/>
        <w:t xml:space="preserve">  Механизм и химизм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Световая и темновая фазы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Этапы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История открытия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окружающих  условий на фотосинтез. Фотосинтез и урожай.</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Космическая роль зелёного растения.</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Биосинтез хлорофилла. Условия образования хлорофилла.</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5 </w:t>
      </w:r>
      <w:r w:rsidRPr="00F23566">
        <w:rPr>
          <w:rFonts w:ascii="Times New Roman" w:hAnsi="Times New Roman"/>
          <w:sz w:val="28"/>
        </w:rPr>
        <w:t>Корневое питание растений.</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Почва как источник питательных веществ.</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Морфология и анатомия корня.</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Сравнительная характеристика  первичного и вторичного строения корня.</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Содержание минеральных элементов в корне.</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Физиологическое значение макроэлементов.</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Физиологическое значение микроэлементов.</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6 </w:t>
      </w:r>
      <w:r w:rsidRPr="00F23566">
        <w:rPr>
          <w:rFonts w:ascii="Times New Roman" w:hAnsi="Times New Roman"/>
          <w:sz w:val="28"/>
        </w:rPr>
        <w:t>Передвижение питательных веществ по растению.</w:t>
      </w:r>
    </w:p>
    <w:p w:rsidR="00F23566" w:rsidRP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Основные минеральные удобрения.</w:t>
      </w:r>
    </w:p>
    <w:p w:rsidR="00F23566" w:rsidRP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Конституционные, запасные и защитные вещества растения.</w:t>
      </w:r>
    </w:p>
    <w:p w:rsid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Передвижение органических веществ по растению.</w:t>
      </w:r>
    </w:p>
    <w:p w:rsidR="00F23566" w:rsidRPr="00F23566" w:rsidRDefault="00F23566" w:rsidP="002D73E3">
      <w:pPr>
        <w:pStyle w:val="a3"/>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4"/>
        </w:rPr>
        <w:t xml:space="preserve">Раздел № </w:t>
      </w:r>
      <w:r>
        <w:rPr>
          <w:rFonts w:ascii="Times New Roman" w:hAnsi="Times New Roman"/>
          <w:sz w:val="28"/>
          <w:szCs w:val="24"/>
        </w:rPr>
        <w:t xml:space="preserve">7 </w:t>
      </w:r>
      <w:r w:rsidRPr="00F23566">
        <w:rPr>
          <w:rFonts w:ascii="Times New Roman" w:hAnsi="Times New Roman" w:cs="Times New Roman"/>
          <w:sz w:val="28"/>
        </w:rPr>
        <w:t>Дыхание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Сущность явления дыхания. Методы изучения дыхания у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Значение дыхания в жизни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на дыхание растений факторов  внешней среды.</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Роль дыхания в процессе прорастания семян.</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Цикл Кребса.</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8 </w:t>
      </w:r>
      <w:r w:rsidRPr="00F23566">
        <w:rPr>
          <w:rFonts w:ascii="Times New Roman" w:hAnsi="Times New Roman"/>
          <w:sz w:val="28"/>
        </w:rPr>
        <w:t>Рост и развитие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Понятие о росте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Внутренние  условия роста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Влияние внешних условий на рост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lastRenderedPageBreak/>
        <w:t xml:space="preserve"> Рост и развитие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Движение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Онтогенез растений. Взаимоотношения  между развитием и ростом.</w:t>
      </w:r>
    </w:p>
    <w:p w:rsidR="00F23566" w:rsidRDefault="007510AA"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9 </w:t>
      </w:r>
      <w:r w:rsidRPr="007510AA">
        <w:rPr>
          <w:rFonts w:ascii="Times New Roman" w:hAnsi="Times New Roman"/>
          <w:sz w:val="28"/>
        </w:rPr>
        <w:t>Физиологические основы устойчивости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Понятие о физиологической  стойкости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Засуха и засухоустойчивость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Растения засушливых мест.</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Действие на растения температур «ниже нуля». Закалка растений к морозу.</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Периодичность роста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Солеустойчивость растений.</w:t>
      </w:r>
    </w:p>
    <w:p w:rsidR="007510AA" w:rsidRPr="000E0AC3" w:rsidRDefault="007510AA" w:rsidP="000E0AC3">
      <w:pPr>
        <w:pStyle w:val="a6"/>
        <w:spacing w:before="0" w:after="0"/>
        <w:ind w:firstLine="567"/>
        <w:rPr>
          <w:rFonts w:ascii="Times New Roman" w:hAnsi="Times New Roman"/>
          <w:color w:val="000000"/>
          <w:sz w:val="28"/>
          <w:szCs w:val="28"/>
        </w:rPr>
      </w:pPr>
    </w:p>
    <w:p w:rsidR="002D73E3" w:rsidRPr="002D73E3" w:rsidRDefault="002D73E3" w:rsidP="002D73E3">
      <w:pPr>
        <w:spacing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 xml:space="preserve">Блок </w:t>
      </w:r>
      <w:r w:rsidRPr="002D73E3">
        <w:rPr>
          <w:rFonts w:ascii="Times New Roman" w:hAnsi="Times New Roman" w:cs="Times New Roman"/>
          <w:b/>
          <w:sz w:val="28"/>
          <w:szCs w:val="28"/>
          <w:lang w:val="en-US"/>
        </w:rPr>
        <w:t>B</w:t>
      </w:r>
    </w:p>
    <w:p w:rsidR="002D73E3" w:rsidRDefault="002D73E3" w:rsidP="002D73E3">
      <w:pPr>
        <w:pStyle w:val="2"/>
        <w:numPr>
          <w:ilvl w:val="0"/>
          <w:numId w:val="0"/>
        </w:numPr>
        <w:tabs>
          <w:tab w:val="left" w:pos="426"/>
        </w:tabs>
        <w:spacing w:line="360" w:lineRule="auto"/>
        <w:jc w:val="center"/>
        <w:rPr>
          <w:b/>
          <w:sz w:val="28"/>
          <w:szCs w:val="28"/>
        </w:rPr>
      </w:pPr>
      <w:r w:rsidRPr="002D73E3">
        <w:rPr>
          <w:b/>
          <w:sz w:val="28"/>
          <w:szCs w:val="28"/>
        </w:rPr>
        <w:t>Оценочные средства для диагностирования сформированности уровня  компетенций – «уметь»</w:t>
      </w:r>
    </w:p>
    <w:p w:rsidR="002D73E3" w:rsidRPr="002D73E3" w:rsidRDefault="002D73E3" w:rsidP="002D73E3">
      <w:pPr>
        <w:spacing w:line="360" w:lineRule="auto"/>
        <w:rPr>
          <w:lang w:eastAsia="ru-RU"/>
        </w:rPr>
      </w:pPr>
    </w:p>
    <w:p w:rsidR="00B8717C" w:rsidRPr="000E0AC3" w:rsidRDefault="00B8717C" w:rsidP="002D73E3">
      <w:pPr>
        <w:pStyle w:val="23"/>
        <w:spacing w:after="0" w:line="360" w:lineRule="auto"/>
        <w:ind w:firstLine="567"/>
        <w:rPr>
          <w:sz w:val="28"/>
          <w:szCs w:val="28"/>
        </w:rPr>
      </w:pPr>
      <w:r w:rsidRPr="000E0AC3">
        <w:rPr>
          <w:sz w:val="28"/>
          <w:szCs w:val="28"/>
        </w:rPr>
        <w:t xml:space="preserve">Раздел  № 1  </w:t>
      </w:r>
      <w:r w:rsidRPr="000E0AC3">
        <w:rPr>
          <w:sz w:val="28"/>
          <w:szCs w:val="20"/>
        </w:rPr>
        <w:t>Введение. Предмет и задачи физиологии растений.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1.1 </w:t>
      </w:r>
      <w:r w:rsidRPr="000E0AC3">
        <w:rPr>
          <w:rFonts w:ascii="Times New Roman" w:hAnsi="Times New Roman"/>
          <w:i w:val="0"/>
          <w:color w:val="000000"/>
          <w:sz w:val="28"/>
          <w:szCs w:val="28"/>
        </w:rPr>
        <w:t>С помощью каких приемов можно отличить живую клетку от мертвой?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1.2 </w:t>
      </w:r>
      <w:r w:rsidRPr="000E0AC3">
        <w:rPr>
          <w:rFonts w:ascii="Times New Roman" w:hAnsi="Times New Roman"/>
          <w:i w:val="0"/>
          <w:color w:val="000000"/>
          <w:sz w:val="28"/>
          <w:szCs w:val="28"/>
        </w:rPr>
        <w:t xml:space="preserve"> Известно, что через клеточные мембраны проникают как вода, так и многие растворенные вещества. Почему, тем не менее, можно говорить о полупроницаемости мембран, хотя и не идеальной?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1.3 </w:t>
      </w:r>
      <w:r w:rsidRPr="000E0AC3">
        <w:rPr>
          <w:rFonts w:ascii="Times New Roman" w:hAnsi="Times New Roman"/>
          <w:i w:val="0"/>
          <w:color w:val="000000"/>
          <w:sz w:val="28"/>
          <w:szCs w:val="28"/>
        </w:rPr>
        <w:t>Какая мембрана обладает более низкой проницаемостью для растворенных веществ - плазмалемма или тонопласт? Приведите доказательства.</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2 Физиология растительной клетки</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w:t>
      </w:r>
      <w:r w:rsidRPr="000E0AC3">
        <w:rPr>
          <w:rFonts w:ascii="Times New Roman" w:hAnsi="Times New Roman"/>
          <w:i w:val="0"/>
          <w:color w:val="000000"/>
          <w:sz w:val="28"/>
          <w:szCs w:val="28"/>
        </w:rPr>
        <w:t xml:space="preserve"> В клетках, каких растений выше концентрация клеточного сока: у растущих на солончаках или на незасоленных почвах? С чем это связано?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2.2 </w:t>
      </w:r>
      <w:r w:rsidRPr="000E0AC3">
        <w:rPr>
          <w:rFonts w:ascii="Times New Roman" w:hAnsi="Times New Roman"/>
          <w:i w:val="0"/>
          <w:color w:val="000000"/>
          <w:sz w:val="28"/>
          <w:szCs w:val="28"/>
        </w:rPr>
        <w:t xml:space="preserve"> Можно ли отнять воду от клетки после достижения ею состояния полного завядания, то есть полной потери тургора?</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2.3</w:t>
      </w:r>
      <w:r w:rsidRPr="000E0AC3">
        <w:rPr>
          <w:rFonts w:ascii="Times New Roman" w:hAnsi="Times New Roman"/>
          <w:i w:val="0"/>
          <w:color w:val="000000"/>
          <w:sz w:val="28"/>
          <w:szCs w:val="28"/>
        </w:rPr>
        <w:t xml:space="preserve"> Что занимает пространство между клеточной стенкой и протопластом в </w:t>
      </w:r>
      <w:r w:rsidRPr="000E0AC3">
        <w:rPr>
          <w:rFonts w:ascii="Times New Roman" w:hAnsi="Times New Roman"/>
          <w:i w:val="0"/>
          <w:color w:val="000000"/>
          <w:sz w:val="28"/>
          <w:szCs w:val="28"/>
        </w:rPr>
        <w:lastRenderedPageBreak/>
        <w:t>плазмолизированной клетке?</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2.4 </w:t>
      </w:r>
      <w:r w:rsidRPr="000E0AC3">
        <w:rPr>
          <w:rFonts w:ascii="Times New Roman" w:hAnsi="Times New Roman"/>
          <w:i w:val="0"/>
          <w:color w:val="000000"/>
          <w:sz w:val="28"/>
          <w:szCs w:val="28"/>
        </w:rPr>
        <w:t xml:space="preserve"> Что произойдет с плазмолизированными клетками после переноса их в гипотонический раствор?</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3 Водный режим растений</w:t>
      </w:r>
    </w:p>
    <w:p w:rsidR="007510AA"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3.1 </w:t>
      </w:r>
      <w:r w:rsidRPr="000E0AC3">
        <w:rPr>
          <w:rFonts w:ascii="Times New Roman" w:hAnsi="Times New Roman"/>
          <w:i w:val="0"/>
          <w:color w:val="000000"/>
          <w:sz w:val="28"/>
          <w:szCs w:val="28"/>
        </w:rPr>
        <w:t xml:space="preserve"> Чем объясняется уменьшение интенсивности всасывания корнями при затоплении почвы?</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 </w:t>
      </w:r>
      <w:r w:rsidRPr="000E0AC3">
        <w:rPr>
          <w:rFonts w:ascii="Times New Roman" w:hAnsi="Times New Roman"/>
          <w:i w:val="0"/>
          <w:color w:val="000000"/>
          <w:sz w:val="28"/>
          <w:szCs w:val="28"/>
        </w:rPr>
        <w:t xml:space="preserve"> Почему К. А. Тимирязев называл транспирацию</w:t>
      </w:r>
      <w:r>
        <w:rPr>
          <w:rFonts w:ascii="Times New Roman" w:hAnsi="Times New Roman"/>
          <w:i w:val="0"/>
          <w:color w:val="000000"/>
          <w:sz w:val="28"/>
          <w:szCs w:val="28"/>
        </w:rPr>
        <w:t xml:space="preserve"> «</w:t>
      </w:r>
      <w:r w:rsidRPr="000E0AC3">
        <w:rPr>
          <w:rFonts w:ascii="Times New Roman" w:hAnsi="Times New Roman"/>
          <w:i w:val="0"/>
          <w:color w:val="000000"/>
          <w:sz w:val="28"/>
          <w:szCs w:val="28"/>
        </w:rPr>
        <w:t>неизбежным злом</w:t>
      </w:r>
      <w:r>
        <w:rPr>
          <w:rFonts w:ascii="Times New Roman" w:hAnsi="Times New Roman"/>
          <w:i w:val="0"/>
          <w:color w:val="000000"/>
          <w:sz w:val="28"/>
          <w:szCs w:val="28"/>
        </w:rPr>
        <w:t>»</w:t>
      </w:r>
      <w:r w:rsidRPr="000E0AC3">
        <w:rPr>
          <w:rFonts w:ascii="Times New Roman" w:hAnsi="Times New Roman"/>
          <w:i w:val="0"/>
          <w:color w:val="000000"/>
          <w:sz w:val="28"/>
          <w:szCs w:val="28"/>
        </w:rPr>
        <w:t xml:space="preserve">?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3.3 </w:t>
      </w:r>
      <w:r w:rsidRPr="000E0AC3">
        <w:rPr>
          <w:rFonts w:ascii="Times New Roman" w:hAnsi="Times New Roman"/>
          <w:i w:val="0"/>
          <w:color w:val="000000"/>
          <w:sz w:val="28"/>
          <w:szCs w:val="28"/>
        </w:rPr>
        <w:t xml:space="preserve"> Происходит ли транспирация при закрытых устьицах и у безлистных побегов?</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 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4 Питание растений углеродом (фотосинтез)</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 </w:t>
      </w:r>
      <w:r w:rsidRPr="000E0AC3">
        <w:rPr>
          <w:rFonts w:ascii="Times New Roman" w:hAnsi="Times New Roman"/>
          <w:i w:val="0"/>
          <w:color w:val="000000"/>
          <w:sz w:val="28"/>
          <w:szCs w:val="28"/>
        </w:rPr>
        <w:t xml:space="preserve"> С помощью какой реакции можно доказать, что в молекуле хлорофилла содержится атом магния? Напишите уравнение этой реакции.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 </w:t>
      </w:r>
      <w:r w:rsidRPr="000E0AC3">
        <w:rPr>
          <w:rFonts w:ascii="Times New Roman" w:hAnsi="Times New Roman"/>
          <w:i w:val="0"/>
          <w:color w:val="000000"/>
          <w:sz w:val="28"/>
          <w:szCs w:val="28"/>
        </w:rPr>
        <w:t xml:space="preserve"> Как объяснить разную окраску спиртовой вытяжки из зеленого листа при рассматривании ее в проходящем и отраженном свете?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4.3 </w:t>
      </w:r>
      <w:r w:rsidRPr="000E0AC3">
        <w:rPr>
          <w:rFonts w:ascii="Times New Roman" w:hAnsi="Times New Roman"/>
          <w:i w:val="0"/>
          <w:color w:val="000000"/>
          <w:sz w:val="28"/>
          <w:szCs w:val="28"/>
        </w:rPr>
        <w:t xml:space="preserve"> Почему очень концентрированные растворы хлорофилла имеют темно-красный цвет? </w:t>
      </w:r>
    </w:p>
    <w:p w:rsidR="00B8717C" w:rsidRPr="000E0AC3" w:rsidRDefault="00B8717C" w:rsidP="002D73E3">
      <w:pPr>
        <w:pStyle w:val="31"/>
        <w:spacing w:after="0" w:line="360" w:lineRule="auto"/>
        <w:ind w:firstLine="567"/>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 </w:t>
      </w:r>
      <w:r w:rsidRPr="000E0AC3">
        <w:rPr>
          <w:rFonts w:ascii="Times New Roman" w:eastAsia="Calibri" w:hAnsi="Times New Roman" w:cs="Times New Roman"/>
          <w:sz w:val="28"/>
          <w:szCs w:val="28"/>
        </w:rPr>
        <w:t>5 Корневое питание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5.1 </w:t>
      </w:r>
      <w:r w:rsidRPr="000E0AC3">
        <w:rPr>
          <w:rFonts w:ascii="Times New Roman" w:hAnsi="Times New Roman"/>
          <w:i w:val="0"/>
          <w:color w:val="000000"/>
          <w:sz w:val="28"/>
          <w:szCs w:val="28"/>
        </w:rPr>
        <w:t xml:space="preserve"> Как вырастить растение без почвы? Какие условия необходимо при этом соблюдать?</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5.2 </w:t>
      </w:r>
      <w:r w:rsidRPr="000E0AC3">
        <w:rPr>
          <w:rFonts w:ascii="Times New Roman" w:hAnsi="Times New Roman"/>
          <w:i w:val="0"/>
          <w:color w:val="000000"/>
          <w:sz w:val="28"/>
          <w:szCs w:val="28"/>
        </w:rPr>
        <w:t xml:space="preserve"> Относится ли натрий к числу необходимых для растения элементов? Как это доказать?</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5.3 </w:t>
      </w:r>
      <w:r w:rsidRPr="000E0AC3">
        <w:rPr>
          <w:rFonts w:ascii="Times New Roman" w:hAnsi="Times New Roman"/>
          <w:i w:val="0"/>
          <w:color w:val="000000"/>
          <w:sz w:val="28"/>
          <w:szCs w:val="28"/>
        </w:rPr>
        <w:t xml:space="preserve"> Почему выражение «корень всасывает почвенный раствор» ошибочно?</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6 Передвижение питательных веществ по растению</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6.1 </w:t>
      </w:r>
      <w:r w:rsidRPr="000E0AC3">
        <w:rPr>
          <w:rFonts w:ascii="Times New Roman" w:hAnsi="Times New Roman"/>
          <w:i w:val="0"/>
          <w:color w:val="000000"/>
          <w:sz w:val="28"/>
          <w:szCs w:val="28"/>
        </w:rPr>
        <w:t xml:space="preserve"> В каких листьях содержится больше зольных элементов: в молодых или старых? С чем это связано?</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6.2 </w:t>
      </w:r>
      <w:r w:rsidRPr="000E0AC3">
        <w:rPr>
          <w:rFonts w:ascii="Times New Roman" w:hAnsi="Times New Roman"/>
          <w:i w:val="0"/>
          <w:color w:val="000000"/>
          <w:sz w:val="28"/>
          <w:szCs w:val="28"/>
        </w:rPr>
        <w:t xml:space="preserve"> Почему при недостатке кальция происходит размягчение и ослизнение растительных тканей?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6.3 </w:t>
      </w:r>
      <w:r w:rsidRPr="000E0AC3">
        <w:rPr>
          <w:rFonts w:ascii="Times New Roman" w:hAnsi="Times New Roman"/>
          <w:i w:val="0"/>
          <w:color w:val="000000"/>
          <w:sz w:val="28"/>
          <w:szCs w:val="28"/>
        </w:rPr>
        <w:t xml:space="preserve"> Каков биологический смысл образования кристаллов кальция в растительных клетках?</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7 Дыхание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7.1</w:t>
      </w:r>
      <w:r w:rsidRPr="000E0AC3">
        <w:rPr>
          <w:rFonts w:ascii="Times New Roman" w:hAnsi="Times New Roman"/>
          <w:i w:val="0"/>
          <w:color w:val="000000"/>
          <w:sz w:val="28"/>
          <w:szCs w:val="28"/>
        </w:rPr>
        <w:t xml:space="preserve"> Перечислите промежуточные продукты аэробного дыхания, которые подвергаются: а) декарбоксилированию; б) окислению (отнятию водорода). </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sz w:val="28"/>
          <w:szCs w:val="28"/>
        </w:rPr>
        <w:t>7.2</w:t>
      </w:r>
      <w:r w:rsidRPr="000E0AC3">
        <w:rPr>
          <w:rFonts w:ascii="Times New Roman" w:hAnsi="Times New Roman"/>
          <w:i w:val="0"/>
          <w:color w:val="000000"/>
          <w:sz w:val="28"/>
          <w:szCs w:val="28"/>
        </w:rPr>
        <w:t xml:space="preserve"> Почему интенсивность дыхания растений резко возрастает при увеличении содержания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в окружающей среде от 1 до 6%, а при дальнейшем повышении содержания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почти не изменяется? </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7.3 </w:t>
      </w:r>
      <w:r w:rsidRPr="000E0AC3">
        <w:rPr>
          <w:rFonts w:ascii="Times New Roman" w:hAnsi="Times New Roman"/>
          <w:i w:val="0"/>
          <w:color w:val="000000"/>
          <w:sz w:val="28"/>
          <w:szCs w:val="28"/>
        </w:rPr>
        <w:t xml:space="preserve"> Почему высшие растения не могут длительно поддерживать свою жизнь в анаэробных условиях, хотя и не погибают сразу после попадания в среду без </w:t>
      </w:r>
      <w:r w:rsidRPr="000E0AC3">
        <w:rPr>
          <w:rFonts w:ascii="Times New Roman" w:hAnsi="Times New Roman"/>
          <w:i w:val="0"/>
          <w:color w:val="000000"/>
          <w:sz w:val="28"/>
          <w:szCs w:val="28"/>
          <w:lang w:val="en-US"/>
        </w:rPr>
        <w:t>O</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8 Рост и развитие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8.1 </w:t>
      </w:r>
      <w:r w:rsidRPr="000E0AC3">
        <w:rPr>
          <w:rFonts w:ascii="Times New Roman" w:hAnsi="Times New Roman"/>
          <w:i w:val="0"/>
          <w:color w:val="000000"/>
          <w:sz w:val="28"/>
          <w:szCs w:val="28"/>
        </w:rPr>
        <w:t xml:space="preserve"> Что лежит в основе процессов возбуждения у живых систем?</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8.2 </w:t>
      </w:r>
      <w:r w:rsidRPr="000E0AC3">
        <w:rPr>
          <w:rFonts w:ascii="Times New Roman" w:hAnsi="Times New Roman"/>
          <w:i w:val="0"/>
          <w:color w:val="000000"/>
          <w:sz w:val="28"/>
          <w:szCs w:val="28"/>
        </w:rPr>
        <w:t xml:space="preserve"> Что такое биоэлектрический потенциал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8.3 </w:t>
      </w:r>
      <w:r w:rsidRPr="000E0AC3">
        <w:rPr>
          <w:rFonts w:ascii="Times New Roman" w:hAnsi="Times New Roman"/>
          <w:i w:val="0"/>
          <w:color w:val="000000"/>
          <w:sz w:val="28"/>
          <w:szCs w:val="28"/>
        </w:rPr>
        <w:t xml:space="preserve"> Какие виды биопотенциалов Вам известны?</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8.4 </w:t>
      </w:r>
      <w:r w:rsidRPr="000E0AC3">
        <w:rPr>
          <w:rFonts w:ascii="Times New Roman" w:hAnsi="Times New Roman"/>
          <w:i w:val="0"/>
          <w:color w:val="000000"/>
          <w:sz w:val="28"/>
          <w:szCs w:val="28"/>
        </w:rPr>
        <w:t xml:space="preserve"> От чего зависит электрическая проводимость тканей?</w:t>
      </w:r>
    </w:p>
    <w:p w:rsidR="00B8717C" w:rsidRPr="000E0AC3" w:rsidRDefault="00B8717C" w:rsidP="002D73E3">
      <w:pPr>
        <w:pStyle w:val="5"/>
        <w:numPr>
          <w:ilvl w:val="0"/>
          <w:numId w:val="0"/>
        </w:numPr>
        <w:spacing w:line="360" w:lineRule="auto"/>
        <w:ind w:left="567"/>
        <w:jc w:val="left"/>
        <w:rPr>
          <w:b w:val="0"/>
          <w:szCs w:val="28"/>
        </w:rPr>
      </w:pPr>
      <w:r w:rsidRPr="000E0AC3">
        <w:rPr>
          <w:b w:val="0"/>
          <w:szCs w:val="28"/>
        </w:rPr>
        <w:t>Раздел  № 9 Физиологические основы устойчивости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9.1 </w:t>
      </w:r>
      <w:r w:rsidRPr="000E0AC3">
        <w:rPr>
          <w:rFonts w:ascii="Times New Roman" w:hAnsi="Times New Roman"/>
          <w:i w:val="0"/>
          <w:color w:val="000000"/>
          <w:sz w:val="28"/>
          <w:szCs w:val="28"/>
        </w:rPr>
        <w:t>Как объяснить завядание теплолюбивых растений при низких положительных температурах?</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9.2</w:t>
      </w:r>
      <w:r w:rsidRPr="000E0AC3">
        <w:rPr>
          <w:rFonts w:ascii="Times New Roman" w:hAnsi="Times New Roman"/>
          <w:i w:val="0"/>
          <w:color w:val="000000"/>
          <w:sz w:val="28"/>
          <w:szCs w:val="28"/>
        </w:rPr>
        <w:t xml:space="preserve"> Какие растения (холодостойкие или теплолюбивые) отличаются высоким содержанием ненасыщенных жирных кислот в липидах мембран?</w:t>
      </w:r>
    </w:p>
    <w:p w:rsidR="002D73E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9.3</w:t>
      </w:r>
      <w:r w:rsidRPr="000E0AC3">
        <w:rPr>
          <w:rFonts w:ascii="Times New Roman" w:hAnsi="Times New Roman"/>
          <w:i w:val="0"/>
          <w:color w:val="000000"/>
          <w:sz w:val="28"/>
          <w:szCs w:val="28"/>
        </w:rPr>
        <w:t xml:space="preserve"> Как объяснить, что хвоя сосны, выдерживающая зимой морозы до -43°С, летом гибнет при охлаждении до -8°С?</w:t>
      </w:r>
    </w:p>
    <w:p w:rsidR="002D73E3" w:rsidRPr="002D73E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9.4 </w:t>
      </w:r>
      <w:r w:rsidRPr="000E0AC3">
        <w:rPr>
          <w:rFonts w:ascii="Times New Roman" w:hAnsi="Times New Roman"/>
          <w:i w:val="0"/>
          <w:color w:val="000000"/>
          <w:sz w:val="28"/>
          <w:szCs w:val="28"/>
        </w:rPr>
        <w:t xml:space="preserve"> Что более опасно для растений: зимние морозы или поздние весенние морозы?</w:t>
      </w:r>
    </w:p>
    <w:p w:rsidR="002D73E3" w:rsidRPr="002D73E3" w:rsidRDefault="002D73E3" w:rsidP="002D73E3">
      <w:pPr>
        <w:spacing w:after="0" w:line="360" w:lineRule="auto"/>
        <w:ind w:right="140"/>
        <w:jc w:val="center"/>
        <w:rPr>
          <w:rFonts w:ascii="Times New Roman" w:hAnsi="Times New Roman" w:cs="Times New Roman"/>
          <w:b/>
          <w:sz w:val="28"/>
          <w:szCs w:val="28"/>
        </w:rPr>
      </w:pPr>
      <w:r w:rsidRPr="002D73E3">
        <w:rPr>
          <w:rFonts w:ascii="Times New Roman" w:hAnsi="Times New Roman" w:cs="Times New Roman"/>
          <w:b/>
          <w:sz w:val="28"/>
          <w:szCs w:val="28"/>
        </w:rPr>
        <w:t xml:space="preserve"> Блок С</w:t>
      </w:r>
    </w:p>
    <w:p w:rsidR="002D73E3" w:rsidRPr="002D73E3" w:rsidRDefault="002D73E3" w:rsidP="002D73E3">
      <w:pPr>
        <w:pStyle w:val="2"/>
        <w:numPr>
          <w:ilvl w:val="0"/>
          <w:numId w:val="0"/>
        </w:numPr>
        <w:tabs>
          <w:tab w:val="left" w:pos="426"/>
        </w:tabs>
        <w:spacing w:line="360" w:lineRule="auto"/>
        <w:jc w:val="center"/>
        <w:rPr>
          <w:b/>
          <w:i/>
          <w:sz w:val="28"/>
          <w:szCs w:val="28"/>
        </w:rPr>
      </w:pPr>
      <w:r w:rsidRPr="002D73E3">
        <w:rPr>
          <w:b/>
          <w:sz w:val="28"/>
          <w:szCs w:val="28"/>
        </w:rPr>
        <w:t>Оценочные средства для диагностирования сформированности уровня  компетенций – «владеть»</w:t>
      </w:r>
    </w:p>
    <w:p w:rsidR="002D73E3" w:rsidRPr="002D73E3" w:rsidRDefault="002D73E3" w:rsidP="002D73E3">
      <w:pPr>
        <w:spacing w:after="0" w:line="360" w:lineRule="auto"/>
        <w:ind w:right="140"/>
        <w:jc w:val="center"/>
        <w:rPr>
          <w:rFonts w:ascii="Times New Roman" w:hAnsi="Times New Roman" w:cs="Times New Roman"/>
          <w:b/>
          <w:sz w:val="28"/>
          <w:szCs w:val="28"/>
        </w:rPr>
      </w:pPr>
    </w:p>
    <w:p w:rsidR="002D73E3" w:rsidRPr="002D73E3" w:rsidRDefault="002D73E3" w:rsidP="002D73E3">
      <w:pPr>
        <w:spacing w:after="0" w:line="360" w:lineRule="auto"/>
        <w:ind w:right="140" w:firstLine="709"/>
        <w:rPr>
          <w:rFonts w:ascii="Times New Roman" w:hAnsi="Times New Roman" w:cs="Times New Roman"/>
          <w:b/>
          <w:sz w:val="28"/>
          <w:szCs w:val="28"/>
        </w:rPr>
      </w:pPr>
      <w:r w:rsidRPr="002D73E3">
        <w:rPr>
          <w:rFonts w:ascii="Times New Roman" w:hAnsi="Times New Roman" w:cs="Times New Roman"/>
          <w:b/>
          <w:sz w:val="28"/>
          <w:szCs w:val="28"/>
        </w:rPr>
        <w:t>С.1 Комплексные практические задания</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1 Введение. Предмет и задачи физиологии растений.</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1.1</w:t>
      </w:r>
      <w:r w:rsidR="00D04158" w:rsidRPr="000E0AC3">
        <w:rPr>
          <w:rFonts w:ascii="Times New Roman" w:hAnsi="Times New Roman"/>
          <w:i w:val="0"/>
          <w:color w:val="000000"/>
          <w:sz w:val="28"/>
          <w:szCs w:val="28"/>
        </w:rPr>
        <w:t xml:space="preserve"> Набухшие семена фасоли очистили от кожуры и погрузили на 1 ч в 0, 1%-ный раствор индигокармина. У 40% семян корешки окрасились в синий </w:t>
      </w:r>
      <w:r w:rsidR="00D04158" w:rsidRPr="000E0AC3">
        <w:rPr>
          <w:rFonts w:ascii="Times New Roman" w:hAnsi="Times New Roman"/>
          <w:i w:val="0"/>
          <w:color w:val="000000"/>
          <w:sz w:val="28"/>
          <w:szCs w:val="28"/>
        </w:rPr>
        <w:lastRenderedPageBreak/>
        <w:t>цвет. Какой вывод можно сделать относительно всхожести семян?</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1.2 </w:t>
      </w:r>
      <w:r w:rsidR="00D04158" w:rsidRPr="000E0AC3">
        <w:rPr>
          <w:rFonts w:ascii="Times New Roman" w:hAnsi="Times New Roman"/>
          <w:i w:val="0"/>
          <w:color w:val="000000"/>
          <w:sz w:val="28"/>
          <w:szCs w:val="28"/>
        </w:rPr>
        <w:t xml:space="preserve"> После выдерживания в течение 10 мин. среза растительной ткани в 0,02%-ном растворе нейтрального красного вакуоли окрасились в малиновый цвет, а клеточные стенки и цитоплазма остались бесцветными. Как объяснить накопление красителя в клеточном соке?</w:t>
      </w:r>
    </w:p>
    <w:p w:rsidR="00144C41" w:rsidRPr="000E0AC3" w:rsidRDefault="00144C41" w:rsidP="002D73E3">
      <w:pPr>
        <w:pStyle w:val="13"/>
        <w:shd w:val="clear" w:color="auto" w:fill="FFFFFF"/>
        <w:spacing w:line="360" w:lineRule="auto"/>
        <w:ind w:firstLine="567"/>
        <w:jc w:val="both"/>
        <w:rPr>
          <w:rFonts w:ascii="Times New Roman" w:hAnsi="Times New Roman"/>
          <w:i w:val="0"/>
          <w:sz w:val="40"/>
          <w:szCs w:val="28"/>
        </w:rPr>
      </w:pPr>
      <w:r w:rsidRPr="000E0AC3">
        <w:rPr>
          <w:rFonts w:ascii="Times New Roman" w:hAnsi="Times New Roman"/>
          <w:i w:val="0"/>
          <w:sz w:val="28"/>
        </w:rPr>
        <w:t>Раздел № 2 Физиология растительной клетки.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w:t>
      </w:r>
      <w:r w:rsidR="00D04158" w:rsidRPr="000E0AC3">
        <w:rPr>
          <w:rFonts w:ascii="Times New Roman" w:hAnsi="Times New Roman"/>
          <w:i w:val="0"/>
          <w:color w:val="000000"/>
          <w:sz w:val="28"/>
          <w:szCs w:val="28"/>
        </w:rPr>
        <w:t xml:space="preserve"> Листочки элодеи поместили в две чашки с раствором нейтрального красного, добавив в одну чашку несколько капель раствора </w:t>
      </w:r>
      <w:r w:rsidR="00D04158" w:rsidRPr="000E0AC3">
        <w:rPr>
          <w:rFonts w:ascii="Times New Roman" w:hAnsi="Times New Roman"/>
          <w:i w:val="0"/>
          <w:color w:val="000000"/>
          <w:sz w:val="28"/>
          <w:szCs w:val="28"/>
          <w:lang w:val="en-US"/>
        </w:rPr>
        <w:t>KNO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 xml:space="preserve">, а в другую - </w:t>
      </w:r>
      <w:r w:rsidR="00D04158" w:rsidRPr="000E0AC3">
        <w:rPr>
          <w:rFonts w:ascii="Times New Roman" w:hAnsi="Times New Roman"/>
          <w:i w:val="0"/>
          <w:color w:val="000000"/>
          <w:sz w:val="28"/>
          <w:szCs w:val="28"/>
          <w:lang w:val="en-US"/>
        </w:rPr>
        <w:t>Ca</w:t>
      </w:r>
      <w:r w:rsidR="00D04158" w:rsidRPr="000E0AC3">
        <w:rPr>
          <w:rFonts w:ascii="Times New Roman" w:hAnsi="Times New Roman"/>
          <w:i w:val="0"/>
          <w:color w:val="000000"/>
          <w:sz w:val="28"/>
          <w:szCs w:val="28"/>
        </w:rPr>
        <w:t>(</w:t>
      </w:r>
      <w:r w:rsidR="00D04158" w:rsidRPr="000E0AC3">
        <w:rPr>
          <w:rFonts w:ascii="Times New Roman" w:hAnsi="Times New Roman"/>
          <w:i w:val="0"/>
          <w:color w:val="000000"/>
          <w:sz w:val="28"/>
          <w:szCs w:val="28"/>
          <w:lang w:val="en-US"/>
        </w:rPr>
        <w:t>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В растворе, содержащем </w:t>
      </w:r>
      <w:r w:rsidR="00D04158" w:rsidRPr="000E0AC3">
        <w:rPr>
          <w:rFonts w:ascii="Times New Roman" w:hAnsi="Times New Roman"/>
          <w:i w:val="0"/>
          <w:color w:val="000000"/>
          <w:sz w:val="28"/>
          <w:szCs w:val="28"/>
          <w:lang w:val="en-US"/>
        </w:rPr>
        <w:t>KNO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 xml:space="preserve"> клетки окрасились быстрее. Как объяснить результат описанного опыта?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2.2</w:t>
      </w:r>
      <w:r w:rsidR="00D04158" w:rsidRPr="000E0AC3">
        <w:rPr>
          <w:rFonts w:ascii="Times New Roman" w:hAnsi="Times New Roman"/>
          <w:i w:val="0"/>
          <w:color w:val="000000"/>
          <w:sz w:val="28"/>
          <w:szCs w:val="28"/>
        </w:rPr>
        <w:t xml:space="preserve"> У какого раствора больше осмотическое давление: у 5%-ного сахарозы (С</w:t>
      </w:r>
      <w:r w:rsidR="00D04158" w:rsidRPr="000E0AC3">
        <w:rPr>
          <w:rFonts w:ascii="Times New Roman" w:hAnsi="Times New Roman"/>
          <w:i w:val="0"/>
          <w:color w:val="000000"/>
          <w:sz w:val="28"/>
          <w:szCs w:val="28"/>
          <w:vertAlign w:val="subscript"/>
        </w:rPr>
        <w:t>12</w:t>
      </w:r>
      <w:r w:rsidR="00D04158" w:rsidRPr="000E0AC3">
        <w:rPr>
          <w:rFonts w:ascii="Times New Roman" w:hAnsi="Times New Roman"/>
          <w:i w:val="0"/>
          <w:color w:val="000000"/>
          <w:sz w:val="28"/>
          <w:szCs w:val="28"/>
        </w:rPr>
        <w:t>Н</w:t>
      </w:r>
      <w:r w:rsidR="00D04158" w:rsidRPr="000E0AC3">
        <w:rPr>
          <w:rFonts w:ascii="Times New Roman" w:hAnsi="Times New Roman"/>
          <w:i w:val="0"/>
          <w:color w:val="000000"/>
          <w:sz w:val="28"/>
          <w:szCs w:val="28"/>
          <w:vertAlign w:val="subscript"/>
        </w:rPr>
        <w:t>22</w:t>
      </w:r>
      <w:r w:rsidR="00D04158" w:rsidRPr="000E0AC3">
        <w:rPr>
          <w:rFonts w:ascii="Times New Roman" w:hAnsi="Times New Roman"/>
          <w:i w:val="0"/>
          <w:color w:val="000000"/>
          <w:sz w:val="28"/>
          <w:szCs w:val="28"/>
        </w:rPr>
        <w:t>О</w:t>
      </w:r>
      <w:r w:rsidR="00D04158" w:rsidRPr="000E0AC3">
        <w:rPr>
          <w:rFonts w:ascii="Times New Roman" w:hAnsi="Times New Roman"/>
          <w:i w:val="0"/>
          <w:color w:val="000000"/>
          <w:sz w:val="28"/>
          <w:szCs w:val="28"/>
          <w:vertAlign w:val="subscript"/>
        </w:rPr>
        <w:t>11</w:t>
      </w:r>
      <w:r w:rsidR="00D04158" w:rsidRPr="000E0AC3">
        <w:rPr>
          <w:rFonts w:ascii="Times New Roman" w:hAnsi="Times New Roman"/>
          <w:i w:val="0"/>
          <w:color w:val="000000"/>
          <w:sz w:val="28"/>
          <w:szCs w:val="28"/>
        </w:rPr>
        <w:t>) или 5%-ной глюкозы (С</w:t>
      </w:r>
      <w:r w:rsidR="00D04158" w:rsidRPr="000E0AC3">
        <w:rPr>
          <w:rFonts w:ascii="Times New Roman" w:hAnsi="Times New Roman"/>
          <w:i w:val="0"/>
          <w:color w:val="000000"/>
          <w:sz w:val="28"/>
          <w:szCs w:val="28"/>
          <w:vertAlign w:val="subscript"/>
        </w:rPr>
        <w:t>6</w:t>
      </w:r>
      <w:r w:rsidR="00D04158" w:rsidRPr="000E0AC3">
        <w:rPr>
          <w:rFonts w:ascii="Times New Roman" w:hAnsi="Times New Roman"/>
          <w:i w:val="0"/>
          <w:color w:val="000000"/>
          <w:sz w:val="28"/>
          <w:szCs w:val="28"/>
        </w:rPr>
        <w:t>Н</w:t>
      </w:r>
      <w:r w:rsidR="00D04158" w:rsidRPr="000E0AC3">
        <w:rPr>
          <w:rFonts w:ascii="Times New Roman" w:hAnsi="Times New Roman"/>
          <w:i w:val="0"/>
          <w:color w:val="000000"/>
          <w:sz w:val="28"/>
          <w:szCs w:val="28"/>
          <w:vertAlign w:val="subscript"/>
        </w:rPr>
        <w:t>12</w:t>
      </w:r>
      <w:r w:rsidR="00D04158" w:rsidRPr="000E0AC3">
        <w:rPr>
          <w:rFonts w:ascii="Times New Roman" w:hAnsi="Times New Roman"/>
          <w:i w:val="0"/>
          <w:color w:val="000000"/>
          <w:sz w:val="28"/>
          <w:szCs w:val="28"/>
        </w:rPr>
        <w:t>О</w:t>
      </w:r>
      <w:r w:rsidR="00D04158" w:rsidRPr="000E0AC3">
        <w:rPr>
          <w:rFonts w:ascii="Times New Roman" w:hAnsi="Times New Roman"/>
          <w:i w:val="0"/>
          <w:color w:val="000000"/>
          <w:sz w:val="28"/>
          <w:szCs w:val="28"/>
          <w:vertAlign w:val="subscript"/>
        </w:rPr>
        <w:t>6</w:t>
      </w:r>
      <w:r w:rsidR="00D04158" w:rsidRPr="000E0AC3">
        <w:rPr>
          <w:rFonts w:ascii="Times New Roman" w:hAnsi="Times New Roman"/>
          <w:i w:val="0"/>
          <w:color w:val="000000"/>
          <w:sz w:val="28"/>
          <w:szCs w:val="28"/>
        </w:rPr>
        <w:t>)? Объясните.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2.3</w:t>
      </w:r>
      <w:r w:rsidR="00D04158" w:rsidRPr="000E0AC3">
        <w:rPr>
          <w:rFonts w:ascii="Times New Roman" w:hAnsi="Times New Roman"/>
          <w:i w:val="0"/>
          <w:color w:val="000000"/>
          <w:sz w:val="28"/>
          <w:szCs w:val="28"/>
        </w:rPr>
        <w:t xml:space="preserve"> Резервуар одного осмометра заполнен 0, </w:t>
      </w:r>
      <w:smartTag w:uri="urn:schemas-microsoft-com:office:smarttags" w:element="metricconverter">
        <w:smartTagPr>
          <w:attr w:name="ProductID" w:val="1 М"/>
        </w:smartTagPr>
        <w:r w:rsidR="00D04158" w:rsidRPr="000E0AC3">
          <w:rPr>
            <w:rFonts w:ascii="Times New Roman" w:hAnsi="Times New Roman"/>
            <w:i w:val="0"/>
            <w:color w:val="000000"/>
            <w:sz w:val="28"/>
            <w:szCs w:val="28"/>
          </w:rPr>
          <w:t>1 М</w:t>
        </w:r>
      </w:smartTag>
      <w:r w:rsidR="00D04158" w:rsidRPr="000E0AC3">
        <w:rPr>
          <w:rFonts w:ascii="Times New Roman" w:hAnsi="Times New Roman"/>
          <w:i w:val="0"/>
          <w:color w:val="000000"/>
          <w:sz w:val="28"/>
          <w:szCs w:val="28"/>
        </w:rPr>
        <w:t xml:space="preserve"> раствором сахарозы, а другого - </w:t>
      </w:r>
      <w:smartTag w:uri="urn:schemas-microsoft-com:office:smarttags" w:element="metricconverter">
        <w:smartTagPr>
          <w:attr w:name="ProductID" w:val="0,1 М"/>
        </w:smartTagPr>
        <w:r w:rsidR="00D04158" w:rsidRPr="000E0AC3">
          <w:rPr>
            <w:rFonts w:ascii="Times New Roman" w:hAnsi="Times New Roman"/>
            <w:i w:val="0"/>
            <w:color w:val="000000"/>
            <w:sz w:val="28"/>
            <w:szCs w:val="28"/>
          </w:rPr>
          <w:t>0,1 М</w:t>
        </w:r>
      </w:smartTag>
      <w:r w:rsidR="00D04158" w:rsidRPr="000E0AC3">
        <w:rPr>
          <w:rFonts w:ascii="Times New Roman" w:hAnsi="Times New Roman"/>
          <w:i w:val="0"/>
          <w:color w:val="000000"/>
          <w:sz w:val="28"/>
          <w:szCs w:val="28"/>
        </w:rPr>
        <w:t xml:space="preserve"> раствором </w:t>
      </w:r>
      <w:r w:rsidR="00D04158" w:rsidRPr="000E0AC3">
        <w:rPr>
          <w:rFonts w:ascii="Times New Roman" w:hAnsi="Times New Roman"/>
          <w:i w:val="0"/>
          <w:color w:val="000000"/>
          <w:sz w:val="28"/>
          <w:szCs w:val="28"/>
          <w:lang w:val="en-US"/>
        </w:rPr>
        <w:t>NaCl</w:t>
      </w:r>
      <w:r w:rsidR="00D04158" w:rsidRPr="000E0AC3">
        <w:rPr>
          <w:rFonts w:ascii="Times New Roman" w:hAnsi="Times New Roman"/>
          <w:i w:val="0"/>
          <w:color w:val="000000"/>
          <w:sz w:val="28"/>
          <w:szCs w:val="28"/>
        </w:rPr>
        <w:t>. Осмометры погружены в дистиллированную воду. В каком осмометре жидкость поднимется на большую высоту? Как это объяснить?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2.4 </w:t>
      </w:r>
      <w:r w:rsidR="00D04158" w:rsidRPr="000E0AC3">
        <w:rPr>
          <w:rFonts w:ascii="Times New Roman" w:hAnsi="Times New Roman"/>
          <w:i w:val="0"/>
          <w:color w:val="000000"/>
          <w:sz w:val="28"/>
          <w:szCs w:val="28"/>
        </w:rPr>
        <w:t xml:space="preserve"> Молярные растворы КС1 и </w:t>
      </w:r>
      <w:r w:rsidR="00D04158" w:rsidRPr="000E0AC3">
        <w:rPr>
          <w:rFonts w:ascii="Times New Roman" w:hAnsi="Times New Roman"/>
          <w:i w:val="0"/>
          <w:color w:val="000000"/>
          <w:sz w:val="28"/>
          <w:szCs w:val="28"/>
          <w:lang w:val="en-US"/>
        </w:rPr>
        <w:t>CaCl</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разделены полупроницаемой перепонкой. В сторону какого раствора будет передвигаться вода?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2.5 </w:t>
      </w:r>
      <w:r w:rsidR="00D04158" w:rsidRPr="000E0AC3">
        <w:rPr>
          <w:rFonts w:ascii="Times New Roman" w:hAnsi="Times New Roman"/>
          <w:i w:val="0"/>
          <w:color w:val="000000"/>
          <w:sz w:val="28"/>
          <w:szCs w:val="28"/>
        </w:rPr>
        <w:t xml:space="preserve"> Какие особенности клетки придают ей свойства осмотической системы? Чем отличается растительная клетка от осмометра?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2.6 </w:t>
      </w:r>
      <w:r w:rsidR="00D04158" w:rsidRPr="000E0AC3">
        <w:rPr>
          <w:rFonts w:ascii="Times New Roman" w:hAnsi="Times New Roman"/>
          <w:i w:val="0"/>
          <w:color w:val="000000"/>
          <w:sz w:val="28"/>
          <w:szCs w:val="28"/>
        </w:rPr>
        <w:t xml:space="preserve"> У какого растения выше осмотическое давление клеточного сока: у выросшего в тенистом влажном месте или у растущего в степи? Как объяснить это различие?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2.7 </w:t>
      </w:r>
      <w:r w:rsidR="00D04158" w:rsidRPr="000E0AC3">
        <w:rPr>
          <w:rFonts w:ascii="Times New Roman" w:hAnsi="Times New Roman"/>
          <w:i w:val="0"/>
          <w:color w:val="000000"/>
          <w:sz w:val="28"/>
          <w:szCs w:val="28"/>
        </w:rPr>
        <w:t xml:space="preserve"> Кусочки растительной ткани погружены в растворы 1М сахарозы и </w:t>
      </w:r>
      <w:smartTag w:uri="urn:schemas-microsoft-com:office:smarttags" w:element="metricconverter">
        <w:smartTagPr>
          <w:attr w:name="ProductID" w:val="1 М"/>
        </w:smartTagPr>
        <w:r w:rsidR="00D04158" w:rsidRPr="000E0AC3">
          <w:rPr>
            <w:rFonts w:ascii="Times New Roman" w:hAnsi="Times New Roman"/>
            <w:i w:val="0"/>
            <w:color w:val="000000"/>
            <w:sz w:val="28"/>
            <w:szCs w:val="28"/>
          </w:rPr>
          <w:t>1 М</w:t>
        </w:r>
      </w:smartTag>
      <w:r w:rsidR="00D04158" w:rsidRPr="000E0AC3">
        <w:rPr>
          <w:rFonts w:ascii="Times New Roman" w:hAnsi="Times New Roman"/>
          <w:i w:val="0"/>
          <w:color w:val="000000"/>
          <w:sz w:val="28"/>
          <w:szCs w:val="28"/>
        </w:rPr>
        <w:t xml:space="preserve"> хлорида натрия. В каком из названных растворов будет наблюдаться более сильный плазмолиз?</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2.8 </w:t>
      </w:r>
      <w:r w:rsidR="00D04158" w:rsidRPr="000E0AC3">
        <w:rPr>
          <w:rFonts w:ascii="Times New Roman" w:hAnsi="Times New Roman"/>
          <w:i w:val="0"/>
          <w:color w:val="000000"/>
          <w:sz w:val="28"/>
          <w:szCs w:val="28"/>
        </w:rPr>
        <w:t xml:space="preserve"> Чему равны сосущая сила и тургорное давление клетки:</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color w:val="000000"/>
          <w:sz w:val="28"/>
          <w:szCs w:val="28"/>
        </w:rPr>
        <w:t>а) при полном насыщении клетки водой;</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color w:val="000000"/>
          <w:sz w:val="28"/>
          <w:szCs w:val="28"/>
        </w:rPr>
        <w:t>б) при плазмолизе?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2.9 </w:t>
      </w:r>
      <w:r w:rsidR="00D04158" w:rsidRPr="000E0AC3">
        <w:rPr>
          <w:rFonts w:ascii="Times New Roman" w:hAnsi="Times New Roman"/>
          <w:i w:val="0"/>
          <w:color w:val="000000"/>
          <w:sz w:val="28"/>
          <w:szCs w:val="28"/>
        </w:rPr>
        <w:t xml:space="preserve"> Сосущая сила клетки равна 0,5МПа. Чему равно тургорное давление </w:t>
      </w:r>
      <w:r w:rsidR="00D04158" w:rsidRPr="000E0AC3">
        <w:rPr>
          <w:rFonts w:ascii="Times New Roman" w:hAnsi="Times New Roman"/>
          <w:i w:val="0"/>
          <w:color w:val="000000"/>
          <w:sz w:val="28"/>
          <w:szCs w:val="28"/>
        </w:rPr>
        <w:lastRenderedPageBreak/>
        <w:t xml:space="preserve">этой клетки, имеющей осмотическое давление 1,2МПа?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2.10</w:t>
      </w:r>
      <w:r w:rsidR="00D04158" w:rsidRPr="000E0AC3">
        <w:rPr>
          <w:rFonts w:ascii="Times New Roman" w:hAnsi="Times New Roman"/>
          <w:i w:val="0"/>
          <w:color w:val="000000"/>
          <w:sz w:val="28"/>
          <w:szCs w:val="28"/>
        </w:rPr>
        <w:t xml:space="preserve"> Клетка полностью насыщена водой. Осмотическое давление клеточного сока равняется 0,8 МПа. Чему равны сосущая сила и тургорное давление этой клетки?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2.11</w:t>
      </w:r>
      <w:r w:rsidR="00D04158" w:rsidRPr="000E0AC3">
        <w:rPr>
          <w:rFonts w:ascii="Times New Roman" w:hAnsi="Times New Roman"/>
          <w:i w:val="0"/>
          <w:color w:val="000000"/>
          <w:sz w:val="28"/>
          <w:szCs w:val="28"/>
        </w:rPr>
        <w:t xml:space="preserve"> Клетка погружена в дистиллированную воду. В каком случае клетка будет всасывать воду, а в каком не будет?</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2.12</w:t>
      </w:r>
      <w:r w:rsidR="00D04158" w:rsidRPr="000E0AC3">
        <w:rPr>
          <w:rFonts w:ascii="Times New Roman" w:hAnsi="Times New Roman"/>
          <w:i w:val="0"/>
          <w:color w:val="000000"/>
          <w:sz w:val="28"/>
          <w:szCs w:val="28"/>
        </w:rPr>
        <w:t xml:space="preserve"> Клетка, осмотическое давление которой равно 1,3МПа, погружена в изотонический раствор. Что произойдет с клеткой? (Разберите два возможных случая).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2.13</w:t>
      </w:r>
      <w:r w:rsidR="00D04158" w:rsidRPr="000E0AC3">
        <w:rPr>
          <w:rFonts w:ascii="Times New Roman" w:hAnsi="Times New Roman"/>
          <w:i w:val="0"/>
          <w:color w:val="000000"/>
          <w:sz w:val="28"/>
          <w:szCs w:val="28"/>
        </w:rPr>
        <w:t xml:space="preserve"> Клетка погружена в гипотонический раствор. Осмотическое давление клеточного сока составляет 1,0МПа, наружного раствора - 0,7Мпа. Куда будет перемещаться вода? (Разберите три возможных случая).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2.14</w:t>
      </w:r>
      <w:r w:rsidR="00D04158" w:rsidRPr="000E0AC3">
        <w:rPr>
          <w:rFonts w:ascii="Times New Roman" w:hAnsi="Times New Roman"/>
          <w:i w:val="0"/>
          <w:color w:val="000000"/>
          <w:sz w:val="28"/>
          <w:szCs w:val="28"/>
        </w:rPr>
        <w:t xml:space="preserve"> Найти сосущую силу клеток, если известно, что в растворах с осмотическим давлением 0,3 и 0,5МПа размеры клеток увеличились, а в растворе, осмотическое давление которого 0,7МПа, уменьшились.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2.15</w:t>
      </w:r>
      <w:r w:rsidR="00D04158" w:rsidRPr="000E0AC3">
        <w:rPr>
          <w:rFonts w:ascii="Times New Roman" w:hAnsi="Times New Roman"/>
          <w:i w:val="0"/>
          <w:color w:val="000000"/>
          <w:sz w:val="28"/>
          <w:szCs w:val="28"/>
        </w:rPr>
        <w:t xml:space="preserve"> После погружения куска растительной ткани в 10%-ный раствор сахарозы концентрация его осталась без изменений. В какую сторону изменится концентрация 12%-ного раствора сахарозы, если погрузить в него тот же кусок ткани?</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2.16</w:t>
      </w:r>
      <w:r w:rsidR="00D04158" w:rsidRPr="000E0AC3">
        <w:rPr>
          <w:rFonts w:ascii="Times New Roman" w:hAnsi="Times New Roman"/>
          <w:i w:val="0"/>
          <w:color w:val="000000"/>
          <w:sz w:val="28"/>
          <w:szCs w:val="28"/>
        </w:rPr>
        <w:t xml:space="preserve"> Две живые клетки соприкасаются друг с другом. Куда будет передвигаться вода, если у первой клетки осмотическое давление клеточного сока равно 1,1 МПа, тургорное давление -0,4МПа, а у второй клетки соответствующие показатели равны 1,5 и 1,2МПа?</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 xml:space="preserve"> В чем сущность жидкостно-мозаичной гипотезы строения биологических мембран?</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Лабильная структура мембран позволяет выполнять им различные функции. Перечислите основные функции биологических мембран и приведите доказательства.</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В каких процессах принимают участие пероксисомы и глиоксисомы в клетках растений?</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lastRenderedPageBreak/>
        <w:t>Каким образом осуществляются связи между клетками?</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Какие функциональные системы существуют у высших растений?</w:t>
      </w:r>
    </w:p>
    <w:p w:rsidR="00144C41" w:rsidRPr="000E0AC3" w:rsidRDefault="00144C41" w:rsidP="002D73E3">
      <w:pPr>
        <w:pStyle w:val="13"/>
        <w:spacing w:line="360" w:lineRule="auto"/>
        <w:ind w:firstLine="567"/>
        <w:rPr>
          <w:rFonts w:ascii="Times New Roman" w:hAnsi="Times New Roman"/>
          <w:i w:val="0"/>
          <w:sz w:val="28"/>
          <w:szCs w:val="28"/>
        </w:rPr>
      </w:pPr>
      <w:r w:rsidRPr="000E0AC3">
        <w:rPr>
          <w:rFonts w:ascii="Times New Roman" w:hAnsi="Times New Roman"/>
          <w:i w:val="0"/>
          <w:sz w:val="28"/>
        </w:rPr>
        <w:t>Раздел № 3 Водный режим растений.</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3.1 </w:t>
      </w:r>
      <w:r w:rsidR="00144C41" w:rsidRPr="000E0AC3">
        <w:rPr>
          <w:rFonts w:ascii="Times New Roman" w:hAnsi="Times New Roman"/>
          <w:i w:val="0"/>
          <w:color w:val="000000"/>
          <w:sz w:val="28"/>
          <w:szCs w:val="28"/>
        </w:rPr>
        <w:t xml:space="preserve"> Навески семян разных растений погрузили в воду. Через сутки масса семян кукурузы увеличилась на 30%, подсолнечника на 83%, гороха - на 110%. Как объяснить полученные результаты?</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 </w:t>
      </w:r>
      <w:r w:rsidR="00144C41" w:rsidRPr="000E0AC3">
        <w:rPr>
          <w:rFonts w:ascii="Times New Roman" w:hAnsi="Times New Roman"/>
          <w:i w:val="0"/>
          <w:color w:val="000000"/>
          <w:sz w:val="28"/>
          <w:szCs w:val="28"/>
        </w:rPr>
        <w:t xml:space="preserve"> Как объяснить набухание в воде маслянистых семян (подсолнечника, клещевины и др. ) несмотря на то, что жиры обладают гидрофобными свойствами?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3.3</w:t>
      </w:r>
      <w:r w:rsidR="00144C41" w:rsidRPr="000E0AC3">
        <w:rPr>
          <w:rFonts w:ascii="Times New Roman" w:hAnsi="Times New Roman"/>
          <w:i w:val="0"/>
          <w:color w:val="000000"/>
          <w:sz w:val="28"/>
          <w:szCs w:val="28"/>
        </w:rPr>
        <w:t xml:space="preserve"> Корни одинаковых сеянцев погружены в сосуды с растворами безвредных солей. Как будет происходить всасывание воды сеянцами, если осмотическое давление клеточного сока корневых волосков составляет 0,5 МПа, а осмотическое давление раствора 0,1; 0,3; 0,5 и МПа.</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3.4</w:t>
      </w:r>
      <w:r w:rsidR="00144C41" w:rsidRPr="000E0AC3">
        <w:rPr>
          <w:rFonts w:ascii="Times New Roman" w:hAnsi="Times New Roman"/>
          <w:i w:val="0"/>
          <w:color w:val="000000"/>
          <w:sz w:val="28"/>
          <w:szCs w:val="28"/>
        </w:rPr>
        <w:t xml:space="preserve"> Растение пересажено в почву. Осмотическое давление почвенного раствора 0,2 МПа. В момент посадки осмотическое давление корневых волосков равнялось 0,9 МПа, а тургорное давление - 0,8 МПа. Сможет ли растение жить на данной почве? Объясните.</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3.5</w:t>
      </w:r>
      <w:r w:rsidR="00144C41" w:rsidRPr="000E0AC3">
        <w:rPr>
          <w:rFonts w:ascii="Times New Roman" w:hAnsi="Times New Roman"/>
          <w:i w:val="0"/>
          <w:color w:val="000000"/>
          <w:sz w:val="28"/>
          <w:szCs w:val="28"/>
        </w:rPr>
        <w:t xml:space="preserve"> Два одинаковых сосуда заполнены почвой: в одном сосуде песчаная почва, в другом глинистая. Почва в обоих сосудах полита до полного насыщения (содержание воды соответствует полной влагоемкости почвы). В каком сосуде больше: а) общего содержания воды; б) количества доступной для растений воды; в) мертвого запаса воды? Объясните. </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3.6 </w:t>
      </w:r>
      <w:r w:rsidR="00144C41" w:rsidRPr="000E0AC3">
        <w:rPr>
          <w:rFonts w:ascii="Times New Roman" w:hAnsi="Times New Roman"/>
          <w:i w:val="0"/>
          <w:color w:val="000000"/>
          <w:sz w:val="28"/>
          <w:szCs w:val="28"/>
        </w:rPr>
        <w:t xml:space="preserve"> При определении коэффициента завядания методом, описанным в предыдущей задаче, оказалось, что все растения при выращивании на одной и той же почве дают почти одинаковый результат независимо от их вида и возраста. Как это объяснить?</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3.7</w:t>
      </w:r>
      <w:r w:rsidR="00144C41" w:rsidRPr="000E0AC3">
        <w:rPr>
          <w:rFonts w:ascii="Times New Roman" w:hAnsi="Times New Roman"/>
          <w:i w:val="0"/>
          <w:color w:val="000000"/>
          <w:sz w:val="28"/>
          <w:szCs w:val="28"/>
        </w:rPr>
        <w:t xml:space="preserve"> В полевых условиях на одинаковой почве произрастают лен и пшеница. При отсутствии осадков устойчивоезавядание у льна наступило при влажности почвы 18%, а у пшеницы - при 15%. С какими особенностями растений связаны эти различия?</w:t>
      </w:r>
    </w:p>
    <w:p w:rsidR="00144C41" w:rsidRPr="000E0AC3" w:rsidRDefault="007510AA"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3.8</w:t>
      </w:r>
      <w:r w:rsidR="00144C41" w:rsidRPr="000E0AC3">
        <w:rPr>
          <w:rFonts w:ascii="Times New Roman" w:hAnsi="Times New Roman"/>
          <w:i w:val="0"/>
          <w:color w:val="000000"/>
          <w:sz w:val="28"/>
          <w:szCs w:val="28"/>
        </w:rPr>
        <w:t xml:space="preserve"> У одного из двух одинаковых листьев плюща смазали нижнюю сторону тонким слоем вазелина, после чего определили интенсивность транспирации, которая оказалась у необработанного листа в 10 раз меньше, чем у контрольного. Сделайте вывод на основании описанных результатов,</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3.9</w:t>
      </w:r>
      <w:r w:rsidR="00144C41" w:rsidRPr="000E0AC3">
        <w:rPr>
          <w:rFonts w:ascii="Times New Roman" w:hAnsi="Times New Roman"/>
          <w:i w:val="0"/>
          <w:color w:val="000000"/>
          <w:sz w:val="28"/>
          <w:szCs w:val="28"/>
        </w:rPr>
        <w:t xml:space="preserve"> Как объяснить, что при общей небольшой площади устьичных отверстий (около 1% площади листьев) интенсивность транспирации при благоприятных условиях водоснабжения растений приближается к интенсивности эвапорации (испарения со свободной водной поверхности)?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3.10</w:t>
      </w:r>
      <w:r w:rsidR="00144C41" w:rsidRPr="000E0AC3">
        <w:rPr>
          <w:rFonts w:ascii="Times New Roman" w:hAnsi="Times New Roman"/>
          <w:i w:val="0"/>
          <w:color w:val="000000"/>
          <w:sz w:val="28"/>
          <w:szCs w:val="28"/>
        </w:rPr>
        <w:t xml:space="preserve"> Почему при увеличении тургора замыкающих клеток происходит открывание устьичных щелей?</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3.11</w:t>
      </w:r>
      <w:r w:rsidR="00144C41" w:rsidRPr="000E0AC3">
        <w:rPr>
          <w:rFonts w:ascii="Times New Roman" w:hAnsi="Times New Roman"/>
          <w:i w:val="0"/>
          <w:color w:val="000000"/>
          <w:sz w:val="28"/>
          <w:szCs w:val="28"/>
        </w:rPr>
        <w:t xml:space="preserve"> Концентраций ионов калия в замыкающих клетках устьиц возрастает на свету в 4-5 раз. Какова причина этого явления.</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3.12 </w:t>
      </w:r>
      <w:r w:rsidR="00144C41" w:rsidRPr="000E0AC3">
        <w:rPr>
          <w:rFonts w:ascii="Times New Roman" w:hAnsi="Times New Roman"/>
          <w:i w:val="0"/>
          <w:color w:val="000000"/>
          <w:sz w:val="28"/>
          <w:szCs w:val="28"/>
        </w:rPr>
        <w:t xml:space="preserve"> Сколько воды испарит растение за 5 минут, если площадь его листьев равна 200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а интенсивность транспирации -12%г/м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ч?</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3.13</w:t>
      </w:r>
      <w:r w:rsidR="00144C41" w:rsidRPr="000E0AC3">
        <w:rPr>
          <w:rFonts w:ascii="Times New Roman" w:hAnsi="Times New Roman"/>
          <w:i w:val="0"/>
          <w:color w:val="000000"/>
          <w:sz w:val="28"/>
          <w:szCs w:val="28"/>
        </w:rPr>
        <w:t xml:space="preserve"> Побег с площадью листьев 1, 2 дм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з</w:t>
      </w:r>
      <w:r w:rsidR="00144C41" w:rsidRPr="000E0AC3">
        <w:rPr>
          <w:rFonts w:ascii="Times New Roman" w:hAnsi="Times New Roman"/>
          <w:i w:val="0"/>
          <w:color w:val="000000"/>
          <w:sz w:val="28"/>
          <w:szCs w:val="28"/>
          <w:lang w:val="en-US"/>
        </w:rPr>
        <w:t>a</w:t>
      </w:r>
      <w:r w:rsidR="00144C41" w:rsidRPr="000E0AC3">
        <w:rPr>
          <w:rFonts w:ascii="Times New Roman" w:hAnsi="Times New Roman"/>
          <w:i w:val="0"/>
          <w:color w:val="000000"/>
          <w:sz w:val="28"/>
          <w:szCs w:val="28"/>
        </w:rPr>
        <w:t xml:space="preserve"> 4 минуты испарил </w:t>
      </w:r>
      <w:smartTag w:uri="urn:schemas-microsoft-com:office:smarttags" w:element="metricconverter">
        <w:smartTagPr>
          <w:attr w:name="ProductID" w:val="0,06 г"/>
        </w:smartTagPr>
        <w:r w:rsidR="00144C41" w:rsidRPr="000E0AC3">
          <w:rPr>
            <w:rFonts w:ascii="Times New Roman" w:hAnsi="Times New Roman"/>
            <w:i w:val="0"/>
            <w:color w:val="000000"/>
            <w:sz w:val="28"/>
            <w:szCs w:val="28"/>
          </w:rPr>
          <w:t>0,06 г</w:t>
        </w:r>
      </w:smartTag>
      <w:r w:rsidR="00144C41" w:rsidRPr="000E0AC3">
        <w:rPr>
          <w:rFonts w:ascii="Times New Roman" w:hAnsi="Times New Roman"/>
          <w:i w:val="0"/>
          <w:color w:val="000000"/>
          <w:sz w:val="28"/>
          <w:szCs w:val="28"/>
        </w:rPr>
        <w:t xml:space="preserve"> воды. При тех же условиях со свободной водной поверхности площадью 20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за 30 минут испарилось </w:t>
      </w:r>
      <w:smartTag w:uri="urn:schemas-microsoft-com:office:smarttags" w:element="metricconverter">
        <w:smartTagPr>
          <w:attr w:name="ProductID" w:val="0,15 г"/>
        </w:smartTagPr>
        <w:r w:rsidR="00144C41" w:rsidRPr="000E0AC3">
          <w:rPr>
            <w:rFonts w:ascii="Times New Roman" w:hAnsi="Times New Roman"/>
            <w:i w:val="0"/>
            <w:color w:val="000000"/>
            <w:sz w:val="28"/>
            <w:szCs w:val="28"/>
          </w:rPr>
          <w:t>0,15 г</w:t>
        </w:r>
      </w:smartTag>
      <w:r w:rsidR="00144C41" w:rsidRPr="000E0AC3">
        <w:rPr>
          <w:rFonts w:ascii="Times New Roman" w:hAnsi="Times New Roman"/>
          <w:i w:val="0"/>
          <w:color w:val="000000"/>
          <w:sz w:val="28"/>
          <w:szCs w:val="28"/>
        </w:rPr>
        <w:t>. Определить относительную транспирацию (отношение интенсивности транспирации к интенсивности свободного испарения).</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3.14</w:t>
      </w:r>
      <w:r w:rsidR="00144C41" w:rsidRPr="000E0AC3">
        <w:rPr>
          <w:rFonts w:ascii="Times New Roman" w:hAnsi="Times New Roman"/>
          <w:i w:val="0"/>
          <w:color w:val="000000"/>
          <w:sz w:val="28"/>
          <w:szCs w:val="28"/>
        </w:rPr>
        <w:t xml:space="preserve"> Вычислить экономность транспирации (быстроту расходования запаса воды) по следующим данным, интенсивность транспирации равна 25 г/м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-ч, площадь листьев - 550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сырая масса растения - </w:t>
      </w:r>
      <w:smartTag w:uri="urn:schemas-microsoft-com:office:smarttags" w:element="metricconverter">
        <w:smartTagPr>
          <w:attr w:name="ProductID" w:val="20,0 г"/>
        </w:smartTagPr>
        <w:r w:rsidR="00144C41" w:rsidRPr="000E0AC3">
          <w:rPr>
            <w:rFonts w:ascii="Times New Roman" w:hAnsi="Times New Roman"/>
            <w:i w:val="0"/>
            <w:color w:val="000000"/>
            <w:sz w:val="28"/>
            <w:szCs w:val="28"/>
          </w:rPr>
          <w:t>20,0 г</w:t>
        </w:r>
      </w:smartTag>
      <w:r w:rsidR="00144C41" w:rsidRPr="000E0AC3">
        <w:rPr>
          <w:rFonts w:ascii="Times New Roman" w:hAnsi="Times New Roman"/>
          <w:i w:val="0"/>
          <w:color w:val="000000"/>
          <w:sz w:val="28"/>
          <w:szCs w:val="28"/>
        </w:rPr>
        <w:t>, абсолютно сухая - 9,0 (ответ выразить в процентах за 1 ч.).</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3.15</w:t>
      </w:r>
      <w:r w:rsidR="00144C41" w:rsidRPr="000E0AC3">
        <w:rPr>
          <w:rFonts w:ascii="Times New Roman" w:hAnsi="Times New Roman"/>
          <w:i w:val="0"/>
          <w:color w:val="000000"/>
          <w:sz w:val="28"/>
          <w:szCs w:val="28"/>
        </w:rPr>
        <w:t xml:space="preserve"> За вегетационный период растения накопили </w:t>
      </w:r>
      <w:smartTag w:uri="urn:schemas-microsoft-com:office:smarttags" w:element="metricconverter">
        <w:smartTagPr>
          <w:attr w:name="ProductID" w:val="2,1 кг"/>
        </w:smartTagPr>
        <w:r w:rsidR="00144C41" w:rsidRPr="000E0AC3">
          <w:rPr>
            <w:rFonts w:ascii="Times New Roman" w:hAnsi="Times New Roman"/>
            <w:i w:val="0"/>
            <w:color w:val="000000"/>
            <w:sz w:val="28"/>
            <w:szCs w:val="28"/>
          </w:rPr>
          <w:t>2,1 кг</w:t>
        </w:r>
      </w:smartTag>
      <w:r w:rsidR="00144C41" w:rsidRPr="000E0AC3">
        <w:rPr>
          <w:rFonts w:ascii="Times New Roman" w:hAnsi="Times New Roman"/>
          <w:i w:val="0"/>
          <w:color w:val="000000"/>
          <w:sz w:val="28"/>
          <w:szCs w:val="28"/>
        </w:rPr>
        <w:t xml:space="preserve"> органической массы и испарили </w:t>
      </w:r>
      <w:smartTag w:uri="urn:schemas-microsoft-com:office:smarttags" w:element="metricconverter">
        <w:smartTagPr>
          <w:attr w:name="ProductID" w:val="525 кг"/>
        </w:smartTagPr>
        <w:r w:rsidR="00144C41" w:rsidRPr="000E0AC3">
          <w:rPr>
            <w:rFonts w:ascii="Times New Roman" w:hAnsi="Times New Roman"/>
            <w:i w:val="0"/>
            <w:color w:val="000000"/>
            <w:sz w:val="28"/>
            <w:szCs w:val="28"/>
          </w:rPr>
          <w:t>525 кг</w:t>
        </w:r>
      </w:smartTag>
      <w:r w:rsidR="00144C41" w:rsidRPr="000E0AC3">
        <w:rPr>
          <w:rFonts w:ascii="Times New Roman" w:hAnsi="Times New Roman"/>
          <w:i w:val="0"/>
          <w:color w:val="000000"/>
          <w:sz w:val="28"/>
          <w:szCs w:val="28"/>
        </w:rPr>
        <w:t xml:space="preserve"> воды. Вычислить продуктивность транспирации.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3.16</w:t>
      </w:r>
      <w:r w:rsidR="00144C41" w:rsidRPr="000E0AC3">
        <w:rPr>
          <w:rFonts w:ascii="Times New Roman" w:hAnsi="Times New Roman"/>
          <w:i w:val="0"/>
          <w:color w:val="000000"/>
          <w:sz w:val="28"/>
          <w:szCs w:val="28"/>
        </w:rPr>
        <w:t xml:space="preserve"> Чему равен транспирационный коэффициент деревьев, испаривших за вегетационный период 2 т воды и накопивших за это время </w:t>
      </w:r>
      <w:smartTag w:uri="urn:schemas-microsoft-com:office:smarttags" w:element="metricconverter">
        <w:smartTagPr>
          <w:attr w:name="ProductID" w:val="10 кг"/>
        </w:smartTagPr>
        <w:r w:rsidR="00144C41" w:rsidRPr="000E0AC3">
          <w:rPr>
            <w:rFonts w:ascii="Times New Roman" w:hAnsi="Times New Roman"/>
            <w:i w:val="0"/>
            <w:color w:val="000000"/>
            <w:sz w:val="28"/>
            <w:szCs w:val="28"/>
          </w:rPr>
          <w:t>10 кг</w:t>
        </w:r>
      </w:smartTag>
      <w:r w:rsidR="00144C41" w:rsidRPr="000E0AC3">
        <w:rPr>
          <w:rFonts w:ascii="Times New Roman" w:hAnsi="Times New Roman"/>
          <w:i w:val="0"/>
          <w:color w:val="000000"/>
          <w:sz w:val="28"/>
          <w:szCs w:val="28"/>
        </w:rPr>
        <w:t xml:space="preserve"> сухого вещества?</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3.17</w:t>
      </w:r>
      <w:r w:rsidR="00144C41" w:rsidRPr="000E0AC3">
        <w:rPr>
          <w:rFonts w:ascii="Times New Roman" w:hAnsi="Times New Roman"/>
          <w:i w:val="0"/>
          <w:color w:val="000000"/>
          <w:sz w:val="28"/>
          <w:szCs w:val="28"/>
        </w:rPr>
        <w:t xml:space="preserve"> Транспирационный коэффициент равен 125 мл/г. Найти продуктивность транспирации.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3.18</w:t>
      </w:r>
      <w:r w:rsidR="00144C41" w:rsidRPr="000E0AC3">
        <w:rPr>
          <w:rFonts w:ascii="Times New Roman" w:hAnsi="Times New Roman"/>
          <w:i w:val="0"/>
          <w:color w:val="000000"/>
          <w:sz w:val="28"/>
          <w:szCs w:val="28"/>
        </w:rPr>
        <w:t xml:space="preserve"> Масса листа в состоянии полного насыщения была равна </w:t>
      </w:r>
      <w:smartTag w:uri="urn:schemas-microsoft-com:office:smarttags" w:element="metricconverter">
        <w:smartTagPr>
          <w:attr w:name="ProductID" w:val="1,02 г"/>
        </w:smartTagPr>
        <w:r w:rsidR="00144C41" w:rsidRPr="000E0AC3">
          <w:rPr>
            <w:rFonts w:ascii="Times New Roman" w:hAnsi="Times New Roman"/>
            <w:i w:val="0"/>
            <w:color w:val="000000"/>
            <w:sz w:val="28"/>
            <w:szCs w:val="28"/>
          </w:rPr>
          <w:t>1,02 г</w:t>
        </w:r>
      </w:smartTag>
      <w:r w:rsidR="00144C41" w:rsidRPr="000E0AC3">
        <w:rPr>
          <w:rFonts w:ascii="Times New Roman" w:hAnsi="Times New Roman"/>
          <w:i w:val="0"/>
          <w:color w:val="000000"/>
          <w:sz w:val="28"/>
          <w:szCs w:val="28"/>
        </w:rPr>
        <w:t>., а по</w:t>
      </w:r>
      <w:r w:rsidR="00144C41" w:rsidRPr="000E0AC3">
        <w:rPr>
          <w:rFonts w:ascii="Times New Roman" w:hAnsi="Times New Roman"/>
          <w:i w:val="0"/>
          <w:color w:val="000000"/>
          <w:sz w:val="28"/>
          <w:szCs w:val="28"/>
        </w:rPr>
        <w:lastRenderedPageBreak/>
        <w:t xml:space="preserve">сле подвядания уменьшилась до </w:t>
      </w:r>
      <w:smartTag w:uri="urn:schemas-microsoft-com:office:smarttags" w:element="metricconverter">
        <w:smartTagPr>
          <w:attr w:name="ProductID" w:val="0,90 г"/>
        </w:smartTagPr>
        <w:r w:rsidR="00144C41" w:rsidRPr="000E0AC3">
          <w:rPr>
            <w:rFonts w:ascii="Times New Roman" w:hAnsi="Times New Roman"/>
            <w:i w:val="0"/>
            <w:color w:val="000000"/>
            <w:sz w:val="28"/>
            <w:szCs w:val="28"/>
          </w:rPr>
          <w:t>0,90 г</w:t>
        </w:r>
      </w:smartTag>
      <w:r w:rsidR="00144C41" w:rsidRPr="000E0AC3">
        <w:rPr>
          <w:rFonts w:ascii="Times New Roman" w:hAnsi="Times New Roman"/>
          <w:i w:val="0"/>
          <w:color w:val="000000"/>
          <w:sz w:val="28"/>
          <w:szCs w:val="28"/>
        </w:rPr>
        <w:t xml:space="preserve">. Определить величину водного дефицита клеток листа (в процентах), если известно, что абсолютно сухая масса этого листа </w:t>
      </w:r>
      <w:smartTag w:uri="urn:schemas-microsoft-com:office:smarttags" w:element="metricconverter">
        <w:smartTagPr>
          <w:attr w:name="ProductID" w:val="0,42 г"/>
        </w:smartTagPr>
        <w:r w:rsidR="00144C41" w:rsidRPr="000E0AC3">
          <w:rPr>
            <w:rFonts w:ascii="Times New Roman" w:hAnsi="Times New Roman"/>
            <w:i w:val="0"/>
            <w:color w:val="000000"/>
            <w:sz w:val="28"/>
            <w:szCs w:val="28"/>
          </w:rPr>
          <w:t>0,42 г</w:t>
        </w:r>
      </w:smartTag>
      <w:r w:rsidR="00144C41" w:rsidRPr="000E0AC3">
        <w:rPr>
          <w:rFonts w:ascii="Times New Roman" w:hAnsi="Times New Roman"/>
          <w:i w:val="0"/>
          <w:color w:val="000000"/>
          <w:sz w:val="28"/>
          <w:szCs w:val="28"/>
        </w:rPr>
        <w:t>.</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3.19</w:t>
      </w:r>
      <w:r w:rsidR="00144C41" w:rsidRPr="000E0AC3">
        <w:rPr>
          <w:rFonts w:ascii="Times New Roman" w:hAnsi="Times New Roman"/>
          <w:i w:val="0"/>
          <w:color w:val="000000"/>
          <w:sz w:val="28"/>
          <w:szCs w:val="28"/>
        </w:rPr>
        <w:t xml:space="preserve"> В одном из опытов Л. А. Иванова 20-летняя сосна была спилена 3/11, торец пня был тщательно смазан салом и закрыт клеенкой, после чего периодически определяли влажность древесины пня, которая оказалась равной: 3/11 - 60, 2; 5/11 - 62, 2; 9/11 - 63, 7%. Как объяснить полученные результаты?</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3.20 </w:t>
      </w:r>
      <w:r w:rsidR="00144C41" w:rsidRPr="000E0AC3">
        <w:rPr>
          <w:rFonts w:ascii="Times New Roman" w:hAnsi="Times New Roman"/>
          <w:i w:val="0"/>
          <w:color w:val="000000"/>
          <w:sz w:val="28"/>
          <w:szCs w:val="28"/>
        </w:rPr>
        <w:t xml:space="preserve"> Как объяснить </w:t>
      </w:r>
      <w:r>
        <w:rPr>
          <w:rFonts w:ascii="Times New Roman" w:hAnsi="Times New Roman"/>
          <w:i w:val="0"/>
          <w:color w:val="000000"/>
          <w:sz w:val="28"/>
          <w:szCs w:val="28"/>
        </w:rPr>
        <w:t>«плач»</w:t>
      </w:r>
      <w:r w:rsidR="00144C41" w:rsidRPr="000E0AC3">
        <w:rPr>
          <w:rFonts w:ascii="Times New Roman" w:hAnsi="Times New Roman"/>
          <w:i w:val="0"/>
          <w:color w:val="000000"/>
          <w:sz w:val="28"/>
          <w:szCs w:val="28"/>
        </w:rPr>
        <w:t xml:space="preserve"> березы при поранении ствола ранней весной и отсутствия этого явления летом?</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3.21 </w:t>
      </w:r>
      <w:r w:rsidR="00144C41" w:rsidRPr="000E0AC3">
        <w:rPr>
          <w:rFonts w:ascii="Times New Roman" w:hAnsi="Times New Roman"/>
          <w:i w:val="0"/>
          <w:color w:val="000000"/>
          <w:sz w:val="28"/>
          <w:szCs w:val="28"/>
        </w:rPr>
        <w:t xml:space="preserve"> В трех сосудах с почвой были выращены проростки кукурузы при одинаковых условиях. Один сосуд поставили в кристаллизатор с водой комнатной температуры, второй - в кристаллизатор с водой нагретой до 30°С, после чего оба сосуда закрыли стеклянными колпаками. Третий сосуд оставили открытым. У каких проростков будет наблюдаться более интенсивная гуттация? Как это объяснить?</w:t>
      </w:r>
    </w:p>
    <w:p w:rsidR="00144C41"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3.22 </w:t>
      </w:r>
      <w:r w:rsidR="00144C41" w:rsidRPr="000E0AC3">
        <w:rPr>
          <w:rFonts w:ascii="Times New Roman" w:hAnsi="Times New Roman"/>
          <w:i w:val="0"/>
          <w:color w:val="000000"/>
          <w:sz w:val="28"/>
          <w:szCs w:val="28"/>
        </w:rPr>
        <w:t xml:space="preserve"> Трехлетняя ветка сосны срезана с дерева, нижняя часть стебля очищена от хвои, после чего ветку поставили в банку с раствором красной краски (эозина). Через неделю был сделан поперечный разрез стебля выше уровня жидкости в банке. Какие части стебля будут: а) интенсивно окрашены; б) слабо окрашены; в) совсем не окрашены краской. Какой вывод можно сделать на основе этого опыта?</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4 Питание растений углеродом (фотосинтез).</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 </w:t>
      </w:r>
      <w:r w:rsidR="00D04158" w:rsidRPr="000E0AC3">
        <w:rPr>
          <w:rFonts w:ascii="Times New Roman" w:hAnsi="Times New Roman"/>
          <w:i w:val="0"/>
          <w:color w:val="000000"/>
          <w:sz w:val="28"/>
          <w:szCs w:val="28"/>
        </w:rPr>
        <w:t xml:space="preserve"> Почему экстрагирование с помощью 80-90%-ных водных растворов спирта или ацетона приводит к полному обесцвечиванию листьев, тогда как неполярные растворители (бензин, петролейный эфир) не могут извлечь весь содержащийся в листьях хлорофилл?</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 </w:t>
      </w:r>
      <w:r w:rsidR="00D04158" w:rsidRPr="000E0AC3">
        <w:rPr>
          <w:rFonts w:ascii="Times New Roman" w:hAnsi="Times New Roman"/>
          <w:i w:val="0"/>
          <w:color w:val="000000"/>
          <w:sz w:val="28"/>
          <w:szCs w:val="28"/>
        </w:rPr>
        <w:t xml:space="preserve"> К спиртовой вытяжке из зеленого листа добавили вдвое больший объем бензина, взболтали и дали отстояться. Какова будет окраска спиртового и бензинового слоев? Как это объяснить?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4.3 </w:t>
      </w:r>
      <w:r w:rsidR="00D04158" w:rsidRPr="000E0AC3">
        <w:rPr>
          <w:rFonts w:ascii="Times New Roman" w:hAnsi="Times New Roman"/>
          <w:i w:val="0"/>
          <w:color w:val="000000"/>
          <w:sz w:val="28"/>
          <w:szCs w:val="28"/>
        </w:rPr>
        <w:t xml:space="preserve"> С помощью какой реакции можно доказать, что хлорофилл является </w:t>
      </w:r>
      <w:r w:rsidR="00D04158" w:rsidRPr="000E0AC3">
        <w:rPr>
          <w:rFonts w:ascii="Times New Roman" w:hAnsi="Times New Roman"/>
          <w:i w:val="0"/>
          <w:color w:val="000000"/>
          <w:sz w:val="28"/>
          <w:szCs w:val="28"/>
        </w:rPr>
        <w:lastRenderedPageBreak/>
        <w:t>сложным эфиром? Напишите уравнение этой реакции.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4.4</w:t>
      </w:r>
      <w:r w:rsidR="00D04158" w:rsidRPr="000E0AC3">
        <w:rPr>
          <w:rFonts w:ascii="Times New Roman" w:hAnsi="Times New Roman"/>
          <w:i w:val="0"/>
          <w:color w:val="000000"/>
          <w:sz w:val="28"/>
          <w:szCs w:val="28"/>
        </w:rPr>
        <w:t xml:space="preserve"> К спиртовой вытяжке из зеленого листа добавили несколько капель 20%-ного раствора КОН, прилили бензин, тщательно взболтали и дали отстояться. Какова будет окраска спирта и бензина? Какие вещества будут растворены в указанных растворителях?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4.5 </w:t>
      </w:r>
      <w:r w:rsidR="00D04158" w:rsidRPr="000E0AC3">
        <w:rPr>
          <w:rFonts w:ascii="Times New Roman" w:hAnsi="Times New Roman"/>
          <w:i w:val="0"/>
          <w:color w:val="000000"/>
          <w:sz w:val="28"/>
          <w:szCs w:val="28"/>
        </w:rPr>
        <w:t xml:space="preserve"> К раствору феофитина добавили несколько кристаллов уксуснокислой меди и нагрели до кипения. Как изменится при этом окраска раствора? Какая реакция произойдет между феофитином и добавленным реактивом?</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4.6 </w:t>
      </w:r>
      <w:r w:rsidR="00D04158" w:rsidRPr="000E0AC3">
        <w:rPr>
          <w:rFonts w:ascii="Times New Roman" w:hAnsi="Times New Roman"/>
          <w:i w:val="0"/>
          <w:color w:val="000000"/>
          <w:sz w:val="28"/>
          <w:szCs w:val="28"/>
        </w:rPr>
        <w:t xml:space="preserve"> </w:t>
      </w:r>
      <w:r w:rsidR="00D04158" w:rsidRPr="000E0AC3">
        <w:rPr>
          <w:rFonts w:ascii="Times New Roman" w:hAnsi="Times New Roman"/>
          <w:i w:val="0"/>
          <w:color w:val="000000"/>
          <w:sz w:val="28"/>
          <w:szCs w:val="28"/>
          <w:lang w:val="en-US"/>
        </w:rPr>
        <w:t>K</w:t>
      </w:r>
      <w:r w:rsidR="00D04158" w:rsidRPr="000E0AC3">
        <w:rPr>
          <w:rFonts w:ascii="Times New Roman" w:hAnsi="Times New Roman"/>
          <w:i w:val="0"/>
          <w:color w:val="000000"/>
          <w:sz w:val="28"/>
          <w:szCs w:val="28"/>
        </w:rPr>
        <w:t xml:space="preserve"> спиртовому раствору хлорофилла добавили аскорбиновую кислоту и метиловый красный, после чего выставили на яркий свет. Через 20 мин. красная окраска раствора сменилась зеленой вследствие восстановления красителя. Какова роль хлорофилла в этой реакции.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4.7 </w:t>
      </w:r>
      <w:r w:rsidR="00D04158" w:rsidRPr="000E0AC3">
        <w:rPr>
          <w:rFonts w:ascii="Times New Roman" w:hAnsi="Times New Roman"/>
          <w:i w:val="0"/>
          <w:color w:val="000000"/>
          <w:sz w:val="28"/>
          <w:szCs w:val="28"/>
        </w:rPr>
        <w:t xml:space="preserve"> Каков биологический смысл красной окраски глубоководных морских водорослей?</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4.8 </w:t>
      </w:r>
      <w:r w:rsidR="00D04158" w:rsidRPr="000E0AC3">
        <w:rPr>
          <w:rFonts w:ascii="Times New Roman" w:hAnsi="Times New Roman"/>
          <w:i w:val="0"/>
          <w:color w:val="000000"/>
          <w:sz w:val="28"/>
          <w:szCs w:val="28"/>
        </w:rPr>
        <w:t xml:space="preserve"> Как объяснить хлороз яблони, выросшей на почве с высоким содержанием извести?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4.9 </w:t>
      </w:r>
      <w:r w:rsidR="00D04158" w:rsidRPr="000E0AC3">
        <w:rPr>
          <w:rFonts w:ascii="Times New Roman" w:hAnsi="Times New Roman"/>
          <w:i w:val="0"/>
          <w:color w:val="000000"/>
          <w:sz w:val="28"/>
          <w:szCs w:val="28"/>
        </w:rPr>
        <w:t xml:space="preserve"> Как поставить опыт, доказывающий необходимость диоксида углерода для фотосинтеза?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4.10 </w:t>
      </w:r>
      <w:r w:rsidR="00D04158" w:rsidRPr="000E0AC3">
        <w:rPr>
          <w:rFonts w:ascii="Times New Roman" w:hAnsi="Times New Roman"/>
          <w:i w:val="0"/>
          <w:color w:val="000000"/>
          <w:sz w:val="28"/>
          <w:szCs w:val="28"/>
        </w:rPr>
        <w:t xml:space="preserve"> Известно, что скорость фотохимических реакций не зависит от температуры. Между тем фотосинтез, осуществляющийся за счет световой энергии, подчиняется правилу Вант-Гоффа, ускоряясь в 2-3 раза при повышении температуры на 10°С. Как объяснить это явление?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4.11 </w:t>
      </w:r>
      <w:r w:rsidR="00D04158" w:rsidRPr="000E0AC3">
        <w:rPr>
          <w:rFonts w:ascii="Times New Roman" w:hAnsi="Times New Roman"/>
          <w:i w:val="0"/>
          <w:color w:val="000000"/>
          <w:sz w:val="28"/>
          <w:szCs w:val="28"/>
        </w:rPr>
        <w:t xml:space="preserve"> За 20 мин. побег, площадь листьев которого равна 240 см</w:t>
      </w:r>
      <w:r w:rsidR="00D04158" w:rsidRPr="000E0AC3">
        <w:rPr>
          <w:rFonts w:ascii="Times New Roman" w:hAnsi="Times New Roman"/>
          <w:i w:val="0"/>
          <w:color w:val="000000"/>
          <w:sz w:val="28"/>
          <w:szCs w:val="28"/>
          <w:vertAlign w:val="superscript"/>
        </w:rPr>
        <w:t>2</w:t>
      </w:r>
      <w:r w:rsidR="00D04158" w:rsidRPr="000E0AC3">
        <w:rPr>
          <w:rFonts w:ascii="Times New Roman" w:hAnsi="Times New Roman"/>
          <w:i w:val="0"/>
          <w:color w:val="000000"/>
          <w:sz w:val="28"/>
          <w:szCs w:val="28"/>
        </w:rPr>
        <w:t>, поглотил 16 мг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Вычислить интенсивность фотосинтеза.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4.12 </w:t>
      </w:r>
      <w:r w:rsidR="00D04158" w:rsidRPr="000E0AC3">
        <w:rPr>
          <w:rFonts w:ascii="Times New Roman" w:hAnsi="Times New Roman"/>
          <w:i w:val="0"/>
          <w:color w:val="000000"/>
          <w:sz w:val="28"/>
          <w:szCs w:val="28"/>
        </w:rPr>
        <w:t xml:space="preserve"> Сколько органического вещества вырабатывает дерево за 15 мин., если известно, что интенсивность фотосинтеза равна 20 мг/дм</w:t>
      </w:r>
      <w:r w:rsidR="00D04158" w:rsidRPr="000E0AC3">
        <w:rPr>
          <w:rFonts w:ascii="Times New Roman" w:hAnsi="Times New Roman"/>
          <w:i w:val="0"/>
          <w:color w:val="000000"/>
          <w:sz w:val="28"/>
          <w:szCs w:val="28"/>
          <w:vertAlign w:val="superscript"/>
        </w:rPr>
        <w:t>2</w:t>
      </w:r>
      <w:r w:rsidR="00D04158" w:rsidRPr="000E0AC3">
        <w:rPr>
          <w:rFonts w:ascii="Times New Roman" w:hAnsi="Times New Roman"/>
          <w:i w:val="0"/>
          <w:color w:val="000000"/>
          <w:sz w:val="28"/>
          <w:szCs w:val="28"/>
        </w:rPr>
        <w:t xml:space="preserve"> ч, а площадь листьев - 2, </w:t>
      </w:r>
      <w:smartTag w:uri="urn:schemas-microsoft-com:office:smarttags" w:element="metricconverter">
        <w:smartTagPr>
          <w:attr w:name="ProductID" w:val="5 м2"/>
        </w:smartTagPr>
        <w:r w:rsidR="00D04158" w:rsidRPr="000E0AC3">
          <w:rPr>
            <w:rFonts w:ascii="Times New Roman" w:hAnsi="Times New Roman"/>
            <w:i w:val="0"/>
            <w:color w:val="000000"/>
            <w:sz w:val="28"/>
            <w:szCs w:val="28"/>
          </w:rPr>
          <w:t>5 м</w:t>
        </w:r>
        <w:r w:rsidR="00D04158" w:rsidRPr="000E0AC3">
          <w:rPr>
            <w:rFonts w:ascii="Times New Roman" w:hAnsi="Times New Roman"/>
            <w:i w:val="0"/>
            <w:color w:val="000000"/>
            <w:sz w:val="28"/>
            <w:szCs w:val="28"/>
            <w:vertAlign w:val="superscript"/>
          </w:rPr>
          <w:t>2</w:t>
        </w:r>
      </w:smartTag>
      <w:r w:rsidR="00D04158" w:rsidRPr="000E0AC3">
        <w:rPr>
          <w:rFonts w:ascii="Times New Roman" w:hAnsi="Times New Roman"/>
          <w:i w:val="0"/>
          <w:color w:val="000000"/>
          <w:sz w:val="28"/>
          <w:szCs w:val="28"/>
        </w:rPr>
        <w:t>.</w:t>
      </w:r>
    </w:p>
    <w:p w:rsidR="00D04158" w:rsidRPr="000E0AC3" w:rsidRDefault="007510AA"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4.13</w:t>
      </w:r>
      <w:r w:rsidR="00D04158" w:rsidRPr="000E0AC3">
        <w:rPr>
          <w:rFonts w:ascii="Times New Roman" w:hAnsi="Times New Roman"/>
          <w:i w:val="0"/>
          <w:color w:val="000000"/>
          <w:sz w:val="28"/>
          <w:szCs w:val="28"/>
        </w:rPr>
        <w:t xml:space="preserve"> Два одинаковых листа в течение двух суток были закрыты светонепроницаемыми чехлами, а затем освещены: первый лист красным, а второй - </w:t>
      </w:r>
      <w:r w:rsidR="00D04158" w:rsidRPr="000E0AC3">
        <w:rPr>
          <w:rFonts w:ascii="Times New Roman" w:hAnsi="Times New Roman"/>
          <w:i w:val="0"/>
          <w:color w:val="000000"/>
          <w:sz w:val="28"/>
          <w:szCs w:val="28"/>
        </w:rPr>
        <w:lastRenderedPageBreak/>
        <w:t>желтым светом одинаковой интенсивности. У какого листа будет более высокое содержание крахмала? С чем это связано?</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4.14</w:t>
      </w:r>
      <w:r w:rsidR="00D04158" w:rsidRPr="000E0AC3">
        <w:rPr>
          <w:rFonts w:ascii="Times New Roman" w:hAnsi="Times New Roman"/>
          <w:i w:val="0"/>
          <w:color w:val="000000"/>
          <w:sz w:val="28"/>
          <w:szCs w:val="28"/>
        </w:rPr>
        <w:t xml:space="preserve"> Растение было освещено вначале зеленым, а затем синим светом той же интенсивности. В каких лучах будет наблюдаться более быстрое поглощение </w:t>
      </w:r>
      <w:r w:rsidR="00D04158" w:rsidRPr="000E0AC3">
        <w:rPr>
          <w:rFonts w:ascii="Times New Roman" w:hAnsi="Times New Roman"/>
          <w:i w:val="0"/>
          <w:color w:val="000000"/>
          <w:sz w:val="28"/>
          <w:szCs w:val="28"/>
          <w:lang w:val="en-US"/>
        </w:rPr>
        <w:t>CO</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листьями? Почему?</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4.15</w:t>
      </w:r>
      <w:r w:rsidR="00D04158" w:rsidRPr="000E0AC3">
        <w:rPr>
          <w:rFonts w:ascii="Times New Roman" w:hAnsi="Times New Roman"/>
          <w:i w:val="0"/>
          <w:color w:val="000000"/>
          <w:sz w:val="28"/>
          <w:szCs w:val="28"/>
        </w:rPr>
        <w:t xml:space="preserve"> В отличие от большинства растений у суккулентов устьица днем закрыты, а ночью открываются. Как протекает у них фотосинтез?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4.16</w:t>
      </w:r>
      <w:r w:rsidR="00D04158" w:rsidRPr="000E0AC3">
        <w:rPr>
          <w:rFonts w:ascii="Times New Roman" w:hAnsi="Times New Roman"/>
          <w:i w:val="0"/>
          <w:color w:val="000000"/>
          <w:sz w:val="28"/>
          <w:szCs w:val="28"/>
        </w:rPr>
        <w:t xml:space="preserve"> Компенсационная точка у теневыносливых растений составляет 0,5-1% полного дневного освещения, а у светолюбивых 3-5%. Каковы причины этого различия?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4.17 </w:t>
      </w:r>
      <w:r w:rsidR="00D04158" w:rsidRPr="000E0AC3">
        <w:rPr>
          <w:rFonts w:ascii="Times New Roman" w:hAnsi="Times New Roman"/>
          <w:i w:val="0"/>
          <w:color w:val="000000"/>
          <w:sz w:val="28"/>
          <w:szCs w:val="28"/>
        </w:rPr>
        <w:t xml:space="preserve"> Как объяснить отмирание нижних ветвей деревьев в сомкнутом насаждении? У какой породы ствол очищается от сучьев быстрее: у сосны или у ели? Почему?</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4.18 </w:t>
      </w:r>
      <w:r w:rsidR="00D04158" w:rsidRPr="000E0AC3">
        <w:rPr>
          <w:rFonts w:ascii="Times New Roman" w:hAnsi="Times New Roman"/>
          <w:i w:val="0"/>
          <w:color w:val="000000"/>
          <w:sz w:val="28"/>
          <w:szCs w:val="28"/>
        </w:rPr>
        <w:t xml:space="preserve"> Что такое листовая мозаика? У каких растений обычно наблюдается это явление - у светолюбивых или теневыносливых?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4.19</w:t>
      </w:r>
      <w:r w:rsidR="00D04158" w:rsidRPr="000E0AC3">
        <w:rPr>
          <w:rFonts w:ascii="Times New Roman" w:hAnsi="Times New Roman"/>
          <w:i w:val="0"/>
          <w:color w:val="000000"/>
          <w:sz w:val="28"/>
          <w:szCs w:val="28"/>
        </w:rPr>
        <w:t xml:space="preserve"> Каковы причины гибели многих лесных трав (кислицы, недотроги, майника) после вырубки леса?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4.20</w:t>
      </w:r>
      <w:r w:rsidR="00D04158" w:rsidRPr="000E0AC3">
        <w:rPr>
          <w:rFonts w:ascii="Times New Roman" w:hAnsi="Times New Roman"/>
          <w:i w:val="0"/>
          <w:color w:val="000000"/>
          <w:sz w:val="28"/>
          <w:szCs w:val="28"/>
        </w:rPr>
        <w:t xml:space="preserve"> Как объяснить прекращение фотосинтеза у срезанного и поставленного в воду листа при самых благоприятных внешних условиях?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4.21 </w:t>
      </w:r>
      <w:r w:rsidR="00D04158" w:rsidRPr="000E0AC3">
        <w:rPr>
          <w:rFonts w:ascii="Times New Roman" w:hAnsi="Times New Roman"/>
          <w:i w:val="0"/>
          <w:color w:val="000000"/>
          <w:sz w:val="28"/>
          <w:szCs w:val="28"/>
        </w:rPr>
        <w:t xml:space="preserve"> Несмотря на то, что интенсивность фотосинтеза сосны примерно в 3 раза меньше, чем березы (при одинаковых внешних условиях), прирост органической массы этих пород при расчете на </w:t>
      </w:r>
      <w:smartTag w:uri="urn:schemas-microsoft-com:office:smarttags" w:element="metricconverter">
        <w:smartTagPr>
          <w:attr w:name="ProductID" w:val="1 га"/>
        </w:smartTagPr>
        <w:r w:rsidR="00D04158" w:rsidRPr="000E0AC3">
          <w:rPr>
            <w:rFonts w:ascii="Times New Roman" w:hAnsi="Times New Roman"/>
            <w:i w:val="0"/>
            <w:color w:val="000000"/>
            <w:sz w:val="28"/>
            <w:szCs w:val="28"/>
          </w:rPr>
          <w:t>1 га</w:t>
        </w:r>
      </w:smartTag>
      <w:r w:rsidR="00D04158" w:rsidRPr="000E0AC3">
        <w:rPr>
          <w:rFonts w:ascii="Times New Roman" w:hAnsi="Times New Roman"/>
          <w:i w:val="0"/>
          <w:color w:val="000000"/>
          <w:sz w:val="28"/>
          <w:szCs w:val="28"/>
        </w:rPr>
        <w:t xml:space="preserve"> почти одинаков. Как это объяснить?</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 xml:space="preserve"> Происхождение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при фотосинтезе.</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Механизмы флуоресценции и фосфоресценции.</w:t>
      </w:r>
    </w:p>
    <w:p w:rsidR="00D04158" w:rsidRPr="000E0AC3" w:rsidRDefault="00D04158" w:rsidP="002D73E3">
      <w:pPr>
        <w:pStyle w:val="13"/>
        <w:widowControl/>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К какому электронвозбужденному состоянию приводит поглощение молекулой хлорофилла кванта красного или синего света?</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Роль пигментов (хлорофиллы, фикобионты, каротиноиды) в процессах фотосинтеза.</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 xml:space="preserve">Фотосистемы </w:t>
      </w:r>
      <w:r w:rsidRPr="000E0AC3">
        <w:rPr>
          <w:rFonts w:ascii="Times New Roman" w:hAnsi="Times New Roman"/>
          <w:i w:val="0"/>
          <w:color w:val="000000"/>
          <w:sz w:val="28"/>
          <w:szCs w:val="28"/>
          <w:lang w:val="en-US"/>
        </w:rPr>
        <w:t>I</w:t>
      </w:r>
      <w:r w:rsidRPr="000E0AC3">
        <w:rPr>
          <w:rFonts w:ascii="Times New Roman" w:hAnsi="Times New Roman"/>
          <w:i w:val="0"/>
          <w:color w:val="000000"/>
          <w:sz w:val="28"/>
          <w:szCs w:val="28"/>
        </w:rPr>
        <w:t xml:space="preserve"> и </w:t>
      </w:r>
      <w:r w:rsidRPr="000E0AC3">
        <w:rPr>
          <w:rFonts w:ascii="Times New Roman" w:hAnsi="Times New Roman"/>
          <w:i w:val="0"/>
          <w:color w:val="000000"/>
          <w:sz w:val="28"/>
          <w:szCs w:val="28"/>
          <w:lang w:val="en-US"/>
        </w:rPr>
        <w:t>II</w:t>
      </w:r>
      <w:r w:rsidRPr="000E0AC3">
        <w:rPr>
          <w:rFonts w:ascii="Times New Roman" w:hAnsi="Times New Roman"/>
          <w:i w:val="0"/>
          <w:color w:val="000000"/>
          <w:sz w:val="28"/>
          <w:szCs w:val="28"/>
        </w:rPr>
        <w:t>. Реакционные центры.</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lastRenderedPageBreak/>
        <w:t xml:space="preserve"> Чем отличается фотофосфорилирование от окислительногофосфорилирования?</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Особенности разных способов ассимиляции СО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растениями.</w:t>
      </w:r>
    </w:p>
    <w:p w:rsidR="00144C41" w:rsidRPr="000E0AC3" w:rsidRDefault="00D04158" w:rsidP="002D73E3">
      <w:pPr>
        <w:pStyle w:val="13"/>
        <w:numPr>
          <w:ilvl w:val="0"/>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Фотодыхание.</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5 Корневое питание растений.</w:t>
      </w:r>
    </w:p>
    <w:p w:rsidR="00144C41"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5.1 </w:t>
      </w:r>
      <w:r w:rsidR="00144C41" w:rsidRPr="000E0AC3">
        <w:rPr>
          <w:rFonts w:ascii="Times New Roman" w:hAnsi="Times New Roman"/>
          <w:i w:val="0"/>
          <w:color w:val="000000"/>
          <w:sz w:val="28"/>
          <w:szCs w:val="28"/>
        </w:rPr>
        <w:t xml:space="preserve">Одинаковые проростки высажены в три сосуда с песком. В первый сосуд внесена полная питательная смесь Гельригеля, во второй - та же смесь, но вместо </w:t>
      </w:r>
      <w:r w:rsidR="00144C41" w:rsidRPr="000E0AC3">
        <w:rPr>
          <w:rFonts w:ascii="Times New Roman" w:hAnsi="Times New Roman"/>
          <w:i w:val="0"/>
          <w:color w:val="000000"/>
          <w:sz w:val="28"/>
          <w:szCs w:val="28"/>
          <w:lang w:val="en-US"/>
        </w:rPr>
        <w:t>Ca</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xml:space="preserve"> дан </w:t>
      </w:r>
      <w:r w:rsidR="00144C41" w:rsidRPr="000E0AC3">
        <w:rPr>
          <w:rFonts w:ascii="Times New Roman" w:hAnsi="Times New Roman"/>
          <w:i w:val="0"/>
          <w:color w:val="000000"/>
          <w:sz w:val="28"/>
          <w:szCs w:val="28"/>
          <w:lang w:val="en-US"/>
        </w:rPr>
        <w:t>CaSO</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 xml:space="preserve">, в третьем сосуде КС1 заменен на </w:t>
      </w:r>
      <w:r w:rsidR="00144C41" w:rsidRPr="000E0AC3">
        <w:rPr>
          <w:rFonts w:ascii="Times New Roman" w:hAnsi="Times New Roman"/>
          <w:i w:val="0"/>
          <w:color w:val="000000"/>
          <w:sz w:val="28"/>
          <w:szCs w:val="28"/>
          <w:lang w:val="en-US"/>
        </w:rPr>
        <w:t>KNO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 Сосуды помещены в вегетационный домик и регулярно поливаются дистиллированной водой. Каковы будут результаты этого опыта?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5.2 </w:t>
      </w:r>
      <w:r w:rsidR="00144C41" w:rsidRPr="000E0AC3">
        <w:rPr>
          <w:rFonts w:ascii="Times New Roman" w:hAnsi="Times New Roman"/>
          <w:i w:val="0"/>
          <w:color w:val="000000"/>
          <w:sz w:val="28"/>
          <w:szCs w:val="28"/>
        </w:rPr>
        <w:t xml:space="preserve"> Корневая система была выдержана в течение нескольких минут в растворе метиленовой синей, а затем тщательно промыта дистиллированной водой, после чего корни были погружены в раствор хлорида кальция. Раствор вскоре приобрел хорошо заметную синюю окраску. Как объяснить это явление.</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5.3 </w:t>
      </w:r>
      <w:r w:rsidR="00144C41" w:rsidRPr="000E0AC3">
        <w:rPr>
          <w:rFonts w:ascii="Times New Roman" w:hAnsi="Times New Roman"/>
          <w:i w:val="0"/>
          <w:color w:val="000000"/>
          <w:sz w:val="28"/>
          <w:szCs w:val="28"/>
        </w:rPr>
        <w:t xml:space="preserve"> Корни проростков погрузили в слабый раствор </w:t>
      </w:r>
      <w:r w:rsidR="00144C41" w:rsidRPr="000E0AC3">
        <w:rPr>
          <w:rFonts w:ascii="Times New Roman" w:hAnsi="Times New Roman"/>
          <w:i w:val="0"/>
          <w:color w:val="000000"/>
          <w:sz w:val="28"/>
          <w:szCs w:val="28"/>
          <w:lang w:val="en-US"/>
        </w:rPr>
        <w:t>NH</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lang w:val="en-US"/>
        </w:rPr>
        <w:t>Cl</w:t>
      </w:r>
      <w:r w:rsidR="00144C41" w:rsidRPr="000E0AC3">
        <w:rPr>
          <w:rFonts w:ascii="Times New Roman" w:hAnsi="Times New Roman"/>
          <w:i w:val="0"/>
          <w:color w:val="000000"/>
          <w:sz w:val="28"/>
          <w:szCs w:val="28"/>
        </w:rPr>
        <w:t>. Через несколько часов величина рН раствора понизилась. Почему?</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5.4 </w:t>
      </w:r>
      <w:r w:rsidR="00144C41" w:rsidRPr="000E0AC3">
        <w:rPr>
          <w:rFonts w:ascii="Times New Roman" w:hAnsi="Times New Roman"/>
          <w:i w:val="0"/>
          <w:color w:val="000000"/>
          <w:sz w:val="28"/>
          <w:szCs w:val="28"/>
        </w:rPr>
        <w:t xml:space="preserve"> По данным И. И. Колосова, повышение температуры раствора фосфата натрия на 10°С вызывало ускорение поглощения корнями фосфора в 5,2 раза, а натрия - только в 1,4 раза. Как объяснить это различие?</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5.5 </w:t>
      </w:r>
      <w:r w:rsidR="00144C41" w:rsidRPr="000E0AC3">
        <w:rPr>
          <w:rFonts w:ascii="Times New Roman" w:hAnsi="Times New Roman"/>
          <w:i w:val="0"/>
          <w:color w:val="000000"/>
          <w:sz w:val="28"/>
          <w:szCs w:val="28"/>
        </w:rPr>
        <w:t xml:space="preserve"> Как объяснить уменьшение интенсивности поглощения корнями минеральных веществ при избыточном увлажнении почвы?</w:t>
      </w:r>
    </w:p>
    <w:p w:rsidR="00144C41"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5.6 </w:t>
      </w:r>
      <w:r w:rsidR="00144C41" w:rsidRPr="000E0AC3">
        <w:rPr>
          <w:rFonts w:ascii="Times New Roman" w:hAnsi="Times New Roman"/>
          <w:i w:val="0"/>
          <w:color w:val="000000"/>
          <w:sz w:val="28"/>
          <w:szCs w:val="28"/>
        </w:rPr>
        <w:t xml:space="preserve"> Навески древесины и листьев березы были сожжены в муфельной печи. У первого из названных объектов масса золы составила 0,8%, у второго - 6,5%. Как объяснить эти различия?</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sz w:val="28"/>
          <w:szCs w:val="28"/>
        </w:rPr>
        <w:t>Раздел № 6 Передвижение питательных веществ по растению.</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6.1 </w:t>
      </w:r>
      <w:r w:rsidR="00144C41" w:rsidRPr="000E0AC3">
        <w:rPr>
          <w:rFonts w:ascii="Times New Roman" w:hAnsi="Times New Roman"/>
          <w:i w:val="0"/>
          <w:color w:val="000000"/>
          <w:sz w:val="28"/>
          <w:szCs w:val="28"/>
        </w:rPr>
        <w:t xml:space="preserve"> Перед листопадом из стареющих листьев яблони отводится в стебель до 52% азота и 36% калия, а содержание кальция в листьях увеличивается в среднем на 18%. Какие выводы можно сделать на основании приведенных данных?</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6.2 </w:t>
      </w:r>
      <w:r w:rsidR="00144C41" w:rsidRPr="000E0AC3">
        <w:rPr>
          <w:rFonts w:ascii="Times New Roman" w:hAnsi="Times New Roman"/>
          <w:i w:val="0"/>
          <w:color w:val="000000"/>
          <w:sz w:val="28"/>
          <w:szCs w:val="28"/>
        </w:rPr>
        <w:t xml:space="preserve"> По данным Мотеса К., после 8 суток затемнения содержание белковой </w:t>
      </w:r>
      <w:r w:rsidR="00144C41" w:rsidRPr="000E0AC3">
        <w:rPr>
          <w:rFonts w:ascii="Times New Roman" w:hAnsi="Times New Roman"/>
          <w:i w:val="0"/>
          <w:color w:val="000000"/>
          <w:sz w:val="28"/>
          <w:szCs w:val="28"/>
        </w:rPr>
        <w:lastRenderedPageBreak/>
        <w:t>серы 14в листьях фасоли уменьшилось в 1, 6 раза, а сульфатов возросло в 1, 4 раза. Как объяснить эти изменения?</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6.3 </w:t>
      </w:r>
      <w:r w:rsidR="00144C41" w:rsidRPr="000E0AC3">
        <w:rPr>
          <w:rFonts w:ascii="Times New Roman" w:hAnsi="Times New Roman"/>
          <w:i w:val="0"/>
          <w:color w:val="000000"/>
          <w:sz w:val="28"/>
          <w:szCs w:val="28"/>
        </w:rPr>
        <w:t xml:space="preserve"> Какие листья обнаруживают более резко выраженные симптомы фосфорного голодания при недостатке фосфора в почве - верхние или нижние? С чем это связано?</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6.4 </w:t>
      </w:r>
      <w:r w:rsidR="00144C41" w:rsidRPr="000E0AC3">
        <w:rPr>
          <w:rFonts w:ascii="Times New Roman" w:hAnsi="Times New Roman"/>
          <w:i w:val="0"/>
          <w:color w:val="000000"/>
          <w:sz w:val="28"/>
          <w:szCs w:val="28"/>
        </w:rPr>
        <w:t xml:space="preserve"> У каких листьев молодых или старых, раньше появится хлороз при недостатке в почве растворимых соединений железа?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6.5 </w:t>
      </w:r>
      <w:r w:rsidR="00144C41" w:rsidRPr="000E0AC3">
        <w:rPr>
          <w:rFonts w:ascii="Times New Roman" w:hAnsi="Times New Roman"/>
          <w:i w:val="0"/>
          <w:color w:val="000000"/>
          <w:sz w:val="28"/>
          <w:szCs w:val="28"/>
        </w:rPr>
        <w:t xml:space="preserve"> Кусочки черешка и листовой пластинки свеклы поместили на тарелку, размяли стеклянной палочкой и облили раствором дифениламина в серной кислоте (реактив на ион </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 Черешок дал интенсивное синее окрашивание, а листовая пластинка - слабее. Как объяснить полученные результаты?</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6.6 </w:t>
      </w:r>
      <w:r w:rsidR="00144C41" w:rsidRPr="000E0AC3">
        <w:rPr>
          <w:rFonts w:ascii="Times New Roman" w:hAnsi="Times New Roman"/>
          <w:i w:val="0"/>
          <w:color w:val="000000"/>
          <w:sz w:val="28"/>
          <w:szCs w:val="28"/>
        </w:rPr>
        <w:t xml:space="preserve"> Почему содержание нитратов в листьях резко снижается при выставлении растения на яркий свет?</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6.7 </w:t>
      </w:r>
      <w:r w:rsidR="00144C41" w:rsidRPr="000E0AC3">
        <w:rPr>
          <w:rFonts w:ascii="Times New Roman" w:hAnsi="Times New Roman"/>
          <w:i w:val="0"/>
          <w:color w:val="000000"/>
          <w:sz w:val="28"/>
          <w:szCs w:val="28"/>
        </w:rPr>
        <w:t xml:space="preserve"> Как объяснить наличие разнообразных аминокислот и почти полное отсутствие ионов </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vertAlign w:val="superscript"/>
        </w:rPr>
        <w:t>-</w:t>
      </w:r>
      <w:r w:rsidR="00144C41" w:rsidRPr="000E0AC3">
        <w:rPr>
          <w:rFonts w:ascii="Times New Roman" w:hAnsi="Times New Roman"/>
          <w:i w:val="0"/>
          <w:color w:val="000000"/>
          <w:sz w:val="28"/>
          <w:szCs w:val="28"/>
        </w:rPr>
        <w:t xml:space="preserve"> в пасоке (ксилемном соке) многих древесных растений, в том числе произрастающих на почве богатой нитратами? </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6.8 </w:t>
      </w:r>
      <w:r w:rsidR="00144C41" w:rsidRPr="000E0AC3">
        <w:rPr>
          <w:rFonts w:ascii="Times New Roman" w:hAnsi="Times New Roman"/>
          <w:i w:val="0"/>
          <w:color w:val="000000"/>
          <w:sz w:val="28"/>
          <w:szCs w:val="28"/>
        </w:rPr>
        <w:t xml:space="preserve"> Какие из нижеперечисленных удобрений являются односторонними, какие - двусторонними и какие - многосторонними: калийная селитра, навоз, хлорид калия, печная зола, торф, фосфат аммония, бура, аммиачная селитра?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6.9</w:t>
      </w:r>
      <w:r w:rsidR="00144C41" w:rsidRPr="000E0AC3">
        <w:rPr>
          <w:rFonts w:ascii="Times New Roman" w:hAnsi="Times New Roman"/>
          <w:i w:val="0"/>
          <w:color w:val="000000"/>
          <w:sz w:val="28"/>
          <w:szCs w:val="28"/>
        </w:rPr>
        <w:t xml:space="preserve"> Растения выращивались в вегетационных сосудах с исследуемой почвой. В первый сосуд никаких удобрений не вносили (контроль), во второй добавили калийное удобрение, в третий - фосфорное, в четвертый - азотное. Остальные условия (освещение, температура, полив) были для всех сосудов одинаковыми. Рост растений во втором сосуде не отличался от контроля, в третьем был немного лучше, а в четвертом гораздо лучше, чем в контрольном сосуде. Сделайте выводы из приведенных результатов.</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6.10</w:t>
      </w:r>
      <w:r w:rsidR="00144C41" w:rsidRPr="000E0AC3">
        <w:rPr>
          <w:rFonts w:ascii="Times New Roman" w:hAnsi="Times New Roman"/>
          <w:i w:val="0"/>
          <w:color w:val="000000"/>
          <w:sz w:val="28"/>
          <w:szCs w:val="28"/>
        </w:rPr>
        <w:t xml:space="preserve"> В вегетационном опыте изучали влияние удобрений на урожайность пшеницы. Опыт был поставлен - в четырех вариантах: 1)неудобренная почва (контроль); 2) аммиачная селитра; 3)суперфосфат; 4) аммиачная селитра+суперфосфат. Урожай во втором варианте получился в 1,5 раза выше, чем в </w:t>
      </w:r>
      <w:r w:rsidR="00144C41" w:rsidRPr="000E0AC3">
        <w:rPr>
          <w:rFonts w:ascii="Times New Roman" w:hAnsi="Times New Roman"/>
          <w:i w:val="0"/>
          <w:color w:val="000000"/>
          <w:sz w:val="28"/>
          <w:szCs w:val="28"/>
        </w:rPr>
        <w:lastRenderedPageBreak/>
        <w:t>контроле, в третьем не отличался от контроля, а в четвертом был в 2 раза больше, чем в контроле. Сделайте выводы.</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6.11</w:t>
      </w:r>
      <w:r w:rsidR="00144C41" w:rsidRPr="000E0AC3">
        <w:rPr>
          <w:rFonts w:ascii="Times New Roman" w:hAnsi="Times New Roman"/>
          <w:i w:val="0"/>
          <w:color w:val="000000"/>
          <w:sz w:val="28"/>
          <w:szCs w:val="28"/>
        </w:rPr>
        <w:t xml:space="preserve"> Почему органические удобрения рекомендуется вносить в больших дозах и задолго до посева?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6.12</w:t>
      </w:r>
      <w:r w:rsidR="00144C41" w:rsidRPr="000E0AC3">
        <w:rPr>
          <w:rFonts w:ascii="Times New Roman" w:hAnsi="Times New Roman"/>
          <w:i w:val="0"/>
          <w:color w:val="000000"/>
          <w:sz w:val="28"/>
          <w:szCs w:val="28"/>
        </w:rPr>
        <w:t xml:space="preserve"> Д. Н. Прянишников установил, что урожай люпина повышался примерно одинаково при внесении как фосфорита Са</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(РО</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так и дигидрофосфата СА(Н</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РО</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тогда как овес усиливал рост только при удобрении фосфатом, при внесении фосфорита он рос почти так же плохо, как и без фосфорных удобрений. Как объяснить результаты этого опыта?</w:t>
      </w:r>
    </w:p>
    <w:p w:rsidR="00144C41"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6.13</w:t>
      </w:r>
      <w:r w:rsidR="00144C41" w:rsidRPr="000E0AC3">
        <w:rPr>
          <w:rFonts w:ascii="Times New Roman" w:hAnsi="Times New Roman"/>
          <w:i w:val="0"/>
          <w:color w:val="000000"/>
          <w:sz w:val="28"/>
          <w:szCs w:val="28"/>
        </w:rPr>
        <w:t xml:space="preserve"> В чем проявляется отрицательное влияние избытка азотных удобрений на урожай пшеницы и картофеля</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7 Дыхание растений.</w:t>
      </w:r>
    </w:p>
    <w:p w:rsidR="00D04158"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7.1 </w:t>
      </w:r>
      <w:r w:rsidR="00D04158" w:rsidRPr="000E0AC3">
        <w:rPr>
          <w:rFonts w:ascii="Times New Roman" w:hAnsi="Times New Roman"/>
          <w:i w:val="0"/>
          <w:color w:val="000000"/>
          <w:sz w:val="28"/>
          <w:szCs w:val="28"/>
        </w:rPr>
        <w:t xml:space="preserve">Были взяты две навески одинаковых семян по 2 грамма каждая. Одну навеску высушили при 100°С для определения абсолютно сухой массы, которая оказалась равной </w:t>
      </w:r>
      <w:smartTag w:uri="urn:schemas-microsoft-com:office:smarttags" w:element="metricconverter">
        <w:smartTagPr>
          <w:attr w:name="ProductID" w:val="1,76 г"/>
        </w:smartTagPr>
        <w:r w:rsidR="00D04158" w:rsidRPr="000E0AC3">
          <w:rPr>
            <w:rFonts w:ascii="Times New Roman" w:hAnsi="Times New Roman"/>
            <w:i w:val="0"/>
            <w:color w:val="000000"/>
            <w:sz w:val="28"/>
            <w:szCs w:val="28"/>
          </w:rPr>
          <w:t>1,76 г</w:t>
        </w:r>
      </w:smartTag>
      <w:r w:rsidR="00D04158" w:rsidRPr="000E0AC3">
        <w:rPr>
          <w:rFonts w:ascii="Times New Roman" w:hAnsi="Times New Roman"/>
          <w:i w:val="0"/>
          <w:color w:val="000000"/>
          <w:sz w:val="28"/>
          <w:szCs w:val="28"/>
        </w:rPr>
        <w:t xml:space="preserve">. Вторую порцию семян проращивали в течение недели в темноте на чистом песке. Полученные проростки имели сырую массу </w:t>
      </w:r>
      <w:smartTag w:uri="urn:schemas-microsoft-com:office:smarttags" w:element="metricconverter">
        <w:smartTagPr>
          <w:attr w:name="ProductID" w:val="4,34 г"/>
        </w:smartTagPr>
        <w:r w:rsidR="00D04158" w:rsidRPr="000E0AC3">
          <w:rPr>
            <w:rFonts w:ascii="Times New Roman" w:hAnsi="Times New Roman"/>
            <w:i w:val="0"/>
            <w:color w:val="000000"/>
            <w:sz w:val="28"/>
            <w:szCs w:val="28"/>
          </w:rPr>
          <w:t>4,34 г</w:t>
        </w:r>
      </w:smartTag>
      <w:r w:rsidR="00D04158" w:rsidRPr="000E0AC3">
        <w:rPr>
          <w:rFonts w:ascii="Times New Roman" w:hAnsi="Times New Roman"/>
          <w:i w:val="0"/>
          <w:color w:val="000000"/>
          <w:sz w:val="28"/>
          <w:szCs w:val="28"/>
        </w:rPr>
        <w:t xml:space="preserve">., а абсолютно сухую - </w:t>
      </w:r>
      <w:smartTag w:uri="urn:schemas-microsoft-com:office:smarttags" w:element="metricconverter">
        <w:smartTagPr>
          <w:attr w:name="ProductID" w:val="1,50 г"/>
        </w:smartTagPr>
        <w:r w:rsidR="00D04158" w:rsidRPr="000E0AC3">
          <w:rPr>
            <w:rFonts w:ascii="Times New Roman" w:hAnsi="Times New Roman"/>
            <w:i w:val="0"/>
            <w:color w:val="000000"/>
            <w:sz w:val="28"/>
            <w:szCs w:val="28"/>
          </w:rPr>
          <w:t>1,50 г</w:t>
        </w:r>
      </w:smartTag>
      <w:r w:rsidR="00D04158" w:rsidRPr="000E0AC3">
        <w:rPr>
          <w:rFonts w:ascii="Times New Roman" w:hAnsi="Times New Roman"/>
          <w:i w:val="0"/>
          <w:color w:val="000000"/>
          <w:sz w:val="28"/>
          <w:szCs w:val="28"/>
        </w:rPr>
        <w:t>. Как объяснить изменения сырой и сухой массы в процессе прорастания?</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7.2</w:t>
      </w:r>
      <w:r w:rsidR="00D04158" w:rsidRPr="000E0AC3">
        <w:rPr>
          <w:rFonts w:ascii="Times New Roman" w:hAnsi="Times New Roman"/>
          <w:i w:val="0"/>
          <w:color w:val="000000"/>
          <w:sz w:val="28"/>
          <w:szCs w:val="28"/>
        </w:rPr>
        <w:t xml:space="preserve"> Дыхательный коэффициент проростков пшеницы при содержании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в воздухе 21% составлял 0,98, при 5% - 0,93, при 3% - 3,34. Как объяснить резкое возрастание дыхательного коэффициента?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7.3</w:t>
      </w:r>
      <w:r w:rsidR="00D04158" w:rsidRPr="000E0AC3">
        <w:rPr>
          <w:rFonts w:ascii="Times New Roman" w:hAnsi="Times New Roman"/>
          <w:i w:val="0"/>
          <w:color w:val="000000"/>
          <w:sz w:val="28"/>
          <w:szCs w:val="28"/>
        </w:rPr>
        <w:t xml:space="preserve"> Какова связь между величиной дыхательного коэффициента и энергетической эффективностью дыхания?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7.4</w:t>
      </w:r>
      <w:r w:rsidR="00D04158" w:rsidRPr="000E0AC3">
        <w:rPr>
          <w:rFonts w:ascii="Times New Roman" w:hAnsi="Times New Roman"/>
          <w:i w:val="0"/>
          <w:color w:val="000000"/>
          <w:sz w:val="28"/>
          <w:szCs w:val="28"/>
        </w:rPr>
        <w:t xml:space="preserve"> В два сосуда аппарата Варбурга поместили одинаковые навески наклюнувшихся семян. В боковой отросток одного из сосудиков налили крепкий раствор КОН, после чего оба сосуда соединили с манометрами. Как будет изменятьсяуровень манометрической жидкости, если дыхательный коэффициент: а) равен единице; б) меньше единицы; в) больше единицы.</w:t>
      </w:r>
    </w:p>
    <w:p w:rsidR="00D04158"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7.5</w:t>
      </w:r>
      <w:r w:rsidR="00D04158" w:rsidRPr="000E0AC3">
        <w:rPr>
          <w:rFonts w:ascii="Times New Roman" w:hAnsi="Times New Roman"/>
          <w:i w:val="0"/>
          <w:color w:val="000000"/>
          <w:sz w:val="28"/>
          <w:szCs w:val="28"/>
        </w:rPr>
        <w:t xml:space="preserve"> Как объяснить разную величину дыхательного коэффициента прорастающих крахмалистых и маслянистых семян?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7.6</w:t>
      </w:r>
      <w:r w:rsidR="00D04158" w:rsidRPr="000E0AC3">
        <w:rPr>
          <w:rFonts w:ascii="Times New Roman" w:hAnsi="Times New Roman"/>
          <w:i w:val="0"/>
          <w:color w:val="000000"/>
          <w:sz w:val="28"/>
          <w:szCs w:val="28"/>
        </w:rPr>
        <w:t xml:space="preserve"> Возможен ли перенос фосфатных групп на АДФ от следующих субстратов: глюкозо-1-фосфата, фруктозо-1,6- дифосфата, 1,3 - дифосфоглицериновой кислоты, фосфоенолпирувата?</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7.7</w:t>
      </w:r>
      <w:r w:rsidR="00D04158" w:rsidRPr="000E0AC3">
        <w:rPr>
          <w:rFonts w:ascii="Times New Roman" w:hAnsi="Times New Roman"/>
          <w:i w:val="0"/>
          <w:color w:val="000000"/>
          <w:sz w:val="28"/>
          <w:szCs w:val="28"/>
        </w:rPr>
        <w:t xml:space="preserve"> В две колбы налили одинаковое количество раствора Ва(ОН)</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Колбы плотно закрыли пробками, к которым подвесили марлевые мешочки с одинаковыми навесками проросших и непроросших семян. По истечении одинакового времени растворы в колбах оттитровали соляной кислотой. На титрование какой колбы пойдет больше кислоты? Объясните.</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7.8</w:t>
      </w:r>
      <w:r w:rsidR="00D04158" w:rsidRPr="000E0AC3">
        <w:rPr>
          <w:rFonts w:ascii="Times New Roman" w:hAnsi="Times New Roman"/>
          <w:i w:val="0"/>
          <w:color w:val="000000"/>
          <w:sz w:val="28"/>
          <w:szCs w:val="28"/>
        </w:rPr>
        <w:t xml:space="preserve"> </w:t>
      </w:r>
      <w:smartTag w:uri="urn:schemas-microsoft-com:office:smarttags" w:element="metricconverter">
        <w:smartTagPr>
          <w:attr w:name="ProductID" w:val="15 г"/>
        </w:smartTagPr>
        <w:r w:rsidR="00D04158" w:rsidRPr="000E0AC3">
          <w:rPr>
            <w:rFonts w:ascii="Times New Roman" w:hAnsi="Times New Roman"/>
            <w:i w:val="0"/>
            <w:color w:val="000000"/>
            <w:sz w:val="28"/>
            <w:szCs w:val="28"/>
          </w:rPr>
          <w:t>15 г</w:t>
        </w:r>
      </w:smartTag>
      <w:r w:rsidR="00D04158" w:rsidRPr="000E0AC3">
        <w:rPr>
          <w:rFonts w:ascii="Times New Roman" w:hAnsi="Times New Roman"/>
          <w:i w:val="0"/>
          <w:color w:val="000000"/>
          <w:sz w:val="28"/>
          <w:szCs w:val="28"/>
        </w:rPr>
        <w:t>. почек выделили за 30 минут 3 мг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Вычислить интенсивность дыхания на 1г сухой массы за 1 ч, если известно, что содержание воды в почках составляет 60%.</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7.9</w:t>
      </w:r>
      <w:r w:rsidR="00D04158" w:rsidRPr="000E0AC3">
        <w:rPr>
          <w:rFonts w:ascii="Times New Roman" w:hAnsi="Times New Roman"/>
          <w:i w:val="0"/>
          <w:color w:val="000000"/>
          <w:sz w:val="28"/>
          <w:szCs w:val="28"/>
        </w:rPr>
        <w:t xml:space="preserve"> Почему нельзя хранить влажные семена?</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7.10 </w:t>
      </w:r>
      <w:r w:rsidR="00D04158" w:rsidRPr="000E0AC3">
        <w:rPr>
          <w:rFonts w:ascii="Times New Roman" w:hAnsi="Times New Roman"/>
          <w:i w:val="0"/>
          <w:color w:val="000000"/>
          <w:sz w:val="28"/>
          <w:szCs w:val="28"/>
        </w:rPr>
        <w:t xml:space="preserve"> Некоторые считают, что вредно оставлять цветы на ночь в комнате, так как они поглощают кислород, необходимый для дыхания человека. Чтобы ответить на вопрос, насколько обосновано это мнение, подсчитайте, до какой величины снизится содержание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против обычного (21% по объему) в воздухе комнаты объемом </w:t>
      </w:r>
      <w:smartTag w:uri="urn:schemas-microsoft-com:office:smarttags" w:element="metricconverter">
        <w:smartTagPr>
          <w:attr w:name="ProductID" w:val="45 м3"/>
        </w:smartTagPr>
        <w:r w:rsidR="00D04158" w:rsidRPr="000E0AC3">
          <w:rPr>
            <w:rFonts w:ascii="Times New Roman" w:hAnsi="Times New Roman"/>
            <w:i w:val="0"/>
            <w:color w:val="000000"/>
            <w:sz w:val="28"/>
            <w:szCs w:val="28"/>
          </w:rPr>
          <w:t>45 м</w:t>
        </w:r>
        <w:r w:rsidR="00D04158" w:rsidRPr="000E0AC3">
          <w:rPr>
            <w:rFonts w:ascii="Times New Roman" w:hAnsi="Times New Roman"/>
            <w:i w:val="0"/>
            <w:color w:val="000000"/>
            <w:sz w:val="28"/>
            <w:szCs w:val="28"/>
            <w:vertAlign w:val="superscript"/>
          </w:rPr>
          <w:t>3</w:t>
        </w:r>
      </w:smartTag>
      <w:r w:rsidR="00D04158" w:rsidRPr="000E0AC3">
        <w:rPr>
          <w:rFonts w:ascii="Times New Roman" w:hAnsi="Times New Roman"/>
          <w:i w:val="0"/>
          <w:color w:val="000000"/>
          <w:sz w:val="28"/>
          <w:szCs w:val="28"/>
        </w:rPr>
        <w:t xml:space="preserve"> в течение 10 ч за счет дыхания растений, имеющих общую массу </w:t>
      </w:r>
      <w:smartTag w:uri="urn:schemas-microsoft-com:office:smarttags" w:element="metricconverter">
        <w:smartTagPr>
          <w:attr w:name="ProductID" w:val="2 кг"/>
        </w:smartTagPr>
        <w:r w:rsidR="00D04158" w:rsidRPr="000E0AC3">
          <w:rPr>
            <w:rFonts w:ascii="Times New Roman" w:hAnsi="Times New Roman"/>
            <w:i w:val="0"/>
            <w:color w:val="000000"/>
            <w:sz w:val="28"/>
            <w:szCs w:val="28"/>
          </w:rPr>
          <w:t>2 кг</w:t>
        </w:r>
      </w:smartTag>
      <w:r w:rsidR="00D04158" w:rsidRPr="000E0AC3">
        <w:rPr>
          <w:rFonts w:ascii="Times New Roman" w:hAnsi="Times New Roman"/>
          <w:i w:val="0"/>
          <w:color w:val="000000"/>
          <w:sz w:val="28"/>
          <w:szCs w:val="28"/>
        </w:rPr>
        <w:t xml:space="preserve"> и среднюю интенсивность дыхания 12мл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на </w:t>
      </w:r>
      <w:smartTag w:uri="urn:schemas-microsoft-com:office:smarttags" w:element="metricconverter">
        <w:smartTagPr>
          <w:attr w:name="ProductID" w:val="1 г"/>
        </w:smartTagPr>
        <w:r w:rsidR="00D04158" w:rsidRPr="000E0AC3">
          <w:rPr>
            <w:rFonts w:ascii="Times New Roman" w:hAnsi="Times New Roman"/>
            <w:i w:val="0"/>
            <w:color w:val="000000"/>
            <w:sz w:val="28"/>
            <w:szCs w:val="28"/>
          </w:rPr>
          <w:t>1 г</w:t>
        </w:r>
      </w:smartTag>
      <w:r w:rsidR="00D04158" w:rsidRPr="000E0AC3">
        <w:rPr>
          <w:rFonts w:ascii="Times New Roman" w:hAnsi="Times New Roman"/>
          <w:i w:val="0"/>
          <w:color w:val="000000"/>
          <w:sz w:val="28"/>
          <w:szCs w:val="28"/>
        </w:rPr>
        <w:t xml:space="preserve"> в сутки.</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7.11</w:t>
      </w:r>
      <w:r w:rsidR="00D04158" w:rsidRPr="000E0AC3">
        <w:rPr>
          <w:rFonts w:ascii="Times New Roman" w:hAnsi="Times New Roman"/>
          <w:i w:val="0"/>
          <w:color w:val="000000"/>
          <w:sz w:val="28"/>
          <w:szCs w:val="28"/>
        </w:rPr>
        <w:t xml:space="preserve"> Зеленый лист на свету при 25°С интенсивно поглощал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а при повышении температуры до 40°С начал выделять углекислый газ. Как объяснить отмеченное изменение газообмена листа?</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Какие аргументы существуют против теории (гипотезы) Лавуазье о сходстве дыхания и горения?</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Теория С.П.Костычева о генетической связи дыхания и брожения.</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Разные пути окисления глюкозы.</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Энергетический выход гликолиза, цикла Кребса, глиоксилатного цикла, пентозофосфатного пути окисления глюкозы.</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Электронтранспортная цепь митохондрий.</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 xml:space="preserve">Хемиосмотическая теория сопряжения П.Митчелла. </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8 Рост и развитие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 xml:space="preserve">8.1 </w:t>
      </w:r>
      <w:r w:rsidR="00D04158" w:rsidRPr="000E0AC3">
        <w:rPr>
          <w:rFonts w:ascii="Times New Roman" w:hAnsi="Times New Roman"/>
          <w:i w:val="0"/>
          <w:color w:val="000000"/>
          <w:sz w:val="28"/>
          <w:szCs w:val="28"/>
        </w:rPr>
        <w:t xml:space="preserve"> Как изменится амплитуда ответной реакции проростков пшеницы Краснодарская 39 (морозостойкая) и Безостая 1 (неморозостойкая) на температурное раздражение корня + 60</w:t>
      </w:r>
      <w:r w:rsidR="00D04158" w:rsidRPr="000E0AC3">
        <w:rPr>
          <w:rFonts w:ascii="Times New Roman" w:hAnsi="Times New Roman"/>
          <w:i w:val="0"/>
          <w:color w:val="000000"/>
          <w:sz w:val="28"/>
          <w:szCs w:val="28"/>
          <w:vertAlign w:val="superscript"/>
        </w:rPr>
        <w:t>0</w:t>
      </w:r>
      <w:r w:rsidR="00D04158" w:rsidRPr="000E0AC3">
        <w:rPr>
          <w:rFonts w:ascii="Times New Roman" w:hAnsi="Times New Roman"/>
          <w:i w:val="0"/>
          <w:color w:val="000000"/>
          <w:sz w:val="28"/>
          <w:szCs w:val="28"/>
        </w:rPr>
        <w:t>С в течение 10 секунд?</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8.2</w:t>
      </w:r>
      <w:r w:rsidR="00D04158" w:rsidRPr="000E0AC3">
        <w:rPr>
          <w:rFonts w:ascii="Times New Roman" w:hAnsi="Times New Roman"/>
          <w:i w:val="0"/>
          <w:color w:val="000000"/>
          <w:sz w:val="28"/>
          <w:szCs w:val="28"/>
        </w:rPr>
        <w:t xml:space="preserve"> О какой мембране может идти речь, если говорится, что величина ее поляризации составляет 200 мВ?</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8.3</w:t>
      </w:r>
      <w:r w:rsidR="00D04158" w:rsidRPr="000E0AC3">
        <w:rPr>
          <w:rFonts w:ascii="Times New Roman" w:hAnsi="Times New Roman"/>
          <w:i w:val="0"/>
          <w:color w:val="000000"/>
          <w:sz w:val="28"/>
          <w:szCs w:val="28"/>
        </w:rPr>
        <w:t xml:space="preserve"> О какой мембране может идти речь, если говорится, что величина поляризации составляет 30 мВ?</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8.4</w:t>
      </w:r>
      <w:r w:rsidR="00D04158" w:rsidRPr="000E0AC3">
        <w:rPr>
          <w:rFonts w:ascii="Times New Roman" w:hAnsi="Times New Roman"/>
          <w:i w:val="0"/>
          <w:color w:val="000000"/>
          <w:sz w:val="28"/>
          <w:szCs w:val="28"/>
        </w:rPr>
        <w:t xml:space="preserve"> Какие биоэлектрические потенциалы Вам известны?</w:t>
      </w:r>
    </w:p>
    <w:p w:rsidR="00D04158"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8.5</w:t>
      </w:r>
      <w:r w:rsidR="00D04158" w:rsidRPr="000E0AC3">
        <w:rPr>
          <w:rFonts w:ascii="Times New Roman" w:hAnsi="Times New Roman"/>
          <w:i w:val="0"/>
          <w:color w:val="000000"/>
          <w:sz w:val="28"/>
          <w:szCs w:val="28"/>
        </w:rPr>
        <w:t xml:space="preserve"> При оптимальных условиях минерального питания растений электрическая проводимость уменьшается, или увеличивается по сравнению с растениями, выращенными при недостатке минерального питания?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sz w:val="28"/>
          <w:szCs w:val="28"/>
        </w:rPr>
        <w:t>8.6</w:t>
      </w:r>
      <w:r w:rsidR="00D04158" w:rsidRPr="000E0AC3">
        <w:rPr>
          <w:rFonts w:ascii="Times New Roman" w:hAnsi="Times New Roman"/>
          <w:i w:val="0"/>
          <w:sz w:val="28"/>
          <w:szCs w:val="28"/>
        </w:rPr>
        <w:t>Что может происходить под действием электротонических полей в клеточных мембранах?</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9 Физиологические основы устойчивости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9.1</w:t>
      </w:r>
      <w:r w:rsidR="00D04158" w:rsidRPr="000E0AC3">
        <w:rPr>
          <w:rFonts w:ascii="Times New Roman" w:hAnsi="Times New Roman"/>
          <w:i w:val="0"/>
          <w:color w:val="000000"/>
          <w:sz w:val="28"/>
          <w:szCs w:val="28"/>
        </w:rPr>
        <w:t xml:space="preserve"> Различные растения выдержали в холодильной камере, в которой постепенно понижалась температура. Было установлено, что отмирание шоколадного дерева происходило при +8°С, хинного дерева - при +2°С, хлопчатника - при +1°, кукурузы - при -2°, лимона - при -8°С, озимой ржи - при -30°С, сосны - при -43°С. На основании этих данных дайте оценку холодостойкости и морозоустойчивости перечисленных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9.2</w:t>
      </w:r>
      <w:r w:rsidR="00D04158" w:rsidRPr="000E0AC3">
        <w:rPr>
          <w:rFonts w:ascii="Times New Roman" w:hAnsi="Times New Roman"/>
          <w:i w:val="0"/>
          <w:color w:val="000000"/>
          <w:sz w:val="28"/>
          <w:szCs w:val="28"/>
        </w:rPr>
        <w:t xml:space="preserve"> Почему белая акация вымерзает в Ленинграде, но благополучно зимует в Саратове, несмотря на то, что морозы в Саратовской области бывают значительно сильнее, чем в Ленинградской?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9.3</w:t>
      </w:r>
      <w:r w:rsidR="00D04158" w:rsidRPr="000E0AC3">
        <w:rPr>
          <w:rFonts w:ascii="Times New Roman" w:hAnsi="Times New Roman"/>
          <w:i w:val="0"/>
          <w:color w:val="000000"/>
          <w:sz w:val="28"/>
          <w:szCs w:val="28"/>
        </w:rPr>
        <w:t xml:space="preserve"> Какое значение имеет превращение крахмала в сахар в запасающих тканях побегов древесных растений зимой?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9.4</w:t>
      </w:r>
      <w:r w:rsidR="00D04158" w:rsidRPr="000E0AC3">
        <w:rPr>
          <w:rFonts w:ascii="Times New Roman" w:hAnsi="Times New Roman"/>
          <w:i w:val="0"/>
          <w:color w:val="000000"/>
          <w:sz w:val="28"/>
          <w:szCs w:val="28"/>
        </w:rPr>
        <w:t xml:space="preserve"> Какие листья быстрее завядают при почвенной засухе -верхние или нижние?</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9.5</w:t>
      </w:r>
      <w:r w:rsidR="00D04158" w:rsidRPr="000E0AC3">
        <w:rPr>
          <w:rFonts w:ascii="Times New Roman" w:hAnsi="Times New Roman"/>
          <w:i w:val="0"/>
          <w:color w:val="000000"/>
          <w:sz w:val="28"/>
          <w:szCs w:val="28"/>
        </w:rPr>
        <w:t xml:space="preserve"> В свежих корнях сахарной свеклы содержалось около 10% редуцирующих сахаров, а в подвядших в 5 раз больше. С чем это связано?</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9.6</w:t>
      </w:r>
      <w:r w:rsidR="00D04158" w:rsidRPr="000E0AC3">
        <w:rPr>
          <w:rFonts w:ascii="Times New Roman" w:hAnsi="Times New Roman"/>
          <w:i w:val="0"/>
          <w:color w:val="000000"/>
          <w:sz w:val="28"/>
          <w:szCs w:val="28"/>
        </w:rPr>
        <w:t xml:space="preserve"> Почему при возделывании растений на поливных участках следует </w:t>
      </w:r>
      <w:r w:rsidR="00D04158" w:rsidRPr="000E0AC3">
        <w:rPr>
          <w:rFonts w:ascii="Times New Roman" w:hAnsi="Times New Roman"/>
          <w:i w:val="0"/>
          <w:color w:val="000000"/>
          <w:sz w:val="28"/>
          <w:szCs w:val="28"/>
        </w:rPr>
        <w:lastRenderedPageBreak/>
        <w:t>применять повышенные дозы удобрений?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9.7</w:t>
      </w:r>
      <w:r w:rsidR="00D04158" w:rsidRPr="000E0AC3">
        <w:rPr>
          <w:rFonts w:ascii="Times New Roman" w:hAnsi="Times New Roman"/>
          <w:i w:val="0"/>
          <w:color w:val="000000"/>
          <w:sz w:val="28"/>
          <w:szCs w:val="28"/>
        </w:rPr>
        <w:t xml:space="preserve"> Почему предпосевное закаливание к засухе по методу П.А.Генкеля (замачивание и подсушивание семян) более эффективно, чем закаливание завяданием уже развившихся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9.8</w:t>
      </w:r>
      <w:r w:rsidR="00D04158" w:rsidRPr="000E0AC3">
        <w:rPr>
          <w:rFonts w:ascii="Times New Roman" w:hAnsi="Times New Roman"/>
          <w:i w:val="0"/>
          <w:color w:val="000000"/>
          <w:sz w:val="28"/>
          <w:szCs w:val="28"/>
        </w:rPr>
        <w:t xml:space="preserve"> Как объяснить произрастание в пустыне тюльпанов не отличающихся высокой засухоустойчивостью?</w:t>
      </w:r>
    </w:p>
    <w:p w:rsidR="00D04158" w:rsidRPr="000E0AC3" w:rsidRDefault="00BE48B8"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9.9</w:t>
      </w:r>
      <w:r w:rsidR="00D04158" w:rsidRPr="000E0AC3">
        <w:rPr>
          <w:rFonts w:ascii="Times New Roman" w:hAnsi="Times New Roman"/>
          <w:i w:val="0"/>
          <w:color w:val="000000"/>
          <w:sz w:val="28"/>
          <w:szCs w:val="28"/>
        </w:rPr>
        <w:t xml:space="preserve"> Почему у северных растений, обитающих на заболоченных почвах, имеются многие признаки ксерофитов</w:t>
      </w:r>
      <w:r w:rsidR="000E0AC3">
        <w:rPr>
          <w:rFonts w:ascii="Times New Roman" w:hAnsi="Times New Roman"/>
          <w:i w:val="0"/>
          <w:color w:val="000000"/>
          <w:sz w:val="28"/>
          <w:szCs w:val="28"/>
        </w:rPr>
        <w:t>.</w:t>
      </w:r>
      <w:r w:rsidR="00D04158" w:rsidRPr="000E0AC3">
        <w:rPr>
          <w:rFonts w:ascii="Times New Roman" w:hAnsi="Times New Roman"/>
          <w:i w:val="0"/>
          <w:color w:val="000000"/>
          <w:sz w:val="28"/>
          <w:szCs w:val="28"/>
        </w:rPr>
        <w:t xml:space="preserve">Перечислите эти признаки. </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Какие признаки характерны для эвгалофитов, криногалофитов, гликогалофитов?</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Физиолого-биохимические механизмы адаптации в условиях гипоксии.</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lang w:val="en-US"/>
        </w:rPr>
      </w:pPr>
      <w:r w:rsidRPr="000E0AC3">
        <w:rPr>
          <w:rFonts w:ascii="Times New Roman" w:hAnsi="Times New Roman"/>
          <w:i w:val="0"/>
          <w:color w:val="000000"/>
          <w:sz w:val="28"/>
          <w:szCs w:val="28"/>
        </w:rPr>
        <w:t>Газо</w:t>
      </w:r>
      <w:r w:rsidRPr="000E0AC3">
        <w:rPr>
          <w:rFonts w:ascii="Times New Roman" w:hAnsi="Times New Roman"/>
          <w:i w:val="0"/>
          <w:sz w:val="28"/>
          <w:szCs w:val="28"/>
        </w:rPr>
        <w:t>устойчивость, механизмы защиты.</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sz w:val="28"/>
          <w:szCs w:val="28"/>
        </w:rPr>
        <w:t>Как изменяется действие радиации в зависимости от концентрации кислорода в среде (ткани)?</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lang w:val="en-US"/>
        </w:rPr>
      </w:pPr>
      <w:r w:rsidRPr="000E0AC3">
        <w:rPr>
          <w:rFonts w:ascii="Times New Roman" w:hAnsi="Times New Roman"/>
          <w:i w:val="0"/>
          <w:sz w:val="28"/>
          <w:szCs w:val="28"/>
        </w:rPr>
        <w:t>Механизмы радиоустойчивости.</w:t>
      </w:r>
    </w:p>
    <w:p w:rsidR="00DA6566" w:rsidRPr="000E0AC3" w:rsidRDefault="00DA6566" w:rsidP="002D73E3">
      <w:pPr>
        <w:spacing w:after="0" w:line="360" w:lineRule="auto"/>
        <w:ind w:firstLine="709"/>
        <w:rPr>
          <w:rFonts w:ascii="Times New Roman" w:eastAsia="Times New Roman" w:hAnsi="Times New Roman" w:cs="Times New Roman"/>
          <w:sz w:val="28"/>
          <w:szCs w:val="28"/>
        </w:rPr>
      </w:pPr>
    </w:p>
    <w:p w:rsidR="002D73E3" w:rsidRPr="002D73E3" w:rsidRDefault="002D73E3" w:rsidP="002D73E3">
      <w:pPr>
        <w:spacing w:after="0"/>
        <w:jc w:val="center"/>
        <w:rPr>
          <w:rFonts w:ascii="Times New Roman" w:hAnsi="Times New Roman" w:cs="Times New Roman"/>
          <w:b/>
          <w:sz w:val="28"/>
          <w:szCs w:val="28"/>
          <w:lang w:val="en-US"/>
        </w:rPr>
      </w:pPr>
      <w:r w:rsidRPr="002D73E3">
        <w:rPr>
          <w:rFonts w:ascii="Times New Roman" w:hAnsi="Times New Roman" w:cs="Times New Roman"/>
          <w:b/>
          <w:sz w:val="28"/>
          <w:szCs w:val="28"/>
        </w:rPr>
        <w:t xml:space="preserve">Блок </w:t>
      </w:r>
      <w:r w:rsidRPr="002D73E3">
        <w:rPr>
          <w:rFonts w:ascii="Times New Roman" w:hAnsi="Times New Roman" w:cs="Times New Roman"/>
          <w:b/>
          <w:sz w:val="28"/>
          <w:szCs w:val="28"/>
          <w:lang w:val="en-US"/>
        </w:rPr>
        <w:t>D</w:t>
      </w:r>
    </w:p>
    <w:p w:rsidR="002D73E3" w:rsidRPr="002D73E3" w:rsidRDefault="002D73E3" w:rsidP="002D73E3">
      <w:pPr>
        <w:spacing w:after="0"/>
        <w:jc w:val="center"/>
        <w:rPr>
          <w:rFonts w:ascii="Times New Roman" w:hAnsi="Times New Roman" w:cs="Times New Roman"/>
          <w:b/>
          <w:sz w:val="28"/>
          <w:szCs w:val="28"/>
        </w:rPr>
      </w:pPr>
    </w:p>
    <w:p w:rsidR="002D73E3" w:rsidRPr="002D73E3" w:rsidRDefault="002D73E3" w:rsidP="002D73E3">
      <w:pPr>
        <w:spacing w:after="0"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2D73E3" w:rsidRPr="002D73E3" w:rsidRDefault="002D73E3" w:rsidP="002D73E3">
      <w:pPr>
        <w:spacing w:after="0" w:line="360" w:lineRule="auto"/>
        <w:jc w:val="center"/>
        <w:rPr>
          <w:rFonts w:ascii="Times New Roman" w:hAnsi="Times New Roman" w:cs="Times New Roman"/>
          <w:b/>
          <w:sz w:val="28"/>
          <w:szCs w:val="28"/>
        </w:rPr>
      </w:pPr>
    </w:p>
    <w:p w:rsidR="002D73E3" w:rsidRDefault="002D73E3" w:rsidP="002D73E3">
      <w:pPr>
        <w:spacing w:after="0"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Вопросы к экзамену</w:t>
      </w:r>
    </w:p>
    <w:p w:rsidR="002D73E3" w:rsidRPr="002D73E3" w:rsidRDefault="002D73E3" w:rsidP="002D73E3">
      <w:pPr>
        <w:spacing w:after="0" w:line="360" w:lineRule="auto"/>
        <w:jc w:val="center"/>
        <w:rPr>
          <w:rFonts w:ascii="Times New Roman" w:hAnsi="Times New Roman" w:cs="Times New Roman"/>
          <w:b/>
          <w:sz w:val="28"/>
          <w:szCs w:val="28"/>
        </w:rPr>
      </w:pP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Предмет и задачи дисциплины «Физиология растений».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История развития дисциплины «Физиология растений». Связь дисциплины «Физиологии растений» с другими науками.</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Цитоплазма растительной клетки. Химический состав, физико – химическое состояние и структурная система цитоплазмы.</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Клеточная стенка: структура, функции. Видоизменения клеточной стенки.</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lastRenderedPageBreak/>
        <w:t>Ядро клетки: строение и функции.</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Митохондрии: строение и функции.</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Вакуоль</w:t>
      </w:r>
      <w:r w:rsidRPr="00C0536F">
        <w:rPr>
          <w:rFonts w:ascii="Times New Roman" w:hAnsi="Times New Roman" w:cs="Times New Roman"/>
          <w:sz w:val="28"/>
          <w:szCs w:val="28"/>
        </w:rPr>
        <w:t>: строение и функции.</w:t>
      </w:r>
      <w:r>
        <w:rPr>
          <w:rFonts w:ascii="Times New Roman" w:hAnsi="Times New Roman" w:cs="Times New Roman"/>
          <w:sz w:val="28"/>
          <w:szCs w:val="28"/>
        </w:rPr>
        <w:t xml:space="preserve"> Клеточный сок. Вещества клеточного сока.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Пластиды растительной клетки: строение и функции. Физиологические особенности хлоропластов. Онтогенез пластид.</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w:t>
      </w:r>
      <w:r w:rsidRPr="00C0536F">
        <w:rPr>
          <w:rFonts w:ascii="Times New Roman" w:hAnsi="Times New Roman" w:cs="Times New Roman"/>
          <w:color w:val="333333"/>
          <w:sz w:val="28"/>
          <w:szCs w:val="28"/>
        </w:rPr>
        <w:t>К</w:t>
      </w:r>
      <w:r>
        <w:rPr>
          <w:rFonts w:ascii="Times New Roman" w:hAnsi="Times New Roman" w:cs="Times New Roman"/>
          <w:color w:val="333333"/>
          <w:sz w:val="28"/>
          <w:szCs w:val="28"/>
        </w:rPr>
        <w:t xml:space="preserve">летка как осмотическая система. </w:t>
      </w:r>
      <w:r w:rsidRPr="00C0536F">
        <w:rPr>
          <w:rFonts w:ascii="Times New Roman" w:hAnsi="Times New Roman" w:cs="Times New Roman"/>
          <w:color w:val="333333"/>
          <w:sz w:val="28"/>
          <w:szCs w:val="28"/>
        </w:rPr>
        <w:t>Понятие о диффузии и осмосе. Осмотические явления и их взаимозависимость.</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Распределение воды в клетке и растительном организме в целом. Водный баланс растения. Расходование воды растением. </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Понятие о тургоре и сосущей силе клетки.</w:t>
      </w:r>
      <w:r w:rsidRPr="00C0536F">
        <w:rPr>
          <w:rFonts w:ascii="Times New Roman" w:hAnsi="Times New Roman" w:cs="Times New Roman"/>
          <w:color w:val="333333"/>
          <w:sz w:val="28"/>
          <w:szCs w:val="28"/>
        </w:rPr>
        <w:t xml:space="preserve"> Значение их в жизни и возможность определения абсолютных величин.</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Понятие о водном режиме. Влияние водного дефицита на растение. Значение воды в жизни растений.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color w:val="333333"/>
          <w:sz w:val="28"/>
          <w:szCs w:val="28"/>
        </w:rPr>
        <w:t>Поступление воды в растение</w:t>
      </w:r>
      <w:r>
        <w:rPr>
          <w:rFonts w:ascii="Times New Roman" w:hAnsi="Times New Roman" w:cs="Times New Roman"/>
          <w:color w:val="333333"/>
          <w:sz w:val="28"/>
          <w:szCs w:val="28"/>
        </w:rPr>
        <w:t xml:space="preserve">. </w:t>
      </w:r>
      <w:r w:rsidRPr="00C0536F">
        <w:rPr>
          <w:rFonts w:ascii="Times New Roman" w:hAnsi="Times New Roman" w:cs="Times New Roman"/>
          <w:color w:val="333333"/>
          <w:sz w:val="28"/>
          <w:szCs w:val="28"/>
        </w:rPr>
        <w:t xml:space="preserve">Корневая система как орган поглощения воды. </w:t>
      </w:r>
      <w:r>
        <w:rPr>
          <w:rFonts w:ascii="Times New Roman" w:hAnsi="Times New Roman" w:cs="Times New Roman"/>
          <w:color w:val="333333"/>
          <w:sz w:val="28"/>
          <w:szCs w:val="28"/>
        </w:rPr>
        <w:t>К</w:t>
      </w:r>
      <w:r w:rsidRPr="00C0536F">
        <w:rPr>
          <w:rFonts w:ascii="Times New Roman" w:hAnsi="Times New Roman" w:cs="Times New Roman"/>
          <w:color w:val="333333"/>
          <w:sz w:val="28"/>
          <w:szCs w:val="28"/>
        </w:rPr>
        <w:t>орневое давление. Плач растений и гуттация.</w:t>
      </w:r>
    </w:p>
    <w:p w:rsidR="00FC5632"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Транспирация и её роль в жизни растений. </w:t>
      </w:r>
      <w:r>
        <w:rPr>
          <w:rFonts w:ascii="Times New Roman" w:hAnsi="Times New Roman" w:cs="Times New Roman"/>
          <w:sz w:val="28"/>
          <w:szCs w:val="28"/>
        </w:rPr>
        <w:t xml:space="preserve">Устьичная </w:t>
      </w:r>
      <w:r w:rsidRPr="00C0536F">
        <w:rPr>
          <w:rFonts w:ascii="Times New Roman" w:hAnsi="Times New Roman" w:cs="Times New Roman"/>
          <w:sz w:val="28"/>
          <w:szCs w:val="28"/>
        </w:rPr>
        <w:t xml:space="preserve">и кутикулярная транспирация. Влияние условий на процесс транспирации. Суточный ход транспирации. </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Лист как орган транспирации.</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Общее понятие о питании растений. Гетеротрофный и автотрофный типы углеродного питания.</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Лист как орган фотосинтеза.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Механизм и химизм процесса фотосинтеза.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Световая и темновая фазы фотосинтеза.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Этапы фотосинтеза.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 Влияние окружающих</w:t>
      </w:r>
      <w:r w:rsidRPr="00C0536F">
        <w:rPr>
          <w:rFonts w:ascii="Times New Roman" w:hAnsi="Times New Roman" w:cs="Times New Roman"/>
          <w:sz w:val="28"/>
          <w:szCs w:val="28"/>
        </w:rPr>
        <w:t xml:space="preserve"> условий на фотосинтез. Фотосинтез и урожай. Доказательства наличия процесса фотосинтеза.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Биосинтез хлорофилла. Условия образования хлорофилла.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w:t>
      </w:r>
      <w:r>
        <w:rPr>
          <w:rFonts w:ascii="Times New Roman" w:hAnsi="Times New Roman" w:cs="Times New Roman"/>
          <w:sz w:val="28"/>
          <w:szCs w:val="28"/>
        </w:rPr>
        <w:t xml:space="preserve">Корневое питание растений. </w:t>
      </w:r>
      <w:r w:rsidRPr="00C0536F">
        <w:rPr>
          <w:rFonts w:ascii="Times New Roman" w:hAnsi="Times New Roman" w:cs="Times New Roman"/>
          <w:sz w:val="28"/>
          <w:szCs w:val="28"/>
        </w:rPr>
        <w:t>Морфология и анатомия корня. Почва как источник питательных веществ. Содержание минеральных элементов в корне.</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lastRenderedPageBreak/>
        <w:t xml:space="preserve"> Физиологическое значение макроэлементов и микроэлементов.</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Основные минеральные удобрения. Физиологические основы применения удобрений.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Конституционные, запасные и защитные вещества растения.</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Передвижение </w:t>
      </w:r>
      <w:r>
        <w:rPr>
          <w:rFonts w:ascii="Times New Roman" w:hAnsi="Times New Roman" w:cs="Times New Roman"/>
          <w:sz w:val="28"/>
          <w:szCs w:val="28"/>
        </w:rPr>
        <w:t>питательных</w:t>
      </w:r>
      <w:r w:rsidRPr="00C0536F">
        <w:rPr>
          <w:rFonts w:ascii="Times New Roman" w:hAnsi="Times New Roman" w:cs="Times New Roman"/>
          <w:sz w:val="28"/>
          <w:szCs w:val="28"/>
        </w:rPr>
        <w:t xml:space="preserve"> веществ по растению.  </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Сущность явления дыхания. Методы изучения дыхания у растений. Значение дыхания в жизни растений.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Влияние  на дыхание растений факторов  внешней среды. Роль дыхания в процессе прорастания семян.</w:t>
      </w:r>
      <w:r>
        <w:rPr>
          <w:rFonts w:ascii="Times New Roman" w:hAnsi="Times New Roman" w:cs="Times New Roman"/>
          <w:sz w:val="28"/>
          <w:szCs w:val="28"/>
        </w:rPr>
        <w:t xml:space="preserve"> Регуляция дыхательного обмена.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Анаэробная фаза дыхания растений.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Аэробная фаза дыхания растений.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Понятие о росте растений. Внутренние </w:t>
      </w:r>
      <w:r>
        <w:rPr>
          <w:rFonts w:ascii="Times New Roman" w:hAnsi="Times New Roman" w:cs="Times New Roman"/>
          <w:sz w:val="28"/>
          <w:szCs w:val="28"/>
        </w:rPr>
        <w:t xml:space="preserve">и внешние </w:t>
      </w:r>
      <w:r w:rsidRPr="00C0536F">
        <w:rPr>
          <w:rFonts w:ascii="Times New Roman" w:hAnsi="Times New Roman" w:cs="Times New Roman"/>
          <w:sz w:val="28"/>
          <w:szCs w:val="28"/>
        </w:rPr>
        <w:t xml:space="preserve">условия роста растений. </w:t>
      </w:r>
      <w:r>
        <w:rPr>
          <w:rFonts w:ascii="Times New Roman" w:hAnsi="Times New Roman" w:cs="Times New Roman"/>
          <w:sz w:val="28"/>
          <w:szCs w:val="28"/>
        </w:rPr>
        <w:t xml:space="preserve">Типы роста органов. Дифференциация тканей. </w:t>
      </w:r>
      <w:r w:rsidRPr="00C0536F">
        <w:rPr>
          <w:rFonts w:ascii="Times New Roman" w:hAnsi="Times New Roman" w:cs="Times New Roman"/>
          <w:sz w:val="28"/>
          <w:szCs w:val="28"/>
        </w:rPr>
        <w:t>Онтогенез высших растений. Взаимоотношения  между развитием и ростом.</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Движение растений. Тропизмы и настии.</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Физиологические основы стресса растений.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Физиологические основы устойчивости растений к засухе. Типы завядания.</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Солеустойчивость растений.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Состояние покоя у растений. Защитное  действие сахаров на  протоплазму.</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Понятия холодостойкости и морозоустойчивость растений.  Зимостойкость растений.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Закаливание растений.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Методика изготовления растительных срезов.</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Обнаружение крахмальных зерен в клетках растений.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Обнаружение капель жирного масла в семенах клещевины и подсолнечника.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Обнаружение лейкопластов в растительных клетках.</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Обнаружение хромопластов в растительных клетках.</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lastRenderedPageBreak/>
        <w:t xml:space="preserve"> Обнаружение хлоропластов в растительных клетках.</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Плазмолиз под влиянием растворов солей.</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Проницаемость цитоплазмы  для воды и мочевины.</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Проницаемость плазмалеммы  для ионов калия и кальция.</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Сравнение транспирации верхней  и нижней сторон листа  хлоркобальтовым методом (по Шталю).</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состояния устьиц  методом инфильтрации (по Молишу).</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Извлечение хлорофилла.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первичного крахмала в листе  у растения, находившегося без света.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первичного крахмала в листе  у растения, находившегося на свету.</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зоны роста корня.</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зоны роста стебля.</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Периодичность роста древесных побегов.</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Получение спиртового раствора пигментов листа.</w:t>
      </w:r>
    </w:p>
    <w:p w:rsidR="00FC5632" w:rsidRPr="00C0536F"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Изучение флюоресценции хлорофилла.</w:t>
      </w:r>
    </w:p>
    <w:p w:rsidR="00FC5632"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Разделение пигментов по Краусу.</w:t>
      </w:r>
    </w:p>
    <w:p w:rsidR="002D73E3" w:rsidRPr="00FC5632" w:rsidRDefault="00FC5632" w:rsidP="00FC5632">
      <w:pPr>
        <w:pStyle w:val="a3"/>
        <w:numPr>
          <w:ilvl w:val="0"/>
          <w:numId w:val="38"/>
        </w:numPr>
        <w:spacing w:after="0" w:line="360" w:lineRule="auto"/>
        <w:ind w:left="-567" w:right="-1" w:firstLine="567"/>
        <w:jc w:val="both"/>
        <w:rPr>
          <w:rFonts w:ascii="Times New Roman" w:hAnsi="Times New Roman" w:cs="Times New Roman"/>
          <w:sz w:val="28"/>
          <w:szCs w:val="28"/>
        </w:rPr>
      </w:pPr>
      <w:r w:rsidRPr="00FC5632">
        <w:rPr>
          <w:rFonts w:ascii="Times New Roman" w:hAnsi="Times New Roman" w:cs="Times New Roman"/>
          <w:sz w:val="28"/>
          <w:szCs w:val="28"/>
        </w:rPr>
        <w:t xml:space="preserve">  </w:t>
      </w:r>
      <w:r w:rsidRPr="00FC5632">
        <w:rPr>
          <w:rFonts w:ascii="Times New Roman" w:hAnsi="Times New Roman" w:cs="Times New Roman"/>
          <w:sz w:val="28"/>
        </w:rPr>
        <w:t>Фитогормоны: общая характеристика, классификация, функции.</w:t>
      </w:r>
    </w:p>
    <w:p w:rsidR="00FC5632" w:rsidRPr="00FC5632" w:rsidRDefault="00FC5632" w:rsidP="00FC5632">
      <w:pPr>
        <w:pStyle w:val="a3"/>
        <w:spacing w:after="0" w:line="360" w:lineRule="auto"/>
        <w:ind w:left="0" w:right="-1"/>
        <w:jc w:val="both"/>
        <w:rPr>
          <w:rFonts w:ascii="Times New Roman" w:hAnsi="Times New Roman" w:cs="Times New Roman"/>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r w:rsidRPr="002D73E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i/>
          <w:sz w:val="28"/>
          <w:szCs w:val="28"/>
        </w:rPr>
      </w:pPr>
      <w:r w:rsidRPr="002D73E3">
        <w:rPr>
          <w:rFonts w:ascii="Times New Roman" w:hAnsi="Times New Roman" w:cs="Times New Roman"/>
          <w:b/>
          <w:sz w:val="28"/>
          <w:szCs w:val="28"/>
        </w:rPr>
        <w:t>Оценивание выполнения тестов</w:t>
      </w:r>
      <w:r w:rsidRPr="002D73E3">
        <w:rPr>
          <w:rFonts w:ascii="Times New Roman" w:hAnsi="Times New Roman" w:cs="Times New Roman"/>
          <w:b/>
          <w:i/>
          <w:sz w:val="28"/>
          <w:szCs w:val="28"/>
        </w:rPr>
        <w:t xml:space="preserve"> </w:t>
      </w:r>
    </w:p>
    <w:p w:rsidR="002D73E3" w:rsidRPr="002D73E3" w:rsidRDefault="002D73E3" w:rsidP="002D73E3">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2D73E3" w:rsidRPr="002D73E3" w:rsidTr="005504B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4-балльная</w:t>
            </w:r>
          </w:p>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Критерии</w:t>
            </w:r>
          </w:p>
        </w:tc>
      </w:tr>
      <w:tr w:rsidR="002D73E3" w:rsidRPr="002D73E3" w:rsidTr="005504B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widowControl w:val="0"/>
              <w:numPr>
                <w:ilvl w:val="0"/>
                <w:numId w:val="34"/>
              </w:numPr>
              <w:tabs>
                <w:tab w:val="left" w:pos="514"/>
              </w:tabs>
              <w:spacing w:after="0" w:line="240" w:lineRule="auto"/>
              <w:rPr>
                <w:rFonts w:ascii="Times New Roman" w:hAnsi="Times New Roman" w:cs="Times New Roman"/>
                <w:sz w:val="24"/>
                <w:szCs w:val="24"/>
              </w:rPr>
            </w:pPr>
            <w:r w:rsidRPr="002D73E3">
              <w:rPr>
                <w:rStyle w:val="33"/>
                <w:rFonts w:eastAsiaTheme="minorHAnsi"/>
                <w:sz w:val="24"/>
                <w:szCs w:val="24"/>
              </w:rPr>
              <w:t>Полнота выполнения тестовых заданий;</w:t>
            </w:r>
          </w:p>
          <w:p w:rsidR="002D73E3" w:rsidRPr="002D73E3" w:rsidRDefault="002D73E3" w:rsidP="002D73E3">
            <w:pPr>
              <w:widowControl w:val="0"/>
              <w:numPr>
                <w:ilvl w:val="0"/>
                <w:numId w:val="34"/>
              </w:numPr>
              <w:tabs>
                <w:tab w:val="left" w:pos="490"/>
              </w:tabs>
              <w:spacing w:after="0" w:line="240" w:lineRule="auto"/>
              <w:rPr>
                <w:rFonts w:ascii="Times New Roman" w:hAnsi="Times New Roman" w:cs="Times New Roman"/>
                <w:sz w:val="24"/>
                <w:szCs w:val="24"/>
              </w:rPr>
            </w:pPr>
            <w:r w:rsidRPr="002D73E3">
              <w:rPr>
                <w:rStyle w:val="33"/>
                <w:rFonts w:eastAsiaTheme="minorHAnsi"/>
                <w:sz w:val="24"/>
                <w:szCs w:val="24"/>
              </w:rPr>
              <w:t>Своевременность выполнения;</w:t>
            </w:r>
          </w:p>
          <w:p w:rsidR="002D73E3" w:rsidRPr="002D73E3" w:rsidRDefault="002D73E3" w:rsidP="002D73E3">
            <w:pPr>
              <w:widowControl w:val="0"/>
              <w:numPr>
                <w:ilvl w:val="0"/>
                <w:numId w:val="34"/>
              </w:numPr>
              <w:tabs>
                <w:tab w:val="left" w:pos="475"/>
              </w:tabs>
              <w:spacing w:after="0" w:line="240" w:lineRule="auto"/>
              <w:rPr>
                <w:rFonts w:ascii="Times New Roman" w:hAnsi="Times New Roman" w:cs="Times New Roman"/>
                <w:sz w:val="24"/>
                <w:szCs w:val="24"/>
              </w:rPr>
            </w:pPr>
            <w:r w:rsidRPr="002D73E3">
              <w:rPr>
                <w:rStyle w:val="33"/>
                <w:rFonts w:eastAsiaTheme="minorHAnsi"/>
                <w:sz w:val="24"/>
                <w:szCs w:val="24"/>
              </w:rPr>
              <w:lastRenderedPageBreak/>
              <w:t>Правильность ответов на вопросы;</w:t>
            </w:r>
          </w:p>
          <w:p w:rsidR="002D73E3" w:rsidRPr="002D73E3" w:rsidRDefault="002D73E3" w:rsidP="002D73E3">
            <w:pPr>
              <w:widowControl w:val="0"/>
              <w:numPr>
                <w:ilvl w:val="0"/>
                <w:numId w:val="34"/>
              </w:numPr>
              <w:tabs>
                <w:tab w:val="left" w:pos="490"/>
              </w:tabs>
              <w:spacing w:after="0" w:line="240" w:lineRule="auto"/>
              <w:rPr>
                <w:rFonts w:ascii="Times New Roman" w:hAnsi="Times New Roman" w:cs="Times New Roman"/>
                <w:sz w:val="24"/>
                <w:szCs w:val="24"/>
              </w:rPr>
            </w:pPr>
            <w:r w:rsidRPr="002D73E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2D73E3" w:rsidRPr="002D73E3" w:rsidTr="005504B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lastRenderedPageBreak/>
              <w:t>Хорошо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D73E3" w:rsidRPr="002D73E3" w:rsidTr="005504B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Удовлетворительно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D73E3" w:rsidRPr="002D73E3" w:rsidTr="005504B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Неудовлетвори</w:t>
            </w:r>
            <w:r w:rsidRPr="002D73E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D73E3" w:rsidRPr="002D73E3" w:rsidRDefault="002D73E3" w:rsidP="002D73E3">
      <w:pPr>
        <w:spacing w:after="0" w:line="240" w:lineRule="auto"/>
        <w:rPr>
          <w:rStyle w:val="afd"/>
          <w:rFonts w:eastAsia="Calibri"/>
          <w:bCs/>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rPr>
          <w:rFonts w:ascii="Times New Roman" w:hAnsi="Times New Roman" w:cs="Times New Roman"/>
          <w:b/>
          <w:sz w:val="28"/>
          <w:szCs w:val="28"/>
        </w:rPr>
      </w:pPr>
      <w:r w:rsidRPr="002D73E3">
        <w:rPr>
          <w:rFonts w:ascii="Times New Roman" w:hAnsi="Times New Roman" w:cs="Times New Roman"/>
          <w:b/>
          <w:sz w:val="28"/>
          <w:szCs w:val="28"/>
        </w:rPr>
        <w:t xml:space="preserve">Оценивание выполнения лабораторной работы </w:t>
      </w:r>
    </w:p>
    <w:p w:rsidR="002D73E3" w:rsidRPr="002D73E3" w:rsidRDefault="002D73E3" w:rsidP="002D73E3">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1"/>
        <w:gridCol w:w="4410"/>
      </w:tblGrid>
      <w:tr w:rsidR="002D73E3" w:rsidRPr="002D73E3" w:rsidTr="005504BF">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Критерии</w:t>
            </w:r>
          </w:p>
        </w:tc>
      </w:tr>
      <w:tr w:rsidR="002D73E3" w:rsidRPr="002D73E3" w:rsidTr="005504BF">
        <w:trPr>
          <w:trHeight w:val="1704"/>
        </w:trPr>
        <w:tc>
          <w:tcPr>
            <w:tcW w:w="1060" w:type="pct"/>
            <w:tcBorders>
              <w:top w:val="single" w:sz="4" w:space="0" w:color="auto"/>
              <w:left w:val="single" w:sz="4" w:space="0" w:color="auto"/>
              <w:bottom w:val="nil"/>
              <w:right w:val="nil"/>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p w:rsidR="002D73E3" w:rsidRPr="002D73E3" w:rsidRDefault="002D73E3" w:rsidP="002D73E3">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widowControl w:val="0"/>
              <w:numPr>
                <w:ilvl w:val="0"/>
                <w:numId w:val="36"/>
              </w:numPr>
              <w:tabs>
                <w:tab w:val="left" w:pos="293"/>
              </w:tabs>
              <w:spacing w:after="0" w:line="240" w:lineRule="auto"/>
              <w:rPr>
                <w:rFonts w:ascii="Times New Roman" w:hAnsi="Times New Roman" w:cs="Times New Roman"/>
                <w:sz w:val="24"/>
                <w:szCs w:val="24"/>
              </w:rPr>
            </w:pPr>
            <w:r w:rsidRPr="002D73E3">
              <w:rPr>
                <w:rStyle w:val="33"/>
                <w:rFonts w:eastAsiaTheme="minorHAnsi"/>
                <w:sz w:val="24"/>
                <w:szCs w:val="24"/>
              </w:rPr>
              <w:t>Полнота выполнения;</w:t>
            </w:r>
          </w:p>
          <w:p w:rsidR="002D73E3" w:rsidRPr="002D73E3" w:rsidRDefault="002D73E3" w:rsidP="002D73E3">
            <w:pPr>
              <w:widowControl w:val="0"/>
              <w:numPr>
                <w:ilvl w:val="0"/>
                <w:numId w:val="36"/>
              </w:numPr>
              <w:tabs>
                <w:tab w:val="left" w:pos="487"/>
              </w:tabs>
              <w:spacing w:after="0" w:line="240" w:lineRule="auto"/>
              <w:rPr>
                <w:rFonts w:ascii="Times New Roman" w:hAnsi="Times New Roman" w:cs="Times New Roman"/>
                <w:sz w:val="24"/>
                <w:szCs w:val="24"/>
              </w:rPr>
            </w:pPr>
            <w:r w:rsidRPr="002D73E3">
              <w:rPr>
                <w:rStyle w:val="33"/>
                <w:rFonts w:eastAsiaTheme="minorHAnsi"/>
                <w:sz w:val="24"/>
                <w:szCs w:val="24"/>
              </w:rPr>
              <w:t>Своевременность выполнения;</w:t>
            </w:r>
          </w:p>
          <w:p w:rsidR="002D73E3" w:rsidRPr="002D73E3" w:rsidRDefault="002D73E3" w:rsidP="002D73E3">
            <w:pPr>
              <w:widowControl w:val="0"/>
              <w:numPr>
                <w:ilvl w:val="0"/>
                <w:numId w:val="36"/>
              </w:numPr>
              <w:tabs>
                <w:tab w:val="left" w:pos="293"/>
              </w:tabs>
              <w:spacing w:after="0" w:line="240" w:lineRule="auto"/>
              <w:rPr>
                <w:rFonts w:ascii="Times New Roman" w:hAnsi="Times New Roman" w:cs="Times New Roman"/>
                <w:sz w:val="24"/>
                <w:szCs w:val="24"/>
              </w:rPr>
            </w:pPr>
            <w:r w:rsidRPr="002D73E3">
              <w:rPr>
                <w:rStyle w:val="33"/>
                <w:rFonts w:eastAsiaTheme="minorHAnsi"/>
                <w:sz w:val="24"/>
                <w:szCs w:val="24"/>
              </w:rPr>
              <w:t>Последовательность и рациональность выполнения;</w:t>
            </w:r>
          </w:p>
          <w:p w:rsidR="002D73E3" w:rsidRPr="002D73E3" w:rsidRDefault="002D73E3" w:rsidP="002D73E3">
            <w:pPr>
              <w:widowControl w:val="0"/>
              <w:numPr>
                <w:ilvl w:val="0"/>
                <w:numId w:val="36"/>
              </w:numPr>
              <w:tabs>
                <w:tab w:val="left" w:pos="487"/>
              </w:tabs>
              <w:spacing w:after="0" w:line="240" w:lineRule="auto"/>
              <w:rPr>
                <w:rStyle w:val="33"/>
                <w:rFonts w:eastAsiaTheme="minorHAnsi"/>
                <w:sz w:val="24"/>
                <w:szCs w:val="24"/>
              </w:rPr>
            </w:pPr>
            <w:r w:rsidRPr="002D73E3">
              <w:rPr>
                <w:rStyle w:val="33"/>
                <w:rFonts w:eastAsiaTheme="minorHAnsi"/>
                <w:sz w:val="24"/>
                <w:szCs w:val="24"/>
              </w:rPr>
              <w:t>Самостоятельность решения и выполнения;</w:t>
            </w:r>
          </w:p>
          <w:p w:rsidR="002D73E3" w:rsidRPr="002D73E3" w:rsidRDefault="002D73E3" w:rsidP="002D73E3">
            <w:pPr>
              <w:widowControl w:val="0"/>
              <w:numPr>
                <w:ilvl w:val="0"/>
                <w:numId w:val="36"/>
              </w:numPr>
              <w:tabs>
                <w:tab w:val="left" w:pos="487"/>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Способность анализировать и обобщать информацию.</w:t>
            </w:r>
          </w:p>
          <w:p w:rsidR="002D73E3" w:rsidRPr="002D73E3" w:rsidRDefault="002D73E3" w:rsidP="002D73E3">
            <w:pPr>
              <w:widowControl w:val="0"/>
              <w:numPr>
                <w:ilvl w:val="0"/>
                <w:numId w:val="36"/>
              </w:numPr>
              <w:tabs>
                <w:tab w:val="left" w:pos="168"/>
              </w:tabs>
              <w:spacing w:after="0" w:line="240" w:lineRule="auto"/>
              <w:jc w:val="both"/>
              <w:rPr>
                <w:rFonts w:ascii="Times New Roman" w:hAnsi="Times New Roman" w:cs="Times New Roman"/>
                <w:sz w:val="24"/>
                <w:szCs w:val="24"/>
              </w:rPr>
            </w:pPr>
            <w:r w:rsidRPr="002D73E3">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2D73E3" w:rsidRPr="002D73E3" w:rsidRDefault="002D73E3" w:rsidP="002D73E3">
            <w:pPr>
              <w:widowControl w:val="0"/>
              <w:numPr>
                <w:ilvl w:val="0"/>
                <w:numId w:val="36"/>
              </w:numPr>
              <w:tabs>
                <w:tab w:val="left" w:pos="413"/>
              </w:tabs>
              <w:spacing w:after="0" w:line="240" w:lineRule="auto"/>
              <w:jc w:val="both"/>
              <w:rPr>
                <w:rFonts w:ascii="Times New Roman" w:eastAsia="Calibri" w:hAnsi="Times New Roman" w:cs="Times New Roman"/>
                <w:sz w:val="24"/>
                <w:szCs w:val="24"/>
              </w:rPr>
            </w:pPr>
            <w:r w:rsidRPr="002D73E3">
              <w:rPr>
                <w:rFonts w:ascii="Times New Roman" w:hAnsi="Times New Roman" w:cs="Times New Roman"/>
                <w:sz w:val="24"/>
                <w:szCs w:val="24"/>
              </w:rPr>
              <w:t>Установление причинно-следственных связей, выявление  закономерности;</w:t>
            </w:r>
          </w:p>
          <w:p w:rsidR="002D73E3" w:rsidRPr="002D73E3" w:rsidRDefault="002D73E3" w:rsidP="002D73E3">
            <w:pPr>
              <w:widowControl w:val="0"/>
              <w:numPr>
                <w:ilvl w:val="0"/>
                <w:numId w:val="36"/>
              </w:numPr>
              <w:tabs>
                <w:tab w:val="left" w:pos="413"/>
              </w:tabs>
              <w:spacing w:after="0" w:line="240" w:lineRule="auto"/>
              <w:jc w:val="both"/>
              <w:rPr>
                <w:rFonts w:ascii="Times New Roman" w:eastAsia="Calibri" w:hAnsi="Times New Roman" w:cs="Times New Roman"/>
                <w:sz w:val="24"/>
                <w:szCs w:val="24"/>
              </w:rPr>
            </w:pPr>
            <w:r w:rsidRPr="002D73E3">
              <w:rPr>
                <w:rFonts w:ascii="Times New Roman" w:hAnsi="Times New Roman" w:cs="Times New Roman"/>
                <w:sz w:val="24"/>
                <w:szCs w:val="24"/>
              </w:rPr>
              <w:t>Соблюдение техники безопасности при выполнении работ.</w:t>
            </w:r>
          </w:p>
          <w:p w:rsidR="002D73E3" w:rsidRPr="002D73E3" w:rsidRDefault="002D73E3" w:rsidP="002D73E3">
            <w:pPr>
              <w:tabs>
                <w:tab w:val="left" w:pos="487"/>
              </w:tabs>
              <w:spacing w:after="0" w:line="240" w:lineRule="auto"/>
              <w:rPr>
                <w:rFonts w:ascii="Times New Roman" w:hAnsi="Times New Roman" w:cs="Times New Roman"/>
                <w:sz w:val="24"/>
                <w:szCs w:val="24"/>
              </w:rPr>
            </w:pPr>
          </w:p>
          <w:p w:rsidR="002D73E3" w:rsidRPr="002D73E3" w:rsidRDefault="002D73E3" w:rsidP="002D73E3">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2D73E3">
              <w:rPr>
                <w:rFonts w:ascii="Times New Roman" w:hAnsi="Times New Roman" w:cs="Times New Roman"/>
                <w:sz w:val="24"/>
                <w:szCs w:val="24"/>
              </w:rPr>
              <w:t>етко и без ошибок ответил на все контрольные вопросы</w:t>
            </w:r>
          </w:p>
        </w:tc>
      </w:tr>
      <w:tr w:rsidR="002D73E3" w:rsidRPr="002D73E3" w:rsidTr="005504BF">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Хорошо</w:t>
            </w:r>
          </w:p>
          <w:p w:rsidR="002D73E3" w:rsidRPr="002D73E3" w:rsidRDefault="002D73E3" w:rsidP="002D73E3">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color w:val="000000"/>
                <w:sz w:val="24"/>
                <w:szCs w:val="28"/>
                <w:shd w:val="clear" w:color="auto" w:fill="FFFFFF"/>
              </w:rPr>
            </w:pPr>
            <w:r w:rsidRPr="002D73E3">
              <w:rPr>
                <w:rFonts w:ascii="Times New Roman" w:hAnsi="Times New Roman" w:cs="Times New Roman"/>
                <w:sz w:val="24"/>
                <w:szCs w:val="24"/>
              </w:rPr>
              <w:t>Выполнены все задания лабораторной работы</w:t>
            </w:r>
            <w:r w:rsidRPr="002D73E3">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2D73E3">
              <w:rPr>
                <w:rFonts w:ascii="Times New Roman" w:hAnsi="Times New Roman" w:cs="Times New Roman"/>
                <w:sz w:val="24"/>
                <w:szCs w:val="24"/>
              </w:rPr>
              <w:t>. Ответы на контрольные вопросы выполнены с замечаниями.</w:t>
            </w:r>
          </w:p>
        </w:tc>
      </w:tr>
      <w:tr w:rsidR="002D73E3" w:rsidRPr="002D73E3" w:rsidTr="005504BF">
        <w:trPr>
          <w:trHeight w:val="418"/>
        </w:trPr>
        <w:tc>
          <w:tcPr>
            <w:tcW w:w="1060" w:type="pct"/>
            <w:tcBorders>
              <w:top w:val="single" w:sz="4" w:space="0" w:color="auto"/>
              <w:left w:val="single" w:sz="4" w:space="0" w:color="auto"/>
              <w:bottom w:val="nil"/>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color w:val="000000"/>
                <w:sz w:val="24"/>
                <w:szCs w:val="28"/>
                <w:shd w:val="clear" w:color="auto" w:fill="FFFFFF"/>
              </w:rPr>
            </w:pPr>
            <w:r w:rsidRPr="002D73E3">
              <w:rPr>
                <w:rFonts w:ascii="Times New Roman" w:hAnsi="Times New Roman" w:cs="Times New Roman"/>
                <w:sz w:val="24"/>
                <w:szCs w:val="24"/>
              </w:rPr>
              <w:t>С</w:t>
            </w:r>
            <w:r w:rsidRPr="002D73E3">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2D73E3">
              <w:rPr>
                <w:rFonts w:ascii="Times New Roman" w:hAnsi="Times New Roman" w:cs="Times New Roman"/>
                <w:sz w:val="24"/>
                <w:szCs w:val="24"/>
              </w:rPr>
              <w:t>не сумел сформулиро</w:t>
            </w:r>
            <w:r w:rsidRPr="002D73E3">
              <w:rPr>
                <w:rFonts w:ascii="Times New Roman" w:hAnsi="Times New Roman" w:cs="Times New Roman"/>
                <w:sz w:val="24"/>
                <w:szCs w:val="24"/>
              </w:rPr>
              <w:lastRenderedPageBreak/>
              <w:t>вать выводы, отражающие суть исследуемого, а также дать полного и обоснованного ответа на контрольные вопросы</w:t>
            </w:r>
          </w:p>
        </w:tc>
      </w:tr>
      <w:tr w:rsidR="002D73E3" w:rsidRPr="002D73E3" w:rsidTr="005504BF">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4"/>
              </w:rPr>
              <w:lastRenderedPageBreak/>
              <w:t>Неудовлетвори</w:t>
            </w:r>
            <w:r w:rsidRPr="002D73E3">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8"/>
              </w:rPr>
            </w:pPr>
            <w:r w:rsidRPr="002D73E3">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Fonts w:ascii="Times New Roman" w:hAnsi="Times New Roman" w:cs="Times New Roman"/>
          <w:b/>
          <w:sz w:val="28"/>
          <w:szCs w:val="24"/>
        </w:rPr>
      </w:pPr>
      <w:r w:rsidRPr="002D73E3">
        <w:rPr>
          <w:rStyle w:val="afd"/>
          <w:rFonts w:eastAsia="Calibri"/>
          <w:b/>
          <w:sz w:val="28"/>
        </w:rPr>
        <w:t>Оценивание ответа на лабораторной работе</w:t>
      </w:r>
      <w:r w:rsidRPr="002D73E3">
        <w:rPr>
          <w:rFonts w:ascii="Times New Roman" w:hAnsi="Times New Roman" w:cs="Times New Roman"/>
          <w:b/>
          <w:sz w:val="28"/>
          <w:szCs w:val="24"/>
        </w:rPr>
        <w:t xml:space="preserve"> (собеседование) </w:t>
      </w:r>
    </w:p>
    <w:p w:rsidR="002D73E3" w:rsidRPr="002D73E3" w:rsidRDefault="002D73E3" w:rsidP="002D73E3">
      <w:pPr>
        <w:spacing w:after="0" w:line="240" w:lineRule="auto"/>
        <w:jc w:val="both"/>
        <w:rPr>
          <w:rFonts w:ascii="Times New Roman" w:hAnsi="Times New Roman" w:cs="Times New Roman"/>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19"/>
        <w:gridCol w:w="2040"/>
        <w:gridCol w:w="5592"/>
      </w:tblGrid>
      <w:tr w:rsidR="002D73E3" w:rsidRPr="002D73E3" w:rsidTr="005504BF">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Критерии</w:t>
            </w:r>
          </w:p>
        </w:tc>
      </w:tr>
      <w:tr w:rsidR="002D73E3" w:rsidRPr="002D73E3" w:rsidTr="005504BF">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widowControl w:val="0"/>
              <w:numPr>
                <w:ilvl w:val="0"/>
                <w:numId w:val="35"/>
              </w:numPr>
              <w:tabs>
                <w:tab w:val="left" w:pos="502"/>
              </w:tabs>
              <w:spacing w:after="0" w:line="240" w:lineRule="auto"/>
              <w:rPr>
                <w:rFonts w:ascii="Times New Roman" w:hAnsi="Times New Roman" w:cs="Times New Roman"/>
                <w:sz w:val="24"/>
                <w:szCs w:val="24"/>
              </w:rPr>
            </w:pPr>
            <w:r w:rsidRPr="002D73E3">
              <w:rPr>
                <w:rStyle w:val="33"/>
                <w:rFonts w:eastAsiaTheme="minorHAnsi"/>
                <w:sz w:val="24"/>
                <w:szCs w:val="24"/>
              </w:rPr>
              <w:t>Полнота изложения теоретического материала;</w:t>
            </w:r>
          </w:p>
          <w:p w:rsidR="002D73E3" w:rsidRPr="002D73E3" w:rsidRDefault="002D73E3" w:rsidP="002D73E3">
            <w:pPr>
              <w:widowControl w:val="0"/>
              <w:numPr>
                <w:ilvl w:val="0"/>
                <w:numId w:val="35"/>
              </w:numPr>
              <w:tabs>
                <w:tab w:val="left" w:pos="498"/>
              </w:tabs>
              <w:spacing w:after="0" w:line="240" w:lineRule="auto"/>
              <w:rPr>
                <w:rFonts w:ascii="Times New Roman" w:hAnsi="Times New Roman" w:cs="Times New Roman"/>
                <w:sz w:val="24"/>
                <w:szCs w:val="24"/>
              </w:rPr>
            </w:pPr>
            <w:r w:rsidRPr="002D73E3">
              <w:rPr>
                <w:rStyle w:val="33"/>
                <w:rFonts w:eastAsiaTheme="minorHAnsi"/>
                <w:sz w:val="24"/>
                <w:szCs w:val="24"/>
              </w:rPr>
              <w:t>Правильность и/или аргументированность изложения (последовательность действий);</w:t>
            </w:r>
          </w:p>
          <w:p w:rsidR="002D73E3" w:rsidRPr="002D73E3" w:rsidRDefault="002D73E3" w:rsidP="002D73E3">
            <w:pPr>
              <w:widowControl w:val="0"/>
              <w:numPr>
                <w:ilvl w:val="0"/>
                <w:numId w:val="35"/>
              </w:numPr>
              <w:tabs>
                <w:tab w:val="left" w:pos="502"/>
              </w:tabs>
              <w:spacing w:after="0" w:line="240" w:lineRule="auto"/>
              <w:rPr>
                <w:rFonts w:ascii="Times New Roman" w:hAnsi="Times New Roman" w:cs="Times New Roman"/>
                <w:sz w:val="24"/>
                <w:szCs w:val="24"/>
              </w:rPr>
            </w:pPr>
            <w:r w:rsidRPr="002D73E3">
              <w:rPr>
                <w:rStyle w:val="33"/>
                <w:rFonts w:eastAsiaTheme="minorHAnsi"/>
                <w:sz w:val="24"/>
                <w:szCs w:val="24"/>
              </w:rPr>
              <w:t>Самостоятельность ответа;</w:t>
            </w:r>
          </w:p>
          <w:p w:rsidR="002D73E3" w:rsidRPr="002D73E3" w:rsidRDefault="002D73E3" w:rsidP="002D73E3">
            <w:pPr>
              <w:widowControl w:val="0"/>
              <w:numPr>
                <w:ilvl w:val="0"/>
                <w:numId w:val="35"/>
              </w:numPr>
              <w:tabs>
                <w:tab w:val="left" w:pos="295"/>
              </w:tabs>
              <w:spacing w:after="0" w:line="240" w:lineRule="auto"/>
              <w:rPr>
                <w:rStyle w:val="33"/>
                <w:rFonts w:eastAsiaTheme="minorHAnsi"/>
                <w:sz w:val="24"/>
                <w:szCs w:val="24"/>
              </w:rPr>
            </w:pPr>
            <w:r w:rsidRPr="002D73E3">
              <w:rPr>
                <w:rStyle w:val="33"/>
                <w:rFonts w:eastAsiaTheme="minorHAnsi"/>
                <w:sz w:val="24"/>
                <w:szCs w:val="24"/>
              </w:rPr>
              <w:t>Культура речи;</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Степень осознанности, понимания изученного</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Глубина / полнота рассмотрения темы;</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D73E3" w:rsidRPr="002D73E3" w:rsidTr="005504BF">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Хорошо</w:t>
            </w:r>
          </w:p>
          <w:p w:rsidR="002D73E3" w:rsidRPr="002D73E3" w:rsidRDefault="002D73E3" w:rsidP="002D73E3">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Style w:val="33"/>
                <w:rFonts w:eastAsiaTheme="minorHAnsi"/>
                <w:sz w:val="24"/>
                <w:szCs w:val="24"/>
              </w:rPr>
            </w:pPr>
            <w:r w:rsidRPr="002D73E3">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D73E3" w:rsidRPr="002D73E3" w:rsidTr="005504BF">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Удовлетворительно</w:t>
            </w:r>
          </w:p>
          <w:p w:rsidR="002D73E3" w:rsidRPr="002D73E3" w:rsidRDefault="002D73E3" w:rsidP="002D73E3">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D73E3" w:rsidRPr="002D73E3" w:rsidTr="005504BF">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lastRenderedPageBreak/>
              <w:t>Неудовлетвори</w:t>
            </w:r>
            <w:r w:rsidRPr="002D73E3">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jc w:val="both"/>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jc w:val="both"/>
        <w:rPr>
          <w:rFonts w:ascii="Times New Roman" w:hAnsi="Times New Roman" w:cs="Times New Roman"/>
          <w:b/>
          <w:sz w:val="28"/>
          <w:szCs w:val="28"/>
        </w:rPr>
      </w:pPr>
      <w:r w:rsidRPr="002D73E3">
        <w:rPr>
          <w:rFonts w:ascii="Times New Roman" w:hAnsi="Times New Roman" w:cs="Times New Roman"/>
          <w:b/>
          <w:sz w:val="28"/>
          <w:szCs w:val="28"/>
        </w:rPr>
        <w:t>Оценивание ответа на экзамене</w:t>
      </w:r>
    </w:p>
    <w:p w:rsidR="002D73E3" w:rsidRPr="002D73E3" w:rsidRDefault="002D73E3" w:rsidP="002D73E3">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2"/>
        <w:gridCol w:w="4569"/>
      </w:tblGrid>
      <w:tr w:rsidR="002D73E3" w:rsidRPr="002D73E3" w:rsidTr="005504BF">
        <w:trPr>
          <w:tblHeader/>
        </w:trPr>
        <w:tc>
          <w:tcPr>
            <w:tcW w:w="1046"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Шкала</w:t>
            </w:r>
          </w:p>
        </w:tc>
        <w:tc>
          <w:tcPr>
            <w:tcW w:w="1526"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Показатели</w:t>
            </w:r>
          </w:p>
        </w:tc>
        <w:tc>
          <w:tcPr>
            <w:tcW w:w="2428"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Критерии</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Отлично</w:t>
            </w:r>
          </w:p>
        </w:tc>
        <w:tc>
          <w:tcPr>
            <w:tcW w:w="1526" w:type="pct"/>
            <w:vMerge w:val="restart"/>
            <w:shd w:val="clear" w:color="auto" w:fill="auto"/>
          </w:tcPr>
          <w:p w:rsidR="002D73E3" w:rsidRPr="002D73E3" w:rsidRDefault="002D73E3" w:rsidP="002D73E3">
            <w:pPr>
              <w:pStyle w:val="ReportMain"/>
              <w:suppressAutoHyphens/>
              <w:jc w:val="both"/>
              <w:rPr>
                <w:szCs w:val="28"/>
              </w:rPr>
            </w:pPr>
            <w:r w:rsidRPr="002D73E3">
              <w:rPr>
                <w:szCs w:val="28"/>
              </w:rPr>
              <w:t>1. Полнота изложения теоретического материала;</w:t>
            </w:r>
          </w:p>
          <w:p w:rsidR="002D73E3" w:rsidRPr="002D73E3" w:rsidRDefault="002D73E3" w:rsidP="002D73E3">
            <w:pPr>
              <w:pStyle w:val="ReportMain"/>
              <w:suppressAutoHyphens/>
              <w:jc w:val="both"/>
              <w:rPr>
                <w:szCs w:val="28"/>
              </w:rPr>
            </w:pPr>
            <w:r w:rsidRPr="002D73E3">
              <w:rPr>
                <w:szCs w:val="28"/>
              </w:rPr>
              <w:t>2. Правильность и/или аргументированность изложения (последовательность действий);</w:t>
            </w:r>
          </w:p>
          <w:p w:rsidR="002D73E3" w:rsidRPr="002D73E3" w:rsidRDefault="002D73E3" w:rsidP="002D73E3">
            <w:pPr>
              <w:pStyle w:val="ReportMain"/>
              <w:suppressAutoHyphens/>
              <w:jc w:val="both"/>
              <w:rPr>
                <w:szCs w:val="28"/>
              </w:rPr>
            </w:pPr>
            <w:r w:rsidRPr="002D73E3">
              <w:rPr>
                <w:szCs w:val="28"/>
              </w:rPr>
              <w:t>3. Самостоятельность ответа;</w:t>
            </w:r>
          </w:p>
          <w:p w:rsidR="002D73E3" w:rsidRPr="002D73E3" w:rsidRDefault="002D73E3" w:rsidP="002D73E3">
            <w:pPr>
              <w:pStyle w:val="ReportMain"/>
              <w:suppressAutoHyphens/>
              <w:jc w:val="both"/>
              <w:rPr>
                <w:szCs w:val="28"/>
              </w:rPr>
            </w:pPr>
            <w:r w:rsidRPr="002D73E3">
              <w:rPr>
                <w:szCs w:val="28"/>
              </w:rPr>
              <w:t>4. Культура речи.</w:t>
            </w:r>
          </w:p>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ind w:left="-10"/>
              <w:jc w:val="both"/>
              <w:rPr>
                <w:szCs w:val="28"/>
              </w:rPr>
            </w:pPr>
            <w:r w:rsidRPr="002D73E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Хорошо</w:t>
            </w:r>
          </w:p>
        </w:tc>
        <w:tc>
          <w:tcPr>
            <w:tcW w:w="1526" w:type="pct"/>
            <w:vMerge/>
            <w:shd w:val="clear" w:color="auto" w:fill="auto"/>
          </w:tcPr>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ind w:left="-10"/>
              <w:jc w:val="both"/>
              <w:rPr>
                <w:szCs w:val="28"/>
              </w:rPr>
            </w:pPr>
            <w:r w:rsidRPr="002D73E3">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Удовлетворительно</w:t>
            </w:r>
          </w:p>
        </w:tc>
        <w:tc>
          <w:tcPr>
            <w:tcW w:w="1526" w:type="pct"/>
            <w:vMerge/>
            <w:shd w:val="clear" w:color="auto" w:fill="auto"/>
          </w:tcPr>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jc w:val="both"/>
              <w:rPr>
                <w:szCs w:val="28"/>
              </w:rPr>
            </w:pPr>
            <w:r w:rsidRPr="002D73E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D73E3">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2D73E3" w:rsidRPr="002D73E3" w:rsidTr="005504BF">
        <w:tc>
          <w:tcPr>
            <w:tcW w:w="1046" w:type="pct"/>
            <w:shd w:val="clear" w:color="auto" w:fill="auto"/>
          </w:tcPr>
          <w:p w:rsidR="002D73E3" w:rsidRPr="002D73E3" w:rsidRDefault="002D73E3" w:rsidP="002D73E3">
            <w:pPr>
              <w:pStyle w:val="ReportMain"/>
              <w:rPr>
                <w:szCs w:val="28"/>
              </w:rPr>
            </w:pPr>
            <w:r w:rsidRPr="002D73E3">
              <w:rPr>
                <w:szCs w:val="28"/>
              </w:rPr>
              <w:lastRenderedPageBreak/>
              <w:t>Неудовлетворительно</w:t>
            </w:r>
          </w:p>
        </w:tc>
        <w:tc>
          <w:tcPr>
            <w:tcW w:w="1526" w:type="pct"/>
            <w:vMerge/>
            <w:shd w:val="clear" w:color="auto" w:fill="auto"/>
          </w:tcPr>
          <w:p w:rsidR="002D73E3" w:rsidRPr="002D73E3" w:rsidRDefault="002D73E3" w:rsidP="002D73E3">
            <w:pPr>
              <w:pStyle w:val="ReportMain"/>
              <w:suppressAutoHyphens/>
              <w:rPr>
                <w:szCs w:val="28"/>
              </w:rPr>
            </w:pPr>
          </w:p>
        </w:tc>
        <w:tc>
          <w:tcPr>
            <w:tcW w:w="2428" w:type="pct"/>
            <w:shd w:val="clear" w:color="auto" w:fill="auto"/>
          </w:tcPr>
          <w:p w:rsidR="002D73E3" w:rsidRPr="002D73E3" w:rsidRDefault="002D73E3" w:rsidP="002D73E3">
            <w:pPr>
              <w:pStyle w:val="ReportMain"/>
              <w:suppressAutoHyphens/>
              <w:jc w:val="both"/>
              <w:rPr>
                <w:szCs w:val="28"/>
              </w:rPr>
            </w:pPr>
            <w:r w:rsidRPr="002D73E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r w:rsidRPr="002D73E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w:t>
      </w:r>
      <w:r w:rsidRPr="002D73E3">
        <w:rPr>
          <w:rFonts w:ascii="Times New Roman" w:hAnsi="Times New Roman" w:cs="Times New Roman"/>
          <w:sz w:val="28"/>
          <w:szCs w:val="28"/>
        </w:rPr>
        <w:lastRenderedPageBreak/>
        <w:t>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2D73E3" w:rsidRPr="002D73E3" w:rsidRDefault="002D73E3" w:rsidP="002D73E3">
      <w:pPr>
        <w:tabs>
          <w:tab w:val="left" w:pos="993"/>
        </w:tabs>
        <w:spacing w:after="0" w:line="240" w:lineRule="auto"/>
        <w:ind w:right="181" w:firstLine="709"/>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r w:rsidRPr="002D73E3">
        <w:rPr>
          <w:rFonts w:ascii="Times New Roman" w:hAnsi="Times New Roman" w:cs="Times New Roman"/>
          <w:sz w:val="28"/>
          <w:szCs w:val="28"/>
        </w:rPr>
        <w:t xml:space="preserve">Таблица 1 - Формы оценочных средств </w:t>
      </w:r>
    </w:p>
    <w:p w:rsidR="002D73E3" w:rsidRPr="002D73E3" w:rsidRDefault="002D73E3" w:rsidP="002D73E3">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2"/>
        <w:gridCol w:w="4332"/>
        <w:gridCol w:w="2423"/>
      </w:tblGrid>
      <w:tr w:rsidR="002D73E3" w:rsidRPr="002D73E3" w:rsidTr="002D73E3">
        <w:trPr>
          <w:tblHeader/>
        </w:trPr>
        <w:tc>
          <w:tcPr>
            <w:tcW w:w="618"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п/п</w:t>
            </w:r>
          </w:p>
        </w:tc>
        <w:tc>
          <w:tcPr>
            <w:tcW w:w="2482"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Наименование</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оценочного</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средства</w:t>
            </w:r>
          </w:p>
        </w:tc>
        <w:tc>
          <w:tcPr>
            <w:tcW w:w="4332"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Краткая характеристика оценочного средства</w:t>
            </w:r>
          </w:p>
        </w:tc>
        <w:tc>
          <w:tcPr>
            <w:tcW w:w="2423" w:type="dxa"/>
            <w:shd w:val="clear" w:color="auto" w:fill="auto"/>
            <w:vAlign w:val="center"/>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 xml:space="preserve">Представление </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оценочного средства в фонде</w:t>
            </w:r>
          </w:p>
        </w:tc>
      </w:tr>
      <w:tr w:rsidR="002D73E3" w:rsidRPr="002D73E3" w:rsidTr="002D73E3">
        <w:tc>
          <w:tcPr>
            <w:tcW w:w="618"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1</w:t>
            </w:r>
          </w:p>
        </w:tc>
        <w:tc>
          <w:tcPr>
            <w:tcW w:w="2482"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Практические задания и задачи</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Различают задачи и задания:</w:t>
            </w:r>
          </w:p>
          <w:p w:rsidR="002D73E3" w:rsidRPr="002D73E3" w:rsidRDefault="002D73E3" w:rsidP="002D73E3">
            <w:pPr>
              <w:tabs>
                <w:tab w:val="left" w:pos="254"/>
              </w:tabs>
              <w:spacing w:after="0" w:line="240" w:lineRule="auto"/>
              <w:rPr>
                <w:rFonts w:ascii="Times New Roman" w:hAnsi="Times New Roman" w:cs="Times New Roman"/>
                <w:sz w:val="24"/>
                <w:szCs w:val="28"/>
              </w:rPr>
            </w:pPr>
            <w:r w:rsidRPr="002D73E3">
              <w:rPr>
                <w:rStyle w:val="211pt"/>
                <w:rFonts w:eastAsiaTheme="minorHAnsi"/>
                <w:sz w:val="24"/>
                <w:szCs w:val="28"/>
              </w:rPr>
              <w:t>а)</w:t>
            </w:r>
            <w:r w:rsidRPr="002D73E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D73E3" w:rsidRPr="002D73E3" w:rsidRDefault="002D73E3" w:rsidP="002D73E3">
            <w:pPr>
              <w:tabs>
                <w:tab w:val="left" w:pos="226"/>
              </w:tabs>
              <w:spacing w:after="0" w:line="240" w:lineRule="auto"/>
              <w:rPr>
                <w:rFonts w:ascii="Times New Roman" w:hAnsi="Times New Roman" w:cs="Times New Roman"/>
                <w:sz w:val="24"/>
                <w:szCs w:val="28"/>
              </w:rPr>
            </w:pPr>
            <w:r w:rsidRPr="002D73E3">
              <w:rPr>
                <w:rStyle w:val="211pt"/>
                <w:rFonts w:eastAsiaTheme="minorHAnsi"/>
                <w:sz w:val="24"/>
                <w:szCs w:val="28"/>
              </w:rPr>
              <w:t>б)</w:t>
            </w:r>
            <w:r w:rsidRPr="002D73E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D73E3" w:rsidRPr="002D73E3" w:rsidRDefault="002D73E3" w:rsidP="002D73E3">
            <w:pPr>
              <w:tabs>
                <w:tab w:val="left" w:pos="346"/>
              </w:tabs>
              <w:spacing w:after="0" w:line="240" w:lineRule="auto"/>
              <w:rPr>
                <w:rFonts w:ascii="Times New Roman" w:hAnsi="Times New Roman" w:cs="Times New Roman"/>
                <w:sz w:val="24"/>
                <w:szCs w:val="28"/>
              </w:rPr>
            </w:pPr>
            <w:r w:rsidRPr="002D73E3">
              <w:rPr>
                <w:rStyle w:val="211pt"/>
                <w:rFonts w:eastAsiaTheme="minorHAnsi"/>
                <w:sz w:val="24"/>
                <w:szCs w:val="28"/>
              </w:rPr>
              <w:t>в)</w:t>
            </w:r>
            <w:r w:rsidRPr="002D73E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lastRenderedPageBreak/>
              <w:t>Рекомендуется для оценки знаний умений и владений студентов.</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Форма предоставления ответа студента: письменная</w:t>
            </w:r>
            <w:r w:rsidRPr="002D73E3">
              <w:rPr>
                <w:rFonts w:ascii="Times New Roman" w:hAnsi="Times New Roman" w:cs="Times New Roman"/>
                <w:sz w:val="24"/>
                <w:szCs w:val="28"/>
              </w:rPr>
              <w:t>.</w:t>
            </w:r>
          </w:p>
        </w:tc>
        <w:tc>
          <w:tcPr>
            <w:tcW w:w="2423"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lastRenderedPageBreak/>
              <w:t>Комплект задач и заданий</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2</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Собеседование (на лабораторном занятии)</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23" w:type="dxa"/>
            <w:shd w:val="clear" w:color="auto" w:fill="auto"/>
          </w:tcPr>
          <w:p w:rsidR="002D73E3" w:rsidRPr="002D73E3" w:rsidRDefault="002D73E3" w:rsidP="002D73E3">
            <w:pPr>
              <w:tabs>
                <w:tab w:val="left" w:pos="2098"/>
              </w:tabs>
              <w:spacing w:after="0" w:line="240" w:lineRule="auto"/>
              <w:rPr>
                <w:rFonts w:ascii="Times New Roman" w:hAnsi="Times New Roman" w:cs="Times New Roman"/>
                <w:sz w:val="24"/>
                <w:szCs w:val="28"/>
              </w:rPr>
            </w:pPr>
            <w:r w:rsidRPr="002D73E3">
              <w:rPr>
                <w:rStyle w:val="211pt"/>
                <w:rFonts w:eastAsiaTheme="minorHAnsi"/>
                <w:sz w:val="24"/>
                <w:szCs w:val="28"/>
              </w:rPr>
              <w:t>Вопросы по темам/разделам дисциплины</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8"/>
              </w:rPr>
              <w:t>3</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Тест</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Рекомендуется для оценки знаний, умений и владений студентов.</w:t>
            </w:r>
          </w:p>
          <w:p w:rsidR="002D73E3" w:rsidRPr="002D73E3" w:rsidRDefault="002D73E3" w:rsidP="002D73E3">
            <w:pPr>
              <w:spacing w:after="0" w:line="240" w:lineRule="auto"/>
              <w:jc w:val="both"/>
              <w:rPr>
                <w:rFonts w:ascii="Times New Roman" w:hAnsi="Times New Roman" w:cs="Times New Roman"/>
                <w:sz w:val="24"/>
                <w:szCs w:val="28"/>
              </w:rPr>
            </w:pPr>
            <w:r w:rsidRPr="002D73E3">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423"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Фонд тестовых заданий</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Экзамен</w:t>
            </w:r>
          </w:p>
        </w:tc>
        <w:tc>
          <w:tcPr>
            <w:tcW w:w="4332"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D73E3" w:rsidRPr="002D73E3" w:rsidRDefault="002D73E3" w:rsidP="002D73E3">
            <w:pPr>
              <w:spacing w:after="0" w:line="240" w:lineRule="auto"/>
              <w:rPr>
                <w:rFonts w:ascii="Times New Roman" w:hAnsi="Times New Roman" w:cs="Times New Roman"/>
                <w:sz w:val="24"/>
                <w:szCs w:val="28"/>
                <w:lang w:eastAsia="ru-RU"/>
              </w:rPr>
            </w:pPr>
            <w:r w:rsidRPr="002D73E3">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2D73E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8"/>
              </w:rPr>
              <w:t>Экзамен сдается в устной форме.</w:t>
            </w:r>
          </w:p>
        </w:tc>
        <w:tc>
          <w:tcPr>
            <w:tcW w:w="2423"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 xml:space="preserve">Комплект вопросов к экзамену. </w:t>
            </w:r>
          </w:p>
        </w:tc>
      </w:tr>
    </w:tbl>
    <w:p w:rsidR="002D73E3" w:rsidRPr="002D73E3" w:rsidRDefault="002D73E3" w:rsidP="002D73E3">
      <w:pPr>
        <w:autoSpaceDE w:val="0"/>
        <w:autoSpaceDN w:val="0"/>
        <w:adjustRightInd w:val="0"/>
        <w:spacing w:after="0" w:line="240" w:lineRule="auto"/>
        <w:rPr>
          <w:rFonts w:ascii="Times New Roman" w:eastAsia="TimesNewRoman" w:hAnsi="Times New Roman" w:cs="Times New Roman"/>
          <w:b/>
          <w:sz w:val="28"/>
          <w:szCs w:val="28"/>
        </w:rPr>
      </w:pPr>
    </w:p>
    <w:p w:rsidR="00B35C80" w:rsidRPr="000E0AC3" w:rsidRDefault="00B35C80" w:rsidP="002D73E3">
      <w:pPr>
        <w:pStyle w:val="ReportMain"/>
        <w:suppressAutoHyphens/>
        <w:ind w:firstLine="567"/>
        <w:jc w:val="both"/>
        <w:rPr>
          <w:sz w:val="28"/>
          <w:szCs w:val="28"/>
        </w:rPr>
      </w:pPr>
    </w:p>
    <w:sectPr w:rsidR="00B35C80" w:rsidRPr="000E0AC3"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F1" w:rsidRDefault="001440F1" w:rsidP="00CE176D">
      <w:pPr>
        <w:spacing w:after="0" w:line="240" w:lineRule="auto"/>
      </w:pPr>
      <w:r>
        <w:separator/>
      </w:r>
    </w:p>
  </w:endnote>
  <w:endnote w:type="continuationSeparator" w:id="0">
    <w:p w:rsidR="001440F1" w:rsidRDefault="001440F1"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3" w:rsidRPr="00C64F55" w:rsidRDefault="002D73E3">
    <w:pPr>
      <w:pStyle w:val="ad"/>
      <w:jc w:val="center"/>
      <w:rPr>
        <w:sz w:val="22"/>
      </w:rPr>
    </w:pPr>
  </w:p>
  <w:p w:rsidR="002D73E3" w:rsidRDefault="002D73E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CD1416" w:rsidRDefault="00703936">
        <w:pPr>
          <w:pStyle w:val="ad"/>
          <w:jc w:val="right"/>
        </w:pPr>
        <w:r w:rsidRPr="00CE176D">
          <w:rPr>
            <w:sz w:val="24"/>
          </w:rPr>
          <w:fldChar w:fldCharType="begin"/>
        </w:r>
        <w:r w:rsidR="00CD1416" w:rsidRPr="00CE176D">
          <w:rPr>
            <w:sz w:val="24"/>
          </w:rPr>
          <w:instrText xml:space="preserve"> PAGE   \* MERGEFORMAT </w:instrText>
        </w:r>
        <w:r w:rsidRPr="00CE176D">
          <w:rPr>
            <w:sz w:val="24"/>
          </w:rPr>
          <w:fldChar w:fldCharType="separate"/>
        </w:r>
        <w:r w:rsidR="008F1B63">
          <w:rPr>
            <w:noProof/>
            <w:sz w:val="24"/>
          </w:rPr>
          <w:t>21</w:t>
        </w:r>
        <w:r w:rsidRPr="00CE176D">
          <w:rPr>
            <w:sz w:val="24"/>
          </w:rPr>
          <w:fldChar w:fldCharType="end"/>
        </w:r>
      </w:p>
    </w:sdtContent>
  </w:sdt>
  <w:p w:rsidR="00CD1416" w:rsidRDefault="00CD14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F1" w:rsidRDefault="001440F1" w:rsidP="00CE176D">
      <w:pPr>
        <w:spacing w:after="0" w:line="240" w:lineRule="auto"/>
      </w:pPr>
      <w:r>
        <w:separator/>
      </w:r>
    </w:p>
  </w:footnote>
  <w:footnote w:type="continuationSeparator" w:id="0">
    <w:p w:rsidR="001440F1" w:rsidRDefault="001440F1"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2B4E9C8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7C6F0D"/>
    <w:multiLevelType w:val="multilevel"/>
    <w:tmpl w:val="40648B28"/>
    <w:lvl w:ilvl="0">
      <w:start w:val="7"/>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56936A1"/>
    <w:multiLevelType w:val="multilevel"/>
    <w:tmpl w:val="8C5ABAF4"/>
    <w:lvl w:ilvl="0">
      <w:start w:val="9"/>
      <w:numFmt w:val="decimal"/>
      <w:lvlText w:val="%1"/>
      <w:lvlJc w:val="left"/>
      <w:pPr>
        <w:ind w:left="525" w:hanging="525"/>
      </w:pPr>
      <w:rPr>
        <w:rFonts w:hint="default"/>
        <w:lang w:val="ru-RU"/>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94A13AC"/>
    <w:multiLevelType w:val="multilevel"/>
    <w:tmpl w:val="C318F96E"/>
    <w:lvl w:ilvl="0">
      <w:start w:val="1"/>
      <w:numFmt w:val="decimal"/>
      <w:lvlText w:val="%1"/>
      <w:lvlJc w:val="left"/>
      <w:pPr>
        <w:ind w:left="525" w:hanging="525"/>
      </w:pPr>
      <w:rPr>
        <w:rFonts w:hint="default"/>
      </w:rPr>
    </w:lvl>
    <w:lvl w:ilvl="1">
      <w:start w:val="32"/>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097E51D4"/>
    <w:multiLevelType w:val="multilevel"/>
    <w:tmpl w:val="FA4275FA"/>
    <w:lvl w:ilvl="0">
      <w:start w:val="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FCF31D0"/>
    <w:multiLevelType w:val="multilevel"/>
    <w:tmpl w:val="6E88DA2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8162B64"/>
    <w:multiLevelType w:val="multilevel"/>
    <w:tmpl w:val="073607D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4B09B4"/>
    <w:multiLevelType w:val="multilevel"/>
    <w:tmpl w:val="D92E7154"/>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2222AB8"/>
    <w:multiLevelType w:val="multilevel"/>
    <w:tmpl w:val="932CA7B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4170BF8"/>
    <w:multiLevelType w:val="multilevel"/>
    <w:tmpl w:val="248ED3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66322D4"/>
    <w:multiLevelType w:val="multilevel"/>
    <w:tmpl w:val="8A5A1722"/>
    <w:lvl w:ilvl="0">
      <w:start w:val="2"/>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67B477B"/>
    <w:multiLevelType w:val="multilevel"/>
    <w:tmpl w:val="D72C561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9663570"/>
    <w:multiLevelType w:val="multilevel"/>
    <w:tmpl w:val="9DEAA224"/>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DC567D4"/>
    <w:multiLevelType w:val="multilevel"/>
    <w:tmpl w:val="BEB492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DF762CF"/>
    <w:multiLevelType w:val="multilevel"/>
    <w:tmpl w:val="B62C5D2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3244FD"/>
    <w:multiLevelType w:val="multilevel"/>
    <w:tmpl w:val="0010B03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9700E23"/>
    <w:multiLevelType w:val="multilevel"/>
    <w:tmpl w:val="36560F7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15:restartNumberingAfterBreak="0">
    <w:nsid w:val="4FAB116E"/>
    <w:multiLevelType w:val="multilevel"/>
    <w:tmpl w:val="3A2ACCD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0D2E17"/>
    <w:multiLevelType w:val="multilevel"/>
    <w:tmpl w:val="0E288D7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A14ED8"/>
    <w:multiLevelType w:val="multilevel"/>
    <w:tmpl w:val="2B92D1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A533F9"/>
    <w:multiLevelType w:val="multilevel"/>
    <w:tmpl w:val="2714912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4737B"/>
    <w:multiLevelType w:val="multilevel"/>
    <w:tmpl w:val="1A20AE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326037C"/>
    <w:multiLevelType w:val="multilevel"/>
    <w:tmpl w:val="9CCCDA6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0105353"/>
    <w:multiLevelType w:val="multilevel"/>
    <w:tmpl w:val="CE44AFF4"/>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03E47F8"/>
    <w:multiLevelType w:val="multilevel"/>
    <w:tmpl w:val="D91A68F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A377DE"/>
    <w:multiLevelType w:val="multilevel"/>
    <w:tmpl w:val="BA10AA7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646553"/>
    <w:multiLevelType w:val="multilevel"/>
    <w:tmpl w:val="D624A470"/>
    <w:lvl w:ilvl="0">
      <w:start w:val="7"/>
      <w:numFmt w:val="decimal"/>
      <w:lvlText w:val="%1"/>
      <w:lvlJc w:val="left"/>
      <w:pPr>
        <w:ind w:left="108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5FB7754"/>
    <w:multiLevelType w:val="multilevel"/>
    <w:tmpl w:val="27900C94"/>
    <w:lvl w:ilvl="0">
      <w:start w:val="1"/>
      <w:numFmt w:val="decimal"/>
      <w:lvlText w:val="%1"/>
      <w:lvlJc w:val="left"/>
      <w:pPr>
        <w:ind w:left="1093" w:hanging="525"/>
      </w:pPr>
      <w:rPr>
        <w:rFonts w:hint="default"/>
        <w:b w:val="0"/>
        <w:color w:val="auto"/>
      </w:rPr>
    </w:lvl>
    <w:lvl w:ilvl="1">
      <w:start w:val="2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4" w15:restartNumberingAfterBreak="0">
    <w:nsid w:val="7BA77E2E"/>
    <w:multiLevelType w:val="multilevel"/>
    <w:tmpl w:val="F6DAB75E"/>
    <w:lvl w:ilvl="0">
      <w:start w:val="4"/>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7"/>
  </w:num>
  <w:num w:numId="3">
    <w:abstractNumId w:val="0"/>
  </w:num>
  <w:num w:numId="4">
    <w:abstractNumId w:val="27"/>
  </w:num>
  <w:num w:numId="5">
    <w:abstractNumId w:val="6"/>
  </w:num>
  <w:num w:numId="6">
    <w:abstractNumId w:val="31"/>
  </w:num>
  <w:num w:numId="7">
    <w:abstractNumId w:val="5"/>
  </w:num>
  <w:num w:numId="8">
    <w:abstractNumId w:val="23"/>
  </w:num>
  <w:num w:numId="9">
    <w:abstractNumId w:val="14"/>
  </w:num>
  <w:num w:numId="10">
    <w:abstractNumId w:val="22"/>
  </w:num>
  <w:num w:numId="11">
    <w:abstractNumId w:val="8"/>
  </w:num>
  <w:num w:numId="12">
    <w:abstractNumId w:val="30"/>
  </w:num>
  <w:num w:numId="13">
    <w:abstractNumId w:val="19"/>
  </w:num>
  <w:num w:numId="14">
    <w:abstractNumId w:val="10"/>
  </w:num>
  <w:num w:numId="15">
    <w:abstractNumId w:val="33"/>
  </w:num>
  <w:num w:numId="16">
    <w:abstractNumId w:val="3"/>
  </w:num>
  <w:num w:numId="17">
    <w:abstractNumId w:val="12"/>
  </w:num>
  <w:num w:numId="18">
    <w:abstractNumId w:val="21"/>
  </w:num>
  <w:num w:numId="19">
    <w:abstractNumId w:val="25"/>
  </w:num>
  <w:num w:numId="20">
    <w:abstractNumId w:val="26"/>
  </w:num>
  <w:num w:numId="21">
    <w:abstractNumId w:val="15"/>
  </w:num>
  <w:num w:numId="22">
    <w:abstractNumId w:val="29"/>
  </w:num>
  <w:num w:numId="23">
    <w:abstractNumId w:val="7"/>
  </w:num>
  <w:num w:numId="24">
    <w:abstractNumId w:val="32"/>
  </w:num>
  <w:num w:numId="25">
    <w:abstractNumId w:val="13"/>
  </w:num>
  <w:num w:numId="26">
    <w:abstractNumId w:val="4"/>
  </w:num>
  <w:num w:numId="27">
    <w:abstractNumId w:val="11"/>
  </w:num>
  <w:num w:numId="28">
    <w:abstractNumId w:val="34"/>
  </w:num>
  <w:num w:numId="29">
    <w:abstractNumId w:val="1"/>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4"/>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2E5E"/>
    <w:rsid w:val="00033377"/>
    <w:rsid w:val="0004067E"/>
    <w:rsid w:val="00063402"/>
    <w:rsid w:val="00064484"/>
    <w:rsid w:val="000662A6"/>
    <w:rsid w:val="00074D90"/>
    <w:rsid w:val="0008346E"/>
    <w:rsid w:val="00093738"/>
    <w:rsid w:val="00093B56"/>
    <w:rsid w:val="000C1C74"/>
    <w:rsid w:val="000D17D2"/>
    <w:rsid w:val="000D1BF9"/>
    <w:rsid w:val="000E0986"/>
    <w:rsid w:val="000E0AC3"/>
    <w:rsid w:val="001109C3"/>
    <w:rsid w:val="001440F1"/>
    <w:rsid w:val="00144C41"/>
    <w:rsid w:val="00157CB7"/>
    <w:rsid w:val="001636AB"/>
    <w:rsid w:val="0017238A"/>
    <w:rsid w:val="0019723D"/>
    <w:rsid w:val="001A23E6"/>
    <w:rsid w:val="001C0097"/>
    <w:rsid w:val="001C0C73"/>
    <w:rsid w:val="001C6B3D"/>
    <w:rsid w:val="001E1DBF"/>
    <w:rsid w:val="00203907"/>
    <w:rsid w:val="00203E1C"/>
    <w:rsid w:val="00212B3B"/>
    <w:rsid w:val="00214761"/>
    <w:rsid w:val="00215367"/>
    <w:rsid w:val="0022721C"/>
    <w:rsid w:val="00246FC1"/>
    <w:rsid w:val="00275653"/>
    <w:rsid w:val="00275D25"/>
    <w:rsid w:val="002808A3"/>
    <w:rsid w:val="002A727A"/>
    <w:rsid w:val="002B53F6"/>
    <w:rsid w:val="002C3CD7"/>
    <w:rsid w:val="002D1408"/>
    <w:rsid w:val="002D35EB"/>
    <w:rsid w:val="002D470D"/>
    <w:rsid w:val="002D73E3"/>
    <w:rsid w:val="002E429D"/>
    <w:rsid w:val="0030189D"/>
    <w:rsid w:val="00303C4A"/>
    <w:rsid w:val="00323877"/>
    <w:rsid w:val="00335345"/>
    <w:rsid w:val="00370B82"/>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22F56"/>
    <w:rsid w:val="004249AE"/>
    <w:rsid w:val="00434542"/>
    <w:rsid w:val="004448FC"/>
    <w:rsid w:val="004451B8"/>
    <w:rsid w:val="004515D7"/>
    <w:rsid w:val="0046002B"/>
    <w:rsid w:val="00460312"/>
    <w:rsid w:val="00466692"/>
    <w:rsid w:val="004829E3"/>
    <w:rsid w:val="00483DE4"/>
    <w:rsid w:val="00485BBC"/>
    <w:rsid w:val="004C74EB"/>
    <w:rsid w:val="004D0521"/>
    <w:rsid w:val="005001C0"/>
    <w:rsid w:val="0050364C"/>
    <w:rsid w:val="00503AFB"/>
    <w:rsid w:val="005040EB"/>
    <w:rsid w:val="00511888"/>
    <w:rsid w:val="005131DA"/>
    <w:rsid w:val="00527210"/>
    <w:rsid w:val="00533804"/>
    <w:rsid w:val="0053599F"/>
    <w:rsid w:val="00540D48"/>
    <w:rsid w:val="00542CB2"/>
    <w:rsid w:val="00556584"/>
    <w:rsid w:val="00557038"/>
    <w:rsid w:val="0058495F"/>
    <w:rsid w:val="00584A24"/>
    <w:rsid w:val="005A7744"/>
    <w:rsid w:val="005B2E1C"/>
    <w:rsid w:val="005B42EC"/>
    <w:rsid w:val="005B6DBA"/>
    <w:rsid w:val="005C269F"/>
    <w:rsid w:val="005F374A"/>
    <w:rsid w:val="005F389B"/>
    <w:rsid w:val="005F4A8C"/>
    <w:rsid w:val="005F7259"/>
    <w:rsid w:val="00600B1F"/>
    <w:rsid w:val="00602305"/>
    <w:rsid w:val="006070A9"/>
    <w:rsid w:val="0061792D"/>
    <w:rsid w:val="00631F27"/>
    <w:rsid w:val="006439A6"/>
    <w:rsid w:val="006526CC"/>
    <w:rsid w:val="006735F5"/>
    <w:rsid w:val="006A2FD4"/>
    <w:rsid w:val="006A55E3"/>
    <w:rsid w:val="006B4BA3"/>
    <w:rsid w:val="006D0C97"/>
    <w:rsid w:val="006D206E"/>
    <w:rsid w:val="006E7603"/>
    <w:rsid w:val="006F6E16"/>
    <w:rsid w:val="00701CF9"/>
    <w:rsid w:val="00703936"/>
    <w:rsid w:val="00705F85"/>
    <w:rsid w:val="00706BB7"/>
    <w:rsid w:val="007148E1"/>
    <w:rsid w:val="00717134"/>
    <w:rsid w:val="00720D9B"/>
    <w:rsid w:val="00732F35"/>
    <w:rsid w:val="007510AA"/>
    <w:rsid w:val="00753F22"/>
    <w:rsid w:val="00774DAF"/>
    <w:rsid w:val="00782959"/>
    <w:rsid w:val="007957BF"/>
    <w:rsid w:val="007A3BA6"/>
    <w:rsid w:val="007A494B"/>
    <w:rsid w:val="007A6456"/>
    <w:rsid w:val="007A7688"/>
    <w:rsid w:val="007C08B6"/>
    <w:rsid w:val="007C3875"/>
    <w:rsid w:val="007E18FD"/>
    <w:rsid w:val="007F3C92"/>
    <w:rsid w:val="0081679C"/>
    <w:rsid w:val="00841AD1"/>
    <w:rsid w:val="0085405F"/>
    <w:rsid w:val="00861B41"/>
    <w:rsid w:val="0087350C"/>
    <w:rsid w:val="00876EEF"/>
    <w:rsid w:val="00892FDD"/>
    <w:rsid w:val="00897D6C"/>
    <w:rsid w:val="008B0CC0"/>
    <w:rsid w:val="008C531D"/>
    <w:rsid w:val="008D3142"/>
    <w:rsid w:val="008D5CA3"/>
    <w:rsid w:val="008E4B38"/>
    <w:rsid w:val="008E59F7"/>
    <w:rsid w:val="008E7D3E"/>
    <w:rsid w:val="008F1B63"/>
    <w:rsid w:val="008F716A"/>
    <w:rsid w:val="00902B9C"/>
    <w:rsid w:val="00913981"/>
    <w:rsid w:val="009261AF"/>
    <w:rsid w:val="009334D6"/>
    <w:rsid w:val="009335A9"/>
    <w:rsid w:val="00946CF8"/>
    <w:rsid w:val="0096667D"/>
    <w:rsid w:val="00981450"/>
    <w:rsid w:val="00984172"/>
    <w:rsid w:val="009913A1"/>
    <w:rsid w:val="009B184C"/>
    <w:rsid w:val="009B72BC"/>
    <w:rsid w:val="009C1C94"/>
    <w:rsid w:val="009D2823"/>
    <w:rsid w:val="009D2D0B"/>
    <w:rsid w:val="009E73C8"/>
    <w:rsid w:val="009F1378"/>
    <w:rsid w:val="00A02439"/>
    <w:rsid w:val="00A0631B"/>
    <w:rsid w:val="00A06F21"/>
    <w:rsid w:val="00A145C3"/>
    <w:rsid w:val="00A15BA7"/>
    <w:rsid w:val="00A21C6F"/>
    <w:rsid w:val="00A232BF"/>
    <w:rsid w:val="00A268F1"/>
    <w:rsid w:val="00A54846"/>
    <w:rsid w:val="00A655AB"/>
    <w:rsid w:val="00A72991"/>
    <w:rsid w:val="00A8214F"/>
    <w:rsid w:val="00A837CA"/>
    <w:rsid w:val="00A9154C"/>
    <w:rsid w:val="00A94563"/>
    <w:rsid w:val="00A95A0D"/>
    <w:rsid w:val="00AA71F2"/>
    <w:rsid w:val="00AB5EB5"/>
    <w:rsid w:val="00AB626C"/>
    <w:rsid w:val="00AB70A5"/>
    <w:rsid w:val="00AC0808"/>
    <w:rsid w:val="00AC1037"/>
    <w:rsid w:val="00AC18EE"/>
    <w:rsid w:val="00AC2119"/>
    <w:rsid w:val="00AC3905"/>
    <w:rsid w:val="00AC3FCE"/>
    <w:rsid w:val="00AC651E"/>
    <w:rsid w:val="00AD12C5"/>
    <w:rsid w:val="00AF1159"/>
    <w:rsid w:val="00AF30CD"/>
    <w:rsid w:val="00B05816"/>
    <w:rsid w:val="00B164CA"/>
    <w:rsid w:val="00B215EA"/>
    <w:rsid w:val="00B31162"/>
    <w:rsid w:val="00B34514"/>
    <w:rsid w:val="00B35C80"/>
    <w:rsid w:val="00B36AF9"/>
    <w:rsid w:val="00B46255"/>
    <w:rsid w:val="00B63E46"/>
    <w:rsid w:val="00B63F9D"/>
    <w:rsid w:val="00B73848"/>
    <w:rsid w:val="00B7512F"/>
    <w:rsid w:val="00B86B73"/>
    <w:rsid w:val="00B8717C"/>
    <w:rsid w:val="00BE48B8"/>
    <w:rsid w:val="00C02398"/>
    <w:rsid w:val="00C04F86"/>
    <w:rsid w:val="00C250BF"/>
    <w:rsid w:val="00C33726"/>
    <w:rsid w:val="00C423AE"/>
    <w:rsid w:val="00C455E7"/>
    <w:rsid w:val="00C55A12"/>
    <w:rsid w:val="00C65FDB"/>
    <w:rsid w:val="00C954B5"/>
    <w:rsid w:val="00CA0220"/>
    <w:rsid w:val="00CA7708"/>
    <w:rsid w:val="00CB1D8A"/>
    <w:rsid w:val="00CB768C"/>
    <w:rsid w:val="00CC5943"/>
    <w:rsid w:val="00CD1416"/>
    <w:rsid w:val="00CE176D"/>
    <w:rsid w:val="00CE521D"/>
    <w:rsid w:val="00D0151E"/>
    <w:rsid w:val="00D04158"/>
    <w:rsid w:val="00D06B20"/>
    <w:rsid w:val="00D219AC"/>
    <w:rsid w:val="00D51FF9"/>
    <w:rsid w:val="00D731AC"/>
    <w:rsid w:val="00D73A69"/>
    <w:rsid w:val="00D945DD"/>
    <w:rsid w:val="00DA035B"/>
    <w:rsid w:val="00DA221B"/>
    <w:rsid w:val="00DA36E7"/>
    <w:rsid w:val="00DA6566"/>
    <w:rsid w:val="00DC20A4"/>
    <w:rsid w:val="00DD09A6"/>
    <w:rsid w:val="00DD7EBD"/>
    <w:rsid w:val="00DF081E"/>
    <w:rsid w:val="00E020E2"/>
    <w:rsid w:val="00E1003D"/>
    <w:rsid w:val="00E249A6"/>
    <w:rsid w:val="00E27555"/>
    <w:rsid w:val="00E35367"/>
    <w:rsid w:val="00E47FFD"/>
    <w:rsid w:val="00E77A27"/>
    <w:rsid w:val="00E85B14"/>
    <w:rsid w:val="00EA6CD8"/>
    <w:rsid w:val="00EB5E97"/>
    <w:rsid w:val="00EC190E"/>
    <w:rsid w:val="00ED2EFC"/>
    <w:rsid w:val="00EF607C"/>
    <w:rsid w:val="00F05F82"/>
    <w:rsid w:val="00F15F94"/>
    <w:rsid w:val="00F23566"/>
    <w:rsid w:val="00F52594"/>
    <w:rsid w:val="00F5663B"/>
    <w:rsid w:val="00F6008A"/>
    <w:rsid w:val="00F601AA"/>
    <w:rsid w:val="00F83909"/>
    <w:rsid w:val="00F84353"/>
    <w:rsid w:val="00FA614E"/>
    <w:rsid w:val="00FC139D"/>
    <w:rsid w:val="00FC5632"/>
    <w:rsid w:val="00FD0A37"/>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D5CB7D-6905-4340-9DDF-E63F6165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3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uiPriority w:val="22"/>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afd">
    <w:name w:val="Подпись к таблице"/>
    <w:basedOn w:val="a0"/>
    <w:rsid w:val="002D73E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Полужирный"/>
    <w:basedOn w:val="a0"/>
    <w:rsid w:val="002D73E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11pt">
    <w:name w:val="Основной текст (2) + 11 pt"/>
    <w:rsid w:val="002D73E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A745-8FB2-40B5-B5D0-C9717939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10152</Words>
  <Characters>57869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135</cp:revision>
  <cp:lastPrinted>2017-01-11T14:29:00Z</cp:lastPrinted>
  <dcterms:created xsi:type="dcterms:W3CDTF">2016-09-22T09:12:00Z</dcterms:created>
  <dcterms:modified xsi:type="dcterms:W3CDTF">2023-10-22T15:08:00Z</dcterms:modified>
</cp:coreProperties>
</file>