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605D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5605D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5605D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45605D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45605D" w:rsidRPr="0045605D">
        <w:rPr>
          <w:rFonts w:ascii="Times New Roman" w:eastAsia="Calibri" w:hAnsi="Times New Roman" w:cs="Times New Roman"/>
          <w:sz w:val="28"/>
        </w:rPr>
        <w:t>Б.1.В.ОД.16 Экологическая физиология</w:t>
      </w:r>
      <w:r w:rsidRPr="0045605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45605D" w:rsidRDefault="00810DEA" w:rsidP="0045605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06.03.01 Биология</w:t>
      </w: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45605D">
        <w:rPr>
          <w:i/>
          <w:sz w:val="24"/>
          <w:szCs w:val="24"/>
          <w:u w:val="single"/>
        </w:rPr>
        <w:t>Биоэкология</w:t>
      </w:r>
      <w:proofErr w:type="spellEnd"/>
    </w:p>
    <w:p w:rsidR="00810DEA" w:rsidRPr="0045605D" w:rsidRDefault="00810DEA" w:rsidP="0045605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45605D" w:rsidRDefault="00810DEA" w:rsidP="0045605D">
      <w:pPr>
        <w:pStyle w:val="ReportHead"/>
        <w:widowControl w:val="0"/>
        <w:rPr>
          <w:i/>
          <w:sz w:val="24"/>
          <w:szCs w:val="24"/>
          <w:u w:val="single"/>
        </w:rPr>
      </w:pPr>
      <w:r w:rsidRPr="0045605D">
        <w:rPr>
          <w:i/>
          <w:sz w:val="24"/>
          <w:szCs w:val="24"/>
          <w:u w:val="single"/>
        </w:rPr>
        <w:t>Бакалавр</w:t>
      </w:r>
    </w:p>
    <w:p w:rsidR="00810DEA" w:rsidRPr="0045605D" w:rsidRDefault="00810DEA" w:rsidP="0045605D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5605D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45605D" w:rsidRDefault="00810DEA" w:rsidP="0045605D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45605D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605D" w:rsidRPr="0045605D" w:rsidRDefault="0045605D" w:rsidP="0045605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45605D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45605D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45605D" w:rsidRPr="0045605D" w:rsidRDefault="0045605D" w:rsidP="0045605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45605D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45605D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45605D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45605D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45605D" w:rsidRPr="0045605D" w:rsidRDefault="0045605D" w:rsidP="0045605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45605D" w:rsidRPr="0045605D" w:rsidRDefault="0045605D" w:rsidP="0045605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45605D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45605D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45605D" w:rsidRPr="0045605D" w:rsidRDefault="0045605D" w:rsidP="0045605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45605D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5605D" w:rsidRPr="0045605D" w:rsidRDefault="0045605D" w:rsidP="0045605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45605D" w:rsidRPr="0045605D" w:rsidTr="00302FC8">
        <w:tc>
          <w:tcPr>
            <w:tcW w:w="6855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5605D" w:rsidRPr="0045605D" w:rsidRDefault="0045605D" w:rsidP="00456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5605D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45605D" w:rsidRPr="0045605D" w:rsidRDefault="0045605D" w:rsidP="0045605D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45605D" w:rsidRDefault="00810DEA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45605D" w:rsidRDefault="008746AE" w:rsidP="00456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45605D" w:rsidRDefault="007148E1" w:rsidP="0045605D">
      <w:pPr>
        <w:pStyle w:val="ReportMain"/>
        <w:suppressAutoHyphens/>
        <w:jc w:val="both"/>
        <w:sectPr w:rsidR="007148E1" w:rsidRPr="0045605D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45605D" w:rsidRDefault="007148E1" w:rsidP="0045605D">
      <w:pPr>
        <w:pStyle w:val="ReportMain"/>
        <w:suppressAutoHyphens/>
        <w:jc w:val="both"/>
      </w:pPr>
    </w:p>
    <w:p w:rsidR="004829E3" w:rsidRPr="0045605D" w:rsidRDefault="004829E3" w:rsidP="0045605D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5605D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45605D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0C0C6C" w:rsidRPr="001B65D0" w:rsidTr="00B878DD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 xml:space="preserve">Планируемые результаты </w:t>
            </w:r>
            <w:proofErr w:type="gramStart"/>
            <w:r w:rsidRPr="001B65D0">
              <w:rPr>
                <w:szCs w:val="24"/>
              </w:rPr>
              <w:t>обучения по дисциплине</w:t>
            </w:r>
            <w:proofErr w:type="gramEnd"/>
            <w:r w:rsidRPr="001B65D0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0C0C6C" w:rsidRPr="001B65D0" w:rsidRDefault="000C0C6C" w:rsidP="00B878DD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0C0C6C" w:rsidRPr="001B65D0" w:rsidTr="00B878DD">
        <w:tc>
          <w:tcPr>
            <w:tcW w:w="3879" w:type="dxa"/>
            <w:vMerge w:val="restart"/>
            <w:shd w:val="clear" w:color="auto" w:fill="auto"/>
          </w:tcPr>
          <w:p w:rsidR="000C0C6C" w:rsidRPr="000C0C6C" w:rsidRDefault="000C0C6C" w:rsidP="00B878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0C0C6C">
              <w:rPr>
                <w:rFonts w:ascii="Times New Roman" w:hAnsi="Times New Roman" w:cs="Times New Roman"/>
                <w:sz w:val="20"/>
                <w:szCs w:val="16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Знать: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  <w:u w:val="single"/>
              </w:rPr>
            </w:pPr>
            <w:r w:rsidRPr="000C0C6C">
              <w:rPr>
                <w:sz w:val="20"/>
                <w:szCs w:val="16"/>
              </w:rPr>
              <w:t>методы работы с различными наглядными средствами при изучении строения организма;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Уметь:</w:t>
            </w:r>
          </w:p>
          <w:p w:rsidR="000C0C6C" w:rsidRPr="000C0C6C" w:rsidRDefault="000C0C6C" w:rsidP="00B878DD">
            <w:pPr>
              <w:pStyle w:val="ReportMain"/>
              <w:suppressAutoHyphens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</w:rPr>
              <w:t>применять на практике знания нормальных функций всех систем организма и их органов;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0C0C6C" w:rsidRPr="001B65D0" w:rsidTr="00B878DD">
        <w:tc>
          <w:tcPr>
            <w:tcW w:w="3879" w:type="dxa"/>
            <w:vMerge/>
            <w:shd w:val="clear" w:color="auto" w:fill="auto"/>
          </w:tcPr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C0C6C" w:rsidRPr="000C0C6C" w:rsidRDefault="000C0C6C" w:rsidP="00B878DD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0C0C6C">
              <w:rPr>
                <w:sz w:val="20"/>
                <w:szCs w:val="16"/>
                <w:u w:val="single"/>
              </w:rPr>
              <w:t>Владеть:</w:t>
            </w:r>
          </w:p>
          <w:p w:rsidR="000C0C6C" w:rsidRPr="000C0C6C" w:rsidRDefault="000C0C6C" w:rsidP="00B878DD">
            <w:pPr>
              <w:pStyle w:val="ReportMain"/>
              <w:suppressAutoHyphens/>
              <w:rPr>
                <w:sz w:val="20"/>
                <w:szCs w:val="24"/>
              </w:rPr>
            </w:pPr>
            <w:r w:rsidRPr="000C0C6C">
              <w:rPr>
                <w:sz w:val="20"/>
                <w:szCs w:val="16"/>
              </w:rPr>
              <w:t>навыками и методами анатомических, морфологических и таксономических исследований биологических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0C0C6C" w:rsidRPr="001B65D0" w:rsidRDefault="000C0C6C" w:rsidP="00B878DD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0C0C6C" w:rsidRPr="001B65D0" w:rsidRDefault="000C0C6C" w:rsidP="00B878DD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0C0C6C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6C" w:rsidRPr="0045605D" w:rsidRDefault="000C0C6C" w:rsidP="004560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45605D" w:rsidRDefault="006F6E16" w:rsidP="00456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45605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45605D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45605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0C0C6C" w:rsidRPr="0045605D" w:rsidRDefault="000C0C6C" w:rsidP="00456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B56114" w:rsidRPr="0045605D" w:rsidRDefault="00D8133F" w:rsidP="0045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8746AE" w:rsidRPr="0045605D">
        <w:rPr>
          <w:rFonts w:ascii="Times New Roman" w:hAnsi="Times New Roman" w:cs="Times New Roman"/>
          <w:sz w:val="28"/>
          <w:szCs w:val="28"/>
        </w:rPr>
        <w:t xml:space="preserve">Введение. Приемы и методы </w:t>
      </w:r>
      <w:proofErr w:type="spellStart"/>
      <w:r w:rsidR="008746AE" w:rsidRPr="0045605D">
        <w:rPr>
          <w:rFonts w:ascii="Times New Roman" w:hAnsi="Times New Roman" w:cs="Times New Roman"/>
          <w:sz w:val="28"/>
          <w:szCs w:val="28"/>
        </w:rPr>
        <w:t>экологофизиологических</w:t>
      </w:r>
      <w:proofErr w:type="spellEnd"/>
      <w:r w:rsidR="008746AE" w:rsidRPr="0045605D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="008746AE" w:rsidRPr="0045605D">
        <w:rPr>
          <w:rFonts w:ascii="Times New Roman" w:hAnsi="Times New Roman" w:cs="Times New Roman"/>
          <w:sz w:val="28"/>
          <w:szCs w:val="28"/>
        </w:rPr>
        <w:t>а</w:t>
      </w:r>
      <w:r w:rsidR="008746AE" w:rsidRPr="0045605D">
        <w:rPr>
          <w:rFonts w:ascii="Times New Roman" w:hAnsi="Times New Roman" w:cs="Times New Roman"/>
          <w:sz w:val="28"/>
          <w:szCs w:val="28"/>
        </w:rPr>
        <w:t>ний.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акой уровень организации живой материи является областью позн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в экологии?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акие из перечисленных ниже организмов являются неклеточными?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хемоорганотрофам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акие организмы относятся к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хемогетеротрофам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нентов органические вещества и питаться готовыми органическими соедин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ниями,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сапротрофами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осмотрофами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миксотрофами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ри фотосинтезе образуются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фотоавтотрофы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цианобактерии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хемоавтотрофы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детритофаги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компоненты неживой природы, которые воздейс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вуют на организмы?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акой из перечисленных ниже факторов относится к биотическим?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нения организмов,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модификационными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де обитания −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субоптимальная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ля характеристики организмов, способных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выдеживать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незнач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тельные колебания какого-либо экологического фактора, используют приста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ку: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ксеро</w:t>
      </w:r>
      <w:proofErr w:type="spellEnd"/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-мезо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-; 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стено</w:t>
      </w:r>
      <w:proofErr w:type="spellEnd"/>
      <w:proofErr w:type="gramStart"/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эври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-.</w:t>
      </w:r>
      <w:proofErr w:type="gramEnd"/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сциофитами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умброфиты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механизм терморегуляции, осуществляемой за счет изменения интенсивности обмена веществ?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менения среды (смену дня и ночи, сезонов, солнечной активности и т.п.),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окологодичными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ниях интенсивности физиологических процессов, называют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цирканными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ритмами;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Шелфорд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ды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1.28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источник возникновения новых аллелей при измен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нии генетической структуры популяции?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1.29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новатся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невозможной нормальная жизнедеятельность особи;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скую энергию.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экотоне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Ярусность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мозаичность распределения организмов разных видов − это…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синузией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консорцией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ся некоторым эволюционным факторам и событиям,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гиперпространственной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нишей;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ностью другого вида проявляются в ... связях.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форических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фабрических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Тенсли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Г. Ф.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Гаузе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щества из неорганических компонентов, используя фотосинтез или хемоси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тез,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макроконсументами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микроконсументами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бой и образующих сложные пищевые взаимоотношения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детритная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цепь;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акая доля солнечной энергии поглощается растениями и является валовой первичной продукцией?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акое количество вторичной продукции передается от предыдущего к последующему трофическому уровню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акая экологическая пирамида имеет универсальный характер и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ражает уменьшение количества энергии, содержащейся в продукции, созд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ваемой на каждом следующем трофическом уровне?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1.43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 общую биомассу, создаваемую растениями в ходе 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тосинтеза?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составе устойчивой экосистемы требуется присутствие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ярким проявлениям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эвтрофикации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водоемов </w:t>
      </w:r>
      <w:r w:rsidR="00623FA2"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естественные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1.48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стью погруженные в воду,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ацидофилами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базифилами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45605D" w:rsidRDefault="00AD6AB3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тов в почве, называются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 называются растения, почки возобновления которых находятся высоко над поверхностью земли (деревья и кустарники) по классификации К.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Раункиера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хамефитами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терофитами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ри формировании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ярусности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 лесном сообществе лимитирующим фактором является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северном полушарии суша занимает …общей площади.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педосферой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км3.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1.59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акая доля гидросферы в процентах от общей массы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содержание кислорода (по объему) в нижних слоях атмосф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1.61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среднее содержание озона в стратосфере?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45605D" w:rsidRDefault="00962B4C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акие слои атмосферы: тропосфера (1), стратосфера (2), мезосфера (3),термосфера (4), экзосфера (5), входят в ионосферу?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1.63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содержание углекислого газа (по объему) в нижних слоях 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мосферы?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1.65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акой объем воды содержат ледники и снега (полярные и горные 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ласти)?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аково содержание пресной воды по отношению ко всем ресурсам гидросферы?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1.68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 какой глубины распространяется мантия?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1.69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каким породам относятся органогенный известняк, нефть, уголь и т.д.?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колько физических фаз составляют почву?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родие (биоэлементы – 1, вода – 2, тепло – 3, воздух – 4)?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1.72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акова одна из физических функций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1.76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дин из разделов экологии, изучающий биосферу Земли,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геобионтами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входящая в биосферу,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аэробиосферой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гидробиосферой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геобиосферой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гидробиосферу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лиманоаквабиосферой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реоаквабиосферой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маринобиосферой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ков, постоянно населенный живыми организмами простирается до высоты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1.80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состав биосферы по В. И. Вернадскому входят такие типы веществ как живое, косное, биогенное,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биокосное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, радиоактивное, космическое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палеобиогенное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Hg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Cd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Pb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Zn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 Содержание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фитомассы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от общей массы живого вещества на Земле составляет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о сколько раз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фитомасса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суши превосходит массу зеленых растений океана?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.87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процессы, которые происходят в биогеоценозах под влиянием внутренней энергии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1.88</w:t>
      </w:r>
      <w:proofErr w:type="gram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большому геологическому круговороту относится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45605D" w:rsidRDefault="008F1A9D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Всюдностью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жизни» В.И. Вернадский называл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гипотеза о том, что жизнь на Землю была занесена из космоса, и прижилась здесь, после того как на Земле сложились благоприя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ные для этого условия?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Какой ученый высказал в 1924 году предположение о том, что живое возникло на Земле из неживой материи в результате химической эволюции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ложных химических преобразований молекул?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Леруа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антропосферой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акой возраст всех тел Солнечной системы и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.99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огда появились древнейшие сине-зеленые водоросли (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цианобакт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)?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нальному использованию природных ресурсов в целях удовлетворения мат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риальных и культурных потребностей общества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Охрана окружающей среды (природы) – система межгосударстве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ных, государственных и общественных мероприятий, направленных на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бентали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Ю. Н.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Куражковским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Н.Ф.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Реймерсом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>.103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амбициозный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ляться на основе предвидения и максимально возможного предотвращения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гативных последствий природопользования – это называется правилом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региональности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ния и вовлекаемые им в материальное производство,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.107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акими природными ресурсами являются каменный уголь, нефть и большинство других полезных ископаемых?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исчерпаемыеневозобновляемые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исчерпаемые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возобновляемые;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говых экосистем?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разрешить только сенокошение, сбор ягод, орехов и традиционную ох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ту зимой;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Совокупность геохимических процессов, вызванных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горно-технической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, инженерно-строительной и сельскохозяйственной 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стью человека,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ноогенезом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экоцентризмом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техногенезом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обратимыми изменениями окружающей среды и существенным ухудшением здоровья населения, называется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редуцентов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Ла-Нинья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 был подписан протокол, направленный на контроль производс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ва и использования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хлорфторуглеродов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.119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каком году было подписан Киотский протокол по стабилизации выбросов парниковых газов?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природоохранная организация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Greenpeace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организ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вана … ХХ века.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Загрязнения по классификации Г.В. </w:t>
      </w:r>
      <w:proofErr w:type="spellStart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Стадницкого</w:t>
      </w:r>
      <w:proofErr w:type="spellEnd"/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45605D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шению и преобразованию ландшафтов и экосистем в процессе природопол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>зования,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стациально-деструкционными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акой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поллютант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обостряет респираторные заболевания и наносит вред растениям?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 происхождению отходы делятся на бытовые, промышленные 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.126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а какой высоте располагается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озоносфера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proofErr w:type="spellEnd"/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S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фотооксидантов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Лондонский смог возникает при туманной завесе, безветрии, темп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ратурной инверсии и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девегетация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дегумификация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переосушение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ты») в Африке, Америке и Азии в 80-ые годы 20-го века составляли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.137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чем связана искусственная радиоактивность?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т чего </w:t>
      </w:r>
      <w:r w:rsidRPr="004560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изотопов живыми организмами?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.139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рентгендиагностика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шения в сфере взаимодействия общества и природы с целью охраны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жающей природной среды, предупреждения вредных экологических после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ствий, оздоровления и улучшения качества окружающей человека природной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Гостехнадзор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России;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лений и эффектов с помощью живых организмов (в первую очередь микроо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ганизмов)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соответствие параметров и условий среды нормальной жизнедеятельн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сти человека;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ятных последствий у его потомства – это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.149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акова размерность ПДК в атмосферном воздухе?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45605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>.150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ри содержании в природном объекте нескольких загрязняющих веществ, обладающих суммацией действия, сумма отношений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Сi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ПДКi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…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Максимальная концентрация вредного вещества в воздухе населе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ных мест, не вызывающая при вдыхании в течение 20 минут рефлекторных (в т.ч.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субсенсорных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) реакций в организме человека (ощущение запаха, измен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ние световой чувствительности глаз и др.),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ПДКмр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ПДКсс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ПДКрз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ПДКпп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ПДКв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ПДКрх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ПДКп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45605D" w:rsidRDefault="00623FA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ПДКпр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№ 2  </w:t>
      </w:r>
      <w:r w:rsidRPr="0045605D">
        <w:rPr>
          <w:rFonts w:ascii="Times New Roman" w:hAnsi="Times New Roman" w:cs="Times New Roman"/>
          <w:sz w:val="28"/>
          <w:szCs w:val="28"/>
        </w:rPr>
        <w:t>Механизмы физиологических адаптаций рыб.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взаимодействие между видами, которое полезно для обеих популяций, но не является облигатным?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аменсализм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нейтрализм;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мутуализм;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протокооперация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2.2 Определенная территория со свойственной ей абиотическими факт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рами среды обитания (климат, почва, вода)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биотоп;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биотон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биогеоценоз;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экосистема.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2.3 Кто являются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консументами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третьего порядка в трофической цепи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доема?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рыбы макрофаги;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хищные рыбы.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 водные организмы, которые в основном пассивно пер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мещаются за счет течения?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бентос;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планктон;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перифитон.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2.5 Толща воды до глубины, куда проникает всего 1 % от солнечного св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та и где затухает фотосинтез,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лимнической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литоральной зоной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профундальной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2.6 Пресноводные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лентические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экосистемы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озера, пруды;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реки, родники;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заболоченные участки и болота.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2.7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3000 м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аутвеллинга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континентальный шельф;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районы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апвеллинга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рифтовые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2.8 Природная экосистема, движимая солнцем и не субсидированная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пригороды;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эстуарии;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агроэкосистемы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океан.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3 </w:t>
      </w:r>
      <w:r w:rsidRPr="0045605D">
        <w:rPr>
          <w:rFonts w:ascii="Times New Roman" w:hAnsi="Times New Roman" w:cs="Times New Roman"/>
          <w:sz w:val="28"/>
        </w:rPr>
        <w:t xml:space="preserve">Механизмы физиологических адаптаций </w:t>
      </w:r>
      <w:proofErr w:type="spellStart"/>
      <w:r w:rsidRPr="0045605D">
        <w:rPr>
          <w:rFonts w:ascii="Times New Roman" w:hAnsi="Times New Roman" w:cs="Times New Roman"/>
          <w:sz w:val="28"/>
        </w:rPr>
        <w:t>эктотермных</w:t>
      </w:r>
      <w:proofErr w:type="spellEnd"/>
      <w:r w:rsidRPr="0045605D">
        <w:rPr>
          <w:rFonts w:ascii="Times New Roman" w:hAnsi="Times New Roman" w:cs="Times New Roman"/>
          <w:sz w:val="28"/>
        </w:rPr>
        <w:t xml:space="preserve"> пол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 xml:space="preserve">водных и наземных позвоночных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3.1 Организмы с непостоянной внутренней температурой тела, меня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щейся в зависимости от температуры внешней среды,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пойкилотермными;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гомойотермными;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гетеротермными.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3.2 Стабильное состояние экосистемы, производящей максимальную биомассу на единицу энергетического потока,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первичной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климаксом;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-вторичной сукцессией;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флуктуацией.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3.3 Совокупность различных групп организмов и среды их обитания в 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ределенной ландшафтно-географической зоне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экотоп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экотон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биота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3.4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колько времени прошло с момента появления первых многоклето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ных живых организмов?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750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300 млн.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 млрд. лет</w:t>
      </w:r>
    </w:p>
    <w:p w:rsidR="007A5C02" w:rsidRPr="0045605D" w:rsidRDefault="007A5C02" w:rsidP="0045605D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3.5</w:t>
      </w:r>
      <w:proofErr w:type="gramStart"/>
      <w:r w:rsidRPr="0045605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/>
          <w:sz w:val="28"/>
          <w:szCs w:val="28"/>
        </w:rPr>
        <w:t>акие приспособления к перенесению неблагоприятных условий сформировались в процессе эволюции у земноводных, живущих в умеренном климате: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запасание корма;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оцепенение;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миграции в тёплые районы;</w:t>
      </w:r>
    </w:p>
    <w:p w:rsidR="007A5C02" w:rsidRPr="0045605D" w:rsidRDefault="007A5C02" w:rsidP="0045605D">
      <w:pPr>
        <w:pStyle w:val="a6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изменение окраски</w:t>
      </w:r>
    </w:p>
    <w:p w:rsidR="007A5C02" w:rsidRPr="0045605D" w:rsidRDefault="007A5C02" w:rsidP="0045605D">
      <w:pPr>
        <w:pStyle w:val="a6"/>
        <w:widowControl w:val="0"/>
        <w:numPr>
          <w:ilvl w:val="1"/>
          <w:numId w:val="6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 xml:space="preserve">Внешнее сходство незащищенных животных с </w:t>
      </w:r>
      <w:proofErr w:type="gramStart"/>
      <w:r w:rsidRPr="0045605D">
        <w:rPr>
          <w:rFonts w:ascii="Times New Roman" w:hAnsi="Times New Roman"/>
          <w:sz w:val="28"/>
          <w:szCs w:val="28"/>
        </w:rPr>
        <w:t>защищенными</w:t>
      </w:r>
      <w:proofErr w:type="gramEnd"/>
      <w:r w:rsidRPr="0045605D">
        <w:rPr>
          <w:rFonts w:ascii="Times New Roman" w:hAnsi="Times New Roman"/>
          <w:sz w:val="28"/>
          <w:szCs w:val="28"/>
        </w:rPr>
        <w:t>: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приспособленность;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мимикрия;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 эволюция;</w:t>
      </w:r>
    </w:p>
    <w:p w:rsidR="007A5C02" w:rsidRPr="0045605D" w:rsidRDefault="007A5C02" w:rsidP="0045605D">
      <w:pPr>
        <w:pStyle w:val="a6"/>
        <w:widowControl w:val="0"/>
        <w:shd w:val="clear" w:color="auto" w:fill="FFFFFF"/>
        <w:tabs>
          <w:tab w:val="num" w:pos="0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5605D">
        <w:rPr>
          <w:rFonts w:ascii="Times New Roman" w:hAnsi="Times New Roman"/>
          <w:sz w:val="28"/>
          <w:szCs w:val="28"/>
        </w:rPr>
        <w:t>- генофонд.</w:t>
      </w:r>
    </w:p>
    <w:p w:rsidR="007A5C02" w:rsidRPr="0045605D" w:rsidRDefault="007A5C02" w:rsidP="00456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Раздел № 4 Механизмы физиологических адаптаций </w:t>
      </w:r>
      <w:proofErr w:type="spellStart"/>
      <w:r w:rsidRPr="0045605D">
        <w:rPr>
          <w:rFonts w:ascii="Times New Roman" w:hAnsi="Times New Roman" w:cs="Times New Roman"/>
          <w:sz w:val="28"/>
          <w:szCs w:val="28"/>
        </w:rPr>
        <w:t>эндотермных</w:t>
      </w:r>
      <w:proofErr w:type="spellEnd"/>
      <w:r w:rsidRPr="0045605D">
        <w:rPr>
          <w:rFonts w:ascii="Times New Roman" w:hAnsi="Times New Roman" w:cs="Times New Roman"/>
          <w:sz w:val="28"/>
          <w:szCs w:val="28"/>
        </w:rPr>
        <w:t xml:space="preserve"> позв</w:t>
      </w:r>
      <w:r w:rsidRPr="0045605D">
        <w:rPr>
          <w:rFonts w:ascii="Times New Roman" w:hAnsi="Times New Roman" w:cs="Times New Roman"/>
          <w:sz w:val="28"/>
          <w:szCs w:val="28"/>
        </w:rPr>
        <w:t>о</w:t>
      </w:r>
      <w:r w:rsidRPr="0045605D">
        <w:rPr>
          <w:rFonts w:ascii="Times New Roman" w:hAnsi="Times New Roman" w:cs="Times New Roman"/>
          <w:sz w:val="28"/>
          <w:szCs w:val="28"/>
        </w:rPr>
        <w:t>ночных.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4.1 Термин «биосфера» впервые применил в 1875 году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Э.Зюсс;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Ж. Кювье;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Л. Пастер;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Т. Мальтус.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4.2  Биосфера – оболочка Земли, состав, структура и свойства которой в той или иной степени определяется настоящей или прошлой деятельностью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животных;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растений;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живого вещества.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 сколько раз биомасса животных и микроорганизмов суши прев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шает аналогичную биомассу океана?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примерно в 7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25 раз;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 100 раза;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не отличаются.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аким свойством не обладает живое вещество?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движением не только пассивным, но и активным;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способностью быстро занимать все свободное пространство;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снижением видового разнообразия;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устойчивостью при жизни и быстрым разложением после смерти.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называется геохимическая функция живого вещества, заключа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щаяся в связывании солнечной энергии и последующем рассеянии ее при 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треблении и минерализации органического вещества?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окислительно-восстановительная;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концентрационная;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энергетическая;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транспортная.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4.6 Функция живого вещества, связанная с накоплением тяжелых мета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лов (свинца, ртути, кадмия) и радиоактивных элементов в мясе рыб, называе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энергетической;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средообразующей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концентрационной;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деструктивной.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5605D">
        <w:rPr>
          <w:rFonts w:ascii="Times New Roman" w:hAnsi="Times New Roman" w:cs="Times New Roman"/>
          <w:sz w:val="28"/>
          <w:szCs w:val="16"/>
        </w:rPr>
        <w:t xml:space="preserve">Раздел № 5 </w:t>
      </w:r>
      <w:r w:rsidRPr="0045605D">
        <w:rPr>
          <w:rFonts w:ascii="Times New Roman" w:hAnsi="Times New Roman" w:cs="Times New Roman"/>
          <w:sz w:val="28"/>
        </w:rPr>
        <w:t>Физиологические адаптации позвоночных к факторам окр</w:t>
      </w:r>
      <w:r w:rsidRPr="0045605D">
        <w:rPr>
          <w:rFonts w:ascii="Times New Roman" w:hAnsi="Times New Roman" w:cs="Times New Roman"/>
          <w:sz w:val="28"/>
        </w:rPr>
        <w:t>у</w:t>
      </w:r>
      <w:r w:rsidRPr="0045605D">
        <w:rPr>
          <w:rFonts w:ascii="Times New Roman" w:hAnsi="Times New Roman" w:cs="Times New Roman"/>
          <w:sz w:val="28"/>
        </w:rPr>
        <w:t>жающей среды.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акая форма кривой выживания характерна для млекопитающих?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выпуклая;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прямая;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вогнутая.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5.2 Пример целенаправленно созданного человеком сообщества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биосфера;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геобиоценоз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агроценоз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5.3 Экосистемы, предназначенные для отдыха людей,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селитебные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рекреационные зоны;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промышленные зоны.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5.4 Кривая выживания 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для мужчин в России по сравнению с кривой 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живания для женщин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имеет вид: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менее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более выпуклый;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кривые не имеют различий.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5.5 Раздел экологии, изучающий закономерности взаимодействия челов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ка и человеческого общества с окружающими природными, социальными, эколого-гигиеническими и другими факторами,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экологией человека;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охраной окружающей среды;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антропогенезом.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дним из биологических факторов антропогенеза является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мышление;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трудовая деятельность;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речь;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наследственность.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5.7 Что не составляет социальную сущность человека?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особенности;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мораль;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совесть.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5.8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огда появился кроманьонец (современный человек)?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250 тыс.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2 млн. лет назад;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18 млн. лет назад.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5.9 Раса, которая характеризуется прямыми жесткими волосами, упл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щенностью лица, сильно выдающимися скулами, наличием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эпикантуса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, явл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европеоидн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монголоидной;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негроидной;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австралоидной.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5.10 Потребности в истине, вере, справедливости, познании (себя, окр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жающего мира, смысла жизни и др.), связанные с появлением у человека со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нания, называются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социальными;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идеальными;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самоценными.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5.11 Численность населения Земли на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составила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- 3 млрд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 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- 6,8 млрд. чел.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- 6,5 млрд. чел.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- 5,5 млрд. чел.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5.12 Уровень урбанизации населения России к </w:t>
      </w:r>
      <w:smartTag w:uri="urn:schemas-microsoft-com:office:smarttags" w:element="metricconverter">
        <w:smartTagPr>
          <w:attr w:name="ProductID" w:val="2009 г"/>
        </w:smartTagPr>
        <w:r w:rsidRPr="0045605D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45605D">
        <w:rPr>
          <w:rFonts w:ascii="Times New Roman" w:hAnsi="Times New Roman" w:cs="Times New Roman"/>
          <w:color w:val="000000"/>
          <w:sz w:val="28"/>
          <w:szCs w:val="28"/>
        </w:rPr>
        <w:t>. составил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- 76 %;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- 70 %;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- 40 %;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- 60 %.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5.13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о прогнозам ученых, численность населения в Азии к 2025 году может составить: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1,6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1,3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~ 4,9 млрд. чел.;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0,76 млрд. чел.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5.14 Средняя продолжительность жизни мужчин в России в 2009 году 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ставляла…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- 75 лет;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- 65 лет;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- 54 года;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-58 лет.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5.15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2009 году население России составило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100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85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205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ел.;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~ 142 млн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ел.</w:t>
      </w:r>
    </w:p>
    <w:p w:rsidR="007A5C02" w:rsidRPr="0045605D" w:rsidRDefault="007A5C02" w:rsidP="004560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>Раздел № 6 Физиологические механизмы поведения и популяционных отношений.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акое словосочетание отражает суть термина аутэкология?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популяций;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экология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экология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6.2 Синэкология изучает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видов;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глобальные процессы на Земле;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экологию микроорганизмов;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экологию сообществ.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6.3 Совокупность способных к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самовоспроизводству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сообществом;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содружеством;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группой.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6.4 Совокупность групп пространственно смежных экологических поп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ляций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локальной популяцией;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географической популяцией.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6.5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называются популяции, которые образованы особями с чередов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нием полового и бесполого размножения?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клонально-панмиктическая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клональная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панмиктическая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популяция.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6.6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акое значение имеет биотический потенциал (r) при увеличении чи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5605D">
        <w:rPr>
          <w:rFonts w:ascii="Times New Roman" w:hAnsi="Times New Roman" w:cs="Times New Roman"/>
          <w:color w:val="000000"/>
          <w:sz w:val="28"/>
          <w:szCs w:val="28"/>
        </w:rPr>
        <w:t>ленности популяции?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=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r &gt; 0;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r &lt; 0.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6.7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Самоподдержание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и саморегулирование определенной численности (плотности)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гомеостазом;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эмерджентностью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элиминированием;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эмиссией.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6.8  Рост популяции, численность которой увеличивается лавинообразно, называют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изменчивым;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логистическим;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экспоненциальным;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стабильным.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6.9 Искусственное расселение вида в новый район распространения – это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реакклиматизация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акклиматизация;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миграция.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6.10 Возрастной структурой популяции называется …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количественное соотношение женских и мужских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старых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новорожденных особей;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- количественное соотношение различных возрастных групп.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>6.11</w:t>
      </w:r>
      <w:proofErr w:type="gram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45605D">
        <w:rPr>
          <w:rFonts w:ascii="Times New Roman" w:hAnsi="Times New Roman" w:cs="Times New Roman"/>
          <w:color w:val="000000"/>
          <w:sz w:val="28"/>
          <w:szCs w:val="28"/>
        </w:rPr>
        <w:t>ак называют совокупность популяций разных живых организмов (животных и микроорганизмов) обитающих на определенной территории?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-биоценоз;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фитоценоз; </w:t>
      </w:r>
    </w:p>
    <w:p w:rsidR="007A5C02" w:rsidRPr="0045605D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зооценоз; </w:t>
      </w:r>
    </w:p>
    <w:p w:rsidR="007A5C02" w:rsidRDefault="007A5C02" w:rsidP="0045605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05D">
        <w:rPr>
          <w:rFonts w:ascii="Times New Roman" w:hAnsi="Times New Roman" w:cs="Times New Roman"/>
          <w:color w:val="000000"/>
          <w:sz w:val="28"/>
          <w:szCs w:val="28"/>
        </w:rPr>
        <w:t>микробоценоз</w:t>
      </w:r>
      <w:proofErr w:type="spellEnd"/>
      <w:r w:rsidRPr="0045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0C6C" w:rsidRPr="0045605D" w:rsidRDefault="000C0C6C" w:rsidP="000C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для опроса: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Предмет и задачи экологической физиологии позвоночных животных. Связь с другими науками.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Исследование эколого-физиологических особенностей животных в естественной среде и в условиях эксперимента.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Изучение поведения животных в природных и лабораторных условиях. </w:t>
      </w:r>
    </w:p>
    <w:p w:rsid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sz w:val="28"/>
        </w:rPr>
      </w:pPr>
      <w:r w:rsidRPr="000C0C6C">
        <w:rPr>
          <w:sz w:val="28"/>
        </w:rPr>
        <w:t xml:space="preserve">Методы составления эколого-физиологических характеристик подопытных объектов.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Основные принципы содержания лабораторных животных. </w:t>
      </w:r>
    </w:p>
    <w:p w:rsidR="000C0C6C" w:rsidRPr="000C0C6C" w:rsidRDefault="000C0C6C" w:rsidP="000C0C6C">
      <w:pPr>
        <w:pStyle w:val="ReportMain"/>
        <w:numPr>
          <w:ilvl w:val="0"/>
          <w:numId w:val="6"/>
        </w:numPr>
        <w:suppressAutoHyphens/>
        <w:ind w:left="0" w:firstLine="709"/>
        <w:jc w:val="both"/>
        <w:rPr>
          <w:i/>
          <w:sz w:val="28"/>
        </w:rPr>
      </w:pPr>
      <w:r w:rsidRPr="000C0C6C">
        <w:rPr>
          <w:sz w:val="28"/>
        </w:rPr>
        <w:t xml:space="preserve">Работы отечественных и зарубежных исследователей: Г. Ф. </w:t>
      </w:r>
      <w:proofErr w:type="spellStart"/>
      <w:r w:rsidRPr="000C0C6C">
        <w:rPr>
          <w:sz w:val="28"/>
        </w:rPr>
        <w:t>Гаузе</w:t>
      </w:r>
      <w:proofErr w:type="spellEnd"/>
      <w:r w:rsidRPr="000C0C6C">
        <w:rPr>
          <w:sz w:val="28"/>
        </w:rPr>
        <w:t xml:space="preserve">, </w:t>
      </w:r>
      <w:r>
        <w:rPr>
          <w:sz w:val="28"/>
        </w:rPr>
        <w:t xml:space="preserve">              </w:t>
      </w:r>
      <w:r w:rsidRPr="000C0C6C">
        <w:rPr>
          <w:sz w:val="28"/>
        </w:rPr>
        <w:t xml:space="preserve">Е. М. </w:t>
      </w:r>
      <w:proofErr w:type="spellStart"/>
      <w:r w:rsidRPr="000C0C6C">
        <w:rPr>
          <w:sz w:val="28"/>
        </w:rPr>
        <w:t>Крепс</w:t>
      </w:r>
      <w:proofErr w:type="spellEnd"/>
      <w:r w:rsidRPr="000C0C6C">
        <w:rPr>
          <w:sz w:val="28"/>
        </w:rPr>
        <w:t xml:space="preserve">, С. Н. </w:t>
      </w:r>
      <w:proofErr w:type="spellStart"/>
      <w:r w:rsidRPr="000C0C6C">
        <w:rPr>
          <w:sz w:val="28"/>
        </w:rPr>
        <w:t>Скадовский</w:t>
      </w:r>
      <w:proofErr w:type="spellEnd"/>
      <w:r w:rsidRPr="000C0C6C">
        <w:rPr>
          <w:sz w:val="28"/>
        </w:rPr>
        <w:t xml:space="preserve">, Н. С. Строганов, А. Д. Слоним,               </w:t>
      </w:r>
      <w:r>
        <w:rPr>
          <w:sz w:val="28"/>
        </w:rPr>
        <w:t xml:space="preserve">          </w:t>
      </w:r>
      <w:r w:rsidRPr="000C0C6C">
        <w:rPr>
          <w:sz w:val="28"/>
        </w:rPr>
        <w:t xml:space="preserve">А. М. </w:t>
      </w:r>
      <w:proofErr w:type="spellStart"/>
      <w:r w:rsidRPr="000C0C6C">
        <w:rPr>
          <w:sz w:val="28"/>
        </w:rPr>
        <w:t>Уголев</w:t>
      </w:r>
      <w:proofErr w:type="spellEnd"/>
      <w:r w:rsidRPr="000C0C6C">
        <w:rPr>
          <w:sz w:val="28"/>
        </w:rPr>
        <w:t xml:space="preserve">, И. А. Шилов, С. </w:t>
      </w:r>
      <w:proofErr w:type="spellStart"/>
      <w:r w:rsidRPr="000C0C6C">
        <w:rPr>
          <w:sz w:val="28"/>
        </w:rPr>
        <w:t>Проссер</w:t>
      </w:r>
      <w:proofErr w:type="spellEnd"/>
      <w:r w:rsidRPr="000C0C6C">
        <w:rPr>
          <w:sz w:val="28"/>
        </w:rPr>
        <w:t xml:space="preserve">, К. </w:t>
      </w:r>
      <w:proofErr w:type="spellStart"/>
      <w:r w:rsidRPr="000C0C6C">
        <w:rPr>
          <w:sz w:val="28"/>
        </w:rPr>
        <w:t>Шмидт-Ниельсен</w:t>
      </w:r>
      <w:proofErr w:type="spellEnd"/>
      <w:r w:rsidRPr="000C0C6C">
        <w:rPr>
          <w:sz w:val="28"/>
        </w:rPr>
        <w:t>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2 Механизмы физиологических адаптаций рыб.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 </w:t>
      </w:r>
      <w:r w:rsidRPr="000C0C6C">
        <w:rPr>
          <w:sz w:val="28"/>
        </w:rPr>
        <w:t xml:space="preserve">Клеточный и тканевый уровни адаптаций к температуре, давлению, газовому и световому режиму у рыб.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Механизмы гормональной регуляции функций дыхания, пищеварения, размножения и выделения.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Функциональные основы нагульных, нерестовых и зимовальных миграций рыб. Половые циклы.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Регуляция сезонной ритмики размножения у рыб разных систематических групп.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3 Механизмы физиологических адаптаций </w:t>
      </w:r>
      <w:proofErr w:type="spellStart"/>
      <w:r w:rsidRPr="000C0C6C">
        <w:rPr>
          <w:sz w:val="28"/>
        </w:rPr>
        <w:t>эктотермных</w:t>
      </w:r>
      <w:proofErr w:type="spellEnd"/>
      <w:r w:rsidRPr="000C0C6C">
        <w:rPr>
          <w:sz w:val="28"/>
        </w:rPr>
        <w:t xml:space="preserve"> полуводных и наземных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Адаптации к абиотическим факторам (температура, влажность и др.) амфибий и рептилий.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Формирование механизмов адаптации у </w:t>
      </w:r>
      <w:proofErr w:type="spellStart"/>
      <w:r w:rsidRPr="000C0C6C">
        <w:rPr>
          <w:sz w:val="28"/>
        </w:rPr>
        <w:t>эктотермных</w:t>
      </w:r>
      <w:proofErr w:type="spellEnd"/>
      <w:r w:rsidRPr="000C0C6C">
        <w:rPr>
          <w:sz w:val="28"/>
        </w:rPr>
        <w:t xml:space="preserve"> позвоночных в процессе перехода к жизни на суше.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Функциональные изменения организма при освоении засушливых и пустынных территорий.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4 Механизмы физиологических адаптаций </w:t>
      </w:r>
      <w:proofErr w:type="spellStart"/>
      <w:r w:rsidRPr="000C0C6C">
        <w:rPr>
          <w:sz w:val="28"/>
        </w:rPr>
        <w:t>эндотермных</w:t>
      </w:r>
      <w:proofErr w:type="spellEnd"/>
      <w:r w:rsidRPr="000C0C6C">
        <w:rPr>
          <w:sz w:val="28"/>
        </w:rPr>
        <w:t xml:space="preserve"> позвоночных.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 Нейрогуморальные механизмы регуляции функциональных адаптаций к различным абиотическим факторам.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Реакция организма на гипоксию и </w:t>
      </w:r>
      <w:proofErr w:type="spellStart"/>
      <w:r w:rsidRPr="000C0C6C">
        <w:rPr>
          <w:sz w:val="28"/>
        </w:rPr>
        <w:t>гипербарию</w:t>
      </w:r>
      <w:proofErr w:type="spellEnd"/>
      <w:r w:rsidRPr="000C0C6C">
        <w:rPr>
          <w:sz w:val="28"/>
        </w:rPr>
        <w:t xml:space="preserve">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Функциональные механизмы спячки.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0C0C6C">
        <w:rPr>
          <w:sz w:val="28"/>
        </w:rPr>
        <w:t>Регуляция сезонной ритмики основных физиологических процессов.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5 Физиологические адаптации позвоночных к факторам окружающей среды.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Функциональные основы дыхания в водной и воздушной среде.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Адаптации системы кровообращения и состава крови у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 xml:space="preserve">Структурно-функциональная организация пищеварительной системы и ее адаптация в разных таксонах позвоночных.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>Энергетический обмен у животных в разных систематических и экологических группах.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 xml:space="preserve">№ 6 Физиологические механизмы поведения и популяционных отношений.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0C0C6C">
        <w:rPr>
          <w:sz w:val="28"/>
        </w:rPr>
        <w:t xml:space="preserve">Этологическая организация сообществ водных и наземных позвоночных.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0C0C6C">
        <w:rPr>
          <w:sz w:val="28"/>
        </w:rPr>
        <w:t xml:space="preserve">Функциональные основы поведения рыб в прибрежных биотопах и океанических водах. 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0C0C6C">
        <w:rPr>
          <w:sz w:val="28"/>
        </w:rPr>
        <w:t>Групповые реакции птиц и млекопитающих в разные периоды годового жизненного цикла.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0C0C6C">
        <w:rPr>
          <w:sz w:val="28"/>
        </w:rPr>
        <w:t xml:space="preserve"> Стадные и агрегационные реакции. </w:t>
      </w:r>
    </w:p>
    <w:p w:rsidR="000C0C6C" w:rsidRPr="000C0C6C" w:rsidRDefault="000C0C6C" w:rsidP="000C0C6C">
      <w:pPr>
        <w:pStyle w:val="ReportMain"/>
        <w:suppressAutoHyphens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5 </w:t>
      </w:r>
      <w:r w:rsidRPr="000C0C6C">
        <w:rPr>
          <w:sz w:val="28"/>
        </w:rPr>
        <w:t>Нервные и гормональные механизмы регуляции численности животных в стае и популяции.</w:t>
      </w:r>
    </w:p>
    <w:p w:rsidR="00B56114" w:rsidRPr="0045605D" w:rsidRDefault="00B56114" w:rsidP="0045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C6C" w:rsidRPr="0045605D" w:rsidRDefault="000C0C6C" w:rsidP="0045605D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0C0C6C" w:rsidRDefault="000C0C6C" w:rsidP="006A23C4">
      <w:pPr>
        <w:pStyle w:val="ReportMain"/>
        <w:suppressAutoHyphens/>
        <w:ind w:firstLine="709"/>
        <w:jc w:val="both"/>
        <w:rPr>
          <w:sz w:val="28"/>
        </w:rPr>
      </w:pPr>
      <w:r w:rsidRPr="000C0C6C">
        <w:rPr>
          <w:sz w:val="28"/>
        </w:rPr>
        <w:t>№ 1 Введение. Приемы и методы эколого-физиологических исследований.</w:t>
      </w:r>
    </w:p>
    <w:p w:rsid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ри основных способа приспособления организмов к неблагоприятным условиям среды: подчинение, сопротивление и избегание этих условий. К какому способу можно отнести ниже перечисленные примеры.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осенние перелеты птиц с северных мест гнездования в южные районы зим</w:t>
      </w:r>
      <w:r w:rsidRPr="006A23C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вок;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зимнюю спячку бурых медведей;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активную жизнь полярных сов зимой при температуре минус 40</w:t>
      </w:r>
      <w:proofErr w:type="gramStart"/>
      <w:r w:rsidRPr="006A23C4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- переход бактерий в состояние спор при понижении температуры;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нагревание тела верблюда днем с 37</w:t>
      </w:r>
      <w:proofErr w:type="gramStart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 до 41° С и остывание его к у</w:t>
      </w:r>
      <w:r w:rsidRPr="006A23C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ру до 35° С; </w:t>
      </w:r>
    </w:p>
    <w:p w:rsidR="006A23C4" w:rsidRPr="006A23C4" w:rsidRDefault="006A23C4" w:rsidP="006A2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23C4">
        <w:rPr>
          <w:rFonts w:ascii="Times New Roman" w:hAnsi="Times New Roman" w:cs="Times New Roman"/>
          <w:color w:val="000000"/>
          <w:sz w:val="28"/>
          <w:szCs w:val="28"/>
        </w:rPr>
        <w:t>- нахождение человека в бане при температуре в 100</w:t>
      </w:r>
      <w:proofErr w:type="gramStart"/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A23C4">
        <w:rPr>
          <w:rFonts w:ascii="Times New Roman" w:hAnsi="Times New Roman" w:cs="Times New Roman"/>
          <w:color w:val="000000"/>
          <w:sz w:val="28"/>
          <w:szCs w:val="28"/>
        </w:rPr>
        <w:t>, при этом его внутре</w:t>
      </w:r>
      <w:r w:rsidRPr="006A23C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A23C4">
        <w:rPr>
          <w:rFonts w:ascii="Times New Roman" w:hAnsi="Times New Roman" w:cs="Times New Roman"/>
          <w:color w:val="000000"/>
          <w:sz w:val="28"/>
          <w:szCs w:val="28"/>
        </w:rPr>
        <w:t xml:space="preserve">няя температура остается прежней – 36,6 °С; </w:t>
      </w:r>
    </w:p>
    <w:p w:rsidR="006A23C4" w:rsidRPr="000C0C6C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8"/>
        </w:rPr>
        <w:t>- переживание кактусами в пустыне жары в 80</w:t>
      </w:r>
      <w:proofErr w:type="gramStart"/>
      <w:r w:rsidRPr="006A23C4">
        <w:rPr>
          <w:color w:val="000000"/>
          <w:sz w:val="28"/>
          <w:szCs w:val="28"/>
        </w:rPr>
        <w:t xml:space="preserve"> °С</w:t>
      </w:r>
      <w:proofErr w:type="gramEnd"/>
      <w:r w:rsidRPr="006A23C4">
        <w:rPr>
          <w:color w:val="000000"/>
          <w:sz w:val="28"/>
          <w:szCs w:val="28"/>
        </w:rPr>
        <w:t>; переживание рябчиками сильных морозов в толще снега?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2 Механизмы физиологических адаптаций рыб.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чём преимущество </w:t>
      </w:r>
      <w:proofErr w:type="spellStart"/>
      <w:r>
        <w:rPr>
          <w:sz w:val="28"/>
          <w:szCs w:val="28"/>
        </w:rPr>
        <w:t>гомойотермии</w:t>
      </w:r>
      <w:proofErr w:type="spellEnd"/>
      <w:r>
        <w:rPr>
          <w:sz w:val="28"/>
          <w:szCs w:val="28"/>
        </w:rPr>
        <w:t xml:space="preserve"> над </w:t>
      </w:r>
      <w:proofErr w:type="spellStart"/>
      <w:r>
        <w:rPr>
          <w:sz w:val="28"/>
          <w:szCs w:val="28"/>
        </w:rPr>
        <w:t>пойкилотермией</w:t>
      </w:r>
      <w:proofErr w:type="spellEnd"/>
      <w:r>
        <w:rPr>
          <w:sz w:val="28"/>
          <w:szCs w:val="28"/>
        </w:rPr>
        <w:t xml:space="preserve">? В чем недостатки </w:t>
      </w:r>
      <w:proofErr w:type="spellStart"/>
      <w:r>
        <w:rPr>
          <w:sz w:val="28"/>
          <w:szCs w:val="28"/>
        </w:rPr>
        <w:t>гомойотермии</w:t>
      </w:r>
      <w:proofErr w:type="spellEnd"/>
      <w:r>
        <w:rPr>
          <w:sz w:val="28"/>
          <w:szCs w:val="28"/>
        </w:rPr>
        <w:t xml:space="preserve"> по сравнению с </w:t>
      </w:r>
      <w:proofErr w:type="spellStart"/>
      <w:r>
        <w:rPr>
          <w:sz w:val="28"/>
          <w:szCs w:val="28"/>
        </w:rPr>
        <w:t>пойкилотермией</w:t>
      </w:r>
      <w:proofErr w:type="spellEnd"/>
      <w:r>
        <w:rPr>
          <w:sz w:val="28"/>
          <w:szCs w:val="28"/>
        </w:rPr>
        <w:t>?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color w:val="000000"/>
          <w:sz w:val="28"/>
          <w:szCs w:val="24"/>
        </w:rPr>
        <w:t xml:space="preserve">2.2  </w:t>
      </w:r>
      <w:r w:rsidRPr="006A23C4">
        <w:rPr>
          <w:color w:val="000000"/>
          <w:sz w:val="28"/>
          <w:szCs w:val="28"/>
        </w:rPr>
        <w:t xml:space="preserve">Чем отличаются теплокровные (гомойотермные) организмы от </w:t>
      </w:r>
      <w:proofErr w:type="gramStart"/>
      <w:r w:rsidRPr="006A23C4">
        <w:rPr>
          <w:color w:val="000000"/>
          <w:sz w:val="28"/>
          <w:szCs w:val="28"/>
        </w:rPr>
        <w:t>холоднокровных</w:t>
      </w:r>
      <w:proofErr w:type="gramEnd"/>
      <w:r w:rsidRPr="006A23C4">
        <w:rPr>
          <w:color w:val="000000"/>
          <w:sz w:val="28"/>
          <w:szCs w:val="28"/>
        </w:rPr>
        <w:t xml:space="preserve"> (пойкилотермных)? Приведите примеры следующих групп животных, в чем их различие?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 xml:space="preserve">№ 3 Механизмы физиологических адаптаций </w:t>
      </w:r>
      <w:proofErr w:type="spellStart"/>
      <w:r w:rsidRPr="006A23C4">
        <w:rPr>
          <w:sz w:val="28"/>
        </w:rPr>
        <w:t>эктотермных</w:t>
      </w:r>
      <w:proofErr w:type="spellEnd"/>
      <w:r w:rsidRPr="006A23C4">
        <w:rPr>
          <w:sz w:val="28"/>
        </w:rPr>
        <w:t xml:space="preserve"> полуводных и наземных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3.1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 «</w:t>
      </w:r>
      <w:r w:rsidRPr="006A23C4">
        <w:rPr>
          <w:sz w:val="28"/>
        </w:rPr>
        <w:t>Адаптации к абиотическим факторам (температура, влажность и др.) амфибий и рептилий</w:t>
      </w:r>
      <w:r>
        <w:rPr>
          <w:sz w:val="28"/>
        </w:rPr>
        <w:t>».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3.2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оставьте схему </w:t>
      </w:r>
      <w:r w:rsidRPr="006A23C4">
        <w:rPr>
          <w:sz w:val="28"/>
          <w:szCs w:val="28"/>
        </w:rPr>
        <w:t>«Функциональные изменения организма при освоении засушливых и пустынных территорий».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 xml:space="preserve">№ 4 Механизмы физиологических адаптаций </w:t>
      </w:r>
      <w:proofErr w:type="spellStart"/>
      <w:r w:rsidRPr="006A23C4">
        <w:rPr>
          <w:sz w:val="28"/>
        </w:rPr>
        <w:t>эндотермных</w:t>
      </w:r>
      <w:proofErr w:type="spellEnd"/>
      <w:r w:rsidRPr="006A23C4">
        <w:rPr>
          <w:sz w:val="28"/>
        </w:rPr>
        <w:t xml:space="preserve"> позвоночных.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4.1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 «</w:t>
      </w:r>
      <w:r w:rsidRPr="006A23C4">
        <w:rPr>
          <w:sz w:val="28"/>
        </w:rPr>
        <w:t>Молекулярный, клеточный и тканевый уровни адаптации разных систематических групп птиц и млекопитающих к существованию в экстремальных условиях среды: аридные и полярные зоны планеты, высокогорья и глубины Мирового океана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4.2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 xml:space="preserve">пишите физиологические механизмы происходящие во время </w:t>
      </w:r>
      <w:r w:rsidRPr="006A23C4">
        <w:rPr>
          <w:sz w:val="28"/>
        </w:rPr>
        <w:t>спячки</w:t>
      </w:r>
      <w:r>
        <w:rPr>
          <w:sz w:val="28"/>
        </w:rPr>
        <w:t xml:space="preserve"> животных</w:t>
      </w:r>
      <w:r w:rsidRPr="006A23C4">
        <w:rPr>
          <w:sz w:val="28"/>
        </w:rPr>
        <w:t>.</w:t>
      </w:r>
    </w:p>
    <w:p w:rsidR="006A23C4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5 Физиологические адаптации позвоночных к факторам окружающей среды.</w:t>
      </w:r>
      <w:r w:rsidR="006A23C4" w:rsidRPr="006A23C4">
        <w:rPr>
          <w:sz w:val="28"/>
        </w:rPr>
        <w:t xml:space="preserve"> </w:t>
      </w:r>
    </w:p>
    <w:p w:rsidR="000C0C6C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5.1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Адаптации системы кровообращения и состава крови у водных и наземных позвоночных</w:t>
      </w:r>
      <w:r>
        <w:rPr>
          <w:sz w:val="28"/>
        </w:rPr>
        <w:t>».</w:t>
      </w:r>
    </w:p>
    <w:p w:rsidR="006A23C4" w:rsidRPr="006A23C4" w:rsidRDefault="006A23C4" w:rsidP="006A23C4">
      <w:pPr>
        <w:pStyle w:val="ReportMain"/>
        <w:suppressAutoHyphens/>
        <w:ind w:firstLine="709"/>
        <w:jc w:val="both"/>
      </w:pPr>
      <w:r>
        <w:rPr>
          <w:sz w:val="28"/>
        </w:rPr>
        <w:t>5.2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аполните таблицу «</w:t>
      </w:r>
      <w:r w:rsidRPr="006A23C4">
        <w:rPr>
          <w:sz w:val="28"/>
        </w:rPr>
        <w:t>Энергетический обмен у животных в разных систематических и экологических группах».</w:t>
      </w: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6A23C4">
        <w:rPr>
          <w:sz w:val="28"/>
        </w:rPr>
        <w:t>№ 6 Физиологические механизмы поведения и популяционных отношений.</w:t>
      </w:r>
      <w:r w:rsidRPr="000C0C6C">
        <w:rPr>
          <w:sz w:val="28"/>
        </w:rPr>
        <w:t xml:space="preserve"> </w:t>
      </w:r>
    </w:p>
    <w:p w:rsidR="006A23C4" w:rsidRDefault="006A23C4" w:rsidP="000C0C6C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6.1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оставьте схему</w:t>
      </w:r>
      <w:r w:rsidRPr="006A23C4">
        <w:t xml:space="preserve"> </w:t>
      </w:r>
      <w:r>
        <w:t>«</w:t>
      </w:r>
      <w:r w:rsidRPr="006A23C4">
        <w:rPr>
          <w:sz w:val="28"/>
        </w:rPr>
        <w:t>Этологическая организация сообществ водных и наземных позвоночных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6A23C4" w:rsidRPr="006A23C4" w:rsidRDefault="006A23C4" w:rsidP="000C0C6C">
      <w:pPr>
        <w:pStyle w:val="ReportMain"/>
        <w:suppressAutoHyphens/>
        <w:ind w:firstLine="709"/>
        <w:jc w:val="both"/>
        <w:rPr>
          <w:sz w:val="32"/>
        </w:rPr>
      </w:pPr>
      <w:r>
        <w:rPr>
          <w:sz w:val="28"/>
        </w:rPr>
        <w:t>6.2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аполните таблицу «</w:t>
      </w:r>
      <w:r w:rsidRPr="006A23C4">
        <w:rPr>
          <w:sz w:val="28"/>
        </w:rPr>
        <w:t>Групповые реакции птиц и млекопитающих в разные периоды годового жизненного цикла</w:t>
      </w:r>
      <w:r>
        <w:rPr>
          <w:sz w:val="28"/>
        </w:rPr>
        <w:t>»</w:t>
      </w:r>
      <w:r w:rsidRPr="006A23C4">
        <w:rPr>
          <w:sz w:val="28"/>
        </w:rPr>
        <w:t>.</w:t>
      </w:r>
    </w:p>
    <w:p w:rsidR="000C0C6C" w:rsidRDefault="000C0C6C" w:rsidP="000C0C6C">
      <w:pPr>
        <w:pStyle w:val="ReportMain"/>
        <w:suppressAutoHyphens/>
        <w:ind w:firstLine="709"/>
        <w:jc w:val="center"/>
        <w:rPr>
          <w:rFonts w:eastAsia="Times New Roman"/>
          <w:sz w:val="28"/>
          <w:szCs w:val="28"/>
        </w:rPr>
      </w:pPr>
      <w:r w:rsidRPr="0045605D">
        <w:rPr>
          <w:rFonts w:eastAsia="Times New Roman"/>
          <w:sz w:val="28"/>
          <w:szCs w:val="28"/>
        </w:rPr>
        <w:t>Блок</w:t>
      </w:r>
      <w:proofErr w:type="gramStart"/>
      <w:r w:rsidRPr="0045605D">
        <w:rPr>
          <w:rFonts w:eastAsia="Times New Roman"/>
          <w:sz w:val="28"/>
          <w:szCs w:val="28"/>
        </w:rPr>
        <w:t xml:space="preserve"> С</w:t>
      </w:r>
      <w:proofErr w:type="gramEnd"/>
    </w:p>
    <w:p w:rsidR="000C0C6C" w:rsidRPr="000C0C6C" w:rsidRDefault="000C0C6C" w:rsidP="000C0C6C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0C0C6C" w:rsidRPr="00000D38" w:rsidRDefault="000C0C6C" w:rsidP="00000D3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00D38">
        <w:rPr>
          <w:sz w:val="28"/>
          <w:szCs w:val="28"/>
        </w:rPr>
        <w:t>№ 1 Введение. Приемы и методы эколого-физиологических исследований.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Определение адаптационного потенциала организма.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Процесс адаптации организма к изменяющимся условиям существо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вания происходит поэтапно. Выделяют следующие типы адаптацион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ных реакций: но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мальные адаптационные реакции, напряжение ме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ханизмов адаптации (кратк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t>временная, или неустойчивая, адап</w:t>
      </w:r>
      <w:r w:rsidRPr="00000D38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тация), перенапряжение механизмов адапт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ции и их срыв. Стадию адаптации характеризуют тремя п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раметрами: уровнем функцио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t>нирования системы, степенью напряжения регуляторных м</w:t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t>ханиз</w:t>
      </w:r>
      <w:r w:rsidRPr="00000D38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мов и функциональным резервом.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Метод определения адаптационного потенциала организма че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>ловека до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таточно прост и может быть рекомендован для массовых обследований. При этом исследуют адаптационный потенциал системы кровообращения. Регистр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руют 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t>следующие показатели: возраст, массу тела, рост, частоту пульса, ар</w:t>
      </w:r>
      <w:r w:rsidRPr="00000D38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териальное давление. Расчет адаптационного потенциала (АП) про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z w:val="28"/>
          <w:szCs w:val="28"/>
        </w:rPr>
        <w:t>изводится по формуле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left="-851" w:right="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2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>АП = 0,011 ЧП + 0,014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+ 0,008 АД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+ 0,014 В + </w:t>
      </w: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0,009 МТ - (0.009 </w:t>
      </w:r>
      <w:proofErr w:type="gramStart"/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Р</w:t>
      </w:r>
      <w:proofErr w:type="gramEnd"/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+ 0,27),</w:t>
      </w:r>
    </w:p>
    <w:p w:rsidR="00000D38" w:rsidRPr="00000D38" w:rsidRDefault="00000D38" w:rsidP="00000D38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где В — возраст, лет; МТ — масса тела, кг; </w:t>
      </w:r>
      <w:proofErr w:type="gramStart"/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>Р</w:t>
      </w:r>
      <w:proofErr w:type="gramEnd"/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— рост, см; АД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— арте</w:t>
      </w:r>
      <w:r w:rsidRPr="00000D38">
        <w:rPr>
          <w:rFonts w:ascii="Times New Roman" w:eastAsia="Calibri" w:hAnsi="Times New Roman" w:cs="Times New Roman"/>
          <w:spacing w:val="-7"/>
          <w:sz w:val="28"/>
          <w:szCs w:val="28"/>
        </w:rPr>
        <w:softHyphen/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риальное давление систолическое, мм </w:t>
      </w:r>
      <w:proofErr w:type="spellStart"/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>рт</w:t>
      </w:r>
      <w:proofErr w:type="spellEnd"/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>. ст.; АД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— артериальное 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давление </w:t>
      </w:r>
      <w:proofErr w:type="spellStart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ди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столич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ское</w:t>
      </w:r>
      <w:proofErr w:type="spellEnd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мм </w:t>
      </w:r>
      <w:proofErr w:type="spellStart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рт</w:t>
      </w:r>
      <w:proofErr w:type="spellEnd"/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. ст.; ЧП — частота пульса за 1 мин.</w:t>
      </w:r>
    </w:p>
    <w:p w:rsidR="00000D38" w:rsidRDefault="00000D38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Общая оценка адаптационного потенциала организма произво</w:t>
      </w:r>
      <w:r w:rsidRPr="00000D38">
        <w:rPr>
          <w:rFonts w:ascii="Times New Roman" w:eastAsia="Calibri" w:hAnsi="Times New Roman" w:cs="Times New Roman"/>
          <w:sz w:val="28"/>
          <w:szCs w:val="28"/>
        </w:rPr>
        <w:softHyphen/>
        <w:t>дится по сл</w:t>
      </w:r>
      <w:r w:rsidRPr="00000D3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шкале (таблица</w:t>
      </w:r>
      <w:r w:rsidRPr="00000D38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BC2A21" w:rsidRPr="00BC2A21" w:rsidRDefault="00BC2A21" w:rsidP="00BC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Таблица. - </w:t>
      </w:r>
      <w:r w:rsidRPr="00000D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Адаптационный потенциал</w:t>
      </w:r>
    </w:p>
    <w:p w:rsidR="00000D38" w:rsidRPr="00000D38" w:rsidRDefault="00000D38" w:rsidP="00000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7"/>
        <w:gridCol w:w="2709"/>
        <w:gridCol w:w="5811"/>
      </w:tblGrid>
      <w:tr w:rsidR="00000D38" w:rsidRPr="00000D38" w:rsidTr="00B878DD">
        <w:trPr>
          <w:trHeight w:hRule="exact" w:val="552"/>
        </w:trPr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Ба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лы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Адаптационный поте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циал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Характеристика уровня функционального состо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ния</w:t>
            </w:r>
          </w:p>
        </w:tc>
      </w:tr>
      <w:tr w:rsidR="00000D38" w:rsidRPr="00000D38" w:rsidTr="00B878DD">
        <w:trPr>
          <w:trHeight w:hRule="exact" w:val="560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3"/>
                <w:sz w:val="24"/>
                <w:szCs w:val="28"/>
              </w:rPr>
              <w:t>Менее 2,10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Удовлетворительная адапт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Высокие или достаточные функ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циональные возможн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сти орга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низма</w:t>
            </w:r>
          </w:p>
        </w:tc>
      </w:tr>
      <w:tr w:rsidR="00000D38" w:rsidRPr="00000D38" w:rsidTr="00B878DD">
        <w:trPr>
          <w:trHeight w:hRule="exact" w:val="554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2,11-3,20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Напряжение мех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низмов адапт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Достаточные функциональные 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возможности обеспеч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и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ваются за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счет функциональных р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зервов</w:t>
            </w:r>
          </w:p>
        </w:tc>
      </w:tr>
      <w:tr w:rsidR="00000D38" w:rsidRPr="00000D38" w:rsidTr="00B878DD">
        <w:trPr>
          <w:trHeight w:hRule="exact" w:val="562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3,21-4,30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Неудовлетворител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ь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 xml:space="preserve">ная 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ада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тация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Снижение функциональных воз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можностей о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ганизма</w:t>
            </w:r>
          </w:p>
        </w:tc>
      </w:tr>
      <w:tr w:rsidR="00000D38" w:rsidRPr="00000D38" w:rsidTr="00B878DD">
        <w:trPr>
          <w:trHeight w:hRule="exact" w:val="576"/>
        </w:trPr>
        <w:tc>
          <w:tcPr>
            <w:tcW w:w="12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Более 4,31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Срыв механизмов ада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п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t>та</w:t>
            </w:r>
            <w:r w:rsidRPr="00000D38">
              <w:rPr>
                <w:rFonts w:ascii="Times New Roman" w:eastAsia="Calibri" w:hAnsi="Times New Roman" w:cs="Times New Roman"/>
                <w:spacing w:val="-1"/>
                <w:sz w:val="24"/>
                <w:szCs w:val="28"/>
              </w:rPr>
              <w:softHyphen/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D38" w:rsidRPr="00000D38" w:rsidRDefault="00000D38" w:rsidP="00000D3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Резкое снижение функциональ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softHyphen/>
              <w:t>ных возможностей орг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00D38">
              <w:rPr>
                <w:rFonts w:ascii="Times New Roman" w:eastAsia="Calibri" w:hAnsi="Times New Roman" w:cs="Times New Roman"/>
                <w:sz w:val="24"/>
                <w:szCs w:val="28"/>
              </w:rPr>
              <w:t>низма</w:t>
            </w:r>
          </w:p>
        </w:tc>
      </w:tr>
    </w:tbl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2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22"/>
          <w:sz w:val="28"/>
          <w:szCs w:val="28"/>
        </w:rPr>
        <w:t>Ход работы: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Измерьте рост и массу тела. 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8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Сосчитайте частоту сердечных сокращений за 1 мин  в состоянии покоя (ЧП)</w:t>
      </w:r>
      <w:r w:rsidRPr="00000D38">
        <w:rPr>
          <w:rFonts w:ascii="Times New Roman" w:eastAsia="Calibri" w:hAnsi="Times New Roman" w:cs="Times New Roman"/>
          <w:spacing w:val="-18"/>
          <w:sz w:val="28"/>
          <w:szCs w:val="28"/>
        </w:rPr>
        <w:t>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>Измерьте артериальное давление с помощью тонометра (АД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С</w:t>
      </w:r>
      <w:r w:rsidRPr="00000D3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r w:rsidRPr="00000D38">
        <w:rPr>
          <w:rFonts w:ascii="Times New Roman" w:eastAsia="Calibri" w:hAnsi="Times New Roman" w:cs="Times New Roman"/>
          <w:sz w:val="28"/>
          <w:szCs w:val="28"/>
        </w:rPr>
        <w:t>АД</w:t>
      </w:r>
      <w:r w:rsidRPr="00000D38">
        <w:rPr>
          <w:rFonts w:ascii="Times New Roman" w:eastAsia="Calibri" w:hAnsi="Times New Roman" w:cs="Times New Roman"/>
          <w:sz w:val="28"/>
          <w:szCs w:val="28"/>
          <w:vertAlign w:val="subscript"/>
        </w:rPr>
        <w:t>Д</w:t>
      </w:r>
      <w:r w:rsidRPr="00000D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00D38" w:rsidRPr="00000D38" w:rsidRDefault="00000D38" w:rsidP="00000D3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000D38">
        <w:rPr>
          <w:rFonts w:ascii="Times New Roman" w:eastAsia="Calibri" w:hAnsi="Times New Roman" w:cs="Times New Roman"/>
          <w:spacing w:val="-3"/>
          <w:sz w:val="28"/>
          <w:szCs w:val="28"/>
        </w:rPr>
        <w:t>Рассчитайте адаптационный потенциал (АП).</w:t>
      </w:r>
    </w:p>
    <w:p w:rsidR="00000D38" w:rsidRPr="00000D38" w:rsidRDefault="00000D38" w:rsidP="00000D38">
      <w:pPr>
        <w:shd w:val="clear" w:color="auto" w:fill="FFFFFF"/>
        <w:tabs>
          <w:tab w:val="left" w:pos="59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</w:p>
    <w:p w:rsidR="00000D38" w:rsidRPr="00000D38" w:rsidRDefault="00000D38" w:rsidP="00000D38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38">
        <w:rPr>
          <w:rFonts w:ascii="Times New Roman" w:eastAsia="Calibri" w:hAnsi="Times New Roman" w:cs="Times New Roman"/>
          <w:sz w:val="28"/>
          <w:szCs w:val="28"/>
        </w:rPr>
        <w:t>Сделайте вывод о функциональном состоянии организма и его адаптац</w:t>
      </w:r>
      <w:r w:rsidRPr="00000D38">
        <w:rPr>
          <w:rFonts w:ascii="Times New Roman" w:eastAsia="Calibri" w:hAnsi="Times New Roman" w:cs="Times New Roman"/>
          <w:sz w:val="28"/>
          <w:szCs w:val="28"/>
        </w:rPr>
        <w:t>и</w:t>
      </w:r>
      <w:r w:rsidRPr="00000D38">
        <w:rPr>
          <w:rFonts w:ascii="Times New Roman" w:eastAsia="Calibri" w:hAnsi="Times New Roman" w:cs="Times New Roman"/>
          <w:sz w:val="28"/>
          <w:szCs w:val="28"/>
        </w:rPr>
        <w:t>онных возможностях, сра</w:t>
      </w:r>
      <w:r w:rsidRPr="00000D38">
        <w:rPr>
          <w:rFonts w:ascii="Times New Roman" w:eastAsia="Calibri" w:hAnsi="Times New Roman" w:cs="Times New Roman"/>
          <w:sz w:val="28"/>
          <w:szCs w:val="28"/>
        </w:rPr>
        <w:t>в</w:t>
      </w:r>
      <w:r w:rsidRPr="00000D38">
        <w:rPr>
          <w:rFonts w:ascii="Times New Roman" w:eastAsia="Calibri" w:hAnsi="Times New Roman" w:cs="Times New Roman"/>
          <w:sz w:val="28"/>
          <w:szCs w:val="28"/>
        </w:rPr>
        <w:t>нив собствен</w:t>
      </w:r>
      <w:r>
        <w:rPr>
          <w:rFonts w:ascii="Times New Roman" w:hAnsi="Times New Roman" w:cs="Times New Roman"/>
          <w:sz w:val="28"/>
          <w:szCs w:val="28"/>
        </w:rPr>
        <w:t>ные расчеты с данными  таблицы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3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00D38" w:rsidRPr="000C0C6C" w:rsidRDefault="00000D38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BC2A21">
        <w:rPr>
          <w:sz w:val="28"/>
        </w:rPr>
        <w:t>№ 2 Механизмы физиологических адаптаций рыб.</w:t>
      </w:r>
    </w:p>
    <w:p w:rsidR="00BC2A21" w:rsidRPr="00BC2A21" w:rsidRDefault="00BC2A21" w:rsidP="000C0C6C">
      <w:pPr>
        <w:pStyle w:val="ReportMain"/>
        <w:suppressAutoHyphens/>
        <w:ind w:firstLine="709"/>
        <w:jc w:val="both"/>
        <w:rPr>
          <w:sz w:val="28"/>
        </w:rPr>
      </w:pP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3 Механизмы физиологических адаптаций </w:t>
      </w:r>
      <w:proofErr w:type="spellStart"/>
      <w:r w:rsidRPr="00D3393F">
        <w:rPr>
          <w:sz w:val="28"/>
        </w:rPr>
        <w:t>эктотермных</w:t>
      </w:r>
      <w:proofErr w:type="spellEnd"/>
      <w:r w:rsidRPr="00D3393F">
        <w:rPr>
          <w:sz w:val="28"/>
        </w:rPr>
        <w:t xml:space="preserve"> полуводных и наземных позвоночных.</w:t>
      </w:r>
    </w:p>
    <w:p w:rsidR="00D3393F" w:rsidRPr="00D3393F" w:rsidRDefault="00D3393F" w:rsidP="00D3393F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93F">
        <w:rPr>
          <w:rFonts w:ascii="Times New Roman" w:hAnsi="Times New Roman" w:cs="Times New Roman"/>
          <w:sz w:val="28"/>
          <w:szCs w:val="28"/>
        </w:rPr>
        <w:t>оставьте кроссворд на тему «</w:t>
      </w:r>
      <w:r w:rsidRPr="00D3393F">
        <w:rPr>
          <w:rFonts w:ascii="Times New Roman" w:hAnsi="Times New Roman" w:cs="Times New Roman"/>
          <w:sz w:val="28"/>
          <w:szCs w:val="32"/>
        </w:rPr>
        <w:t xml:space="preserve">Механизмы физиологических адаптаций </w:t>
      </w:r>
      <w:proofErr w:type="spellStart"/>
      <w:r w:rsidRPr="00D3393F">
        <w:rPr>
          <w:rFonts w:ascii="Times New Roman" w:hAnsi="Times New Roman" w:cs="Times New Roman"/>
          <w:sz w:val="28"/>
          <w:szCs w:val="32"/>
        </w:rPr>
        <w:t>эндотермных</w:t>
      </w:r>
      <w:proofErr w:type="spellEnd"/>
      <w:r w:rsidRPr="00D3393F">
        <w:rPr>
          <w:rFonts w:ascii="Times New Roman" w:hAnsi="Times New Roman" w:cs="Times New Roman"/>
          <w:sz w:val="28"/>
          <w:szCs w:val="32"/>
        </w:rPr>
        <w:t xml:space="preserve"> позвоночных</w:t>
      </w:r>
      <w:r w:rsidRPr="00D3393F">
        <w:rPr>
          <w:rFonts w:ascii="Times New Roman" w:hAnsi="Times New Roman" w:cs="Times New Roman"/>
          <w:sz w:val="28"/>
          <w:szCs w:val="28"/>
        </w:rPr>
        <w:t>» из 25 слов.</w:t>
      </w:r>
    </w:p>
    <w:p w:rsidR="00D3393F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4 Механизмы физиологических адаптаций </w:t>
      </w:r>
      <w:proofErr w:type="spellStart"/>
      <w:r w:rsidRPr="00D3393F">
        <w:rPr>
          <w:sz w:val="28"/>
        </w:rPr>
        <w:t>эндотермных</w:t>
      </w:r>
      <w:proofErr w:type="spellEnd"/>
      <w:r w:rsidRPr="00D3393F">
        <w:rPr>
          <w:sz w:val="28"/>
        </w:rPr>
        <w:t xml:space="preserve"> позвоночных.</w:t>
      </w:r>
    </w:p>
    <w:p w:rsidR="00D3393F" w:rsidRPr="00D3393F" w:rsidRDefault="00D3393F" w:rsidP="00D3393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D3393F">
        <w:rPr>
          <w:sz w:val="28"/>
          <w:szCs w:val="28"/>
        </w:rPr>
        <w:t>4.1 Температура тела песца остается постоянной (38,6 °С) при колебаниях температуры окружающей среды в диапазоне от –80</w:t>
      </w:r>
      <w:proofErr w:type="gramStart"/>
      <w:r w:rsidRPr="00D3393F">
        <w:rPr>
          <w:sz w:val="28"/>
          <w:szCs w:val="28"/>
        </w:rPr>
        <w:t xml:space="preserve"> °С</w:t>
      </w:r>
      <w:proofErr w:type="gramEnd"/>
      <w:r w:rsidRPr="00D3393F">
        <w:rPr>
          <w:sz w:val="28"/>
          <w:szCs w:val="28"/>
        </w:rPr>
        <w:t xml:space="preserve"> до +50 °С. Перечислите приспособления, которые помогают песцу удерживать постоянную температуру тела.</w:t>
      </w:r>
    </w:p>
    <w:p w:rsidR="000C0C6C" w:rsidRPr="00D3393F" w:rsidRDefault="000C0C6C" w:rsidP="000C0C6C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>№ 5 Физиологические адаптации позвоночных к факторам окружающей среды.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D3393F">
        <w:rPr>
          <w:rFonts w:ascii="Times New Roman" w:hAnsi="Times New Roman" w:cs="Times New Roman"/>
          <w:sz w:val="28"/>
          <w:szCs w:val="28"/>
        </w:rPr>
        <w:t xml:space="preserve"> Изучение расовых приспособлений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(адаптивный характер) различных р</w:t>
      </w:r>
      <w:r w:rsidRPr="00D3393F">
        <w:rPr>
          <w:rFonts w:ascii="Times New Roman" w:hAnsi="Times New Roman" w:cs="Times New Roman"/>
          <w:sz w:val="28"/>
          <w:szCs w:val="28"/>
        </w:rPr>
        <w:t>а</w:t>
      </w:r>
      <w:r w:rsidRPr="00D3393F">
        <w:rPr>
          <w:rFonts w:ascii="Times New Roman" w:hAnsi="Times New Roman" w:cs="Times New Roman"/>
          <w:sz w:val="28"/>
          <w:szCs w:val="28"/>
        </w:rPr>
        <w:t>совых признаков.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Человеческие расы и </w:t>
            </w:r>
            <w:proofErr w:type="spellStart"/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расы</w:t>
            </w:r>
            <w:proofErr w:type="spellEnd"/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Расовый признак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знач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b/>
                <w:sz w:val="24"/>
                <w:szCs w:val="28"/>
              </w:rPr>
              <w:t>ние</w:t>
            </w:r>
          </w:p>
        </w:tc>
      </w:tr>
      <w:tr w:rsidR="00D3393F" w:rsidRPr="00D3393F" w:rsidTr="00B878DD">
        <w:trPr>
          <w:trHeight w:val="312"/>
        </w:trPr>
        <w:tc>
          <w:tcPr>
            <w:tcW w:w="3190" w:type="dxa"/>
            <w:vMerge w:val="restart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Негроидная большая 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негры</w:t>
            </w:r>
            <w:proofErr w:type="spellEnd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негриллы</w:t>
            </w:r>
            <w:proofErr w:type="spellEnd"/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бушмены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готтентоты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Темная кожа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Защита от УФО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Удлиненный тип пр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порций тела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Способ увеличения повер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ности тела по отношению к его объему, для улучшения теплор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гуляции</w:t>
            </w:r>
          </w:p>
        </w:tc>
      </w:tr>
      <w:tr w:rsidR="00D3393F" w:rsidRPr="00D3393F" w:rsidTr="00B878DD">
        <w:trPr>
          <w:trHeight w:val="965"/>
        </w:trPr>
        <w:tc>
          <w:tcPr>
            <w:tcW w:w="3190" w:type="dxa"/>
            <w:vMerge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Европеоидная (еврази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ская) большая раса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атланто-балтийская </w:t>
            </w: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индо-средиземноморская</w:t>
            </w:r>
            <w:proofErr w:type="spellEnd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 средн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европейская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Монголоидная большая 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североазиатская аркт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ческая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южно-азиатская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Американская большая раса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Австралоидная большая р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са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веддоиды</w:t>
            </w:r>
            <w:proofErr w:type="spellEnd"/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 xml:space="preserve">австралийцы </w:t>
            </w:r>
          </w:p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айны</w:t>
            </w:r>
            <w:proofErr w:type="spellEnd"/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3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93F">
        <w:rPr>
          <w:rFonts w:ascii="Times New Roman" w:hAnsi="Times New Roman" w:cs="Times New Roman"/>
          <w:sz w:val="28"/>
          <w:szCs w:val="28"/>
        </w:rPr>
        <w:t xml:space="preserve">Изучение адаптивных типов человека </w:t>
      </w:r>
    </w:p>
    <w:p w:rsidR="00D3393F" w:rsidRPr="00D3393F" w:rsidRDefault="00D3393F" w:rsidP="00D33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3F">
        <w:rPr>
          <w:rFonts w:ascii="Times New Roman" w:hAnsi="Times New Roman" w:cs="Times New Roman"/>
          <w:sz w:val="28"/>
          <w:szCs w:val="28"/>
        </w:rPr>
        <w:t>Укажите экологическое значение различных адаптивных приспособл</w:t>
      </w:r>
      <w:r w:rsidRPr="00D3393F">
        <w:rPr>
          <w:rFonts w:ascii="Times New Roman" w:hAnsi="Times New Roman" w:cs="Times New Roman"/>
          <w:sz w:val="28"/>
          <w:szCs w:val="28"/>
        </w:rPr>
        <w:t>е</w:t>
      </w:r>
      <w:r w:rsidRPr="00D3393F">
        <w:rPr>
          <w:rFonts w:ascii="Times New Roman" w:hAnsi="Times New Roman" w:cs="Times New Roman"/>
          <w:sz w:val="28"/>
          <w:szCs w:val="28"/>
        </w:rPr>
        <w:t xml:space="preserve">ний. 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типы ч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ловека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Адаптивные призн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Экологическое зн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чение</w:t>
            </w: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Умеренный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Полярный (арктич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Континентальный (тропич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ский)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393F" w:rsidRPr="00D3393F" w:rsidTr="00B878DD"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Высокогорный ада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3393F">
              <w:rPr>
                <w:rFonts w:ascii="Times New Roman" w:hAnsi="Times New Roman" w:cs="Times New Roman"/>
                <w:sz w:val="24"/>
                <w:szCs w:val="28"/>
              </w:rPr>
              <w:t>тивный</w:t>
            </w:r>
          </w:p>
        </w:tc>
        <w:tc>
          <w:tcPr>
            <w:tcW w:w="3190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D3393F" w:rsidRPr="00D3393F" w:rsidRDefault="00D3393F" w:rsidP="00D339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93F" w:rsidRPr="000C0C6C" w:rsidRDefault="00D3393F" w:rsidP="000C0C6C">
      <w:pPr>
        <w:pStyle w:val="ReportMain"/>
        <w:suppressAutoHyphens/>
        <w:ind w:firstLine="709"/>
        <w:jc w:val="both"/>
        <w:rPr>
          <w:sz w:val="28"/>
          <w:highlight w:val="yellow"/>
        </w:rPr>
      </w:pPr>
    </w:p>
    <w:p w:rsidR="000C0C6C" w:rsidRPr="00D3393F" w:rsidRDefault="000C0C6C" w:rsidP="00D3393F">
      <w:pPr>
        <w:pStyle w:val="ReportMain"/>
        <w:suppressAutoHyphens/>
        <w:ind w:firstLine="709"/>
        <w:jc w:val="both"/>
        <w:rPr>
          <w:sz w:val="28"/>
        </w:rPr>
      </w:pPr>
      <w:r w:rsidRPr="00D3393F">
        <w:rPr>
          <w:sz w:val="28"/>
        </w:rPr>
        <w:t xml:space="preserve">№ 6 Физиологические механизмы поведения и популяционных отношений. 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6.1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3393F">
        <w:rPr>
          <w:rFonts w:ascii="Times New Roman" w:hAnsi="Times New Roman"/>
          <w:color w:val="000000"/>
          <w:sz w:val="28"/>
          <w:szCs w:val="28"/>
        </w:rPr>
        <w:t> Д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>ля определения численности популяции ястребов было отловлено, окольцовано и выпущено 40 птиц. Спустя 24 часа было вновь отловлено 40 птиц. Из них 25 ястребов оказалось помеченных ранее. Определите количес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во особей в популяции, если за время исследования никто не родился и не умер.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6.2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Орнитологи решили узнать, каково количество особей шилохвостки в популяции, обитающей на выбранном ими водоеме. Они выловили 25 шил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хвосток, пометили их красными кольцами на лапах, и выпустили в тот же в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доем. Через сутки снова поймали 25 шилохвосток, среди них было 5, пом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ченных ранее. Предположим, что за сутки ни одна шилохвостка не умерла, не родилась, не мигрировала из популяции в популяцию. Определите число ш</w:t>
      </w:r>
      <w:r w:rsidRPr="00D3393F">
        <w:rPr>
          <w:rFonts w:ascii="Times New Roman" w:hAnsi="Times New Roman"/>
          <w:color w:val="000000"/>
          <w:sz w:val="28"/>
          <w:szCs w:val="28"/>
        </w:rPr>
        <w:t>и</w:t>
      </w:r>
      <w:r w:rsidRPr="00D3393F">
        <w:rPr>
          <w:rFonts w:ascii="Times New Roman" w:hAnsi="Times New Roman"/>
          <w:color w:val="000000"/>
          <w:sz w:val="28"/>
          <w:szCs w:val="28"/>
        </w:rPr>
        <w:t>лохвосток в популяции.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bCs/>
          <w:color w:val="000000"/>
          <w:sz w:val="28"/>
          <w:szCs w:val="28"/>
        </w:rPr>
        <w:t xml:space="preserve">6.3 </w:t>
      </w:r>
      <w:r w:rsidRPr="00D339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3393F">
        <w:rPr>
          <w:rFonts w:ascii="Times New Roman" w:hAnsi="Times New Roman"/>
          <w:color w:val="000000"/>
          <w:sz w:val="28"/>
          <w:szCs w:val="28"/>
        </w:rPr>
        <w:t>Американские биологи отловили у берегов Флориды 60 тупорылых акул и пометили их специальными датчиками. Через пять дней они вновь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ловили 60 акул, среди которых 36 оказались помеченными ранее. Ра</w:t>
      </w:r>
      <w:r w:rsidRPr="00D3393F">
        <w:rPr>
          <w:rFonts w:ascii="Times New Roman" w:hAnsi="Times New Roman"/>
          <w:color w:val="000000"/>
          <w:sz w:val="28"/>
          <w:szCs w:val="28"/>
        </w:rPr>
        <w:t>с</w:t>
      </w:r>
      <w:r w:rsidRPr="00D3393F">
        <w:rPr>
          <w:rFonts w:ascii="Times New Roman" w:hAnsi="Times New Roman"/>
          <w:color w:val="000000"/>
          <w:sz w:val="28"/>
          <w:szCs w:val="28"/>
        </w:rPr>
        <w:t>считайте численность популяции акул, если за время проведения опыта численный с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став акул не изменился.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6.4 </w:t>
      </w:r>
      <w:r w:rsidRPr="00D3393F">
        <w:rPr>
          <w:rFonts w:ascii="Times New Roman" w:hAnsi="Times New Roman"/>
          <w:color w:val="000000"/>
          <w:sz w:val="28"/>
          <w:szCs w:val="28"/>
        </w:rPr>
        <w:t> Популяция бобров из 500 животных обитает в пойме реки площадью 20000 га. Однако</w:t>
      </w:r>
      <w:proofErr w:type="gramStart"/>
      <w:r w:rsidRPr="00D3393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 xml:space="preserve"> места обитания бобров в пойме соста</w:t>
      </w:r>
      <w:r w:rsidRPr="00D3393F">
        <w:rPr>
          <w:rFonts w:ascii="Times New Roman" w:hAnsi="Times New Roman"/>
          <w:color w:val="000000"/>
          <w:sz w:val="28"/>
          <w:szCs w:val="28"/>
        </w:rPr>
        <w:t>в</w:t>
      </w:r>
      <w:r w:rsidRPr="00D3393F">
        <w:rPr>
          <w:rFonts w:ascii="Times New Roman" w:hAnsi="Times New Roman"/>
          <w:color w:val="000000"/>
          <w:sz w:val="28"/>
          <w:szCs w:val="28"/>
        </w:rPr>
        <w:t>ляют лишь 10 % от ее площади. Однако</w:t>
      </w:r>
      <w:proofErr w:type="gramStart"/>
      <w:r w:rsidRPr="00D3393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 xml:space="preserve"> при такой плотности бобры будут наносить ущерб лесным запасам. Поэтому устанавливают Хозяйственно допустимую пло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ность – до 100 особей на 1000 га и не позв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ляют ей подниматься выше.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3393F">
        <w:rPr>
          <w:rFonts w:ascii="Times New Roman" w:hAnsi="Times New Roman"/>
          <w:color w:val="000000"/>
          <w:sz w:val="28"/>
          <w:szCs w:val="28"/>
        </w:rPr>
        <w:t>Задание: Рассчитайте среднюю, экологическую и хозяйственно-допустимую плотность популяции бобров, выразив их в экз./</w:t>
      </w:r>
      <w:proofErr w:type="gramStart"/>
      <w:r w:rsidRPr="00D3393F">
        <w:rPr>
          <w:rFonts w:ascii="Times New Roman" w:hAnsi="Times New Roman"/>
          <w:color w:val="000000"/>
          <w:sz w:val="28"/>
          <w:szCs w:val="28"/>
        </w:rPr>
        <w:t>га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>.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6.5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3393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 xml:space="preserve">акова плотность популяции сосны обыкновенной в сосняке </w:t>
      </w:r>
      <w:proofErr w:type="spellStart"/>
      <w:r w:rsidRPr="00D3393F">
        <w:rPr>
          <w:rFonts w:ascii="Times New Roman" w:hAnsi="Times New Roman"/>
          <w:color w:val="000000"/>
          <w:sz w:val="28"/>
          <w:szCs w:val="28"/>
        </w:rPr>
        <w:t>зелен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мошнике</w:t>
      </w:r>
      <w:proofErr w:type="spellEnd"/>
      <w:r w:rsidRPr="00D3393F">
        <w:rPr>
          <w:rFonts w:ascii="Times New Roman" w:hAnsi="Times New Roman"/>
          <w:color w:val="000000"/>
          <w:sz w:val="28"/>
          <w:szCs w:val="28"/>
        </w:rPr>
        <w:t xml:space="preserve"> если на 4 площадках, площадью 10 на 10 метров каждая, было отм</w:t>
      </w:r>
      <w:r w:rsidRPr="00D3393F">
        <w:rPr>
          <w:rFonts w:ascii="Times New Roman" w:hAnsi="Times New Roman"/>
          <w:color w:val="000000"/>
          <w:sz w:val="28"/>
          <w:szCs w:val="28"/>
        </w:rPr>
        <w:t>е</w:t>
      </w:r>
      <w:r w:rsidRPr="00D3393F">
        <w:rPr>
          <w:rFonts w:ascii="Times New Roman" w:hAnsi="Times New Roman"/>
          <w:color w:val="000000"/>
          <w:sz w:val="28"/>
          <w:szCs w:val="28"/>
        </w:rPr>
        <w:t>чено соответственно 18,14,20,24 деревьев?</w:t>
      </w:r>
    </w:p>
    <w:p w:rsidR="00D3393F" w:rsidRPr="00D3393F" w:rsidRDefault="00D3393F" w:rsidP="00D3393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393F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D3393F">
        <w:rPr>
          <w:rFonts w:ascii="Times New Roman" w:hAnsi="Times New Roman"/>
          <w:color w:val="000000"/>
          <w:sz w:val="28"/>
          <w:szCs w:val="28"/>
        </w:rPr>
        <w:t>а территории площадью 100 км</w:t>
      </w:r>
      <w:r w:rsidRPr="00D3393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D3393F">
        <w:rPr>
          <w:rFonts w:ascii="Times New Roman" w:hAnsi="Times New Roman"/>
          <w:color w:val="000000"/>
          <w:sz w:val="28"/>
          <w:szCs w:val="28"/>
        </w:rPr>
        <w:t xml:space="preserve"> ежегодно производили частичную рубку леса. На момент организации на этой территории заповедника было о</w:t>
      </w:r>
      <w:r w:rsidRPr="00D3393F">
        <w:rPr>
          <w:rFonts w:ascii="Times New Roman" w:hAnsi="Times New Roman"/>
          <w:color w:val="000000"/>
          <w:sz w:val="28"/>
          <w:szCs w:val="28"/>
        </w:rPr>
        <w:t>т</w:t>
      </w:r>
      <w:r w:rsidRPr="00D3393F">
        <w:rPr>
          <w:rFonts w:ascii="Times New Roman" w:hAnsi="Times New Roman"/>
          <w:color w:val="000000"/>
          <w:sz w:val="28"/>
          <w:szCs w:val="28"/>
        </w:rPr>
        <w:t>мечено 50 лосей. Через 5 лет численность лосей увеличилась до 650 голов. Еще через 10 количество лосей уменьшилось до 90 и стабилизировалось в п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следующие годы на уровне 80-110 голов. Определите плотность поголовья л</w:t>
      </w:r>
      <w:r w:rsidRPr="00D3393F">
        <w:rPr>
          <w:rFonts w:ascii="Times New Roman" w:hAnsi="Times New Roman"/>
          <w:color w:val="000000"/>
          <w:sz w:val="28"/>
          <w:szCs w:val="28"/>
        </w:rPr>
        <w:t>о</w:t>
      </w:r>
      <w:r w:rsidRPr="00D3393F">
        <w:rPr>
          <w:rFonts w:ascii="Times New Roman" w:hAnsi="Times New Roman"/>
          <w:color w:val="000000"/>
          <w:sz w:val="28"/>
          <w:szCs w:val="28"/>
        </w:rPr>
        <w:t>сей: а) на момент времени создания заповедника? б) через 5 лет после созд</w:t>
      </w:r>
      <w:r w:rsidRPr="00D3393F">
        <w:rPr>
          <w:rFonts w:ascii="Times New Roman" w:hAnsi="Times New Roman"/>
          <w:color w:val="000000"/>
          <w:sz w:val="28"/>
          <w:szCs w:val="28"/>
        </w:rPr>
        <w:t>а</w:t>
      </w:r>
      <w:r w:rsidRPr="00D3393F">
        <w:rPr>
          <w:rFonts w:ascii="Times New Roman" w:hAnsi="Times New Roman"/>
          <w:color w:val="000000"/>
          <w:sz w:val="28"/>
          <w:szCs w:val="28"/>
        </w:rPr>
        <w:t>ния з</w:t>
      </w:r>
      <w:r w:rsidRPr="00D3393F">
        <w:rPr>
          <w:rFonts w:ascii="Times New Roman" w:hAnsi="Times New Roman"/>
          <w:color w:val="000000"/>
          <w:sz w:val="28"/>
          <w:szCs w:val="28"/>
        </w:rPr>
        <w:t>а</w:t>
      </w:r>
      <w:r w:rsidRPr="00D3393F">
        <w:rPr>
          <w:rFonts w:ascii="Times New Roman" w:hAnsi="Times New Roman"/>
          <w:color w:val="000000"/>
          <w:sz w:val="28"/>
          <w:szCs w:val="28"/>
        </w:rPr>
        <w:t>поведника? в) после 10 лет создания заповедника?</w:t>
      </w:r>
    </w:p>
    <w:p w:rsidR="000C0C6C" w:rsidRPr="000C0C6C" w:rsidRDefault="000C0C6C" w:rsidP="00D3393F">
      <w:pPr>
        <w:pStyle w:val="ReportMain"/>
        <w:suppressAutoHyphens/>
        <w:rPr>
          <w:sz w:val="28"/>
        </w:rPr>
      </w:pPr>
    </w:p>
    <w:p w:rsidR="003127BE" w:rsidRPr="0045605D" w:rsidRDefault="00656AE8" w:rsidP="0045605D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605D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45605D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7A5C02" w:rsidRPr="0045605D" w:rsidRDefault="007A5C02" w:rsidP="00456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05D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7A5C02" w:rsidRPr="0045605D" w:rsidRDefault="007A5C02" w:rsidP="0045605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экологических факторов среды.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Абиотические факторы: климатические, эдафические, орографич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ские, химические. Биотические факторы: аллелопатия, зоогенные, патогенные.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Антропогенные факторы.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Эколого-физиологические и физиолого-биохимические аспекты устойчивости.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Стресс у растений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Циркадные ритмы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Физиологическое действие ультрафиолетовой радиации на раст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е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Классификация растений по отношению к температурному факт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о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ру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История исследования морозоустойчивости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Характеристика заморозков и их действие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Диагностика </w:t>
      </w:r>
      <w:proofErr w:type="spellStart"/>
      <w:r w:rsidRPr="0045605D">
        <w:rPr>
          <w:rFonts w:ascii="Times New Roman" w:eastAsia="MS Mincho" w:hAnsi="Times New Roman" w:cs="Times New Roman"/>
          <w:sz w:val="28"/>
          <w:szCs w:val="28"/>
        </w:rPr>
        <w:t>холодового</w:t>
      </w:r>
      <w:proofErr w:type="spell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повреждения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Белки теплового шока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Молекулярные основы засухоустойчивости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Действие анаэробиоза на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Влияние избытка и недостатка СО</w:t>
      </w:r>
      <w:proofErr w:type="gramStart"/>
      <w:r w:rsidRPr="0045605D">
        <w:rPr>
          <w:rFonts w:ascii="Times New Roman" w:eastAsia="MS Mincho" w:hAnsi="Times New Roman" w:cs="Times New Roman"/>
          <w:sz w:val="28"/>
          <w:szCs w:val="28"/>
          <w:vertAlign w:val="subscript"/>
        </w:rPr>
        <w:t>2</w:t>
      </w:r>
      <w:proofErr w:type="gram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на функции растения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Приспособление </w:t>
      </w:r>
      <w:proofErr w:type="spellStart"/>
      <w:r w:rsidRPr="0045605D">
        <w:rPr>
          <w:rFonts w:ascii="Times New Roman" w:eastAsia="MS Mincho" w:hAnsi="Times New Roman" w:cs="Times New Roman"/>
          <w:sz w:val="28"/>
          <w:szCs w:val="28"/>
        </w:rPr>
        <w:t>галофитных</w:t>
      </w:r>
      <w:proofErr w:type="spell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 w:rsidRPr="0045605D">
        <w:rPr>
          <w:rFonts w:ascii="Times New Roman" w:eastAsia="MS Mincho" w:hAnsi="Times New Roman" w:cs="Times New Roman"/>
          <w:sz w:val="28"/>
          <w:szCs w:val="28"/>
        </w:rPr>
        <w:t>гликофитных</w:t>
      </w:r>
      <w:proofErr w:type="spellEnd"/>
      <w:r w:rsidRPr="0045605D">
        <w:rPr>
          <w:rFonts w:ascii="Times New Roman" w:eastAsia="MS Mincho" w:hAnsi="Times New Roman" w:cs="Times New Roman"/>
          <w:sz w:val="28"/>
          <w:szCs w:val="28"/>
        </w:rPr>
        <w:t xml:space="preserve"> форм растений к з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а</w:t>
      </w:r>
      <w:r w:rsidRPr="0045605D">
        <w:rPr>
          <w:rFonts w:ascii="Times New Roman" w:eastAsia="MS Mincho" w:hAnsi="Times New Roman" w:cs="Times New Roman"/>
          <w:sz w:val="28"/>
          <w:szCs w:val="28"/>
        </w:rPr>
        <w:t>солению.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Эволюционные взаимосвязи растений и грибов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Формы приспособления растений к определенным группам ж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и</w:t>
      </w:r>
      <w:r w:rsidRPr="0045605D">
        <w:rPr>
          <w:rFonts w:ascii="Times New Roman" w:eastAsia="MS Mincho" w:hAnsi="Times New Roman" w:cs="Times New Roman"/>
          <w:sz w:val="28"/>
          <w:szCs w:val="28"/>
        </w:rPr>
        <w:t>вотных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Устойчивость растительного организма как норма реагирования на инфекцию.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Способы обезвреживания токсических продуктов растением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Зависимость развития растений от дозы ионизирующей радиации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MS Mincho" w:hAnsi="Times New Roman" w:cs="Times New Roman"/>
          <w:sz w:val="28"/>
          <w:szCs w:val="28"/>
        </w:rPr>
        <w:t>Растения-индикаторы загрязнений воздуха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Дыхание в воздухе. Органы дыхания. Дыхательные движения.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Функции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Кровообращение у позвоночных. Распределение воды в организме </w:t>
      </w: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и объем крови.</w:t>
      </w:r>
    </w:p>
    <w:p w:rsidR="007A5C02" w:rsidRPr="0045605D" w:rsidRDefault="007A5C02" w:rsidP="004560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Пища, топливо и энергия. Способы питания.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Массивная пища. Жидкости. Растворенный органический матер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Пищеварение. Внутриклеточное и внеклеточное пищеварение.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тание. Снабжение энергией; топливо.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Ядовитые вещества и химическая защита. Растительные яды. И</w:t>
      </w:r>
      <w:r w:rsidRPr="0045605D">
        <w:rPr>
          <w:rFonts w:ascii="Times New Roman" w:eastAsia="Calibri" w:hAnsi="Times New Roman" w:cs="Times New Roman"/>
          <w:sz w:val="28"/>
          <w:szCs w:val="28"/>
        </w:rPr>
        <w:t>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пользование растительных ядов животными.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Запасание энергией: жир и гликоген.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Влияние концентрации кислорода на интенсивность метаболизма.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Акклиматизация к низкому уровню О</w:t>
      </w:r>
      <w:proofErr w:type="gramStart"/>
      <w:r w:rsidRPr="0045605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. Слои воды с минимальным содержанием кислорода.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Проблемы, связанные с нырянием млекопитающих и птиц. 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к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сичность кислорода. Наркотическое действие биологически инертных газов. Обеспечение кислородом во время ныряния.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Влияние изменений температуры на физиологические параметры.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 xml:space="preserve">Экстремальные температуры. Температурные пределы для жизни. 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Толерантность к высокой температуре. Устойчивость к низким температурам.</w:t>
      </w:r>
    </w:p>
    <w:p w:rsidR="007A5C02" w:rsidRPr="0045605D" w:rsidRDefault="007A5C02" w:rsidP="0045605D">
      <w:pPr>
        <w:pStyle w:val="2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5605D">
        <w:rPr>
          <w:sz w:val="28"/>
          <w:szCs w:val="28"/>
        </w:rPr>
        <w:t>Температура тела у птиц и млекопитающих.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Водная среда.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Животные в пресной и в солоноватой воде.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Испарение.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Животные с влажной кожей.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Органы выделения.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Сенсорная информация – возможности и ограничения.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Свет и зрение.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Звук и слух.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Регуляция и теория управления.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Системы нервной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Важнейшие гормоны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Основные категории физиологических функций, регулируемых гормонами (и соответствующие гормоны, наиболее известные).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Химическая природа гормонов позвоночных.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Классификация гормонов позвоночных по их структуре и химич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ской природе.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Механизм действия гормона на уровне клетки.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Интеграция эндокринного и нервного контроля.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Система гипоталамической регуляции.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Эндокринные железы, не находящиеся </w:t>
      </w:r>
      <w:proofErr w:type="gramStart"/>
      <w:r w:rsidRPr="0045605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прямым контролем г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поталамуса.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Температура, тепло и перенос тепла.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Физика переноса тепла. 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Тепловой баланс.</w:t>
      </w:r>
    </w:p>
    <w:p w:rsidR="007A5C02" w:rsidRPr="0045605D" w:rsidRDefault="007A5C02" w:rsidP="0045605D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Плавание и полет.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Положительные взаимодействия популяций различных видов (ко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м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менсализм,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протокооперация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и мутуализм).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Перемещение особей в пространстве: расселение молодняка; суто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ч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ные и сезонные,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катадромные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и анадромные миграции животных. Территор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и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альные и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атерриториальные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особи в популяции.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Формы энергетических субсидий в экосистему, их влияние на ее продуктивность.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Понятие продукции и продуктивности. Ее зависимость от физико-химических факторов среды и структуры сообщества.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факторы; абиотические – факторы, воздействующие со стороны неживой природы; климатические (температура окружающей ср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ды, свет влажность); гидрофизические и гидрохимические;  химический с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став окружающей среды; эдафические; топографические (ландшафт).</w:t>
      </w:r>
      <w:proofErr w:type="gramEnd"/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Биотические факторы взаимоотношения между организмами, ме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ж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видовые и внутривидовые.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Топические, трофические, групповые и генеративные взаимоотн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шения организмов.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Популяция, определение, характеристики; состав популяций, дин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мика популяций.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рождаемость, смертность, демографич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ский подход, кривые измерения численности популяций,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Численность  популяции, стратегии популяций, территориальное п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ведение и  перенаселённость.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Взаимодействие между особями в популяции: групповые, конкуре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н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ция, генеративные.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Межвидовые взаимодействия между популяциями: симбиоз, нейтр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а</w:t>
      </w:r>
      <w:r w:rsidRPr="0045605D">
        <w:rPr>
          <w:rFonts w:ascii="Times New Roman" w:eastAsia="Calibri" w:hAnsi="Times New Roman" w:cs="Times New Roman"/>
          <w:sz w:val="28"/>
          <w:szCs w:val="28"/>
        </w:rPr>
        <w:t>лизм, антибиоз; хищник-жертва, хозяин-паразит и межвидовая конкуренция.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Сообщества и экосистемы. Биоценозы и биогеоценозы.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Система живых организмов по способам питания. Пищевые цепи и категории организмов: продуценты,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консументы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редуценты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Пионерные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климаксные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 сообщества. Характеристика </w:t>
      </w:r>
      <w:proofErr w:type="spellStart"/>
      <w:r w:rsidRPr="0045605D">
        <w:rPr>
          <w:rFonts w:ascii="Times New Roman" w:eastAsia="Calibri" w:hAnsi="Times New Roman" w:cs="Times New Roman"/>
          <w:sz w:val="28"/>
          <w:szCs w:val="28"/>
        </w:rPr>
        <w:t>суксессий</w:t>
      </w:r>
      <w:proofErr w:type="spellEnd"/>
      <w:r w:rsidRPr="0045605D">
        <w:rPr>
          <w:rFonts w:ascii="Times New Roman" w:eastAsia="Calibri" w:hAnsi="Times New Roman" w:cs="Times New Roman"/>
          <w:sz w:val="28"/>
          <w:szCs w:val="28"/>
        </w:rPr>
        <w:t>: эк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логическое доминирование, продуктивность, роль биотических факторов  в формировании сообществ.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Нарушение сообществ и их эволюции при антропогенном воздейс</w:t>
      </w:r>
      <w:r w:rsidRPr="0045605D">
        <w:rPr>
          <w:rFonts w:ascii="Times New Roman" w:eastAsia="Calibri" w:hAnsi="Times New Roman" w:cs="Times New Roman"/>
          <w:sz w:val="28"/>
          <w:szCs w:val="28"/>
        </w:rPr>
        <w:t>т</w:t>
      </w:r>
      <w:r w:rsidRPr="0045605D">
        <w:rPr>
          <w:rFonts w:ascii="Times New Roman" w:eastAsia="Calibri" w:hAnsi="Times New Roman" w:cs="Times New Roman"/>
          <w:sz w:val="28"/>
          <w:szCs w:val="28"/>
        </w:rPr>
        <w:t>вии.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Структура биоценозов: видовая, трофическая. Гомеостаз и эволюция биоценозов.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Биогеоценоз. Особенности биогеоценозов приземного слоя атмосф</w:t>
      </w:r>
      <w:r w:rsidRPr="0045605D">
        <w:rPr>
          <w:rFonts w:ascii="Times New Roman" w:eastAsia="Calibri" w:hAnsi="Times New Roman" w:cs="Times New Roman"/>
          <w:sz w:val="28"/>
          <w:szCs w:val="28"/>
        </w:rPr>
        <w:t>е</w:t>
      </w:r>
      <w:r w:rsidRPr="0045605D">
        <w:rPr>
          <w:rFonts w:ascii="Times New Roman" w:eastAsia="Calibri" w:hAnsi="Times New Roman" w:cs="Times New Roman"/>
          <w:sz w:val="28"/>
          <w:szCs w:val="28"/>
        </w:rPr>
        <w:t xml:space="preserve">ры, почв, вод. 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Роль выдающегося эколога В.Н.Сукачёва в создании учения о би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геоценозе.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Соотношения между видами, популяциями, числом особей в биоге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ценозе. Разновидности биогеоценоза по продуктивности.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Экологические пирамиды: массовых и энергетических потоков.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lastRenderedPageBreak/>
        <w:t>Критерии устойчивости биогеоценозов. Рациональное использование экосистем.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Продуктивность экосистем (первичная продукция, вторичная пр</w:t>
      </w:r>
      <w:r w:rsidRPr="0045605D">
        <w:rPr>
          <w:rFonts w:ascii="Times New Roman" w:eastAsia="Calibri" w:hAnsi="Times New Roman" w:cs="Times New Roman"/>
          <w:sz w:val="28"/>
          <w:szCs w:val="28"/>
        </w:rPr>
        <w:t>о</w:t>
      </w:r>
      <w:r w:rsidRPr="0045605D">
        <w:rPr>
          <w:rFonts w:ascii="Times New Roman" w:eastAsia="Calibri" w:hAnsi="Times New Roman" w:cs="Times New Roman"/>
          <w:sz w:val="28"/>
          <w:szCs w:val="28"/>
        </w:rPr>
        <w:t>дукция).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Поток энергии через пастбищную пищевую цепь, потери энергии при переносе, эффективность переноса.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Местообитания живых организмов и их классификация.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Кратковременные реакции на среду.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Дисгармония видового состава на островах.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Возраст сообщества: эволюционное время.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Богатство фауны и флоры по данным палеонтологической летописи.</w:t>
      </w:r>
    </w:p>
    <w:p w:rsidR="007A5C02" w:rsidRPr="0045605D" w:rsidRDefault="007A5C02" w:rsidP="0045605D">
      <w:pPr>
        <w:numPr>
          <w:ilvl w:val="0"/>
          <w:numId w:val="5"/>
        </w:numPr>
        <w:tabs>
          <w:tab w:val="clear" w:pos="322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5D">
        <w:rPr>
          <w:rFonts w:ascii="Times New Roman" w:eastAsia="Calibri" w:hAnsi="Times New Roman" w:cs="Times New Roman"/>
          <w:sz w:val="28"/>
          <w:szCs w:val="28"/>
        </w:rPr>
        <w:t>Круговорот энергии в сообществах.</w:t>
      </w:r>
    </w:p>
    <w:p w:rsidR="000D7D94" w:rsidRDefault="000D7D94" w:rsidP="0045605D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D3393F" w:rsidRDefault="00D3393F" w:rsidP="00D3393F">
      <w:pPr>
        <w:pStyle w:val="ReportMain"/>
        <w:suppressAutoHyphens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b/>
          <w:sz w:val="28"/>
        </w:rPr>
      </w:pPr>
    </w:p>
    <w:p w:rsidR="00D3393F" w:rsidRDefault="00D3393F" w:rsidP="00D3393F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D3393F" w:rsidRPr="001B7F08" w:rsidTr="00B878DD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3393F" w:rsidRPr="0074514D" w:rsidRDefault="00D3393F" w:rsidP="00B878DD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393F" w:rsidRPr="001B7F08" w:rsidTr="00B878DD">
        <w:tc>
          <w:tcPr>
            <w:tcW w:w="2137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393F" w:rsidRPr="0074514D" w:rsidRDefault="00D3393F" w:rsidP="00B878DD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393F" w:rsidRPr="00D20B89" w:rsidRDefault="00D3393F" w:rsidP="00D3393F">
      <w:pPr>
        <w:ind w:right="-427"/>
        <w:jc w:val="both"/>
        <w:rPr>
          <w:sz w:val="28"/>
          <w:szCs w:val="28"/>
        </w:rPr>
      </w:pPr>
    </w:p>
    <w:p w:rsidR="004829E3" w:rsidRPr="00D3393F" w:rsidRDefault="00D3393F" w:rsidP="00D3393F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A5C02" w:rsidRPr="0045605D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экзамен. Экзамен проводится по билетам, которые включают два теоретич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один практический вопрос.</w:t>
      </w:r>
    </w:p>
    <w:p w:rsidR="007A5C02" w:rsidRDefault="007A5C02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3393F" w:rsidRPr="0045605D" w:rsidRDefault="00D3393F" w:rsidP="00D3393F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45605D" w:rsidRPr="00F37F2F" w:rsidTr="00302FC8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05D" w:rsidRPr="00F37F2F" w:rsidRDefault="0045605D" w:rsidP="00302FC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45605D" w:rsidRPr="00F37F2F" w:rsidTr="00302FC8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45605D" w:rsidRPr="00F37F2F" w:rsidRDefault="0045605D" w:rsidP="0045605D">
            <w:pPr>
              <w:widowControl w:val="0"/>
              <w:numPr>
                <w:ilvl w:val="0"/>
                <w:numId w:val="7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45605D" w:rsidRPr="00F37F2F" w:rsidTr="00302FC8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45605D" w:rsidRPr="00F37F2F" w:rsidTr="00302FC8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45605D" w:rsidRPr="00F37F2F" w:rsidTr="00302FC8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05D" w:rsidRPr="00F37F2F" w:rsidRDefault="0045605D" w:rsidP="00302FC8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45605D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22" w:rsidRDefault="00006D22" w:rsidP="00CE176D">
      <w:pPr>
        <w:spacing w:after="0" w:line="240" w:lineRule="auto"/>
      </w:pPr>
      <w:r>
        <w:separator/>
      </w:r>
    </w:p>
  </w:endnote>
  <w:endnote w:type="continuationSeparator" w:id="1">
    <w:p w:rsidR="00006D22" w:rsidRDefault="00006D2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23FA2" w:rsidRDefault="007E645D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23FA2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B7302">
          <w:rPr>
            <w:noProof/>
            <w:sz w:val="24"/>
          </w:rPr>
          <w:t>39</w:t>
        </w:r>
        <w:r w:rsidRPr="00CE176D">
          <w:rPr>
            <w:sz w:val="24"/>
          </w:rPr>
          <w:fldChar w:fldCharType="end"/>
        </w:r>
      </w:p>
    </w:sdtContent>
  </w:sdt>
  <w:p w:rsidR="00623FA2" w:rsidRDefault="00623F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22" w:rsidRDefault="00006D22" w:rsidP="00CE176D">
      <w:pPr>
        <w:spacing w:after="0" w:line="240" w:lineRule="auto"/>
      </w:pPr>
      <w:r>
        <w:separator/>
      </w:r>
    </w:p>
  </w:footnote>
  <w:footnote w:type="continuationSeparator" w:id="1">
    <w:p w:rsidR="00006D22" w:rsidRDefault="00006D2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D3300"/>
    <w:multiLevelType w:val="multilevel"/>
    <w:tmpl w:val="1584C0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00D38"/>
    <w:rsid w:val="00006D22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0C6C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75BAE"/>
    <w:rsid w:val="00177A03"/>
    <w:rsid w:val="0019723D"/>
    <w:rsid w:val="001A23E6"/>
    <w:rsid w:val="001A3E88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15F0C"/>
    <w:rsid w:val="00247957"/>
    <w:rsid w:val="00251DEE"/>
    <w:rsid w:val="00253D2B"/>
    <w:rsid w:val="00263C0C"/>
    <w:rsid w:val="00275D25"/>
    <w:rsid w:val="002808A3"/>
    <w:rsid w:val="00285503"/>
    <w:rsid w:val="002A727A"/>
    <w:rsid w:val="002C02BD"/>
    <w:rsid w:val="002D1408"/>
    <w:rsid w:val="002D6421"/>
    <w:rsid w:val="002E3AB1"/>
    <w:rsid w:val="002E74D2"/>
    <w:rsid w:val="002F5679"/>
    <w:rsid w:val="0030189D"/>
    <w:rsid w:val="00303C4A"/>
    <w:rsid w:val="00311672"/>
    <w:rsid w:val="003127BE"/>
    <w:rsid w:val="003139A9"/>
    <w:rsid w:val="00340BE6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D334A"/>
    <w:rsid w:val="003E4C68"/>
    <w:rsid w:val="003F724E"/>
    <w:rsid w:val="00400CF3"/>
    <w:rsid w:val="004249AE"/>
    <w:rsid w:val="00426B25"/>
    <w:rsid w:val="004515D7"/>
    <w:rsid w:val="0045605D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6511B"/>
    <w:rsid w:val="0057379C"/>
    <w:rsid w:val="00584A24"/>
    <w:rsid w:val="005B2E1C"/>
    <w:rsid w:val="005B42EC"/>
    <w:rsid w:val="005F389B"/>
    <w:rsid w:val="00600B1F"/>
    <w:rsid w:val="006013DC"/>
    <w:rsid w:val="00612151"/>
    <w:rsid w:val="0061792D"/>
    <w:rsid w:val="00623FA2"/>
    <w:rsid w:val="006412FD"/>
    <w:rsid w:val="006445F0"/>
    <w:rsid w:val="00656AE8"/>
    <w:rsid w:val="0068095B"/>
    <w:rsid w:val="00694AB3"/>
    <w:rsid w:val="006A23C4"/>
    <w:rsid w:val="006A55E3"/>
    <w:rsid w:val="006B380D"/>
    <w:rsid w:val="006B7302"/>
    <w:rsid w:val="006C036A"/>
    <w:rsid w:val="006C72D0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645D"/>
    <w:rsid w:val="007F3C92"/>
    <w:rsid w:val="00810DEA"/>
    <w:rsid w:val="00822CC8"/>
    <w:rsid w:val="0082690E"/>
    <w:rsid w:val="00833EB5"/>
    <w:rsid w:val="00837F4B"/>
    <w:rsid w:val="00841AB2"/>
    <w:rsid w:val="0085405F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3A4A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62B4C"/>
    <w:rsid w:val="00984565"/>
    <w:rsid w:val="009913A1"/>
    <w:rsid w:val="009B72BC"/>
    <w:rsid w:val="009D2823"/>
    <w:rsid w:val="009D2D0B"/>
    <w:rsid w:val="009F1378"/>
    <w:rsid w:val="00A145C3"/>
    <w:rsid w:val="00A17D5B"/>
    <w:rsid w:val="00A2636C"/>
    <w:rsid w:val="00A42B4B"/>
    <w:rsid w:val="00A45F12"/>
    <w:rsid w:val="00A47DFE"/>
    <w:rsid w:val="00A47F5A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20533"/>
    <w:rsid w:val="00B35C80"/>
    <w:rsid w:val="00B56114"/>
    <w:rsid w:val="00B83602"/>
    <w:rsid w:val="00B87339"/>
    <w:rsid w:val="00BB2520"/>
    <w:rsid w:val="00BC1C72"/>
    <w:rsid w:val="00BC2A21"/>
    <w:rsid w:val="00BC77C8"/>
    <w:rsid w:val="00BE0BAB"/>
    <w:rsid w:val="00C16B9F"/>
    <w:rsid w:val="00C455E7"/>
    <w:rsid w:val="00C4762A"/>
    <w:rsid w:val="00C57E96"/>
    <w:rsid w:val="00C638EF"/>
    <w:rsid w:val="00C65FDB"/>
    <w:rsid w:val="00C73D5A"/>
    <w:rsid w:val="00CA0220"/>
    <w:rsid w:val="00CA7708"/>
    <w:rsid w:val="00CB1D8A"/>
    <w:rsid w:val="00CB59AA"/>
    <w:rsid w:val="00CB69B5"/>
    <w:rsid w:val="00CE176D"/>
    <w:rsid w:val="00CE521D"/>
    <w:rsid w:val="00CE7FB0"/>
    <w:rsid w:val="00CF41D0"/>
    <w:rsid w:val="00D06B20"/>
    <w:rsid w:val="00D219AC"/>
    <w:rsid w:val="00D22032"/>
    <w:rsid w:val="00D3393F"/>
    <w:rsid w:val="00D35863"/>
    <w:rsid w:val="00D531DF"/>
    <w:rsid w:val="00D8133F"/>
    <w:rsid w:val="00D945DD"/>
    <w:rsid w:val="00D97469"/>
    <w:rsid w:val="00DA221B"/>
    <w:rsid w:val="00DA6566"/>
    <w:rsid w:val="00DC20A4"/>
    <w:rsid w:val="00DC564D"/>
    <w:rsid w:val="00DD7EBD"/>
    <w:rsid w:val="00DF081E"/>
    <w:rsid w:val="00DF2479"/>
    <w:rsid w:val="00E06426"/>
    <w:rsid w:val="00E21A8C"/>
    <w:rsid w:val="00E249A6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43774"/>
    <w:rsid w:val="00F601AA"/>
    <w:rsid w:val="00F70774"/>
    <w:rsid w:val="00F824C1"/>
    <w:rsid w:val="00F82BD5"/>
    <w:rsid w:val="00F83909"/>
    <w:rsid w:val="00F84353"/>
    <w:rsid w:val="00FA31C3"/>
    <w:rsid w:val="00FB433E"/>
    <w:rsid w:val="00FC139D"/>
    <w:rsid w:val="00FC2AE0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F8AF-9359-429A-B4AB-9B0C47D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40</Pages>
  <Words>8703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124</cp:revision>
  <cp:lastPrinted>2019-11-06T09:06:00Z</cp:lastPrinted>
  <dcterms:created xsi:type="dcterms:W3CDTF">2016-09-22T09:12:00Z</dcterms:created>
  <dcterms:modified xsi:type="dcterms:W3CDTF">2019-11-23T11:29:00Z</dcterms:modified>
</cp:coreProperties>
</file>