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D51BAF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</w:t>
      </w:r>
      <w:r w:rsidR="008C0ECA"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31D65" w:rsidRPr="00331D65">
        <w:rPr>
          <w:rFonts w:ascii="Times New Roman" w:hAnsi="Times New Roman" w:cs="Times New Roman"/>
          <w:sz w:val="24"/>
        </w:rPr>
        <w:t>Б</w:t>
      </w:r>
      <w:proofErr w:type="gramStart"/>
      <w:r w:rsidR="00331D65" w:rsidRPr="00331D65">
        <w:rPr>
          <w:rFonts w:ascii="Times New Roman" w:hAnsi="Times New Roman" w:cs="Times New Roman"/>
          <w:sz w:val="24"/>
        </w:rPr>
        <w:t>1</w:t>
      </w:r>
      <w:proofErr w:type="gramEnd"/>
      <w:r w:rsidR="00331D65" w:rsidRPr="00331D65">
        <w:rPr>
          <w:rFonts w:ascii="Times New Roman" w:hAnsi="Times New Roman" w:cs="Times New Roman"/>
          <w:sz w:val="24"/>
        </w:rPr>
        <w:t>.Д.Б.28 Теория и технологии социально-коммуникативного развития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36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09D7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1" w:name="_GoBack"/>
      <w:bookmarkEnd w:id="1"/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Pr="00474E61" w:rsidRDefault="00D936C0" w:rsidP="00D93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направлению подготовки 44.03.01 Педагогическое образование (профиль Дошкол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D936C0">
        <w:rPr>
          <w:rFonts w:ascii="Times New Roman" w:hAnsi="Times New Roman" w:cs="Times New Roman"/>
          <w:sz w:val="28"/>
        </w:rPr>
        <w:t>Теория и технологии социально-коммуникативного развития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6C0" w:rsidRPr="00474E61" w:rsidRDefault="00D936C0" w:rsidP="00D936C0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D936C0" w:rsidRDefault="00D936C0" w:rsidP="00D936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6C0" w:rsidRDefault="00D936C0" w:rsidP="00D936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6C0" w:rsidRDefault="00D936C0" w:rsidP="00D936C0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Pr="006B6A0C">
        <w:rPr>
          <w:rFonts w:ascii="Times New Roman" w:eastAsia="Calibri" w:hAnsi="Times New Roman" w:cs="Times New Roman"/>
          <w:sz w:val="28"/>
        </w:rPr>
        <w:t>б</w:t>
      </w:r>
      <w:r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D936C0" w:rsidRDefault="00D936C0" w:rsidP="00D936C0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D936C0" w:rsidRPr="00A10E8E" w:rsidRDefault="00D936C0" w:rsidP="00D936C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D51BAF" w:rsidRPr="00A10E8E">
        <w:rPr>
          <w:rFonts w:ascii="Times New Roman" w:eastAsia="Calibri" w:hAnsi="Times New Roman" w:cs="Times New Roman"/>
          <w:sz w:val="28"/>
        </w:rPr>
        <w:t xml:space="preserve"> </w:t>
      </w:r>
      <w:r w:rsidRPr="00A10E8E">
        <w:rPr>
          <w:rFonts w:ascii="Times New Roman" w:eastAsia="Calibri" w:hAnsi="Times New Roman" w:cs="Times New Roman"/>
          <w:sz w:val="28"/>
        </w:rPr>
        <w:t>_______________</w:t>
      </w:r>
    </w:p>
    <w:p w:rsidR="00D936C0" w:rsidRPr="00A10E8E" w:rsidRDefault="00D936C0" w:rsidP="00D936C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D936C0" w:rsidRPr="00A10E8E" w:rsidRDefault="00D936C0" w:rsidP="00D936C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D936C0" w:rsidRDefault="00D936C0" w:rsidP="00D936C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D936C0" w:rsidRPr="00A10E8E" w:rsidRDefault="00D936C0" w:rsidP="00D936C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D936C0" w:rsidRPr="00A10E8E" w:rsidRDefault="00D936C0" w:rsidP="00D936C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36C0" w:rsidRDefault="00D936C0" w:rsidP="00D9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D936C0" w:rsidRPr="00474E61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Pr="00474E61" w:rsidRDefault="00D936C0" w:rsidP="00D936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D936C0" w:rsidP="00D93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8C0ECA" w:rsidRPr="008C0ECA">
        <w:rPr>
          <w:rFonts w:ascii="Times New Roman" w:eastAsia="Times New Roman" w:hAnsi="Times New Roman" w:cs="Times New Roman"/>
          <w:sz w:val="28"/>
          <w:szCs w:val="28"/>
        </w:rPr>
        <w:t>онд оценочных средств является приложением к рабочей программе по дисц</w:t>
      </w:r>
      <w:r w:rsidR="008C0ECA" w:rsidRPr="008C0E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0ECA" w:rsidRPr="008C0ECA">
        <w:rPr>
          <w:rFonts w:ascii="Times New Roman" w:eastAsia="Times New Roman" w:hAnsi="Times New Roman" w:cs="Times New Roman"/>
          <w:sz w:val="28"/>
          <w:szCs w:val="28"/>
        </w:rPr>
        <w:t>плине «</w:t>
      </w:r>
      <w:r w:rsidR="00331D65" w:rsidRPr="00331D65">
        <w:rPr>
          <w:rFonts w:ascii="Times New Roman" w:hAnsi="Times New Roman" w:cs="Times New Roman"/>
          <w:sz w:val="28"/>
        </w:rPr>
        <w:t>Теория и технологии социально-коммуникативного развития детей</w:t>
      </w:r>
      <w:r w:rsidR="008C0ECA" w:rsidRPr="008C0E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331D65" w:rsidRPr="00D248AA" w:rsidRDefault="00331D65" w:rsidP="00331D65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D936C0" w:rsidRDefault="00D936C0" w:rsidP="00D936C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D936C0" w:rsidRPr="00A14160" w:rsidTr="007D516D">
        <w:trPr>
          <w:tblHeader/>
        </w:trPr>
        <w:tc>
          <w:tcPr>
            <w:tcW w:w="1125" w:type="pct"/>
            <w:vAlign w:val="center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A14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D936C0" w:rsidRPr="00A14160" w:rsidTr="007D516D">
        <w:trPr>
          <w:trHeight w:val="1005"/>
        </w:trPr>
        <w:tc>
          <w:tcPr>
            <w:tcW w:w="1125" w:type="pct"/>
            <w:vMerge w:val="restar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D936C0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D936C0" w:rsidRPr="00A14160" w:rsidRDefault="00D936C0" w:rsidP="00D9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6C0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D936C0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D936C0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D936C0">
              <w:rPr>
                <w:rFonts w:ascii="Times New Roman" w:eastAsia="Calibri" w:hAnsi="Times New Roman" w:cs="Times New Roman"/>
              </w:rPr>
              <w:t>р</w:t>
            </w:r>
            <w:r w:rsidRPr="00D936C0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D936C0">
              <w:rPr>
                <w:rFonts w:ascii="Times New Roman" w:eastAsia="Calibri" w:hAnsi="Times New Roman" w:cs="Times New Roman"/>
              </w:rPr>
              <w:t>о</w:t>
            </w:r>
            <w:r w:rsidRPr="00D936C0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D936C0">
              <w:rPr>
                <w:rFonts w:ascii="Times New Roman" w:eastAsia="Calibri" w:hAnsi="Times New Roman" w:cs="Times New Roman"/>
              </w:rPr>
              <w:t>о</w:t>
            </w:r>
            <w:r w:rsidRPr="00D936C0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D936C0">
              <w:rPr>
                <w:rFonts w:ascii="Times New Roman" w:eastAsia="Calibri" w:hAnsi="Times New Roman" w:cs="Times New Roman"/>
              </w:rPr>
              <w:t>н</w:t>
            </w:r>
            <w:r w:rsidRPr="00D936C0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D936C0">
              <w:rPr>
                <w:rFonts w:ascii="Times New Roman" w:eastAsia="Calibri" w:hAnsi="Times New Roman" w:cs="Times New Roman"/>
              </w:rPr>
              <w:t>б</w:t>
            </w:r>
            <w:r w:rsidRPr="00D936C0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936C0" w:rsidRPr="00A14160" w:rsidRDefault="00D936C0" w:rsidP="00D93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D936C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D936C0" w:rsidRPr="00A14160" w:rsidTr="007D516D">
        <w:trPr>
          <w:trHeight w:val="731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D936C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D936C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</w:t>
            </w:r>
            <w:r w:rsidRPr="00D936C0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осуществлять психолого-педагогическую коррекцию групповых и индивидуальных трудностей в обучении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D936C0" w:rsidRPr="00A14160" w:rsidTr="007D516D">
        <w:trPr>
          <w:trHeight w:val="1156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D936C0" w:rsidRPr="00D936C0" w:rsidRDefault="00D936C0" w:rsidP="00D936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936C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D936C0" w:rsidRPr="00A14160" w:rsidRDefault="00D936C0" w:rsidP="00D936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C0">
              <w:rPr>
                <w:rFonts w:ascii="Times New Roman" w:eastAsia="Calibri" w:hAnsi="Times New Roman" w:cs="Times New Roman"/>
              </w:rPr>
              <w:t xml:space="preserve">приемами и алгоритмами реализации контроля и оценки </w:t>
            </w:r>
            <w:proofErr w:type="spellStart"/>
            <w:r w:rsidRPr="00D936C0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D936C0">
              <w:rPr>
                <w:rFonts w:ascii="Times New Roman" w:eastAsia="Calibri" w:hAnsi="Times New Roman" w:cs="Times New Roman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D936C0" w:rsidRPr="00A14160" w:rsidTr="007D516D">
        <w:trPr>
          <w:trHeight w:val="1980"/>
        </w:trPr>
        <w:tc>
          <w:tcPr>
            <w:tcW w:w="1125" w:type="pct"/>
            <w:vMerge w:val="restar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</w:t>
            </w:r>
            <w:r w:rsidRPr="00A14160">
              <w:rPr>
                <w:rFonts w:ascii="Times New Roman" w:hAnsi="Times New Roman" w:cs="Times New Roman"/>
                <w:sz w:val="24"/>
              </w:rPr>
              <w:lastRenderedPageBreak/>
              <w:t xml:space="preserve">обучения, развития, воспитания, в том числе </w:t>
            </w:r>
            <w:proofErr w:type="gramStart"/>
            <w:r w:rsidRPr="00A1416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14160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рименяет специальные технологии и методы, позволяющие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коррекционно-развивающую работу, формировать систему регуляции поведения и деятельности обучающихся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воспитания, в том числе обучающихся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</w:t>
            </w: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опрос. 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D936C0" w:rsidRPr="00A14160" w:rsidTr="007D516D">
        <w:trPr>
          <w:trHeight w:val="872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D936C0" w:rsidRPr="00A14160" w:rsidRDefault="00D936C0" w:rsidP="007D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D936C0" w:rsidRPr="00A14160" w:rsidTr="007D516D">
        <w:trPr>
          <w:trHeight w:val="1980"/>
        </w:trPr>
        <w:tc>
          <w:tcPr>
            <w:tcW w:w="1125" w:type="pct"/>
            <w:vMerge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D936C0" w:rsidRPr="00A14160" w:rsidRDefault="00D936C0" w:rsidP="007D51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D936C0" w:rsidRPr="00A14160" w:rsidRDefault="00D936C0" w:rsidP="007D51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D936C0" w:rsidRDefault="00D936C0" w:rsidP="00D936C0">
      <w:pPr>
        <w:tabs>
          <w:tab w:val="left" w:pos="126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C0" w:rsidRDefault="00D936C0" w:rsidP="00D936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Оценочные средства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r w:rsidRPr="006549AF">
        <w:rPr>
          <w:rFonts w:ascii="Times New Roman" w:hAnsi="Times New Roman" w:cs="Times New Roman"/>
          <w:sz w:val="28"/>
        </w:rPr>
        <w:t xml:space="preserve"> Всякий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Иванов-Смоленский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r w:rsidRPr="00DC4D71">
        <w:rPr>
          <w:rFonts w:ascii="Times New Roman" w:hAnsi="Times New Roman" w:cs="Times New Roman"/>
          <w:sz w:val="28"/>
        </w:rPr>
        <w:t xml:space="preserve"> К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Сколько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r w:rsidRPr="00DC4D71">
        <w:rPr>
          <w:rFonts w:ascii="Times New Roman" w:hAnsi="Times New Roman" w:cs="Times New Roman"/>
          <w:sz w:val="28"/>
        </w:rPr>
        <w:t xml:space="preserve"> Сколько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на: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этапе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этапе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этапе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этапах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в: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на: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lastRenderedPageBreak/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понимании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понимании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r w:rsidRPr="008736FC">
        <w:rPr>
          <w:rFonts w:ascii="Times New Roman" w:hAnsi="Times New Roman" w:cs="Times New Roman"/>
          <w:sz w:val="28"/>
        </w:rPr>
        <w:t xml:space="preserve"> Впервые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r w:rsidRPr="006549AF">
        <w:rPr>
          <w:rFonts w:ascii="Times New Roman" w:hAnsi="Times New Roman" w:cs="Times New Roman"/>
          <w:sz w:val="28"/>
        </w:rPr>
        <w:t xml:space="preserve"> Какие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экспрессивно-мимические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r w:rsidRPr="006549AF">
        <w:rPr>
          <w:rFonts w:ascii="Times New Roman" w:hAnsi="Times New Roman" w:cs="Times New Roman"/>
          <w:sz w:val="28"/>
        </w:rPr>
        <w:t xml:space="preserve"> К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предметной деятельности. наизусть;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r w:rsidRPr="006549AF">
        <w:rPr>
          <w:rFonts w:ascii="Times New Roman" w:hAnsi="Times New Roman" w:cs="Times New Roman"/>
          <w:sz w:val="28"/>
        </w:rPr>
        <w:t xml:space="preserve"> Какая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о….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1.40 </w:t>
      </w:r>
      <w:r w:rsidRPr="006549AF">
        <w:rPr>
          <w:rFonts w:ascii="Times New Roman" w:hAnsi="Times New Roman" w:cs="Times New Roman"/>
          <w:sz w:val="28"/>
        </w:rPr>
        <w:t xml:space="preserve">Какова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r w:rsidRPr="006549AF">
        <w:rPr>
          <w:rFonts w:ascii="Times New Roman" w:hAnsi="Times New Roman" w:cs="Times New Roman"/>
          <w:sz w:val="28"/>
        </w:rPr>
        <w:t xml:space="preserve"> К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r w:rsidRPr="006549AF">
        <w:rPr>
          <w:rFonts w:ascii="Times New Roman" w:hAnsi="Times New Roman" w:cs="Times New Roman"/>
          <w:sz w:val="28"/>
        </w:rPr>
        <w:t xml:space="preserve"> К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r w:rsidRPr="006549AF">
        <w:rPr>
          <w:rFonts w:ascii="Times New Roman" w:hAnsi="Times New Roman" w:cs="Times New Roman"/>
          <w:sz w:val="28"/>
        </w:rPr>
        <w:t xml:space="preserve"> Выделяют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r w:rsidRPr="006549AF">
        <w:rPr>
          <w:rFonts w:ascii="Times New Roman" w:hAnsi="Times New Roman" w:cs="Times New Roman"/>
          <w:sz w:val="28"/>
        </w:rPr>
        <w:t xml:space="preserve"> К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r w:rsidRPr="006549AF">
        <w:rPr>
          <w:rFonts w:ascii="Times New Roman" w:hAnsi="Times New Roman" w:cs="Times New Roman"/>
          <w:sz w:val="28"/>
        </w:rPr>
        <w:t xml:space="preserve"> К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r w:rsidRPr="006549AF">
        <w:rPr>
          <w:rFonts w:ascii="Times New Roman" w:hAnsi="Times New Roman" w:cs="Times New Roman"/>
          <w:sz w:val="28"/>
        </w:rPr>
        <w:t xml:space="preserve"> На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определенных языковых явлениях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ситуациях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способностях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lastRenderedPageBreak/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Две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Отгадывать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r w:rsidRPr="006549AF">
        <w:rPr>
          <w:rFonts w:ascii="Times New Roman" w:hAnsi="Times New Roman" w:cs="Times New Roman"/>
          <w:sz w:val="28"/>
        </w:rPr>
        <w:t xml:space="preserve"> Выделяют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к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lastRenderedPageBreak/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r w:rsidRPr="006549AF">
        <w:rPr>
          <w:rFonts w:ascii="Times New Roman" w:hAnsi="Times New Roman" w:cs="Times New Roman"/>
          <w:sz w:val="28"/>
        </w:rPr>
        <w:t xml:space="preserve"> Для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r w:rsidRPr="006549AF">
        <w:rPr>
          <w:rFonts w:ascii="Times New Roman" w:hAnsi="Times New Roman" w:cs="Times New Roman"/>
          <w:sz w:val="28"/>
        </w:rPr>
        <w:t xml:space="preserve"> К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lastRenderedPageBreak/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от: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r w:rsidRPr="006549AF">
        <w:rPr>
          <w:rFonts w:ascii="Times New Roman" w:hAnsi="Times New Roman" w:cs="Times New Roman"/>
          <w:sz w:val="28"/>
        </w:rPr>
        <w:t xml:space="preserve"> Какой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r w:rsidRPr="006549AF">
        <w:rPr>
          <w:rFonts w:ascii="Times New Roman" w:hAnsi="Times New Roman" w:cs="Times New Roman"/>
          <w:sz w:val="28"/>
        </w:rPr>
        <w:t xml:space="preserve"> К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r w:rsidRPr="006549AF">
        <w:rPr>
          <w:rFonts w:ascii="Times New Roman" w:hAnsi="Times New Roman" w:cs="Times New Roman"/>
          <w:sz w:val="28"/>
        </w:rPr>
        <w:t xml:space="preserve"> Выделяют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4.6</w:t>
      </w:r>
      <w:r w:rsidRPr="006549AF">
        <w:rPr>
          <w:rFonts w:ascii="Times New Roman" w:hAnsi="Times New Roman" w:cs="Times New Roman"/>
          <w:sz w:val="28"/>
        </w:rPr>
        <w:t xml:space="preserve"> Если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lastRenderedPageBreak/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r w:rsidRPr="006549AF">
        <w:rPr>
          <w:rFonts w:ascii="Times New Roman" w:hAnsi="Times New Roman" w:cs="Times New Roman"/>
          <w:sz w:val="28"/>
        </w:rPr>
        <w:t xml:space="preserve"> К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r w:rsidRPr="000E24B2">
        <w:rPr>
          <w:rFonts w:ascii="Times New Roman" w:hAnsi="Times New Roman" w:cs="Times New Roman"/>
          <w:sz w:val="28"/>
        </w:rPr>
        <w:t xml:space="preserve"> К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r w:rsidRPr="000E24B2">
        <w:rPr>
          <w:rFonts w:ascii="Times New Roman" w:hAnsi="Times New Roman" w:cs="Times New Roman"/>
          <w:sz w:val="28"/>
        </w:rPr>
        <w:t xml:space="preserve"> Каждое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r w:rsidRPr="000E24B2">
        <w:rPr>
          <w:rFonts w:ascii="Times New Roman" w:hAnsi="Times New Roman" w:cs="Times New Roman"/>
          <w:sz w:val="28"/>
        </w:rPr>
        <w:t xml:space="preserve"> Назовите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>Рассматривание картин вводится в: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r w:rsidRPr="006549AF">
        <w:rPr>
          <w:rFonts w:ascii="Times New Roman" w:hAnsi="Times New Roman" w:cs="Times New Roman"/>
          <w:sz w:val="28"/>
        </w:rPr>
        <w:t xml:space="preserve"> К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</w:t>
      </w:r>
      <w:r w:rsidRPr="007D2E86">
        <w:rPr>
          <w:rFonts w:ascii="Times New Roman" w:eastAsia="Calibri" w:hAnsi="Times New Roman" w:cs="Times New Roman"/>
          <w:sz w:val="28"/>
          <w:szCs w:val="28"/>
        </w:rPr>
        <w:tab/>
        <w:t xml:space="preserve">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lastRenderedPageBreak/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5.10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5.13 </w:t>
      </w:r>
      <w:r w:rsidRPr="001F5202">
        <w:rPr>
          <w:rFonts w:ascii="Times New Roman" w:hAnsi="Times New Roman" w:cs="Times New Roman"/>
          <w:sz w:val="28"/>
          <w:szCs w:val="28"/>
        </w:rPr>
        <w:t>К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5.15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r w:rsidR="00DC4D71" w:rsidRPr="006549AF">
        <w:rPr>
          <w:rFonts w:ascii="Times New Roman" w:hAnsi="Times New Roman" w:cs="Times New Roman"/>
          <w:sz w:val="28"/>
        </w:rPr>
        <w:t xml:space="preserve"> К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звукового-аналитического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6.7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6.8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="004C762C" w:rsidRPr="004C762C">
        <w:rPr>
          <w:rFonts w:ascii="Times New Roman" w:hAnsi="Times New Roman" w:cs="Times New Roman"/>
          <w:sz w:val="28"/>
          <w:szCs w:val="28"/>
        </w:rPr>
        <w:t>Для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Дайте определение понятиям: грамматика, грамматический строй речи, морфология, синтаксис, словоизменение, словообразование.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слова» и покажите, какие стороны речи развиваются в учебном процессе, на </w:t>
      </w:r>
      <w:r w:rsidR="00EB1508" w:rsidRPr="00381CB9">
        <w:rPr>
          <w:color w:val="000000"/>
          <w:sz w:val="28"/>
        </w:rPr>
        <w:lastRenderedPageBreak/>
        <w:t>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 xml:space="preserve">Проанализируйте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 xml:space="preserve">2 </w:t>
      </w:r>
      <w:r w:rsidRPr="00381CB9">
        <w:rPr>
          <w:color w:val="000000"/>
          <w:sz w:val="28"/>
        </w:rPr>
        <w:t>Проведите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раннего возраста во время их общения. Определите темы разговоров с детьми второго и третьего года 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lastRenderedPageBreak/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Обследуйте навыки речевого общения дошкольников: охотно или нет ребёнок вступает в общение со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взрослыми и сверстниками на заданную тему. Выявите уровень культуры речевого общения дошкольников со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927AC5" w:rsidRDefault="00927AC5" w:rsidP="00927AC5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 </w:t>
      </w:r>
      <w:r w:rsidRPr="00C655BF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Pr="00C655BF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C655BF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r w:rsidRPr="000B6883">
        <w:rPr>
          <w:rFonts w:ascii="Times New Roman" w:hAnsi="Times New Roman" w:cs="Times New Roman"/>
          <w:sz w:val="28"/>
          <w:szCs w:val="28"/>
        </w:rPr>
        <w:t xml:space="preserve"> Закончи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5.10 </w:t>
      </w:r>
      <w:r w:rsidRPr="00F172BA">
        <w:rPr>
          <w:rFonts w:ascii="Times New Roman" w:hAnsi="Times New Roman" w:cs="Times New Roman"/>
          <w:sz w:val="28"/>
          <w:szCs w:val="28"/>
        </w:rPr>
        <w:t xml:space="preserve">Являются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 xml:space="preserve">Покажите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звуко</w:t>
      </w:r>
      <w:proofErr w:type="spellEnd"/>
      <w:r w:rsidRPr="00F7037B">
        <w:rPr>
          <w:color w:val="000000"/>
          <w:sz w:val="28"/>
        </w:rPr>
        <w:t>-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8E4144" w:rsidRPr="008E4144" w:rsidRDefault="008E4144" w:rsidP="008E4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С.0 </w:t>
      </w:r>
      <w:r w:rsidRPr="008E4144">
        <w:rPr>
          <w:rFonts w:ascii="Times New Roman" w:eastAsia="Calibri" w:hAnsi="Times New Roman" w:cs="Times New Roman"/>
          <w:sz w:val="28"/>
          <w:szCs w:val="28"/>
        </w:rPr>
        <w:t>Тематика и методические рекомендации для выполнение курсовых работ приведены в источнике:</w:t>
      </w:r>
    </w:p>
    <w:p w:rsidR="008E4144" w:rsidRPr="008E4144" w:rsidRDefault="008E4144" w:rsidP="00960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Григорьева, О.Н.</w:t>
      </w:r>
      <w:r w:rsidRPr="008E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 и технология развития речи детей</w:t>
      </w:r>
      <w:r w:rsidRPr="008E4144">
        <w:rPr>
          <w:rFonts w:ascii="Times New Roman" w:hAnsi="Times New Roman" w:cs="Times New Roman"/>
          <w:sz w:val="28"/>
          <w:szCs w:val="28"/>
        </w:rPr>
        <w:t>: методич</w:t>
      </w:r>
      <w:r w:rsidRPr="008E4144">
        <w:rPr>
          <w:rFonts w:ascii="Times New Roman" w:hAnsi="Times New Roman" w:cs="Times New Roman"/>
          <w:sz w:val="28"/>
          <w:szCs w:val="28"/>
        </w:rPr>
        <w:t>е</w:t>
      </w:r>
      <w:r w:rsidRPr="008E4144">
        <w:rPr>
          <w:rFonts w:ascii="Times New Roman" w:hAnsi="Times New Roman" w:cs="Times New Roman"/>
          <w:sz w:val="28"/>
          <w:szCs w:val="28"/>
        </w:rPr>
        <w:t xml:space="preserve">ские указания </w:t>
      </w:r>
      <w:r w:rsidRPr="008E4144">
        <w:rPr>
          <w:rFonts w:ascii="Times New Roman" w:eastAsia="Calibri" w:hAnsi="Times New Roman" w:cs="Times New Roman"/>
          <w:sz w:val="28"/>
          <w:szCs w:val="28"/>
        </w:rPr>
        <w:t>к выполнению курсовой работы</w:t>
      </w:r>
      <w:r w:rsidRPr="008E4144">
        <w:rPr>
          <w:rFonts w:ascii="Times New Roman" w:hAnsi="Times New Roman" w:cs="Times New Roman"/>
          <w:sz w:val="28"/>
          <w:szCs w:val="28"/>
        </w:rPr>
        <w:t xml:space="preserve"> </w:t>
      </w:r>
      <w:r w:rsidRPr="008E4144">
        <w:rPr>
          <w:rFonts w:ascii="Times New Roman" w:eastAsia="Calibri" w:hAnsi="Times New Roman" w:cs="Times New Roman"/>
          <w:sz w:val="28"/>
          <w:szCs w:val="28"/>
        </w:rPr>
        <w:t xml:space="preserve">для студентов, обучающихся по программам высшего образования по направлению подготовки  </w:t>
      </w:r>
      <w:r w:rsidRPr="008E4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Дошкольное образование) </w:t>
      </w:r>
      <w:r w:rsidRPr="008E4144">
        <w:rPr>
          <w:rFonts w:ascii="Times New Roman" w:hAnsi="Times New Roman" w:cs="Times New Roman"/>
          <w:sz w:val="28"/>
          <w:szCs w:val="28"/>
        </w:rPr>
        <w:t>/ состав</w:t>
      </w:r>
      <w:r w:rsidRPr="008E4144">
        <w:rPr>
          <w:rFonts w:ascii="Times New Roman" w:hAnsi="Times New Roman" w:cs="Times New Roman"/>
          <w:sz w:val="28"/>
          <w:szCs w:val="28"/>
        </w:rPr>
        <w:t>и</w:t>
      </w:r>
      <w:r w:rsidRPr="008E4144">
        <w:rPr>
          <w:rFonts w:ascii="Times New Roman" w:hAnsi="Times New Roman" w:cs="Times New Roman"/>
          <w:sz w:val="28"/>
          <w:szCs w:val="28"/>
        </w:rPr>
        <w:t>тель О.Н. Григорьева;</w:t>
      </w:r>
      <w:r w:rsidRPr="008E41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4144">
        <w:rPr>
          <w:rFonts w:ascii="Times New Roman" w:hAnsi="Times New Roman" w:cs="Times New Roman"/>
          <w:bCs/>
          <w:sz w:val="28"/>
          <w:szCs w:val="28"/>
        </w:rPr>
        <w:t>Бузулукский</w:t>
      </w:r>
      <w:proofErr w:type="spellEnd"/>
      <w:r w:rsidRPr="008E4144">
        <w:rPr>
          <w:rFonts w:ascii="Times New Roman" w:hAnsi="Times New Roman" w:cs="Times New Roman"/>
          <w:bCs/>
          <w:sz w:val="28"/>
          <w:szCs w:val="28"/>
        </w:rPr>
        <w:t xml:space="preserve"> гуманитарно-технологический институт (филиал) Оренбургского гос. ун-та. – Бузулук</w:t>
      </w:r>
      <w:proofErr w:type="gramStart"/>
      <w:r w:rsidRPr="008E414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E4144">
        <w:rPr>
          <w:rFonts w:ascii="Times New Roman" w:hAnsi="Times New Roman" w:cs="Times New Roman"/>
          <w:bCs/>
          <w:sz w:val="28"/>
          <w:szCs w:val="28"/>
        </w:rPr>
        <w:t xml:space="preserve"> БГТИ, 2014.- 26 с.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13. Анализ методических подходов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версальных знаний, психосоциологическая и др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.).. </w:t>
      </w:r>
      <w:proofErr w:type="gramEnd"/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18. Роль родного языка и речи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 xml:space="preserve">их психолого-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r w:rsidRPr="00743634">
        <w:rPr>
          <w:rFonts w:ascii="Times New Roman" w:hAnsi="Times New Roman" w:cs="Times New Roman"/>
          <w:sz w:val="28"/>
          <w:szCs w:val="28"/>
        </w:rPr>
        <w:t>в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 xml:space="preserve"> сделаны логичные выводы, а собственное отношение выражено 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F909D7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6355A8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убеждать с использованием логичных доводов,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пускает при ответе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6355A8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6355A8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. Основная часть работы демонстрирует большое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F909D7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). Автор адекватно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F909D7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F909D7" w:rsidP="00635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— пересказ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F909D7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жения проекта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ренные в программе задания, но не 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6355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50B85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31D65"/>
    <w:rsid w:val="003532C8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500816"/>
    <w:rsid w:val="006157A8"/>
    <w:rsid w:val="006373D8"/>
    <w:rsid w:val="006549AF"/>
    <w:rsid w:val="00681625"/>
    <w:rsid w:val="00714D69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36F7F"/>
    <w:rsid w:val="00C655BF"/>
    <w:rsid w:val="00CB709F"/>
    <w:rsid w:val="00CC70C0"/>
    <w:rsid w:val="00D3261C"/>
    <w:rsid w:val="00D4650F"/>
    <w:rsid w:val="00D51BAF"/>
    <w:rsid w:val="00D86BDD"/>
    <w:rsid w:val="00D936C0"/>
    <w:rsid w:val="00DC4D71"/>
    <w:rsid w:val="00DD676B"/>
    <w:rsid w:val="00DE158E"/>
    <w:rsid w:val="00E40309"/>
    <w:rsid w:val="00E4541C"/>
    <w:rsid w:val="00E96473"/>
    <w:rsid w:val="00EB1508"/>
    <w:rsid w:val="00EE44FB"/>
    <w:rsid w:val="00F172BA"/>
    <w:rsid w:val="00F55127"/>
    <w:rsid w:val="00F7037B"/>
    <w:rsid w:val="00F771B0"/>
    <w:rsid w:val="00F909D7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48</Pages>
  <Words>13398</Words>
  <Characters>76375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dcterms:created xsi:type="dcterms:W3CDTF">2016-11-14T16:56:00Z</dcterms:created>
  <dcterms:modified xsi:type="dcterms:W3CDTF">2021-11-24T18:14:00Z</dcterms:modified>
</cp:coreProperties>
</file>