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1C4335" w:rsidP="00B86AC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МИНОБНАУКИ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F31641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AC4602">
      <w:pPr>
        <w:rPr>
          <w:sz w:val="28"/>
          <w:szCs w:val="20"/>
        </w:rPr>
      </w:pPr>
    </w:p>
    <w:p w:rsidR="00B86AC7" w:rsidRDefault="00B86AC7" w:rsidP="00AC4602">
      <w:pPr>
        <w:rPr>
          <w:sz w:val="32"/>
          <w:szCs w:val="32"/>
        </w:rPr>
      </w:pPr>
    </w:p>
    <w:p w:rsidR="00B86AC7" w:rsidRPr="00506904" w:rsidRDefault="00B86AC7" w:rsidP="00AC4602">
      <w:pPr>
        <w:rPr>
          <w:sz w:val="28"/>
          <w:szCs w:val="20"/>
        </w:rPr>
      </w:pPr>
    </w:p>
    <w:p w:rsidR="00B86AC7" w:rsidRPr="00506904" w:rsidRDefault="00B86AC7" w:rsidP="00AC4602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68222C" w:rsidRDefault="00B108D8" w:rsidP="0068222C">
      <w:pPr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направление подготовки </w:t>
      </w:r>
      <w:r w:rsidR="0068222C" w:rsidRPr="0068222C">
        <w:rPr>
          <w:sz w:val="28"/>
          <w:szCs w:val="28"/>
        </w:rPr>
        <w:t>06.03.01 Биология</w:t>
      </w:r>
    </w:p>
    <w:p w:rsidR="0068222C" w:rsidRPr="0068222C" w:rsidRDefault="0068222C" w:rsidP="0068222C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</w:t>
      </w:r>
      <w:r w:rsidR="00F90F87">
        <w:rPr>
          <w:i/>
          <w:sz w:val="28"/>
          <w:szCs w:val="20"/>
          <w:u w:val="single"/>
        </w:rPr>
        <w:t>о-заочная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AC4602" w:rsidRDefault="00AC4602" w:rsidP="00B86AC7">
      <w:pPr>
        <w:jc w:val="both"/>
        <w:rPr>
          <w:snapToGrid w:val="0"/>
          <w:sz w:val="28"/>
          <w:szCs w:val="28"/>
        </w:rPr>
      </w:pPr>
    </w:p>
    <w:p w:rsidR="00AC4602" w:rsidRDefault="00AC4602" w:rsidP="00B86AC7">
      <w:pPr>
        <w:jc w:val="both"/>
        <w:rPr>
          <w:snapToGrid w:val="0"/>
          <w:sz w:val="28"/>
          <w:szCs w:val="28"/>
        </w:rPr>
      </w:pPr>
    </w:p>
    <w:p w:rsidR="00AC4602" w:rsidRDefault="00AC4602" w:rsidP="00B86AC7">
      <w:pPr>
        <w:jc w:val="both"/>
        <w:rPr>
          <w:snapToGrid w:val="0"/>
          <w:sz w:val="28"/>
          <w:szCs w:val="28"/>
        </w:rPr>
      </w:pPr>
    </w:p>
    <w:p w:rsidR="00AC4602" w:rsidRDefault="00AC4602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B00C55">
        <w:rPr>
          <w:sz w:val="28"/>
          <w:szCs w:val="20"/>
        </w:rPr>
        <w:t>202</w:t>
      </w:r>
      <w:r w:rsidR="00F90F87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68222C">
        <w:rPr>
          <w:sz w:val="28"/>
          <w:szCs w:val="28"/>
        </w:rPr>
        <w:t>И.В. Балан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 xml:space="preserve">, </w:t>
      </w:r>
      <w:r w:rsidR="00B00C55">
        <w:rPr>
          <w:sz w:val="28"/>
          <w:szCs w:val="28"/>
          <w:lang w:eastAsia="en-US"/>
        </w:rPr>
        <w:t>202</w:t>
      </w:r>
      <w:r w:rsidR="00F90F87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11C35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8222C" w:rsidRPr="0068222C">
        <w:rPr>
          <w:sz w:val="28"/>
          <w:szCs w:val="28"/>
        </w:rPr>
        <w:t>06.03.01 Биология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F90F87">
        <w:rPr>
          <w:sz w:val="28"/>
          <w:szCs w:val="28"/>
        </w:rPr>
        <w:t xml:space="preserve"> </w:t>
      </w:r>
      <w:r w:rsidR="0068222C">
        <w:rPr>
          <w:sz w:val="28"/>
          <w:szCs w:val="28"/>
        </w:rPr>
        <w:t>Балан И.В.</w:t>
      </w:r>
      <w:r w:rsidRPr="00506904">
        <w:rPr>
          <w:sz w:val="28"/>
          <w:szCs w:val="28"/>
        </w:rPr>
        <w:t xml:space="preserve">, </w:t>
      </w:r>
      <w:r w:rsidR="00B00C55">
        <w:rPr>
          <w:sz w:val="28"/>
          <w:szCs w:val="28"/>
        </w:rPr>
        <w:t>202</w:t>
      </w:r>
      <w:r w:rsidR="00F90F87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F90F87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>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</w:t>
      </w:r>
      <w:r w:rsidR="00B00C55">
        <w:rPr>
          <w:sz w:val="28"/>
          <w:szCs w:val="28"/>
        </w:rPr>
        <w:t>202</w:t>
      </w:r>
      <w:r w:rsidR="00F90F87">
        <w:rPr>
          <w:sz w:val="28"/>
          <w:szCs w:val="28"/>
        </w:rPr>
        <w:t>1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b"/>
            <w:spacing w:before="0" w:line="240" w:lineRule="auto"/>
          </w:pPr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8154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8154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4898412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_Toc24898412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3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Методические рекомендации по освоению дисциплины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_Toc24898413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4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2.1 Методические рекомендации к лекционным занятиям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_Toc24898414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5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2.2 Методические рекомендации к практическим занятиям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_Toc24898415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29"/>
            <w:tabs>
              <w:tab w:val="right" w:leader="dot" w:pos="9631"/>
            </w:tabs>
            <w:spacing w:line="360" w:lineRule="auto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4898416" w:history="1">
            <w:r w:rsidR="0087174B" w:rsidRPr="0087174B">
              <w:rPr>
                <w:rStyle w:val="af1"/>
                <w:iCs/>
                <w:noProof/>
                <w:sz w:val="28"/>
                <w:szCs w:val="28"/>
              </w:rPr>
              <w:t>2.3 Методические рекомендации для подготовки к экзаменам (зачетам)</w:t>
            </w:r>
            <w:r w:rsidR="0087174B" w:rsidRPr="0087174B">
              <w:rPr>
                <w:noProof/>
                <w:webHidden/>
                <w:sz w:val="28"/>
                <w:szCs w:val="28"/>
              </w:rPr>
              <w:tab/>
            </w:r>
            <w:r w:rsidRPr="0087174B">
              <w:rPr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noProof/>
                <w:webHidden/>
                <w:sz w:val="28"/>
                <w:szCs w:val="28"/>
              </w:rPr>
              <w:instrText xml:space="preserve"> PAGEREF _Toc24898416 \h </w:instrText>
            </w:r>
            <w:r w:rsidRPr="0087174B">
              <w:rPr>
                <w:noProof/>
                <w:webHidden/>
                <w:sz w:val="28"/>
                <w:szCs w:val="28"/>
              </w:rPr>
            </w:r>
            <w:r w:rsidRPr="008717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noProof/>
                <w:webHidden/>
                <w:sz w:val="28"/>
                <w:szCs w:val="28"/>
              </w:rPr>
              <w:t>10</w:t>
            </w:r>
            <w:r w:rsidRPr="008717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7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организации самостоятельной работы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_Toc24898417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8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Задачи для самоконтроля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_Toc24898418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19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Контрольные вопросы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_Toc24898419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20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_Toc24898420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15"/>
            <w:tabs>
              <w:tab w:val="right" w:leader="dot" w:pos="963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4898421" w:history="1">
            <w:r w:rsidR="0087174B" w:rsidRPr="0087174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_Toc24898421 \h </w:instrTex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8717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29"/>
            <w:tabs>
              <w:tab w:val="right" w:leader="dot" w:pos="9631"/>
            </w:tabs>
            <w:spacing w:line="360" w:lineRule="auto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4898422" w:history="1">
            <w:r w:rsidR="0087174B" w:rsidRPr="0087174B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="0087174B" w:rsidRPr="0087174B">
              <w:rPr>
                <w:noProof/>
                <w:webHidden/>
                <w:sz w:val="28"/>
                <w:szCs w:val="28"/>
              </w:rPr>
              <w:tab/>
            </w:r>
            <w:r w:rsidRPr="0087174B">
              <w:rPr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noProof/>
                <w:webHidden/>
                <w:sz w:val="28"/>
                <w:szCs w:val="28"/>
              </w:rPr>
              <w:instrText xml:space="preserve"> PAGEREF _Toc24898422 \h </w:instrText>
            </w:r>
            <w:r w:rsidRPr="0087174B">
              <w:rPr>
                <w:noProof/>
                <w:webHidden/>
                <w:sz w:val="28"/>
                <w:szCs w:val="28"/>
              </w:rPr>
            </w:r>
            <w:r w:rsidRPr="008717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noProof/>
                <w:webHidden/>
                <w:sz w:val="28"/>
                <w:szCs w:val="28"/>
              </w:rPr>
              <w:t>22</w:t>
            </w:r>
            <w:r w:rsidRPr="008717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Pr="0087174B" w:rsidRDefault="00A8154C" w:rsidP="0087174B">
          <w:pPr>
            <w:pStyle w:val="29"/>
            <w:tabs>
              <w:tab w:val="right" w:leader="dot" w:pos="9631"/>
            </w:tabs>
            <w:spacing w:line="360" w:lineRule="auto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4898423" w:history="1">
            <w:r w:rsidR="0087174B" w:rsidRPr="0087174B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="0087174B" w:rsidRPr="0087174B">
              <w:rPr>
                <w:noProof/>
                <w:webHidden/>
                <w:sz w:val="28"/>
                <w:szCs w:val="28"/>
              </w:rPr>
              <w:tab/>
            </w:r>
            <w:r w:rsidRPr="0087174B">
              <w:rPr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noProof/>
                <w:webHidden/>
                <w:sz w:val="28"/>
                <w:szCs w:val="28"/>
              </w:rPr>
              <w:instrText xml:space="preserve"> PAGEREF _Toc24898423 \h </w:instrText>
            </w:r>
            <w:r w:rsidRPr="0087174B">
              <w:rPr>
                <w:noProof/>
                <w:webHidden/>
                <w:sz w:val="28"/>
                <w:szCs w:val="28"/>
              </w:rPr>
            </w:r>
            <w:r w:rsidRPr="008717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noProof/>
                <w:webHidden/>
                <w:sz w:val="28"/>
                <w:szCs w:val="28"/>
              </w:rPr>
              <w:t>22</w:t>
            </w:r>
            <w:r w:rsidRPr="008717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74B" w:rsidRDefault="00A8154C" w:rsidP="0087174B">
          <w:pPr>
            <w:pStyle w:val="29"/>
            <w:tabs>
              <w:tab w:val="right" w:leader="dot" w:pos="963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898424" w:history="1">
            <w:r w:rsidR="0087174B" w:rsidRPr="0087174B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="0087174B" w:rsidRPr="0087174B">
              <w:rPr>
                <w:noProof/>
                <w:webHidden/>
                <w:sz w:val="28"/>
                <w:szCs w:val="28"/>
              </w:rPr>
              <w:tab/>
            </w:r>
            <w:r w:rsidRPr="0087174B">
              <w:rPr>
                <w:noProof/>
                <w:webHidden/>
                <w:sz w:val="28"/>
                <w:szCs w:val="28"/>
              </w:rPr>
              <w:fldChar w:fldCharType="begin"/>
            </w:r>
            <w:r w:rsidR="0087174B" w:rsidRPr="0087174B">
              <w:rPr>
                <w:noProof/>
                <w:webHidden/>
                <w:sz w:val="28"/>
                <w:szCs w:val="28"/>
              </w:rPr>
              <w:instrText xml:space="preserve"> PAGEREF _Toc24898424 \h </w:instrText>
            </w:r>
            <w:r w:rsidRPr="0087174B">
              <w:rPr>
                <w:noProof/>
                <w:webHidden/>
                <w:sz w:val="28"/>
                <w:szCs w:val="28"/>
              </w:rPr>
            </w:r>
            <w:r w:rsidRPr="008717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174B" w:rsidRPr="0087174B">
              <w:rPr>
                <w:noProof/>
                <w:webHidden/>
                <w:sz w:val="28"/>
                <w:szCs w:val="28"/>
              </w:rPr>
              <w:t>22</w:t>
            </w:r>
            <w:r w:rsidRPr="008717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A8154C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489841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8222C" w:rsidRPr="0068222C">
        <w:rPr>
          <w:sz w:val="28"/>
          <w:szCs w:val="28"/>
        </w:rPr>
        <w:t>06.03.01 Биология</w:t>
      </w:r>
      <w:r w:rsidRPr="00707D51">
        <w:rPr>
          <w:sz w:val="28"/>
        </w:rPr>
        <w:t xml:space="preserve">. </w:t>
      </w:r>
    </w:p>
    <w:p w:rsidR="00B86AC7" w:rsidRPr="00AC4602" w:rsidRDefault="00B86AC7" w:rsidP="00B86AC7">
      <w:pPr>
        <w:pStyle w:val="afa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C4602">
        <w:rPr>
          <w:sz w:val="28"/>
          <w:szCs w:val="28"/>
        </w:rPr>
        <w:t xml:space="preserve">Цель освоения дисциплины: </w:t>
      </w:r>
      <w:r w:rsidR="00AC4602" w:rsidRPr="00AC4602">
        <w:rPr>
          <w:sz w:val="28"/>
          <w:szCs w:val="28"/>
        </w:rPr>
        <w:t>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</w:t>
      </w:r>
      <w:r w:rsidRPr="00AC4602">
        <w:rPr>
          <w:sz w:val="28"/>
          <w:szCs w:val="28"/>
        </w:rPr>
        <w:t xml:space="preserve">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8281D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" w:name="_Toc24898413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занятия, консультации, </w:t>
      </w:r>
      <w:r w:rsidR="00F31217">
        <w:rPr>
          <w:sz w:val="28"/>
          <w:szCs w:val="28"/>
        </w:rPr>
        <w:t>рубежный контроль</w:t>
      </w:r>
      <w:r w:rsidRPr="00707D51">
        <w:rPr>
          <w:sz w:val="28"/>
          <w:szCs w:val="28"/>
        </w:rPr>
        <w:t xml:space="preserve">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E92DF8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2" w:name="_Toc24898414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2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07D51">
        <w:rPr>
          <w:b/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Отзыв</w:t>
      </w:r>
      <w:r w:rsidRPr="00707D51"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E92DF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4898415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.2 Методические рекомендации к практическим занятиям</w:t>
      </w:r>
      <w:bookmarkEnd w:id="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69778E" w:rsidP="00B86AC7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3B6E58">
        <w:rPr>
          <w:b/>
          <w:iCs/>
          <w:sz w:val="28"/>
          <w:szCs w:val="28"/>
        </w:rPr>
        <w:t>–</w:t>
      </w:r>
      <w:r w:rsidR="00B86AC7" w:rsidRPr="003B6E58">
        <w:rPr>
          <w:iCs/>
          <w:sz w:val="28"/>
          <w:szCs w:val="28"/>
        </w:rPr>
        <w:t xml:space="preserve"> </w:t>
      </w:r>
      <w:r w:rsidR="0011362E" w:rsidRPr="003B6E58">
        <w:rPr>
          <w:iCs/>
          <w:sz w:val="28"/>
          <w:szCs w:val="28"/>
        </w:rPr>
        <w:t>Математика: м</w:t>
      </w:r>
      <w:r w:rsidR="0011362E" w:rsidRPr="003B6E58">
        <w:rPr>
          <w:sz w:val="28"/>
          <w:szCs w:val="28"/>
        </w:rPr>
        <w:t xml:space="preserve">етод. указания к практическим занятиям / сост. </w:t>
      </w:r>
      <w:r w:rsidR="0068222C">
        <w:rPr>
          <w:sz w:val="28"/>
          <w:szCs w:val="28"/>
        </w:rPr>
        <w:t>И.В. Балан</w:t>
      </w:r>
      <w:r w:rsidR="0011362E" w:rsidRPr="003B6E58">
        <w:rPr>
          <w:sz w:val="28"/>
          <w:szCs w:val="28"/>
        </w:rPr>
        <w:t>; Бузулукский гуманитарно-технологический институт</w:t>
      </w:r>
      <w:r w:rsidR="00F31217">
        <w:rPr>
          <w:sz w:val="28"/>
          <w:szCs w:val="28"/>
        </w:rPr>
        <w:t>.</w:t>
      </w:r>
      <w:r w:rsidR="00D60F9A" w:rsidRPr="003B6E58">
        <w:rPr>
          <w:sz w:val="28"/>
          <w:szCs w:val="28"/>
        </w:rPr>
        <w:t xml:space="preserve"> </w:t>
      </w:r>
      <w:r w:rsidR="0011362E" w:rsidRPr="003B6E58">
        <w:rPr>
          <w:sz w:val="28"/>
          <w:szCs w:val="28"/>
        </w:rPr>
        <w:t>– Бузулук: БГТИ (филиал) ОГУ,</w:t>
      </w:r>
      <w:r w:rsidR="00D60F9A" w:rsidRPr="003B6E58">
        <w:rPr>
          <w:sz w:val="28"/>
          <w:szCs w:val="28"/>
        </w:rPr>
        <w:t xml:space="preserve"> </w:t>
      </w:r>
      <w:r w:rsidR="00B00C55">
        <w:rPr>
          <w:sz w:val="28"/>
          <w:szCs w:val="28"/>
        </w:rPr>
        <w:t>2020</w:t>
      </w:r>
      <w:r w:rsidR="0011362E" w:rsidRPr="003B6E58">
        <w:rPr>
          <w:sz w:val="28"/>
          <w:szCs w:val="28"/>
        </w:rPr>
        <w:t xml:space="preserve">. – </w:t>
      </w:r>
      <w:r w:rsidR="003B6E58" w:rsidRPr="003B6E58">
        <w:rPr>
          <w:sz w:val="28"/>
          <w:szCs w:val="28"/>
        </w:rPr>
        <w:t>11</w:t>
      </w:r>
      <w:r w:rsidR="00AC4602">
        <w:rPr>
          <w:sz w:val="28"/>
          <w:szCs w:val="28"/>
        </w:rPr>
        <w:t>5</w:t>
      </w:r>
      <w:r w:rsidR="0011362E" w:rsidRPr="003B6E58">
        <w:rPr>
          <w:sz w:val="28"/>
          <w:szCs w:val="28"/>
        </w:rPr>
        <w:t xml:space="preserve"> с.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AC4602">
        <w:rPr>
          <w:sz w:val="28"/>
          <w:szCs w:val="28"/>
        </w:rPr>
        <w:t>0</w:t>
      </w:r>
      <w:r w:rsidR="0068222C">
        <w:rPr>
          <w:sz w:val="28"/>
          <w:szCs w:val="28"/>
        </w:rPr>
        <w:t>6</w:t>
      </w:r>
      <w:r w:rsidR="00AC4602">
        <w:rPr>
          <w:sz w:val="28"/>
          <w:szCs w:val="28"/>
        </w:rPr>
        <w:t xml:space="preserve">.03.01 </w:t>
      </w:r>
      <w:r w:rsidR="0068222C">
        <w:rPr>
          <w:sz w:val="28"/>
          <w:szCs w:val="28"/>
        </w:rPr>
        <w:t>Биология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Pr="00707D51">
        <w:rPr>
          <w:b/>
          <w:iCs/>
          <w:sz w:val="28"/>
          <w:szCs w:val="28"/>
        </w:rPr>
        <w:t>практическое занятие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</w:t>
      </w:r>
      <w:r w:rsidRPr="00707D51">
        <w:rPr>
          <w:sz w:val="28"/>
          <w:szCs w:val="28"/>
        </w:rPr>
        <w:lastRenderedPageBreak/>
        <w:t xml:space="preserve">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707D51" w:rsidRDefault="00B86AC7" w:rsidP="00E92DF8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E92DF8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E92DF8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E92DF8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F31217" w:rsidP="00B86AC7">
      <w:pPr>
        <w:pStyle w:val="2"/>
        <w:ind w:firstLine="709"/>
        <w:jc w:val="both"/>
        <w:rPr>
          <w:iCs/>
          <w:szCs w:val="28"/>
        </w:rPr>
      </w:pPr>
      <w:bookmarkStart w:id="4" w:name="_Toc24898416"/>
      <w:r>
        <w:rPr>
          <w:iCs/>
          <w:szCs w:val="28"/>
        </w:rPr>
        <w:t>2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4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</w:t>
      </w:r>
      <w:r w:rsidRPr="00707D51">
        <w:rPr>
          <w:sz w:val="28"/>
          <w:szCs w:val="28"/>
        </w:rPr>
        <w:lastRenderedPageBreak/>
        <w:t xml:space="preserve">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Оптимальное время занятий по математике - утренние и дневные часы.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E92DF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4898417"/>
      <w:r>
        <w:rPr>
          <w:rFonts w:ascii="Times New Roman" w:hAnsi="Times New Roman"/>
          <w:szCs w:val="28"/>
        </w:rPr>
        <w:lastRenderedPageBreak/>
        <w:t>3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E92DF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E92DF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E92DF8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E92DF8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E92DF8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E92DF8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E92DF8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E92DF8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E92DF8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E92DF8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E92DF8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AC4602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E92DF8">
      <w:pPr>
        <w:pStyle w:val="aff0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E92DF8">
      <w:pPr>
        <w:pStyle w:val="aff0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E92DF8">
      <w:pPr>
        <w:pStyle w:val="aff0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E92DF8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E92DF8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E92DF8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</w:t>
      </w:r>
      <w:r w:rsidRPr="00707D51">
        <w:rPr>
          <w:sz w:val="28"/>
          <w:szCs w:val="28"/>
        </w:rPr>
        <w:lastRenderedPageBreak/>
        <w:t xml:space="preserve">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6" w:name="page61"/>
      <w:bookmarkEnd w:id="6"/>
      <w:r w:rsidRPr="00707D51">
        <w:rPr>
          <w:sz w:val="28"/>
          <w:szCs w:val="28"/>
        </w:rPr>
        <w:t xml:space="preserve">«Отлично» - задачи решены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решены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E92DF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4898418"/>
      <w:r>
        <w:rPr>
          <w:rFonts w:ascii="Times New Roman" w:hAnsi="Times New Roman"/>
          <w:szCs w:val="28"/>
        </w:rPr>
        <w:t>4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707D51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  <w:shd w:val="clear" w:color="auto" w:fill="FFFFFF"/>
        </w:rPr>
        <w:t xml:space="preserve">Тема: </w:t>
      </w:r>
      <w:r w:rsidRPr="00707D51">
        <w:rPr>
          <w:b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4pt;height:1in" o:ole="">
            <v:imagedata r:id="rId11" o:title=""/>
          </v:shape>
          <o:OLEObject Type="Embed" ProgID="Equation.3" ShapeID="_x0000_i1025" DrawAspect="Content" ObjectID="_1692605383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4pt;height:1in" o:ole="">
            <v:imagedata r:id="rId13" o:title=""/>
          </v:shape>
          <o:OLEObject Type="Embed" ProgID="Equation.3" ShapeID="_x0000_i1026" DrawAspect="Content" ObjectID="_1692605384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0.75pt;height:55.85pt" o:ole="">
            <v:imagedata r:id="rId15" o:title=""/>
          </v:shape>
          <o:OLEObject Type="Embed" ProgID="Equation.3" ShapeID="_x0000_i1027" DrawAspect="Content" ObjectID="_1692605385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85pt;height:55.85pt" o:ole="">
            <v:imagedata r:id="rId17" o:title=""/>
          </v:shape>
          <o:OLEObject Type="Embed" ProgID="Equation.3" ShapeID="_x0000_i1028" DrawAspect="Content" ObjectID="_1692605386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707D51">
        <w:rPr>
          <w:b/>
          <w:sz w:val="28"/>
          <w:szCs w:val="28"/>
          <w:shd w:val="clear" w:color="auto" w:fill="FFFFFF"/>
        </w:rPr>
        <w:t>Тема:</w:t>
      </w:r>
      <w:r w:rsidRPr="00707D51">
        <w:rPr>
          <w:sz w:val="28"/>
          <w:szCs w:val="28"/>
          <w:shd w:val="clear" w:color="auto" w:fill="FFFFFF"/>
        </w:rPr>
        <w:t xml:space="preserve"> </w:t>
      </w:r>
      <w:r w:rsidRPr="00707D51">
        <w:rPr>
          <w:b/>
          <w:sz w:val="28"/>
          <w:szCs w:val="28"/>
        </w:rPr>
        <w:t>Векторная алгебра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68222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7pt;height:16.15pt" o:ole="">
            <v:imagedata r:id="rId19" o:title=""/>
          </v:shape>
          <o:OLEObject Type="Embed" ProgID="Equation.3" ShapeID="_x0000_i1029" DrawAspect="Content" ObjectID="_1692605387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5pt;height:16.15pt" o:ole="">
            <v:imagedata r:id="rId21" o:title=""/>
          </v:shape>
          <o:OLEObject Type="Embed" ProgID="Equation.3" ShapeID="_x0000_i1030" DrawAspect="Content" ObjectID="_1692605388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95pt;height:16.15pt" o:ole="">
            <v:imagedata r:id="rId23" o:title=""/>
          </v:shape>
          <o:OLEObject Type="Embed" ProgID="Equation.3" ShapeID="_x0000_i1031" DrawAspect="Content" ObjectID="_1692605389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95pt;height:16.15pt" o:ole="">
            <v:imagedata r:id="rId25" o:title=""/>
          </v:shape>
          <o:OLEObject Type="Embed" ProgID="Equation.3" ShapeID="_x0000_i1032" DrawAspect="Content" ObjectID="_1692605390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5pt;height:31.05pt" o:ole="">
            <v:imagedata r:id="rId27" o:title=""/>
          </v:shape>
          <o:OLEObject Type="Embed" ProgID="Equation.3" ShapeID="_x0000_i1033" DrawAspect="Content" ObjectID="_1692605391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6pt" o:ole="">
            <v:imagedata r:id="rId29" o:title=""/>
          </v:shape>
          <o:OLEObject Type="Embed" ProgID="Equation.3" ShapeID="_x0000_i1034" DrawAspect="Content" ObjectID="_1692605392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6pt" o:ole="">
            <v:imagedata r:id="rId31" o:title=""/>
          </v:shape>
          <o:OLEObject Type="Embed" ProgID="Equation.3" ShapeID="_x0000_i1035" DrawAspect="Content" ObjectID="_1692605393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45pt;height:13.65pt" o:ole="">
            <v:imagedata r:id="rId33" o:title=""/>
          </v:shape>
          <o:OLEObject Type="Embed" ProgID="Equation.3" ShapeID="_x0000_i1036" DrawAspect="Content" ObjectID="_1692605394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45pt;height:13.65pt" o:ole="">
            <v:imagedata r:id="rId33" o:title=""/>
          </v:shape>
          <o:OLEObject Type="Embed" ProgID="Equation.3" ShapeID="_x0000_i1037" DrawAspect="Content" ObjectID="_1692605395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15pt;height:9.95pt" o:ole="">
            <v:imagedata r:id="rId36" o:title=""/>
          </v:shape>
          <o:OLEObject Type="Embed" ProgID="Equation.3" ShapeID="_x0000_i1038" DrawAspect="Content" ObjectID="_1692605396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15pt;height:16.15pt" o:ole="">
            <v:imagedata r:id="rId38" o:title=""/>
          </v:shape>
          <o:OLEObject Type="Embed" ProgID="Equation.3" ShapeID="_x0000_i1039" DrawAspect="Content" ObjectID="_1692605397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1.05pt;height:24.85pt" o:ole="">
            <v:imagedata r:id="rId40" o:title=""/>
          </v:shape>
          <o:OLEObject Type="Embed" ProgID="Equation.3" ShapeID="_x0000_i1040" DrawAspect="Content" ObjectID="_1692605398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1.05pt;height:24.85pt" o:ole="">
            <v:imagedata r:id="rId42" o:title=""/>
          </v:shape>
          <o:OLEObject Type="Embed" ProgID="Equation.3" ShapeID="_x0000_i1041" DrawAspect="Content" ObjectID="_1692605399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7pt;height:16.15pt" o:ole="">
            <v:imagedata r:id="rId44" o:title=""/>
          </v:shape>
          <o:OLEObject Type="Embed" ProgID="Equation.3" ShapeID="_x0000_i1042" DrawAspect="Content" ObjectID="_1692605400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29.8pt;height:24.85pt" o:ole="">
            <v:imagedata r:id="rId46" o:title=""/>
          </v:shape>
          <o:OLEObject Type="Embed" ProgID="Equation.3" ShapeID="_x0000_i1043" DrawAspect="Content" ObjectID="_1692605401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95pt;height:19.85pt" o:ole="">
            <v:imagedata r:id="rId48" o:title=""/>
          </v:shape>
          <o:OLEObject Type="Embed" ProgID="Equation.3" ShapeID="_x0000_i1044" DrawAspect="Content" ObjectID="_1692605402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5pt;height:19.85pt" o:ole="">
            <v:imagedata r:id="rId50" o:title=""/>
          </v:shape>
          <o:OLEObject Type="Embed" ProgID="Equation.3" ShapeID="_x0000_i1045" DrawAspect="Content" ObjectID="_1692605403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4.75pt;height:19.85pt" o:ole="">
            <v:imagedata r:id="rId52" o:title=""/>
          </v:shape>
          <o:OLEObject Type="Embed" ProgID="Equation.3" ShapeID="_x0000_i1046" DrawAspect="Content" ObjectID="_1692605404" r:id="rId5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  <w:shd w:val="clear" w:color="auto" w:fill="FFFFFF"/>
        </w:rPr>
        <w:t>Тема:</w:t>
      </w:r>
      <w:r w:rsidRPr="00707D51">
        <w:rPr>
          <w:sz w:val="28"/>
          <w:szCs w:val="28"/>
          <w:shd w:val="clear" w:color="auto" w:fill="FFFFFF"/>
        </w:rPr>
        <w:t xml:space="preserve"> </w:t>
      </w:r>
      <w:r w:rsidRPr="00707D51">
        <w:rPr>
          <w:b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95pt;height:16.15pt" o:ole="" fillcolor="window">
            <v:imagedata r:id="rId54" o:title=""/>
          </v:shape>
          <o:OLEObject Type="Embed" ProgID="Equation.3" ShapeID="_x0000_i1047" DrawAspect="Content" ObjectID="_1692605405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5pt;height:16.15pt" o:ole="" fillcolor="window">
            <v:imagedata r:id="rId56" o:title=""/>
          </v:shape>
          <o:OLEObject Type="Embed" ProgID="Equation.3" ShapeID="_x0000_i1048" DrawAspect="Content" ObjectID="_1692605406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5pt;height:16.15pt" o:ole="" fillcolor="window">
            <v:imagedata r:id="rId58" o:title=""/>
          </v:shape>
          <o:OLEObject Type="Embed" ProgID="Equation.3" ShapeID="_x0000_i1049" DrawAspect="Content" ObjectID="_1692605407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5.95pt;height:19.85pt" o:ole="">
            <v:imagedata r:id="rId60" o:title=""/>
          </v:shape>
          <o:OLEObject Type="Embed" ProgID="Equation.3" ShapeID="_x0000_i1050" DrawAspect="Content" ObjectID="_1692605408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5pt;height:19.85pt" o:ole="">
            <v:imagedata r:id="rId62" o:title=""/>
          </v:shape>
          <o:OLEObject Type="Embed" ProgID="Equation.3" ShapeID="_x0000_i1051" DrawAspect="Content" ObjectID="_1692605409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35pt;height:16.15pt" o:ole="">
            <v:imagedata r:id="rId64" o:title=""/>
          </v:shape>
          <o:OLEObject Type="Embed" ProgID="Equation.3" ShapeID="_x0000_i1052" DrawAspect="Content" ObjectID="_1692605410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5pt;height:36pt" o:ole="">
            <v:imagedata r:id="rId66" o:title=""/>
          </v:shape>
          <o:OLEObject Type="Embed" ProgID="Equation.3" ShapeID="_x0000_i1053" DrawAspect="Content" ObjectID="_1692605411" r:id="rId6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  <w:r w:rsidRPr="00707D51">
        <w:rPr>
          <w:rFonts w:eastAsia="Calibri"/>
          <w:b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6pt;height:55.85pt" o:ole="">
            <v:imagedata r:id="rId72" o:title=""/>
          </v:shape>
          <o:OLEObject Type="Embed" ProgID="Equation.3" ShapeID="_x0000_i1054" DrawAspect="Content" ObjectID="_1692605412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.2pt;height:27.3pt" o:ole="">
            <v:imagedata r:id="rId74" o:title=""/>
          </v:shape>
          <o:OLEObject Type="Embed" ProgID="Equation.3" ShapeID="_x0000_i1055" DrawAspect="Content" ObjectID="_1692605413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.1pt;height:16.15pt" o:ole="">
            <v:imagedata r:id="rId76" o:title=""/>
          </v:shape>
          <o:OLEObject Type="Embed" ProgID="Equation.3" ShapeID="_x0000_i1056" DrawAspect="Content" ObjectID="_1692605414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707D51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</w:rPr>
      </w:pPr>
      <w:r w:rsidRPr="00707D51">
        <w:rPr>
          <w:b/>
          <w:sz w:val="28"/>
          <w:shd w:val="clear" w:color="auto" w:fill="FFFFFF"/>
        </w:rPr>
        <w:t>Тема:</w:t>
      </w:r>
      <w:r w:rsidRPr="00707D51">
        <w:rPr>
          <w:sz w:val="28"/>
          <w:shd w:val="clear" w:color="auto" w:fill="FFFFFF"/>
        </w:rPr>
        <w:t xml:space="preserve">  </w:t>
      </w:r>
      <w:r w:rsidRPr="00707D51">
        <w:rPr>
          <w:b/>
          <w:kern w:val="2"/>
          <w:sz w:val="28"/>
        </w:rPr>
        <w:t xml:space="preserve">Вычисление производной. </w:t>
      </w:r>
      <w:r w:rsidRPr="00707D51">
        <w:rPr>
          <w:rFonts w:eastAsia="Calibri"/>
          <w:b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4.5pt;height:33.5pt" o:ole="">
            <v:imagedata r:id="rId85" o:title=""/>
          </v:shape>
          <o:OLEObject Type="Embed" ProgID="Equation.3" ShapeID="_x0000_i1057" DrawAspect="Content" ObjectID="_1692605415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59.6pt;height:34.75pt" o:ole="">
            <v:imagedata r:id="rId87" o:title=""/>
          </v:shape>
          <o:OLEObject Type="Embed" ProgID="Equation.3" ShapeID="_x0000_i1058" DrawAspect="Content" ObjectID="_1692605416" r:id="rId88"/>
        </w:object>
      </w:r>
      <w:r w:rsidRPr="00707D51">
        <w:rPr>
          <w:rFonts w:eastAsia="Calibri"/>
          <w:sz w:val="28"/>
        </w:rPr>
        <w:t>.</w:t>
      </w:r>
    </w:p>
    <w:p w:rsidR="00F31217" w:rsidRPr="00F31217" w:rsidRDefault="00F31217" w:rsidP="00F312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rFonts w:eastAsia="Calibri"/>
          <w:sz w:val="28"/>
        </w:rPr>
        <w:t xml:space="preserve">Задание </w:t>
      </w:r>
      <w:r>
        <w:rPr>
          <w:rFonts w:eastAsia="Calibri"/>
          <w:sz w:val="28"/>
        </w:rPr>
        <w:t>4</w:t>
      </w:r>
      <w:r w:rsidRPr="00707D51">
        <w:rPr>
          <w:rFonts w:eastAsia="Calibri"/>
          <w:sz w:val="28"/>
        </w:rPr>
        <w:t xml:space="preserve">. </w:t>
      </w:r>
      <w:r w:rsidRPr="00F31217">
        <w:rPr>
          <w:sz w:val="28"/>
          <w:szCs w:val="28"/>
        </w:rPr>
        <w:t xml:space="preserve">В питательную среду вносят 1000 бактерий. Численность </w:t>
      </w:r>
      <w:r w:rsidRPr="00F31217">
        <w:rPr>
          <w:position w:val="-6"/>
          <w:sz w:val="28"/>
          <w:szCs w:val="28"/>
        </w:rPr>
        <w:object w:dxaOrig="260" w:dyaOrig="279">
          <v:shape id="_x0000_i1059" type="#_x0000_t75" style="width:13.65pt;height:13.65pt" o:ole="">
            <v:imagedata r:id="rId89" o:title=""/>
          </v:shape>
          <o:OLEObject Type="Embed" ProgID="Equation.3" ShapeID="_x0000_i1059" DrawAspect="Content" ObjectID="_1692605417" r:id="rId90"/>
        </w:object>
      </w:r>
      <w:r w:rsidRPr="00F31217">
        <w:rPr>
          <w:sz w:val="28"/>
          <w:szCs w:val="28"/>
        </w:rPr>
        <w:t xml:space="preserve">бактерий возрастает согласно уравнению </w:t>
      </w:r>
      <w:r w:rsidRPr="00F31217">
        <w:rPr>
          <w:position w:val="-24"/>
          <w:sz w:val="28"/>
          <w:szCs w:val="28"/>
        </w:rPr>
        <w:object w:dxaOrig="3920" w:dyaOrig="620">
          <v:shape id="_x0000_i1060" type="#_x0000_t75" style="width:196.15pt;height:31.05pt" o:ole="">
            <v:imagedata r:id="rId91" o:title=""/>
          </v:shape>
          <o:OLEObject Type="Embed" ProgID="Equation.3" ShapeID="_x0000_i1060" DrawAspect="Content" ObjectID="_1692605418" r:id="rId92"/>
        </w:object>
      </w:r>
      <w:r w:rsidRPr="00F31217">
        <w:rPr>
          <w:sz w:val="28"/>
          <w:szCs w:val="28"/>
        </w:rPr>
        <w:t xml:space="preserve">, где </w:t>
      </w:r>
      <w:r w:rsidRPr="00F31217">
        <w:rPr>
          <w:sz w:val="28"/>
          <w:szCs w:val="28"/>
          <w:lang w:val="en-US"/>
        </w:rPr>
        <w:t>t</w:t>
      </w:r>
      <w:r w:rsidRPr="00F31217">
        <w:rPr>
          <w:sz w:val="28"/>
          <w:szCs w:val="28"/>
        </w:rPr>
        <w:t xml:space="preserve"> – время в часах. Определить максимальное количество бактерий.</w:t>
      </w:r>
    </w:p>
    <w:p w:rsidR="00F31217" w:rsidRPr="00F31217" w:rsidRDefault="00F31217" w:rsidP="00F31217">
      <w:pPr>
        <w:tabs>
          <w:tab w:val="num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rFonts w:eastAsia="Calibri"/>
          <w:sz w:val="28"/>
        </w:rPr>
        <w:t xml:space="preserve">Задание </w:t>
      </w:r>
      <w:r>
        <w:rPr>
          <w:rFonts w:eastAsia="Calibri"/>
          <w:sz w:val="28"/>
        </w:rPr>
        <w:t xml:space="preserve">5. </w:t>
      </w:r>
      <w:r w:rsidRPr="00F31217">
        <w:rPr>
          <w:sz w:val="28"/>
          <w:szCs w:val="28"/>
        </w:rPr>
        <w:t>Число кладок яиц непарного шелкопряда откладываемых в пик размножения на крону дерева определяется по формуле N=2t</w:t>
      </w:r>
      <w:r w:rsidRPr="00F31217">
        <w:rPr>
          <w:sz w:val="28"/>
          <w:szCs w:val="28"/>
          <w:vertAlign w:val="superscript"/>
        </w:rPr>
        <w:t>2</w:t>
      </w:r>
      <w:r w:rsidRPr="00F31217">
        <w:rPr>
          <w:sz w:val="28"/>
          <w:szCs w:val="28"/>
        </w:rPr>
        <w:t>+t +4 (</w:t>
      </w:r>
      <w:r w:rsidRPr="00F31217">
        <w:rPr>
          <w:sz w:val="28"/>
          <w:szCs w:val="28"/>
          <w:lang w:val="en-US"/>
        </w:rPr>
        <w:t>t</w:t>
      </w:r>
      <w:r w:rsidRPr="00F31217">
        <w:rPr>
          <w:sz w:val="28"/>
          <w:szCs w:val="28"/>
        </w:rPr>
        <w:t xml:space="preserve"> в часах). Определите число кладок отложенных в течении 12го часа.</w:t>
      </w:r>
    </w:p>
    <w:p w:rsidR="00F31217" w:rsidRPr="00707D51" w:rsidRDefault="00F31217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  <w:r w:rsidRPr="00707D51">
        <w:rPr>
          <w:rFonts w:eastAsia="Calibri"/>
          <w:b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32"/>
          <w:szCs w:val="28"/>
        </w:rPr>
      </w:pPr>
      <w:r w:rsidRPr="00707D51">
        <w:rPr>
          <w:b/>
          <w:sz w:val="28"/>
          <w:shd w:val="clear" w:color="auto" w:fill="FFFFFF"/>
        </w:rPr>
        <w:t>Тема:</w:t>
      </w:r>
      <w:r w:rsidRPr="00707D51">
        <w:rPr>
          <w:sz w:val="28"/>
          <w:shd w:val="clear" w:color="auto" w:fill="FFFFFF"/>
        </w:rPr>
        <w:t xml:space="preserve"> </w:t>
      </w:r>
      <w:r w:rsidRPr="00707D51">
        <w:rPr>
          <w:b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61" type="#_x0000_t75" style="width:52.15pt;height:37.25pt" o:ole="">
            <v:imagedata r:id="rId101" o:title=""/>
          </v:shape>
          <o:OLEObject Type="Embed" ProgID="Equation.3" ShapeID="_x0000_i1061" DrawAspect="Content" ObjectID="_1692605419" r:id="rId102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2" type="#_x0000_t75" style="width:80.7pt;height:33.5pt" o:ole="">
            <v:imagedata r:id="rId103" o:title=""/>
          </v:shape>
          <o:OLEObject Type="Embed" ProgID="Equation.3" ShapeID="_x0000_i1062" DrawAspect="Content" ObjectID="_1692605420" r:id="rId104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3" type="#_x0000_t75" style="width:55.85pt;height:18.6pt" o:ole="">
            <v:imagedata r:id="rId105" o:title=""/>
          </v:shape>
          <o:OLEObject Type="Embed" ProgID="Equation.3" ShapeID="_x0000_i1063" DrawAspect="Content" ObjectID="_1692605421" r:id="rId106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4" type="#_x0000_t75" style="width:38.5pt;height:18.6pt" o:ole="">
            <v:imagedata r:id="rId107" o:title=""/>
          </v:shape>
          <o:OLEObject Type="Embed" ProgID="Equation.3" ShapeID="_x0000_i1064" DrawAspect="Content" ObjectID="_1692605422" r:id="rId108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5" type="#_x0000_t75" style="width:18.6pt;height:13.65pt" o:ole="">
            <v:imagedata r:id="rId109" o:title=""/>
          </v:shape>
          <o:OLEObject Type="Embed" ProgID="Equation.3" ShapeID="_x0000_i1065" DrawAspect="Content" ObjectID="_1692605423" r:id="rId11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6" type="#_x0000_t75" style="width:68.3pt;height:42.2pt" o:ole="">
            <v:imagedata r:id="rId111" o:title=""/>
          </v:shape>
          <o:OLEObject Type="Embed" ProgID="Equation.3" ShapeID="_x0000_i1066" DrawAspect="Content" ObjectID="_1692605424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  <w:r w:rsidRPr="00707D51">
        <w:rPr>
          <w:rFonts w:eastAsia="Calibri"/>
          <w:b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7" type="#_x0000_t75" style="width:294.2pt;height:18.6pt" o:ole="">
            <v:imagedata r:id="rId113" o:title=""/>
          </v:shape>
          <o:OLEObject Type="Embed" ProgID="Equation.3" ShapeID="_x0000_i1067" DrawAspect="Content" ObjectID="_1692605425" r:id="rId114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8" type="#_x0000_t75" style="width:134.05pt;height:18.6pt" o:ole="">
            <v:imagedata r:id="rId115" o:title=""/>
          </v:shape>
          <o:OLEObject Type="Embed" ProgID="Equation.3" ShapeID="_x0000_i1068" DrawAspect="Content" ObjectID="_1692605426" r:id="rId116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9" type="#_x0000_t75" style="width:53.4pt;height:17.4pt" o:ole="">
            <v:imagedata r:id="rId117" o:title=""/>
          </v:shape>
          <o:OLEObject Type="Embed" ProgID="Equation.3" ShapeID="_x0000_i1069" DrawAspect="Content" ObjectID="_1692605427" r:id="rId118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.4pt;height:13.65pt" o:ole="">
            <v:imagedata r:id="rId119" o:title=""/>
          </v:shape>
          <o:OLEObject Type="Embed" ProgID="Equation.3" ShapeID="_x0000_i1070" DrawAspect="Content" ObjectID="_1692605428" r:id="rId120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71" type="#_x0000_t75" style="width:32.3pt;height:16.15pt" o:ole="">
            <v:imagedata r:id="rId121" o:title=""/>
          </v:shape>
          <o:OLEObject Type="Embed" ProgID="Equation.3" ShapeID="_x0000_i1071" DrawAspect="Content" ObjectID="_1692605429" r:id="rId122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68222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2" type="#_x0000_t75" style="width:12.4pt;height:13.65pt" o:ole="">
            <v:imagedata r:id="rId123" o:title=""/>
          </v:shape>
          <o:OLEObject Type="Embed" ProgID="Equation.3" ShapeID="_x0000_i1072" DrawAspect="Content" ObjectID="_1692605430" r:id="rId124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3" type="#_x0000_t75" style="width:203.6pt;height:18.6pt" o:ole="">
            <v:imagedata r:id="rId125" o:title=""/>
          </v:shape>
          <o:OLEObject Type="Embed" ProgID="Equation.3" ShapeID="_x0000_i1073" DrawAspect="Content" ObjectID="_1692605431" r:id="rId126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707D51" w:rsidRDefault="0069778E" w:rsidP="0069778E">
      <w:pPr>
        <w:pStyle w:val="a6"/>
        <w:rPr>
          <w:b/>
          <w:kern w:val="2"/>
        </w:rPr>
      </w:pPr>
      <w:r w:rsidRPr="00707D51">
        <w:rPr>
          <w:b/>
          <w:shd w:val="clear" w:color="auto" w:fill="FFFFFF"/>
        </w:rPr>
        <w:t>Тема:</w:t>
      </w:r>
      <w:r w:rsidRPr="00707D51">
        <w:rPr>
          <w:shd w:val="clear" w:color="auto" w:fill="FFFFFF"/>
        </w:rPr>
        <w:t xml:space="preserve"> </w:t>
      </w:r>
      <w:r w:rsidRPr="00707D51">
        <w:rPr>
          <w:b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4" type="#_x0000_t75" style="width:62.05pt;height:18.6pt" o:ole="">
            <v:imagedata r:id="rId127" o:title=""/>
          </v:shape>
          <o:OLEObject Type="Embed" ProgID="Equation.3" ShapeID="_x0000_i1074" DrawAspect="Content" ObjectID="_1692605432" r:id="rId128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5" type="#_x0000_t75" style="width:45.95pt;height:17.4pt" o:ole="">
            <v:imagedata r:id="rId129" o:title=""/>
          </v:shape>
          <o:OLEObject Type="Embed" ProgID="Equation.3" ShapeID="_x0000_i1075" DrawAspect="Content" ObjectID="_1692605433" r:id="rId130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6" type="#_x0000_t75" style="width:93.1pt;height:18.6pt" o:ole="">
            <v:imagedata r:id="rId131" o:title=""/>
          </v:shape>
          <o:OLEObject Type="Embed" ProgID="Equation.3" ShapeID="_x0000_i1076" DrawAspect="Content" ObjectID="_1692605434" r:id="rId132"/>
        </w:object>
      </w:r>
      <w:r w:rsidRPr="00707D51">
        <w:rPr>
          <w:sz w:val="28"/>
          <w:szCs w:val="28"/>
        </w:rPr>
        <w:t>.</w:t>
      </w:r>
    </w:p>
    <w:p w:rsidR="0069778E" w:rsidRDefault="0069778E" w:rsidP="00F3121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</w:t>
      </w:r>
      <w:r w:rsidR="00F31217">
        <w:rPr>
          <w:sz w:val="28"/>
          <w:szCs w:val="28"/>
        </w:rPr>
        <w:t xml:space="preserve">: 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2370" w:dyaOrig="315">
          <v:shape id="_x0000_i1077" type="#_x0000_t75" style="width:117.95pt;height:16.15pt" o:ole="">
            <v:imagedata r:id="rId133" o:title=""/>
          </v:shape>
          <o:OLEObject Type="Embed" ProgID="Equation.3" ShapeID="_x0000_i1077" DrawAspect="Content" ObjectID="_1692605435" r:id="rId134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8" type="#_x0000_t75" style="width:42.2pt;height:17.4pt" o:ole="">
            <v:imagedata r:id="rId135" o:title=""/>
          </v:shape>
          <o:OLEObject Type="Embed" ProgID="Equation.3" ShapeID="_x0000_i1078" DrawAspect="Content" ObjectID="_1692605436" r:id="rId13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9" type="#_x0000_t75" style="width:44.7pt;height:17.4pt" o:ole="">
            <v:imagedata r:id="rId137" o:title=""/>
          </v:shape>
          <o:OLEObject Type="Embed" ProgID="Equation.3" ShapeID="_x0000_i1079" DrawAspect="Content" ObjectID="_1692605437" r:id="rId138"/>
        </w:object>
      </w:r>
    </w:p>
    <w:p w:rsidR="00F31217" w:rsidRPr="00F31217" w:rsidRDefault="00F31217" w:rsidP="00F3121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4</w:t>
      </w:r>
      <w:r w:rsidRPr="00707D51">
        <w:rPr>
          <w:sz w:val="28"/>
          <w:szCs w:val="28"/>
        </w:rPr>
        <w:t>.</w:t>
      </w:r>
      <w:r w:rsidRPr="00F31217">
        <w:rPr>
          <w:sz w:val="28"/>
          <w:szCs w:val="28"/>
        </w:rPr>
        <w:t xml:space="preserve">Скорость охлаждения тела пропорциональна разности температур тела и окружающей среды. До какой температуры охладится тело за 30 мин, если за 10 мин оно охладилось от 100 </w:t>
      </w:r>
      <w:r w:rsidRPr="00F31217">
        <w:rPr>
          <w:sz w:val="28"/>
          <w:szCs w:val="28"/>
        </w:rPr>
        <w:object w:dxaOrig="320" w:dyaOrig="320">
          <v:shape id="_x0000_i1080" type="#_x0000_t75" style="width:16.15pt;height:16.15pt" o:ole="">
            <v:imagedata r:id="rId139" o:title=""/>
          </v:shape>
          <o:OLEObject Type="Embed" ProgID="Equation.3" ShapeID="_x0000_i1080" DrawAspect="Content" ObjectID="_1692605438" r:id="rId140"/>
        </w:object>
      </w:r>
      <w:r w:rsidRPr="00F31217">
        <w:rPr>
          <w:sz w:val="28"/>
          <w:szCs w:val="28"/>
        </w:rPr>
        <w:t xml:space="preserve"> до 60 </w:t>
      </w:r>
      <w:r w:rsidRPr="00F31217">
        <w:rPr>
          <w:sz w:val="28"/>
          <w:szCs w:val="28"/>
        </w:rPr>
        <w:object w:dxaOrig="320" w:dyaOrig="320">
          <v:shape id="_x0000_i1081" type="#_x0000_t75" style="width:16.15pt;height:16.15pt" o:ole="">
            <v:imagedata r:id="rId141" o:title=""/>
          </v:shape>
          <o:OLEObject Type="Embed" ProgID="Equation.3" ShapeID="_x0000_i1081" DrawAspect="Content" ObjectID="_1692605439" r:id="rId142"/>
        </w:object>
      </w:r>
      <w:r w:rsidRPr="00F31217">
        <w:rPr>
          <w:sz w:val="28"/>
          <w:szCs w:val="28"/>
        </w:rPr>
        <w:t xml:space="preserve"> ? Температура окружающей среды 20 </w:t>
      </w:r>
      <w:r w:rsidRPr="00F31217">
        <w:rPr>
          <w:sz w:val="28"/>
          <w:szCs w:val="28"/>
        </w:rPr>
        <w:object w:dxaOrig="320" w:dyaOrig="320">
          <v:shape id="_x0000_i1082" type="#_x0000_t75" style="width:16.15pt;height:16.15pt" o:ole="">
            <v:imagedata r:id="rId139" o:title=""/>
          </v:shape>
          <o:OLEObject Type="Embed" ProgID="Equation.3" ShapeID="_x0000_i1082" DrawAspect="Content" ObjectID="_1692605440" r:id="rId143"/>
        </w:object>
      </w:r>
      <w:r w:rsidRPr="00F31217">
        <w:rPr>
          <w:sz w:val="28"/>
          <w:szCs w:val="28"/>
        </w:rPr>
        <w:t>.</w:t>
      </w:r>
    </w:p>
    <w:p w:rsidR="00B86AC7" w:rsidRDefault="00F31217" w:rsidP="00F31217">
      <w:pPr>
        <w:pStyle w:val="a6"/>
        <w:rPr>
          <w:b/>
          <w:kern w:val="2"/>
        </w:rPr>
      </w:pPr>
      <w:r w:rsidRPr="00F31217">
        <w:rPr>
          <w:b/>
          <w:kern w:val="2"/>
        </w:rPr>
        <w:t>Тема: Непрерывные случайные величины. Распределения случайных величин</w:t>
      </w:r>
    </w:p>
    <w:p w:rsidR="00F31217" w:rsidRPr="00E92DF8" w:rsidRDefault="00E92DF8" w:rsidP="00F31217">
      <w:pPr>
        <w:pStyle w:val="a6"/>
        <w:rPr>
          <w:kern w:val="2"/>
          <w:szCs w:val="28"/>
        </w:rPr>
      </w:pPr>
      <w:r w:rsidRPr="00707D51">
        <w:t>Задание 1</w:t>
      </w:r>
      <w:r w:rsidRPr="00707D51">
        <w:rPr>
          <w:b/>
        </w:rPr>
        <w:t xml:space="preserve">. </w:t>
      </w:r>
      <w:r w:rsidR="00F31217" w:rsidRPr="00E92DF8">
        <w:rPr>
          <w:rFonts w:eastAsia="MS Mincho"/>
          <w:szCs w:val="28"/>
        </w:rPr>
        <w:t xml:space="preserve">Сколько молекул </w:t>
      </w:r>
      <w:r w:rsidRPr="00E92DF8">
        <w:rPr>
          <w:rFonts w:eastAsia="MS Mincho"/>
          <w:szCs w:val="28"/>
        </w:rPr>
        <w:t>хлорофилла</w:t>
      </w:r>
      <w:r w:rsidR="00F31217" w:rsidRPr="00E92DF8">
        <w:rPr>
          <w:rFonts w:eastAsia="MS Mincho"/>
          <w:szCs w:val="28"/>
        </w:rPr>
        <w:t xml:space="preserve"> </w:t>
      </w:r>
      <w:r w:rsidRPr="00E92DF8">
        <w:rPr>
          <w:rFonts w:eastAsia="MS Mincho"/>
          <w:szCs w:val="28"/>
        </w:rPr>
        <w:t>потребуется</w:t>
      </w:r>
      <w:r w:rsidR="00F31217" w:rsidRPr="00E92DF8">
        <w:rPr>
          <w:rFonts w:eastAsia="MS Mincho"/>
          <w:szCs w:val="28"/>
        </w:rPr>
        <w:t xml:space="preserve"> синтезировать ростку для образования листа. Лист правильной </w:t>
      </w:r>
      <w:r w:rsidRPr="00E92DF8">
        <w:rPr>
          <w:rFonts w:eastAsia="MS Mincho"/>
          <w:szCs w:val="28"/>
        </w:rPr>
        <w:t>трапециевидной</w:t>
      </w:r>
      <w:r w:rsidR="00F31217" w:rsidRPr="00E92DF8">
        <w:rPr>
          <w:rFonts w:eastAsia="MS Mincho"/>
          <w:szCs w:val="28"/>
        </w:rPr>
        <w:t xml:space="preserve"> формы с размерами a=20мм, </w:t>
      </w:r>
      <w:r w:rsidR="00F31217" w:rsidRPr="00E92DF8">
        <w:rPr>
          <w:rFonts w:eastAsia="MS Mincho"/>
          <w:szCs w:val="28"/>
          <w:lang w:val="en-US"/>
        </w:rPr>
        <w:t>b</w:t>
      </w:r>
      <w:r w:rsidR="00F31217" w:rsidRPr="00E92DF8">
        <w:rPr>
          <w:rFonts w:eastAsia="MS Mincho"/>
          <w:szCs w:val="28"/>
        </w:rPr>
        <w:t xml:space="preserve">=5мм, </w:t>
      </w:r>
      <w:r w:rsidR="00F31217" w:rsidRPr="00E92DF8">
        <w:rPr>
          <w:rFonts w:eastAsia="MS Mincho"/>
          <w:szCs w:val="28"/>
          <w:lang w:val="en-US"/>
        </w:rPr>
        <w:t>h</w:t>
      </w:r>
      <w:r w:rsidR="00F31217" w:rsidRPr="00E92DF8">
        <w:rPr>
          <w:rFonts w:eastAsia="MS Mincho"/>
          <w:szCs w:val="28"/>
        </w:rPr>
        <w:t xml:space="preserve">=25мм (a, b –основания трапеции, h- ее высота), плотность </w:t>
      </w:r>
      <w:r w:rsidRPr="00E92DF8">
        <w:rPr>
          <w:rFonts w:eastAsia="MS Mincho"/>
          <w:szCs w:val="28"/>
        </w:rPr>
        <w:t>хлорофилла</w:t>
      </w:r>
      <w:r w:rsidR="00F31217" w:rsidRPr="00E92DF8">
        <w:rPr>
          <w:rFonts w:eastAsia="MS Mincho"/>
          <w:szCs w:val="28"/>
        </w:rPr>
        <w:t xml:space="preserve"> на листе 3 мг/дм</w:t>
      </w:r>
      <w:r w:rsidR="00F31217" w:rsidRPr="00E92DF8">
        <w:rPr>
          <w:rFonts w:eastAsia="MS Mincho"/>
          <w:szCs w:val="28"/>
          <w:vertAlign w:val="superscript"/>
        </w:rPr>
        <w:t>2</w:t>
      </w:r>
      <w:r w:rsidR="00F31217" w:rsidRPr="00E92DF8">
        <w:rPr>
          <w:rFonts w:eastAsia="MS Mincho"/>
          <w:szCs w:val="28"/>
        </w:rPr>
        <w:t>?</w:t>
      </w:r>
    </w:p>
    <w:p w:rsidR="00B86AC7" w:rsidRPr="00707D51" w:rsidRDefault="00E92DF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4898419"/>
      <w:r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Контрольные вопросы</w:t>
      </w:r>
      <w:bookmarkEnd w:id="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1C4335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(1 семестр)</w:t>
      </w:r>
    </w:p>
    <w:p w:rsidR="00CE2938" w:rsidRPr="00707D51" w:rsidRDefault="00CE2938" w:rsidP="00CE2938">
      <w:pPr>
        <w:rPr>
          <w:sz w:val="28"/>
          <w:szCs w:val="28"/>
        </w:rPr>
      </w:pP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характеристики(эллипс).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характеристики(парабола).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характеристики(гипербола).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 (эллипсоид).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 (параболоид).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Поверхности второго порядка (эллиптический параболоид).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Поверхности второго порядка (гиперболический параболоид).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Поверхности второго порядка конус).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Предельный переход в неравенствах.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Второй замечательный пределы.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Сравнение бесконечно малых и бесконечно больших функций. Понятие непрерывной функции.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AC4602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E92DF8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1C4335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(2 семестр)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Множество действительных чисел.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Криволинейные  интегралы. Формула Грина.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Поверхностные интегралы. Вычисление поверхностных интегралов.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CE2938">
      <w:pPr>
        <w:pStyle w:val="af3"/>
        <w:tabs>
          <w:tab w:val="left" w:pos="993"/>
        </w:tabs>
        <w:ind w:left="0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83" type="#_x0000_t75" style="width:11.15pt;height:11.15pt" o:ole="" fillcolor="window">
            <v:imagedata r:id="rId144" o:title=""/>
          </v:shape>
          <o:OLEObject Type="Embed" ProgID="Equation.3" ShapeID="_x0000_i1083" DrawAspect="Content" ObjectID="_1692605441" r:id="rId145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84" type="#_x0000_t75" style="width:12.4pt;height:16.15pt" o:ole="" fillcolor="window">
            <v:imagedata r:id="rId146" o:title=""/>
          </v:shape>
          <o:OLEObject Type="Embed" ProgID="Equation.3" ShapeID="_x0000_i1084" DrawAspect="Content" ObjectID="_1692605442" r:id="rId147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5" type="#_x0000_t75" style="width:12.4pt;height:16.15pt" o:ole="" fillcolor="window">
            <v:imagedata r:id="rId146" o:title=""/>
          </v:shape>
          <o:OLEObject Type="Embed" ProgID="Equation.3" ShapeID="_x0000_i1085" DrawAspect="Content" ObjectID="_1692605443" r:id="rId148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6" type="#_x0000_t75" style="width:12.4pt;height:16.15pt" o:ole="" fillcolor="window">
            <v:imagedata r:id="rId146" o:title=""/>
          </v:shape>
          <o:OLEObject Type="Embed" ProgID="Equation.3" ShapeID="_x0000_i1086" DrawAspect="Content" ObjectID="_1692605444" r:id="rId149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7" type="#_x0000_t75" style="width:12.4pt;height:16.15pt" o:ole="" fillcolor="window">
            <v:imagedata r:id="rId146" o:title=""/>
          </v:shape>
          <o:OLEObject Type="Embed" ProgID="Equation.3" ShapeID="_x0000_i1087" DrawAspect="Content" ObjectID="_1692605445" r:id="rId15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8" type="#_x0000_t75" style="width:11.15pt;height:8.7pt" o:ole="" fillcolor="window">
            <v:imagedata r:id="rId144" o:title=""/>
          </v:shape>
          <o:OLEObject Type="Embed" ProgID="Equation.3" ShapeID="_x0000_i1088" DrawAspect="Content" ObjectID="_1692605446" r:id="rId151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68222C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68222C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8222C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8222C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Биноминальное распределение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68222C">
        <w:rPr>
          <w:sz w:val="28"/>
          <w:szCs w:val="28"/>
        </w:rPr>
        <w:object w:dxaOrig="330" w:dyaOrig="375">
          <v:shape id="_x0000_i1089" type="#_x0000_t75" style="width:16.15pt;height:18.6pt" o:ole="" fillcolor="window">
            <v:imagedata r:id="rId152" o:title=""/>
          </v:shape>
          <o:OLEObject Type="Embed" ProgID="Equation.3" ShapeID="_x0000_i1089" DrawAspect="Content" ObjectID="_1692605447" r:id="rId153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E92DF8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E92DF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489842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E92DF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4898421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E92DF8" w:rsidRPr="00E92DF8" w:rsidRDefault="00E92DF8" w:rsidP="00E92DF8">
      <w:pPr>
        <w:keepLines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E92DF8">
        <w:rPr>
          <w:bCs/>
          <w:sz w:val="28"/>
          <w:szCs w:val="28"/>
        </w:rPr>
        <w:t>Кундышева, Е.С. Математика</w:t>
      </w:r>
      <w:r>
        <w:rPr>
          <w:bCs/>
          <w:sz w:val="28"/>
          <w:szCs w:val="28"/>
        </w:rPr>
        <w:t xml:space="preserve"> </w:t>
      </w:r>
      <w:r w:rsidRPr="00E92DF8">
        <w:rPr>
          <w:bCs/>
          <w:sz w:val="28"/>
          <w:szCs w:val="28"/>
        </w:rPr>
        <w:t>[Электронный ресурс]: учебник / Е.С. Кундышева. - 4-е изд. - Москва: Издательско-торговая корпорация «Дашков и К°», 2015. - 562 с.: табл., граф., схем., ил. - Библиогр.: с. 552-553 - ISBN 978-5-394-02261-6. – Режим доступа: http://biblioclub.ru/index.php?page=book&amp;id=452840</w:t>
      </w:r>
    </w:p>
    <w:p w:rsidR="00E92DF8" w:rsidRPr="00E92DF8" w:rsidRDefault="00E92DF8" w:rsidP="00E92DF8">
      <w:pPr>
        <w:keepLines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E92DF8">
        <w:rPr>
          <w:sz w:val="28"/>
          <w:szCs w:val="28"/>
        </w:rPr>
        <w:t>Балдин, К.В. Высшая математика [Электронный ресурс]: учебник / К.В. Балдин, В.Н. Башлыков, А.В. Рокосуев ; под общ. ред. К.В. Балдина. - 2-е изд., стер. - Москва : Издательство «Флинта», 2017. - 361 с. : табл., граф., схем. - Библиогр. в кн. - ISBN 978-5-9765-0299-4. –  - Режим доступа: </w:t>
      </w:r>
      <w:hyperlink r:id="rId154" w:history="1">
        <w:r w:rsidRPr="00E92DF8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1D367F" w:rsidRPr="00E92DF8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</w:p>
    <w:p w:rsidR="00B86AC7" w:rsidRPr="00707D51" w:rsidRDefault="00E92DF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24898422"/>
      <w:r>
        <w:rPr>
          <w:b/>
          <w:sz w:val="28"/>
          <w:szCs w:val="28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F31641" w:rsidRDefault="00F31641" w:rsidP="00F31641">
      <w:pPr>
        <w:pStyle w:val="af3"/>
        <w:keepLines/>
        <w:tabs>
          <w:tab w:val="left" w:pos="993"/>
        </w:tabs>
        <w:snapToGrid w:val="0"/>
        <w:ind w:left="0" w:firstLine="709"/>
        <w:contextualSpacing/>
        <w:jc w:val="both"/>
        <w:rPr>
          <w:bCs/>
        </w:rPr>
      </w:pPr>
      <w:bookmarkStart w:id="12" w:name="_GoBack"/>
      <w:r>
        <w:rPr>
          <w:bCs/>
        </w:rPr>
        <w:t>Балдин, К.В. Высшая математика : учебник / К.В. Балдин, В.Н. Башлыков, А.В. Рокосуев ; под общ. ред. К.В. Балдина. - 2-е изд., стер. - Москва : Издательство «Флинта», 2016. - 361 с. : табл., граф., схем. - Библиогр. в кн. - ISBN 978-5-9765-0299-4 ; - Режим доступа:  http://biblioclub.ru/index. php?page=book&amp;id=79497</w:t>
      </w:r>
    </w:p>
    <w:p w:rsidR="00F31641" w:rsidRDefault="00F31641" w:rsidP="00F31641">
      <w:pPr>
        <w:pStyle w:val="af3"/>
        <w:keepLines/>
        <w:tabs>
          <w:tab w:val="left" w:pos="993"/>
        </w:tabs>
        <w:snapToGri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Кузнецов, Б.Т. Математика : учебник [Электронный ресурс].  / Б.Т. Кузнецов. - 2-е изд., перераб. и доп. - Москва : Юнити-Дана, 2015. - 719 с. : ил., табл., граф. - (Высшее профессиональное образование: Экономика и управление). - Библиогр. в кн. - ISBN 5-238-00754-Х. – Режим доступа: http://biblioclub.ru/index.php?page=book&amp;id=114717 </w:t>
      </w:r>
    </w:p>
    <w:p w:rsidR="00F31641" w:rsidRDefault="00F31641" w:rsidP="00F31641">
      <w:pPr>
        <w:pStyle w:val="af3"/>
        <w:keepLines/>
        <w:tabs>
          <w:tab w:val="left" w:pos="993"/>
        </w:tabs>
        <w:snapToGrid w:val="0"/>
        <w:ind w:left="0" w:firstLine="709"/>
        <w:contextualSpacing/>
        <w:jc w:val="both"/>
        <w:rPr>
          <w:sz w:val="22"/>
          <w:szCs w:val="22"/>
        </w:rPr>
      </w:pPr>
      <w:r>
        <w:rPr>
          <w:bCs/>
        </w:rPr>
        <w:t>Колемаев, В.А. Теория вероятностей и математическая статистика [Электронный ресурс]: учебник / В.А. Колемаев, В.Н. Калинина. - Москва: Юнити-Дана, 2015. - 352 с.: табл. - Библиогр. в кн. - ISBN 5-238-00560-1. – Режим доступа: </w:t>
      </w:r>
      <w:hyperlink r:id="rId155" w:history="1">
        <w:r>
          <w:rPr>
            <w:rStyle w:val="af1"/>
            <w:bCs/>
          </w:rPr>
          <w:t>http://biblioclub.ru/index.php?page=book&amp;id=436721</w:t>
        </w:r>
      </w:hyperlink>
    </w:p>
    <w:p w:rsidR="00E92DF8" w:rsidRPr="00E92DF8" w:rsidRDefault="00F31641" w:rsidP="00F31641">
      <w:pPr>
        <w:keepLines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</w:rPr>
        <w:t>Теория вероятностей и математическая статистика [Эле</w:t>
      </w:r>
      <w:r w:rsidR="0087174B">
        <w:rPr>
          <w:bCs/>
        </w:rPr>
        <w:t xml:space="preserve">ктронный ресурс]: курс лекций </w:t>
      </w:r>
      <w:r>
        <w:rPr>
          <w:bCs/>
        </w:rPr>
        <w:t xml:space="preserve"> / авт.-сост. Е.О. Тарасенко, И.В. Зайцева, П.К. Корнеев, А.В. Гладков и др. – Ставрополь : СКФУ, 2018. – 229 с. : ил. – Режим доступа: http://biblioclub.ru/index.php?page=book&amp;id=562680</w:t>
      </w:r>
    </w:p>
    <w:p w:rsidR="001D367F" w:rsidRPr="00E92DF8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</w:p>
    <w:p w:rsidR="00B86AC7" w:rsidRPr="00707D51" w:rsidRDefault="00E92DF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4898423"/>
      <w:bookmarkEnd w:id="12"/>
      <w:r>
        <w:rPr>
          <w:b/>
          <w:sz w:val="28"/>
          <w:szCs w:val="28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E92DF8" w:rsidRDefault="00E92DF8" w:rsidP="001D367F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1D367F" w:rsidRPr="001D367F" w:rsidRDefault="00E92DF8" w:rsidP="001D367F">
      <w:pPr>
        <w:pStyle w:val="ReportMain"/>
        <w:suppressAutoHyphens/>
        <w:ind w:firstLine="709"/>
        <w:jc w:val="both"/>
        <w:rPr>
          <w:sz w:val="28"/>
        </w:rPr>
      </w:pPr>
      <w:r w:rsidRPr="00E92DF8">
        <w:rPr>
          <w:rFonts w:eastAsia="Times New Roman"/>
          <w:sz w:val="28"/>
          <w:szCs w:val="24"/>
          <w:lang w:eastAsia="ru-RU"/>
        </w:rPr>
        <w:t xml:space="preserve">Высшее образование в России: журнал. - Москва : Московский гос. университет печати им.И.Федорова, </w:t>
      </w:r>
      <w:r w:rsidR="00B00C55">
        <w:rPr>
          <w:rFonts w:eastAsia="Times New Roman"/>
          <w:sz w:val="28"/>
          <w:szCs w:val="24"/>
          <w:lang w:eastAsia="ru-RU"/>
        </w:rPr>
        <w:t>2020</w:t>
      </w:r>
      <w:r w:rsidRPr="00E92DF8">
        <w:rPr>
          <w:rFonts w:eastAsia="Times New Roman"/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E92DF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4898424"/>
      <w:r>
        <w:rPr>
          <w:b/>
          <w:sz w:val="28"/>
          <w:szCs w:val="28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E92DF8" w:rsidRPr="00E92DF8" w:rsidRDefault="00A8154C" w:rsidP="00E92DF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hyperlink r:id="rId156" w:history="1">
        <w:r w:rsidR="00E92DF8" w:rsidRPr="00E92DF8">
          <w:rPr>
            <w:rStyle w:val="af1"/>
            <w:sz w:val="28"/>
            <w:szCs w:val="28"/>
          </w:rPr>
          <w:t>http://www.exponenta.ru.–</w:t>
        </w:r>
      </w:hyperlink>
      <w:r w:rsidR="00E92DF8" w:rsidRPr="00E92DF8">
        <w:rPr>
          <w:sz w:val="28"/>
          <w:szCs w:val="28"/>
        </w:rPr>
        <w:t xml:space="preserve"> Exponenta.ru – образовательный математический веб-сайт. </w:t>
      </w:r>
    </w:p>
    <w:p w:rsidR="00E92DF8" w:rsidRPr="00E92DF8" w:rsidRDefault="00A8154C" w:rsidP="00E92DF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hyperlink r:id="rId157" w:history="1">
        <w:r w:rsidR="00E92DF8" w:rsidRPr="00E92DF8">
          <w:rPr>
            <w:rStyle w:val="af1"/>
            <w:sz w:val="28"/>
            <w:szCs w:val="28"/>
          </w:rPr>
          <w:t>http://www.artspb.com</w:t>
        </w:r>
      </w:hyperlink>
      <w:r w:rsidR="00E92DF8" w:rsidRPr="00E92DF8">
        <w:rPr>
          <w:sz w:val="28"/>
          <w:szCs w:val="28"/>
        </w:rPr>
        <w:t xml:space="preserve"> .- ARTSPB.COM. Образовательный портал: математика, кибернетика и программирование.</w:t>
      </w:r>
    </w:p>
    <w:p w:rsidR="00E92DF8" w:rsidRPr="00E92DF8" w:rsidRDefault="00A8154C" w:rsidP="00E92DF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hyperlink r:id="rId158" w:history="1">
        <w:r w:rsidR="00E92DF8" w:rsidRPr="00E92DF8">
          <w:rPr>
            <w:rStyle w:val="af1"/>
            <w:sz w:val="28"/>
            <w:szCs w:val="28"/>
            <w:lang w:val="en-US"/>
          </w:rPr>
          <w:t>https</w:t>
        </w:r>
        <w:r w:rsidR="00E92DF8" w:rsidRPr="00E92DF8">
          <w:rPr>
            <w:rStyle w:val="af1"/>
            <w:sz w:val="28"/>
            <w:szCs w:val="28"/>
          </w:rPr>
          <w:t>://</w:t>
        </w:r>
        <w:r w:rsidR="00E92DF8" w:rsidRPr="00E92DF8">
          <w:rPr>
            <w:rStyle w:val="af1"/>
            <w:sz w:val="28"/>
            <w:szCs w:val="28"/>
            <w:lang w:val="en-US"/>
          </w:rPr>
          <w:t>www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coursera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org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learn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algebra</w:t>
        </w:r>
        <w:r w:rsidR="00E92DF8" w:rsidRPr="00E92DF8">
          <w:rPr>
            <w:rStyle w:val="af1"/>
            <w:sz w:val="28"/>
            <w:szCs w:val="28"/>
          </w:rPr>
          <w:t>-</w:t>
        </w:r>
        <w:r w:rsidR="00E92DF8" w:rsidRPr="00E92DF8">
          <w:rPr>
            <w:rStyle w:val="af1"/>
            <w:sz w:val="28"/>
            <w:szCs w:val="28"/>
            <w:lang w:val="en-US"/>
          </w:rPr>
          <w:t>lineynaya</w:t>
        </w:r>
      </w:hyperlink>
      <w:r w:rsidR="00E92DF8" w:rsidRPr="00E92DF8">
        <w:rPr>
          <w:sz w:val="28"/>
          <w:szCs w:val="28"/>
        </w:rPr>
        <w:t xml:space="preserve"> – «</w:t>
      </w:r>
      <w:r w:rsidR="00E92DF8" w:rsidRPr="00E92DF8">
        <w:rPr>
          <w:sz w:val="28"/>
          <w:szCs w:val="28"/>
          <w:lang w:val="en-US"/>
        </w:rPr>
        <w:t>Coursera</w:t>
      </w:r>
      <w:r w:rsidR="00E92DF8" w:rsidRPr="00E92DF8">
        <w:rPr>
          <w:sz w:val="28"/>
          <w:szCs w:val="28"/>
        </w:rPr>
        <w:t xml:space="preserve">», МООК: «Линейная алгебра». </w:t>
      </w:r>
    </w:p>
    <w:p w:rsidR="00E92DF8" w:rsidRPr="00E92DF8" w:rsidRDefault="00A8154C" w:rsidP="00E92DF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hyperlink r:id="rId159" w:history="1">
        <w:r w:rsidR="00E92DF8" w:rsidRPr="00E92DF8">
          <w:rPr>
            <w:rStyle w:val="af1"/>
            <w:sz w:val="28"/>
            <w:szCs w:val="28"/>
            <w:lang w:val="en-US"/>
          </w:rPr>
          <w:t>https</w:t>
        </w:r>
        <w:r w:rsidR="00E92DF8" w:rsidRPr="00E92DF8">
          <w:rPr>
            <w:rStyle w:val="af1"/>
            <w:sz w:val="28"/>
            <w:szCs w:val="28"/>
          </w:rPr>
          <w:t>://</w:t>
        </w:r>
        <w:r w:rsidR="00E92DF8" w:rsidRPr="00E92DF8">
          <w:rPr>
            <w:rStyle w:val="af1"/>
            <w:sz w:val="28"/>
            <w:szCs w:val="28"/>
            <w:lang w:val="en-US"/>
          </w:rPr>
          <w:t>www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coursera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org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learn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matematika</w:t>
        </w:r>
        <w:r w:rsidR="00E92DF8" w:rsidRPr="00E92DF8">
          <w:rPr>
            <w:rStyle w:val="af1"/>
            <w:sz w:val="28"/>
            <w:szCs w:val="28"/>
          </w:rPr>
          <w:t>-</w:t>
        </w:r>
        <w:r w:rsidR="00E92DF8" w:rsidRPr="00E92DF8">
          <w:rPr>
            <w:rStyle w:val="af1"/>
            <w:sz w:val="28"/>
            <w:szCs w:val="28"/>
            <w:lang w:val="en-US"/>
          </w:rPr>
          <w:t>dlya</w:t>
        </w:r>
        <w:r w:rsidR="00E92DF8" w:rsidRPr="00E92DF8">
          <w:rPr>
            <w:rStyle w:val="af1"/>
            <w:sz w:val="28"/>
            <w:szCs w:val="28"/>
          </w:rPr>
          <w:t>-</w:t>
        </w:r>
        <w:r w:rsidR="00E92DF8" w:rsidRPr="00E92DF8">
          <w:rPr>
            <w:rStyle w:val="af1"/>
            <w:sz w:val="28"/>
            <w:szCs w:val="28"/>
            <w:lang w:val="en-US"/>
          </w:rPr>
          <w:t>vseh</w:t>
        </w:r>
      </w:hyperlink>
      <w:r w:rsidR="00E92DF8" w:rsidRPr="00E92DF8">
        <w:rPr>
          <w:sz w:val="28"/>
          <w:szCs w:val="28"/>
        </w:rPr>
        <w:t xml:space="preserve"> – «</w:t>
      </w:r>
      <w:r w:rsidR="00E92DF8" w:rsidRPr="00E92DF8">
        <w:rPr>
          <w:sz w:val="28"/>
          <w:szCs w:val="28"/>
          <w:lang w:val="en-US"/>
        </w:rPr>
        <w:t>Coursera</w:t>
      </w:r>
      <w:r w:rsidR="00E92DF8" w:rsidRPr="00E92DF8">
        <w:rPr>
          <w:sz w:val="28"/>
          <w:szCs w:val="28"/>
        </w:rPr>
        <w:t>», МООК: «Математика для всех».</w:t>
      </w:r>
    </w:p>
    <w:p w:rsidR="00E92DF8" w:rsidRPr="00E92DF8" w:rsidRDefault="00A8154C" w:rsidP="00E92DF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hyperlink r:id="rId160" w:history="1">
        <w:r w:rsidR="00E92DF8" w:rsidRPr="00E92DF8">
          <w:rPr>
            <w:rStyle w:val="af1"/>
            <w:sz w:val="28"/>
            <w:szCs w:val="28"/>
            <w:lang w:val="en-US"/>
          </w:rPr>
          <w:t>https</w:t>
        </w:r>
        <w:r w:rsidR="00E92DF8" w:rsidRPr="00E92DF8">
          <w:rPr>
            <w:rStyle w:val="af1"/>
            <w:sz w:val="28"/>
            <w:szCs w:val="28"/>
          </w:rPr>
          <w:t>://</w:t>
        </w:r>
        <w:r w:rsidR="00E92DF8" w:rsidRPr="00E92DF8">
          <w:rPr>
            <w:rStyle w:val="af1"/>
            <w:sz w:val="28"/>
            <w:szCs w:val="28"/>
            <w:lang w:val="en-US"/>
          </w:rPr>
          <w:t>www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coursera</w:t>
        </w:r>
        <w:r w:rsidR="00E92DF8" w:rsidRPr="00E92DF8">
          <w:rPr>
            <w:rStyle w:val="af1"/>
            <w:sz w:val="28"/>
            <w:szCs w:val="28"/>
          </w:rPr>
          <w:t>.</w:t>
        </w:r>
        <w:r w:rsidR="00E92DF8" w:rsidRPr="00E92DF8">
          <w:rPr>
            <w:rStyle w:val="af1"/>
            <w:sz w:val="28"/>
            <w:szCs w:val="28"/>
            <w:lang w:val="en-US"/>
          </w:rPr>
          <w:t>org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learn</w:t>
        </w:r>
        <w:r w:rsidR="00E92DF8" w:rsidRPr="00E92DF8">
          <w:rPr>
            <w:rStyle w:val="af1"/>
            <w:sz w:val="28"/>
            <w:szCs w:val="28"/>
          </w:rPr>
          <w:t>/</w:t>
        </w:r>
        <w:r w:rsidR="00E92DF8" w:rsidRPr="00E92DF8">
          <w:rPr>
            <w:rStyle w:val="af1"/>
            <w:sz w:val="28"/>
            <w:szCs w:val="28"/>
            <w:lang w:val="en-US"/>
          </w:rPr>
          <w:t>probability</w:t>
        </w:r>
        <w:r w:rsidR="00E92DF8" w:rsidRPr="00E92DF8">
          <w:rPr>
            <w:rStyle w:val="af1"/>
            <w:sz w:val="28"/>
            <w:szCs w:val="28"/>
          </w:rPr>
          <w:t>-</w:t>
        </w:r>
        <w:r w:rsidR="00E92DF8" w:rsidRPr="00E92DF8">
          <w:rPr>
            <w:rStyle w:val="af1"/>
            <w:sz w:val="28"/>
            <w:szCs w:val="28"/>
            <w:lang w:val="en-US"/>
          </w:rPr>
          <w:t>theory</w:t>
        </w:r>
        <w:r w:rsidR="00E92DF8" w:rsidRPr="00E92DF8">
          <w:rPr>
            <w:rStyle w:val="af1"/>
            <w:sz w:val="28"/>
            <w:szCs w:val="28"/>
          </w:rPr>
          <w:t>-</w:t>
        </w:r>
        <w:r w:rsidR="00E92DF8" w:rsidRPr="00E92DF8">
          <w:rPr>
            <w:rStyle w:val="af1"/>
            <w:sz w:val="28"/>
            <w:szCs w:val="28"/>
            <w:lang w:val="en-US"/>
          </w:rPr>
          <w:t>basics</w:t>
        </w:r>
      </w:hyperlink>
      <w:r w:rsidR="00E92DF8" w:rsidRPr="00E92DF8">
        <w:rPr>
          <w:sz w:val="28"/>
          <w:szCs w:val="28"/>
        </w:rPr>
        <w:t xml:space="preserve"> – «</w:t>
      </w:r>
      <w:r w:rsidR="00E92DF8" w:rsidRPr="00E92DF8">
        <w:rPr>
          <w:sz w:val="28"/>
          <w:szCs w:val="28"/>
          <w:lang w:val="en-US"/>
        </w:rPr>
        <w:t>Coursera</w:t>
      </w:r>
      <w:r w:rsidR="00E92DF8" w:rsidRPr="00E92DF8">
        <w:rPr>
          <w:sz w:val="28"/>
          <w:szCs w:val="28"/>
        </w:rPr>
        <w:t xml:space="preserve">», МООК: «Теория вероятностей для начинающих»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CD" w:rsidRDefault="00AF1ACD" w:rsidP="00B86AC7">
      <w:r>
        <w:separator/>
      </w:r>
    </w:p>
  </w:endnote>
  <w:endnote w:type="continuationSeparator" w:id="0">
    <w:p w:rsidR="00AF1ACD" w:rsidRDefault="00AF1ACD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1D" w:rsidRDefault="00A8154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8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F39">
      <w:rPr>
        <w:rStyle w:val="a5"/>
        <w:noProof/>
      </w:rPr>
      <w:t>23</w:t>
    </w:r>
    <w:r>
      <w:rPr>
        <w:rStyle w:val="a5"/>
      </w:rPr>
      <w:fldChar w:fldCharType="end"/>
    </w:r>
  </w:p>
  <w:p w:rsidR="0088281D" w:rsidRDefault="0088281D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1D" w:rsidRDefault="00A8154C" w:rsidP="00D60F9A">
    <w:pPr>
      <w:pStyle w:val="ae"/>
      <w:jc w:val="center"/>
    </w:pPr>
    <w:fldSimple w:instr="PAGE   \* MERGEFORMAT">
      <w:r w:rsidR="00F90F87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CD" w:rsidRDefault="00AF1ACD" w:rsidP="00B86AC7">
      <w:r>
        <w:separator/>
      </w:r>
    </w:p>
  </w:footnote>
  <w:footnote w:type="continuationSeparator" w:id="0">
    <w:p w:rsidR="00AF1ACD" w:rsidRDefault="00AF1ACD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1D" w:rsidRDefault="00A8154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8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F39">
      <w:rPr>
        <w:rStyle w:val="a5"/>
        <w:noProof/>
      </w:rPr>
      <w:t>23</w:t>
    </w:r>
    <w:r>
      <w:rPr>
        <w:rStyle w:val="a5"/>
      </w:rPr>
      <w:fldChar w:fldCharType="end"/>
    </w:r>
  </w:p>
  <w:p w:rsidR="0088281D" w:rsidRDefault="0088281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>
    <w:nsid w:val="38B12278"/>
    <w:multiLevelType w:val="hybridMultilevel"/>
    <w:tmpl w:val="0F9AD960"/>
    <w:lvl w:ilvl="0" w:tplc="AC6E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C43"/>
    <w:multiLevelType w:val="hybridMultilevel"/>
    <w:tmpl w:val="E4B0B904"/>
    <w:lvl w:ilvl="0" w:tplc="08866B2C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E01050D4" w:tentative="1">
      <w:start w:val="1"/>
      <w:numFmt w:val="lowerLetter"/>
      <w:lvlText w:val="%2."/>
      <w:lvlJc w:val="left"/>
      <w:pPr>
        <w:ind w:left="1440" w:hanging="360"/>
      </w:pPr>
    </w:lvl>
    <w:lvl w:ilvl="2" w:tplc="37DC46DA" w:tentative="1">
      <w:start w:val="1"/>
      <w:numFmt w:val="lowerRoman"/>
      <w:lvlText w:val="%3."/>
      <w:lvlJc w:val="right"/>
      <w:pPr>
        <w:ind w:left="2160" w:hanging="180"/>
      </w:pPr>
    </w:lvl>
    <w:lvl w:ilvl="3" w:tplc="82707158" w:tentative="1">
      <w:start w:val="1"/>
      <w:numFmt w:val="decimal"/>
      <w:lvlText w:val="%4."/>
      <w:lvlJc w:val="left"/>
      <w:pPr>
        <w:ind w:left="2880" w:hanging="360"/>
      </w:pPr>
    </w:lvl>
    <w:lvl w:ilvl="4" w:tplc="D110CD70" w:tentative="1">
      <w:start w:val="1"/>
      <w:numFmt w:val="lowerLetter"/>
      <w:lvlText w:val="%5."/>
      <w:lvlJc w:val="left"/>
      <w:pPr>
        <w:ind w:left="3600" w:hanging="360"/>
      </w:pPr>
    </w:lvl>
    <w:lvl w:ilvl="5" w:tplc="F4309098" w:tentative="1">
      <w:start w:val="1"/>
      <w:numFmt w:val="lowerRoman"/>
      <w:lvlText w:val="%6."/>
      <w:lvlJc w:val="right"/>
      <w:pPr>
        <w:ind w:left="4320" w:hanging="180"/>
      </w:pPr>
    </w:lvl>
    <w:lvl w:ilvl="6" w:tplc="B498C052" w:tentative="1">
      <w:start w:val="1"/>
      <w:numFmt w:val="decimal"/>
      <w:lvlText w:val="%7."/>
      <w:lvlJc w:val="left"/>
      <w:pPr>
        <w:ind w:left="5040" w:hanging="360"/>
      </w:pPr>
    </w:lvl>
    <w:lvl w:ilvl="7" w:tplc="8FF4F9B2" w:tentative="1">
      <w:start w:val="1"/>
      <w:numFmt w:val="lowerLetter"/>
      <w:lvlText w:val="%8."/>
      <w:lvlJc w:val="left"/>
      <w:pPr>
        <w:ind w:left="5760" w:hanging="360"/>
      </w:pPr>
    </w:lvl>
    <w:lvl w:ilvl="8" w:tplc="C504A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B55ADD"/>
    <w:multiLevelType w:val="hybridMultilevel"/>
    <w:tmpl w:val="59466F8C"/>
    <w:lvl w:ilvl="0" w:tplc="A7D41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78026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92D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F20CC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E174A95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F7821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FC3BD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0D4213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704EE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A235D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E0C37FE"/>
    <w:multiLevelType w:val="hybridMultilevel"/>
    <w:tmpl w:val="A56C896A"/>
    <w:lvl w:ilvl="0" w:tplc="3456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815"/>
    <w:multiLevelType w:val="hybridMultilevel"/>
    <w:tmpl w:val="3A94C8D0"/>
    <w:lvl w:ilvl="0" w:tplc="0419000F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1DD0BF4"/>
    <w:multiLevelType w:val="hybridMultilevel"/>
    <w:tmpl w:val="8B70B426"/>
    <w:lvl w:ilvl="0" w:tplc="CC3A74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56449F1"/>
    <w:multiLevelType w:val="hybridMultilevel"/>
    <w:tmpl w:val="BB903508"/>
    <w:lvl w:ilvl="0" w:tplc="1F6E2944">
      <w:start w:val="1"/>
      <w:numFmt w:val="bullet"/>
      <w:lvlText w:val="-"/>
      <w:lvlJc w:val="left"/>
      <w:pPr>
        <w:ind w:left="1212" w:hanging="360"/>
      </w:pPr>
      <w:rPr>
        <w:rFonts w:ascii="Symbol" w:hAnsi="Symbol" w:hint="default"/>
      </w:rPr>
    </w:lvl>
    <w:lvl w:ilvl="1" w:tplc="A3EC3DB8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D6B29"/>
    <w:rsid w:val="0011362E"/>
    <w:rsid w:val="001358E3"/>
    <w:rsid w:val="001C4335"/>
    <w:rsid w:val="001D367F"/>
    <w:rsid w:val="00211346"/>
    <w:rsid w:val="00297381"/>
    <w:rsid w:val="003115D9"/>
    <w:rsid w:val="003B6E58"/>
    <w:rsid w:val="003E5CD0"/>
    <w:rsid w:val="003F36EB"/>
    <w:rsid w:val="00526DE5"/>
    <w:rsid w:val="00553F16"/>
    <w:rsid w:val="00591CFF"/>
    <w:rsid w:val="00611C35"/>
    <w:rsid w:val="0068222C"/>
    <w:rsid w:val="0069778E"/>
    <w:rsid w:val="00707D51"/>
    <w:rsid w:val="00766892"/>
    <w:rsid w:val="007A7C6E"/>
    <w:rsid w:val="007E15B4"/>
    <w:rsid w:val="007F515E"/>
    <w:rsid w:val="0087174B"/>
    <w:rsid w:val="0088281D"/>
    <w:rsid w:val="008A1E63"/>
    <w:rsid w:val="008D317F"/>
    <w:rsid w:val="009040B7"/>
    <w:rsid w:val="0098575F"/>
    <w:rsid w:val="00A368D9"/>
    <w:rsid w:val="00A8154C"/>
    <w:rsid w:val="00AC4602"/>
    <w:rsid w:val="00AF1ACD"/>
    <w:rsid w:val="00B00C55"/>
    <w:rsid w:val="00B108D8"/>
    <w:rsid w:val="00B86AC7"/>
    <w:rsid w:val="00C729B3"/>
    <w:rsid w:val="00CD60EF"/>
    <w:rsid w:val="00CE2938"/>
    <w:rsid w:val="00D03F39"/>
    <w:rsid w:val="00D60F9A"/>
    <w:rsid w:val="00DC1686"/>
    <w:rsid w:val="00E92DF8"/>
    <w:rsid w:val="00F31217"/>
    <w:rsid w:val="00F31641"/>
    <w:rsid w:val="00F60E38"/>
    <w:rsid w:val="00F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5">
    <w:name w:val="Plain Text"/>
    <w:basedOn w:val="a"/>
    <w:link w:val="af6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7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8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9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a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c">
    <w:name w:val="Balloon Text"/>
    <w:basedOn w:val="a"/>
    <w:link w:val="afd"/>
    <w:unhideWhenUsed/>
    <w:rsid w:val="00B86A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f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af4">
    <w:name w:val="Абзац списка Знак"/>
    <w:link w:val="af3"/>
    <w:uiPriority w:val="34"/>
    <w:locked/>
    <w:rsid w:val="00E92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biblioclub.ru/index.php?page=book&amp;id=79497" TargetMode="External"/><Relationship Id="rId159" Type="http://schemas.openxmlformats.org/officeDocument/2006/relationships/hyperlink" Target="https://www.coursera.org/learn/matematika-dlya-vseh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image" Target="media/image76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9.wmf"/><Relationship Id="rId160" Type="http://schemas.openxmlformats.org/officeDocument/2006/relationships/hyperlink" Target="https://www.coursera.org/learn/probability-theory-basics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image" Target="media/image74.wmf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63.bin"/><Relationship Id="rId155" Type="http://schemas.openxmlformats.org/officeDocument/2006/relationships/hyperlink" Target="http://biblioclub.ru/index.php?page=book&amp;id=436721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54" Type="http://schemas.openxmlformats.org/officeDocument/2006/relationships/image" Target="media/image22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6.wmf"/><Relationship Id="rId96" Type="http://schemas.openxmlformats.org/officeDocument/2006/relationships/image" Target="media/image50.wmf"/><Relationship Id="rId140" Type="http://schemas.openxmlformats.org/officeDocument/2006/relationships/oleObject" Target="embeddings/oleObject56.bin"/><Relationship Id="rId145" Type="http://schemas.openxmlformats.org/officeDocument/2006/relationships/oleObject" Target="embeddings/oleObject59.bin"/><Relationship Id="rId161" Type="http://schemas.openxmlformats.org/officeDocument/2006/relationships/fontTable" Target="fontTable.xml"/><Relationship Id="rId16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48.wmf"/><Relationship Id="rId99" Type="http://schemas.openxmlformats.org/officeDocument/2006/relationships/image" Target="media/image53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oleObject" Target="embeddings/oleObject58.bin"/><Relationship Id="rId148" Type="http://schemas.openxmlformats.org/officeDocument/2006/relationships/oleObject" Target="embeddings/oleObject61.bin"/><Relationship Id="rId151" Type="http://schemas.openxmlformats.org/officeDocument/2006/relationships/oleObject" Target="embeddings/oleObject64.bin"/><Relationship Id="rId156" Type="http://schemas.openxmlformats.org/officeDocument/2006/relationships/hyperlink" Target="http://www.exponenta.ru.&#8211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image" Target="media/image7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36.bin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artspb.com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8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4.wmf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oleObject" Target="embeddings/oleObject60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7.wmf"/><Relationship Id="rId98" Type="http://schemas.openxmlformats.org/officeDocument/2006/relationships/image" Target="media/image52.wmf"/><Relationship Id="rId121" Type="http://schemas.openxmlformats.org/officeDocument/2006/relationships/image" Target="media/image65.wmf"/><Relationship Id="rId142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s://www.coursera.org/learn/algebra-lineynaya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5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B702-01D2-4547-9C5A-E7986D09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7533</Words>
  <Characters>42941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ФИМ</cp:lastModifiedBy>
  <cp:revision>2</cp:revision>
  <cp:lastPrinted>2019-10-20T13:54:00Z</cp:lastPrinted>
  <dcterms:created xsi:type="dcterms:W3CDTF">2021-09-08T05:33:00Z</dcterms:created>
  <dcterms:modified xsi:type="dcterms:W3CDTF">2021-09-08T05:33:00Z</dcterms:modified>
</cp:coreProperties>
</file>