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715" w:rsidRDefault="0042736D" w:rsidP="00915715">
      <w:pPr>
        <w:jc w:val="center"/>
        <w:rPr>
          <w:sz w:val="28"/>
          <w:szCs w:val="28"/>
        </w:rPr>
      </w:pPr>
      <w:r>
        <w:rPr>
          <w:sz w:val="28"/>
          <w:szCs w:val="28"/>
        </w:rPr>
        <w:t>МИНИСТЕРСТВО ОБРАЗОВАНИЯ И НАУКИ РОССИЙСКОЙ ФЕДЕРАЦИИ</w:t>
      </w:r>
    </w:p>
    <w:p w:rsidR="00915715" w:rsidRPr="00A77D15" w:rsidRDefault="00915715" w:rsidP="00915715">
      <w:pPr>
        <w:jc w:val="center"/>
        <w:rPr>
          <w:sz w:val="28"/>
          <w:szCs w:val="28"/>
        </w:rPr>
      </w:pPr>
    </w:p>
    <w:p w:rsidR="00915715" w:rsidRDefault="00915715" w:rsidP="00915715">
      <w:pPr>
        <w:pStyle w:val="a3"/>
        <w:framePr w:w="0" w:hRule="auto" w:hSpace="0" w:wrap="auto" w:vAnchor="margin" w:hAnchor="text" w:xAlign="left" w:yAlign="inline"/>
        <w:rPr>
          <w:spacing w:val="-8"/>
          <w:sz w:val="28"/>
          <w:szCs w:val="28"/>
          <w:lang w:val="ru-RU"/>
        </w:rPr>
      </w:pPr>
      <w:r>
        <w:rPr>
          <w:spacing w:val="-8"/>
          <w:sz w:val="28"/>
          <w:szCs w:val="28"/>
          <w:lang w:val="ru-RU"/>
        </w:rPr>
        <w:t xml:space="preserve">Бузулукский гуманитарно-технологический институт (филиал) </w:t>
      </w:r>
    </w:p>
    <w:p w:rsidR="00915715" w:rsidRPr="00915715" w:rsidRDefault="00F51F6A" w:rsidP="00915715">
      <w:pPr>
        <w:pStyle w:val="a3"/>
        <w:framePr w:w="0" w:hRule="auto" w:hSpace="0" w:wrap="auto" w:vAnchor="margin" w:hAnchor="text" w:xAlign="left" w:yAlign="inline"/>
        <w:rPr>
          <w:spacing w:val="-8"/>
          <w:sz w:val="28"/>
          <w:szCs w:val="28"/>
          <w:lang w:val="ru-RU"/>
        </w:rPr>
      </w:pPr>
      <w:r>
        <w:rPr>
          <w:spacing w:val="-8"/>
          <w:sz w:val="28"/>
          <w:szCs w:val="28"/>
        </w:rPr>
        <w:t>ф</w:t>
      </w:r>
      <w:r w:rsidR="00915715" w:rsidRPr="00482519">
        <w:rPr>
          <w:spacing w:val="-8"/>
          <w:sz w:val="28"/>
          <w:szCs w:val="28"/>
        </w:rPr>
        <w:t>едерально</w:t>
      </w:r>
      <w:r w:rsidR="00915715">
        <w:rPr>
          <w:spacing w:val="-8"/>
          <w:sz w:val="28"/>
          <w:szCs w:val="28"/>
          <w:lang w:val="ru-RU"/>
        </w:rPr>
        <w:t>го</w:t>
      </w:r>
      <w:r w:rsidR="00915715" w:rsidRPr="00482519">
        <w:rPr>
          <w:spacing w:val="-8"/>
          <w:sz w:val="28"/>
          <w:szCs w:val="28"/>
        </w:rPr>
        <w:t xml:space="preserve"> государственно</w:t>
      </w:r>
      <w:r w:rsidR="00915715">
        <w:rPr>
          <w:spacing w:val="-8"/>
          <w:sz w:val="28"/>
          <w:szCs w:val="28"/>
          <w:lang w:val="ru-RU"/>
        </w:rPr>
        <w:t>го</w:t>
      </w:r>
      <w:r w:rsidR="00915715" w:rsidRPr="00482519">
        <w:rPr>
          <w:spacing w:val="-8"/>
          <w:sz w:val="28"/>
          <w:szCs w:val="28"/>
        </w:rPr>
        <w:t xml:space="preserve"> бюджетно</w:t>
      </w:r>
      <w:r w:rsidR="00915715">
        <w:rPr>
          <w:spacing w:val="-8"/>
          <w:sz w:val="28"/>
          <w:szCs w:val="28"/>
          <w:lang w:val="ru-RU"/>
        </w:rPr>
        <w:t>го</w:t>
      </w:r>
      <w:r w:rsidR="00915715" w:rsidRPr="00482519">
        <w:rPr>
          <w:spacing w:val="-8"/>
          <w:sz w:val="28"/>
          <w:szCs w:val="28"/>
        </w:rPr>
        <w:t xml:space="preserve"> образовательно</w:t>
      </w:r>
      <w:r w:rsidR="00915715">
        <w:rPr>
          <w:spacing w:val="-8"/>
          <w:sz w:val="28"/>
          <w:szCs w:val="28"/>
          <w:lang w:val="ru-RU"/>
        </w:rPr>
        <w:t>го</w:t>
      </w:r>
      <w:r w:rsidR="00915715">
        <w:rPr>
          <w:spacing w:val="-8"/>
          <w:sz w:val="28"/>
          <w:szCs w:val="28"/>
        </w:rPr>
        <w:t xml:space="preserve"> учреждени</w:t>
      </w:r>
      <w:r w:rsidR="00915715">
        <w:rPr>
          <w:spacing w:val="-8"/>
          <w:sz w:val="28"/>
          <w:szCs w:val="28"/>
          <w:lang w:val="ru-RU"/>
        </w:rPr>
        <w:t>я</w:t>
      </w:r>
    </w:p>
    <w:p w:rsidR="00915715" w:rsidRPr="00482519" w:rsidRDefault="00915715" w:rsidP="00915715">
      <w:pPr>
        <w:pStyle w:val="a3"/>
        <w:framePr w:w="0" w:hRule="auto" w:hSpace="0" w:wrap="auto" w:vAnchor="margin" w:hAnchor="text" w:xAlign="left" w:yAlign="inline"/>
        <w:rPr>
          <w:spacing w:val="-8"/>
          <w:sz w:val="28"/>
          <w:szCs w:val="28"/>
        </w:rPr>
      </w:pPr>
      <w:r w:rsidRPr="00482519">
        <w:rPr>
          <w:spacing w:val="-8"/>
          <w:sz w:val="28"/>
          <w:szCs w:val="28"/>
        </w:rPr>
        <w:t xml:space="preserve">высшего </w:t>
      </w:r>
      <w:r w:rsidR="00917F8D">
        <w:rPr>
          <w:spacing w:val="-8"/>
          <w:sz w:val="28"/>
          <w:szCs w:val="28"/>
          <w:lang w:val="ru-RU"/>
        </w:rPr>
        <w:t xml:space="preserve">профессионального </w:t>
      </w:r>
      <w:r w:rsidRPr="00482519">
        <w:rPr>
          <w:spacing w:val="-8"/>
          <w:sz w:val="28"/>
          <w:szCs w:val="28"/>
        </w:rPr>
        <w:t>образования</w:t>
      </w:r>
    </w:p>
    <w:p w:rsidR="00915715" w:rsidRPr="00482519" w:rsidRDefault="00915715" w:rsidP="00915715">
      <w:pPr>
        <w:pStyle w:val="a3"/>
        <w:framePr w:w="0" w:hRule="auto" w:hSpace="0" w:wrap="auto" w:vAnchor="margin" w:hAnchor="text" w:xAlign="left" w:yAlign="inline"/>
        <w:rPr>
          <w:spacing w:val="-8"/>
          <w:sz w:val="28"/>
          <w:szCs w:val="28"/>
        </w:rPr>
      </w:pPr>
      <w:r w:rsidRPr="00482519">
        <w:rPr>
          <w:spacing w:val="-8"/>
          <w:sz w:val="28"/>
          <w:szCs w:val="28"/>
        </w:rPr>
        <w:t>«Оренбургский государственный университет»</w:t>
      </w:r>
    </w:p>
    <w:p w:rsidR="00915715" w:rsidRDefault="00915715" w:rsidP="00915715">
      <w:pPr>
        <w:jc w:val="center"/>
        <w:rPr>
          <w:spacing w:val="-8"/>
          <w:sz w:val="28"/>
          <w:szCs w:val="28"/>
        </w:rPr>
      </w:pPr>
    </w:p>
    <w:p w:rsidR="00915715" w:rsidRPr="00482519" w:rsidRDefault="00915715" w:rsidP="00915715">
      <w:pPr>
        <w:jc w:val="center"/>
        <w:rPr>
          <w:bCs/>
          <w:sz w:val="28"/>
          <w:szCs w:val="28"/>
        </w:rPr>
      </w:pPr>
    </w:p>
    <w:p w:rsidR="00915715" w:rsidRPr="00A77D15" w:rsidRDefault="00915715" w:rsidP="00915715">
      <w:pPr>
        <w:jc w:val="center"/>
        <w:rPr>
          <w:sz w:val="28"/>
          <w:szCs w:val="28"/>
        </w:rPr>
      </w:pPr>
      <w:r w:rsidRPr="00A77D15">
        <w:rPr>
          <w:sz w:val="28"/>
          <w:szCs w:val="28"/>
        </w:rPr>
        <w:t xml:space="preserve">Кафедра </w:t>
      </w:r>
      <w:r>
        <w:rPr>
          <w:sz w:val="28"/>
          <w:szCs w:val="28"/>
        </w:rPr>
        <w:t>технической эксплуатации и ремонта автомобилей</w:t>
      </w: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tbl>
      <w:tblPr>
        <w:tblW w:w="0" w:type="auto"/>
        <w:tblInd w:w="4428" w:type="dxa"/>
        <w:tblLook w:val="01E0" w:firstRow="1" w:lastRow="1" w:firstColumn="1" w:lastColumn="1" w:noHBand="0" w:noVBand="0"/>
      </w:tblPr>
      <w:tblGrid>
        <w:gridCol w:w="5143"/>
      </w:tblGrid>
      <w:tr w:rsidR="00915715" w:rsidRPr="00A66044" w:rsidTr="00242D27">
        <w:tc>
          <w:tcPr>
            <w:tcW w:w="5143" w:type="dxa"/>
          </w:tcPr>
          <w:p w:rsidR="00915715" w:rsidRPr="00A66044" w:rsidRDefault="00915715" w:rsidP="00242D27">
            <w:pPr>
              <w:ind w:firstLine="709"/>
              <w:jc w:val="both"/>
              <w:rPr>
                <w:caps/>
                <w:sz w:val="28"/>
                <w:szCs w:val="28"/>
              </w:rPr>
            </w:pPr>
            <w:r w:rsidRPr="00A66044">
              <w:rPr>
                <w:caps/>
                <w:sz w:val="28"/>
                <w:szCs w:val="28"/>
              </w:rPr>
              <w:t>Утверждаю</w:t>
            </w:r>
          </w:p>
          <w:p w:rsidR="00915715" w:rsidRDefault="00915715" w:rsidP="00915715">
            <w:pPr>
              <w:ind w:left="675"/>
              <w:rPr>
                <w:sz w:val="28"/>
                <w:szCs w:val="28"/>
              </w:rPr>
            </w:pPr>
            <w:r w:rsidRPr="00A66044">
              <w:rPr>
                <w:sz w:val="28"/>
                <w:szCs w:val="28"/>
              </w:rPr>
              <w:t xml:space="preserve">Декан </w:t>
            </w:r>
            <w:r>
              <w:rPr>
                <w:sz w:val="28"/>
                <w:szCs w:val="28"/>
              </w:rPr>
              <w:t>факультета промышленности и транспорта</w:t>
            </w:r>
            <w:r w:rsidRPr="00A66044">
              <w:rPr>
                <w:sz w:val="28"/>
                <w:szCs w:val="28"/>
              </w:rPr>
              <w:t xml:space="preserve"> </w:t>
            </w:r>
          </w:p>
          <w:p w:rsidR="00915715" w:rsidRPr="00A66044" w:rsidRDefault="00915715" w:rsidP="00242D27">
            <w:pPr>
              <w:ind w:firstLine="709"/>
              <w:jc w:val="both"/>
              <w:rPr>
                <w:sz w:val="28"/>
                <w:szCs w:val="28"/>
              </w:rPr>
            </w:pPr>
            <w:r w:rsidRPr="00A66044">
              <w:rPr>
                <w:sz w:val="28"/>
                <w:szCs w:val="28"/>
              </w:rPr>
              <w:t>____________</w:t>
            </w:r>
            <w:r>
              <w:rPr>
                <w:sz w:val="28"/>
                <w:szCs w:val="28"/>
              </w:rPr>
              <w:t>_______Спирин А.В.</w:t>
            </w:r>
          </w:p>
          <w:p w:rsidR="00915715" w:rsidRPr="00A66044" w:rsidRDefault="00915715" w:rsidP="00242D27">
            <w:pPr>
              <w:ind w:firstLine="709"/>
              <w:jc w:val="both"/>
              <w:rPr>
                <w:sz w:val="28"/>
                <w:szCs w:val="28"/>
              </w:rPr>
            </w:pPr>
            <w:r w:rsidRPr="00A66044">
              <w:rPr>
                <w:sz w:val="28"/>
                <w:szCs w:val="28"/>
              </w:rPr>
              <w:t>«___</w:t>
            </w:r>
            <w:proofErr w:type="gramStart"/>
            <w:r w:rsidRPr="00A66044">
              <w:rPr>
                <w:sz w:val="28"/>
                <w:szCs w:val="28"/>
              </w:rPr>
              <w:t>_»_</w:t>
            </w:r>
            <w:proofErr w:type="gramEnd"/>
            <w:r w:rsidRPr="00A66044">
              <w:rPr>
                <w:sz w:val="28"/>
                <w:szCs w:val="28"/>
              </w:rPr>
              <w:t>_________________20</w:t>
            </w:r>
            <w:r>
              <w:rPr>
                <w:sz w:val="28"/>
                <w:szCs w:val="28"/>
              </w:rPr>
              <w:t>1</w:t>
            </w:r>
            <w:r w:rsidR="0016421D">
              <w:rPr>
                <w:sz w:val="28"/>
                <w:szCs w:val="28"/>
              </w:rPr>
              <w:t>6</w:t>
            </w:r>
            <w:r w:rsidRPr="00A66044">
              <w:rPr>
                <w:sz w:val="28"/>
                <w:szCs w:val="28"/>
              </w:rPr>
              <w:t xml:space="preserve"> г.</w:t>
            </w:r>
          </w:p>
          <w:p w:rsidR="00915715" w:rsidRPr="00A66044" w:rsidRDefault="00915715" w:rsidP="00242D27">
            <w:pPr>
              <w:jc w:val="center"/>
              <w:rPr>
                <w:caps/>
                <w:sz w:val="28"/>
                <w:szCs w:val="28"/>
              </w:rPr>
            </w:pPr>
          </w:p>
        </w:tc>
      </w:tr>
    </w:tbl>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jc w:val="center"/>
        <w:rPr>
          <w:sz w:val="28"/>
          <w:szCs w:val="28"/>
        </w:rPr>
      </w:pPr>
    </w:p>
    <w:p w:rsidR="00915715" w:rsidRPr="00A77D15" w:rsidRDefault="00915715" w:rsidP="00915715">
      <w:pPr>
        <w:jc w:val="center"/>
        <w:rPr>
          <w:sz w:val="28"/>
          <w:szCs w:val="28"/>
        </w:rPr>
      </w:pPr>
    </w:p>
    <w:p w:rsidR="00915715" w:rsidRPr="00A77D15" w:rsidRDefault="00915715" w:rsidP="00915715">
      <w:pPr>
        <w:jc w:val="center"/>
        <w:rPr>
          <w:sz w:val="28"/>
          <w:szCs w:val="28"/>
        </w:rPr>
      </w:pPr>
      <w:r w:rsidRPr="00A77D15">
        <w:rPr>
          <w:sz w:val="28"/>
          <w:szCs w:val="28"/>
        </w:rPr>
        <w:t>Фонд</w:t>
      </w:r>
    </w:p>
    <w:p w:rsidR="00915715" w:rsidRDefault="00915715" w:rsidP="00915715">
      <w:pPr>
        <w:jc w:val="center"/>
        <w:rPr>
          <w:sz w:val="28"/>
          <w:szCs w:val="28"/>
        </w:rPr>
      </w:pPr>
      <w:r>
        <w:rPr>
          <w:sz w:val="28"/>
          <w:szCs w:val="28"/>
        </w:rPr>
        <w:t xml:space="preserve">оценочных средств </w:t>
      </w:r>
    </w:p>
    <w:p w:rsidR="00915715" w:rsidRPr="00F51F6A" w:rsidRDefault="00915715" w:rsidP="00915715">
      <w:pPr>
        <w:jc w:val="center"/>
        <w:rPr>
          <w:sz w:val="28"/>
          <w:szCs w:val="28"/>
        </w:rPr>
      </w:pPr>
      <w:r>
        <w:rPr>
          <w:sz w:val="28"/>
          <w:szCs w:val="28"/>
        </w:rPr>
        <w:t xml:space="preserve">по дисциплине </w:t>
      </w:r>
      <w:r w:rsidRPr="00F51F6A">
        <w:rPr>
          <w:sz w:val="28"/>
          <w:szCs w:val="28"/>
        </w:rPr>
        <w:t>«</w:t>
      </w:r>
      <w:r w:rsidR="00F51F6A" w:rsidRPr="00F51F6A">
        <w:rPr>
          <w:sz w:val="28"/>
          <w:szCs w:val="28"/>
        </w:rPr>
        <w:t>Производственно-техническая инфраструктура предприятий</w:t>
      </w:r>
      <w:r w:rsidRPr="00F51F6A">
        <w:rPr>
          <w:sz w:val="28"/>
          <w:szCs w:val="28"/>
        </w:rPr>
        <w:t>»</w:t>
      </w: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suppressLineNumbers/>
        <w:ind w:firstLine="851"/>
        <w:jc w:val="cente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Default="00915715" w:rsidP="00915715">
      <w:pPr>
        <w:rPr>
          <w:sz w:val="28"/>
          <w:szCs w:val="28"/>
        </w:rPr>
      </w:pPr>
    </w:p>
    <w:p w:rsidR="009157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Pr="00A77D15" w:rsidRDefault="00915715" w:rsidP="00915715">
      <w:pPr>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915715" w:rsidRPr="00A77D15" w:rsidRDefault="00915715" w:rsidP="00915715">
      <w:pPr>
        <w:jc w:val="center"/>
        <w:rPr>
          <w:sz w:val="28"/>
          <w:szCs w:val="28"/>
        </w:rPr>
      </w:pPr>
      <w:r>
        <w:rPr>
          <w:sz w:val="28"/>
          <w:szCs w:val="28"/>
        </w:rPr>
        <w:t>Бузулук</w:t>
      </w:r>
      <w:r w:rsidRPr="00A77D15">
        <w:rPr>
          <w:sz w:val="28"/>
          <w:szCs w:val="28"/>
        </w:rPr>
        <w:t>, 20</w:t>
      </w:r>
      <w:r>
        <w:rPr>
          <w:sz w:val="28"/>
          <w:szCs w:val="28"/>
        </w:rPr>
        <w:t>1</w:t>
      </w:r>
      <w:r w:rsidR="0016421D">
        <w:rPr>
          <w:sz w:val="28"/>
          <w:szCs w:val="28"/>
        </w:rPr>
        <w:t>6</w:t>
      </w:r>
    </w:p>
    <w:p w:rsidR="00915715" w:rsidRPr="00A77D15" w:rsidRDefault="00915715" w:rsidP="0042736D">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 xml:space="preserve">оценочных средств </w:t>
      </w:r>
      <w:r w:rsidRPr="0098324E">
        <w:rPr>
          <w:sz w:val="28"/>
          <w:szCs w:val="28"/>
        </w:rPr>
        <w:t xml:space="preserve">предназначен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F51F6A" w:rsidRPr="00F51F6A">
        <w:rPr>
          <w:sz w:val="28"/>
          <w:szCs w:val="28"/>
        </w:rPr>
        <w:t>Производственно-техническая инфраструктура предприятий</w:t>
      </w:r>
      <w:r>
        <w:rPr>
          <w:sz w:val="28"/>
          <w:szCs w:val="28"/>
        </w:rPr>
        <w:t>»</w:t>
      </w:r>
    </w:p>
    <w:p w:rsidR="00915715" w:rsidRPr="00A77D15" w:rsidRDefault="00915715" w:rsidP="00915715">
      <w:pPr>
        <w:pStyle w:val="2"/>
        <w:suppressLineNumbers/>
        <w:ind w:firstLine="851"/>
      </w:pPr>
    </w:p>
    <w:p w:rsidR="00915715" w:rsidRDefault="00915715" w:rsidP="00915715">
      <w:pPr>
        <w:spacing w:line="360" w:lineRule="auto"/>
        <w:rPr>
          <w:sz w:val="28"/>
          <w:szCs w:val="28"/>
        </w:rPr>
      </w:pPr>
      <w:r w:rsidRPr="00A77D15">
        <w:rPr>
          <w:sz w:val="28"/>
          <w:szCs w:val="28"/>
        </w:rPr>
        <w:t xml:space="preserve">Составитель ____________________ </w:t>
      </w:r>
      <w:r w:rsidR="00F51F6A">
        <w:rPr>
          <w:sz w:val="28"/>
          <w:szCs w:val="28"/>
        </w:rPr>
        <w:t>А</w:t>
      </w:r>
      <w:r>
        <w:rPr>
          <w:sz w:val="28"/>
          <w:szCs w:val="28"/>
        </w:rPr>
        <w:t xml:space="preserve">.В. </w:t>
      </w:r>
      <w:r w:rsidR="00F51F6A">
        <w:rPr>
          <w:sz w:val="28"/>
          <w:szCs w:val="28"/>
        </w:rPr>
        <w:t>Казаков</w:t>
      </w:r>
    </w:p>
    <w:p w:rsidR="00915715" w:rsidRPr="00A77D15" w:rsidRDefault="00915715" w:rsidP="00915715">
      <w:pPr>
        <w:spacing w:line="360" w:lineRule="auto"/>
        <w:rPr>
          <w:sz w:val="28"/>
          <w:szCs w:val="28"/>
        </w:rPr>
      </w:pPr>
    </w:p>
    <w:p w:rsidR="00915715" w:rsidRPr="00A77D15" w:rsidRDefault="00915715" w:rsidP="00915715">
      <w:pPr>
        <w:pStyle w:val="23"/>
        <w:spacing w:line="360" w:lineRule="auto"/>
        <w:rPr>
          <w:sz w:val="28"/>
          <w:szCs w:val="28"/>
        </w:rPr>
      </w:pPr>
      <w:r w:rsidRPr="00A77D15">
        <w:rPr>
          <w:sz w:val="28"/>
          <w:szCs w:val="28"/>
        </w:rPr>
        <w:t>«__</w:t>
      </w:r>
      <w:proofErr w:type="gramStart"/>
      <w:r w:rsidRPr="00A77D15">
        <w:rPr>
          <w:sz w:val="28"/>
          <w:szCs w:val="28"/>
        </w:rPr>
        <w:t>_»_</w:t>
      </w:r>
      <w:proofErr w:type="gramEnd"/>
      <w:r w:rsidRPr="00A77D15">
        <w:rPr>
          <w:sz w:val="28"/>
          <w:szCs w:val="28"/>
        </w:rPr>
        <w:t>_____________20</w:t>
      </w:r>
      <w:r>
        <w:rPr>
          <w:sz w:val="28"/>
          <w:szCs w:val="28"/>
        </w:rPr>
        <w:t>1</w:t>
      </w:r>
      <w:r w:rsidR="0016421D">
        <w:rPr>
          <w:sz w:val="28"/>
          <w:szCs w:val="28"/>
        </w:rPr>
        <w:t>6</w:t>
      </w:r>
      <w:r>
        <w:rPr>
          <w:sz w:val="28"/>
          <w:szCs w:val="28"/>
        </w:rPr>
        <w:t xml:space="preserve"> </w:t>
      </w:r>
      <w:r w:rsidRPr="00A77D15">
        <w:rPr>
          <w:sz w:val="28"/>
          <w:szCs w:val="28"/>
        </w:rPr>
        <w:t>г.</w:t>
      </w:r>
    </w:p>
    <w:p w:rsidR="00915715" w:rsidRPr="00A77D15" w:rsidRDefault="00915715" w:rsidP="00915715">
      <w:pPr>
        <w:suppressLineNumbers/>
        <w:spacing w:line="360" w:lineRule="auto"/>
        <w:jc w:val="both"/>
        <w:rPr>
          <w:sz w:val="28"/>
          <w:szCs w:val="28"/>
        </w:rPr>
      </w:pPr>
    </w:p>
    <w:p w:rsidR="00915715" w:rsidRPr="00A77D15" w:rsidRDefault="00915715" w:rsidP="00915715">
      <w:pPr>
        <w:pStyle w:val="21"/>
        <w:suppressLineNumbers/>
        <w:spacing w:after="0" w:line="360" w:lineRule="auto"/>
        <w:ind w:left="0"/>
        <w:rPr>
          <w:sz w:val="28"/>
          <w:szCs w:val="28"/>
        </w:rPr>
      </w:pPr>
    </w:p>
    <w:p w:rsidR="00915715" w:rsidRPr="00A77D15" w:rsidRDefault="00915715" w:rsidP="00915715">
      <w:pPr>
        <w:pStyle w:val="21"/>
        <w:suppressLineNumbers/>
        <w:spacing w:after="0" w:line="360" w:lineRule="auto"/>
        <w:ind w:left="0"/>
        <w:rPr>
          <w:sz w:val="28"/>
          <w:szCs w:val="28"/>
        </w:rPr>
      </w:pPr>
      <w:r w:rsidRPr="00A77D15">
        <w:rPr>
          <w:sz w:val="28"/>
          <w:szCs w:val="28"/>
        </w:rPr>
        <w:t xml:space="preserve">Фонд </w:t>
      </w:r>
      <w:r>
        <w:rPr>
          <w:sz w:val="28"/>
          <w:szCs w:val="28"/>
        </w:rPr>
        <w:t xml:space="preserve">оценочных средств </w:t>
      </w:r>
      <w:r w:rsidRPr="00A77D15">
        <w:rPr>
          <w:sz w:val="28"/>
          <w:szCs w:val="28"/>
        </w:rPr>
        <w:t xml:space="preserve">обсужден на заседании кафедры </w:t>
      </w:r>
      <w:r>
        <w:rPr>
          <w:sz w:val="28"/>
          <w:szCs w:val="28"/>
        </w:rPr>
        <w:t xml:space="preserve">технической эксплуатации и ремонта автомобилей </w:t>
      </w:r>
      <w:r w:rsidRPr="00A77D15">
        <w:rPr>
          <w:sz w:val="28"/>
          <w:szCs w:val="28"/>
        </w:rPr>
        <w:t>«_</w:t>
      </w:r>
      <w:r>
        <w:rPr>
          <w:sz w:val="28"/>
          <w:szCs w:val="28"/>
        </w:rPr>
        <w:t>_</w:t>
      </w:r>
      <w:r w:rsidRPr="00A77D15">
        <w:rPr>
          <w:sz w:val="28"/>
          <w:szCs w:val="28"/>
        </w:rPr>
        <w:t>_» _______</w:t>
      </w:r>
      <w:r>
        <w:rPr>
          <w:sz w:val="28"/>
          <w:szCs w:val="28"/>
        </w:rPr>
        <w:t>___</w:t>
      </w:r>
      <w:r w:rsidRPr="00A77D15">
        <w:rPr>
          <w:sz w:val="28"/>
          <w:szCs w:val="28"/>
        </w:rPr>
        <w:t>_ 20</w:t>
      </w:r>
      <w:r>
        <w:rPr>
          <w:sz w:val="28"/>
          <w:szCs w:val="28"/>
        </w:rPr>
        <w:t>1</w:t>
      </w:r>
      <w:r w:rsidR="0016421D">
        <w:rPr>
          <w:sz w:val="28"/>
          <w:szCs w:val="28"/>
        </w:rPr>
        <w:t>6</w:t>
      </w:r>
      <w:r w:rsidRPr="00A77D15">
        <w:rPr>
          <w:sz w:val="28"/>
          <w:szCs w:val="28"/>
        </w:rPr>
        <w:t xml:space="preserve"> г</w:t>
      </w:r>
      <w:r>
        <w:rPr>
          <w:sz w:val="28"/>
          <w:szCs w:val="28"/>
        </w:rPr>
        <w:t xml:space="preserve">. </w:t>
      </w:r>
      <w:r w:rsidRPr="00A77D15">
        <w:rPr>
          <w:sz w:val="28"/>
          <w:szCs w:val="28"/>
        </w:rPr>
        <w:t>протокол № ____</w:t>
      </w:r>
    </w:p>
    <w:p w:rsidR="00915715" w:rsidRPr="00A77D15" w:rsidRDefault="00915715" w:rsidP="00915715">
      <w:pPr>
        <w:pStyle w:val="6"/>
        <w:suppressLineNumbers/>
        <w:spacing w:before="0" w:after="0" w:line="360" w:lineRule="auto"/>
        <w:rPr>
          <w:sz w:val="28"/>
          <w:szCs w:val="28"/>
        </w:rPr>
      </w:pPr>
    </w:p>
    <w:p w:rsidR="00915715" w:rsidRPr="00A77D15" w:rsidRDefault="00915715" w:rsidP="00915715">
      <w:pPr>
        <w:spacing w:line="360" w:lineRule="auto"/>
        <w:rPr>
          <w:sz w:val="28"/>
          <w:szCs w:val="28"/>
        </w:rPr>
      </w:pPr>
      <w:r w:rsidRPr="00A77D15">
        <w:rPr>
          <w:sz w:val="28"/>
          <w:szCs w:val="28"/>
        </w:rPr>
        <w:t>Заведующий кафедрой ________________________</w:t>
      </w:r>
      <w:r>
        <w:rPr>
          <w:sz w:val="28"/>
          <w:szCs w:val="28"/>
        </w:rPr>
        <w:t>В.В. Трунов</w:t>
      </w:r>
    </w:p>
    <w:p w:rsidR="00915715" w:rsidRPr="00A77D15" w:rsidRDefault="00915715" w:rsidP="00915715">
      <w:pPr>
        <w:spacing w:line="360" w:lineRule="auto"/>
        <w:rPr>
          <w:sz w:val="28"/>
          <w:szCs w:val="28"/>
        </w:rPr>
      </w:pPr>
    </w:p>
    <w:p w:rsidR="00915715" w:rsidRPr="00A77D15" w:rsidRDefault="00915715" w:rsidP="00915715">
      <w:pPr>
        <w:spacing w:line="360" w:lineRule="auto"/>
        <w:rPr>
          <w:sz w:val="28"/>
          <w:szCs w:val="28"/>
        </w:rPr>
      </w:pPr>
    </w:p>
    <w:p w:rsidR="00915715" w:rsidRDefault="00915715" w:rsidP="00915715">
      <w:pPr>
        <w:spacing w:line="360" w:lineRule="auto"/>
        <w:rPr>
          <w:sz w:val="28"/>
          <w:szCs w:val="28"/>
        </w:rPr>
      </w:pPr>
      <w:r w:rsidRPr="00A77D15">
        <w:rPr>
          <w:sz w:val="28"/>
          <w:szCs w:val="28"/>
        </w:rPr>
        <w:t>Согласовано:</w:t>
      </w:r>
    </w:p>
    <w:p w:rsidR="00915715" w:rsidRPr="0098324E" w:rsidRDefault="00915715" w:rsidP="00915715">
      <w:pPr>
        <w:pStyle w:val="23"/>
        <w:spacing w:line="360" w:lineRule="auto"/>
        <w:rPr>
          <w:sz w:val="28"/>
          <w:szCs w:val="28"/>
        </w:rPr>
      </w:pPr>
      <w:r w:rsidRPr="0098324E">
        <w:rPr>
          <w:sz w:val="28"/>
          <w:szCs w:val="28"/>
        </w:rPr>
        <w:t xml:space="preserve">Председатель методической комиссии по направлению </w:t>
      </w:r>
      <w:r>
        <w:rPr>
          <w:sz w:val="28"/>
          <w:szCs w:val="28"/>
        </w:rPr>
        <w:t xml:space="preserve">23.03.03 </w:t>
      </w:r>
      <w:r w:rsidRPr="0098324E">
        <w:rPr>
          <w:sz w:val="28"/>
          <w:szCs w:val="28"/>
        </w:rPr>
        <w:t xml:space="preserve">– </w:t>
      </w:r>
      <w:r>
        <w:rPr>
          <w:sz w:val="28"/>
          <w:szCs w:val="28"/>
        </w:rPr>
        <w:t>Эксплуатация транспортно-технологических машин и комплексов</w:t>
      </w:r>
    </w:p>
    <w:p w:rsidR="00915715" w:rsidRDefault="00915715" w:rsidP="00915715">
      <w:pPr>
        <w:suppressLineNumbers/>
        <w:spacing w:line="360" w:lineRule="auto"/>
        <w:jc w:val="both"/>
        <w:rPr>
          <w:sz w:val="28"/>
          <w:szCs w:val="28"/>
        </w:rPr>
      </w:pPr>
      <w:r w:rsidRPr="0098324E">
        <w:rPr>
          <w:sz w:val="28"/>
          <w:szCs w:val="28"/>
        </w:rPr>
        <w:t xml:space="preserve"> _________________________ </w:t>
      </w:r>
      <w:r>
        <w:rPr>
          <w:sz w:val="28"/>
          <w:szCs w:val="28"/>
        </w:rPr>
        <w:t>Спирин А.В.</w:t>
      </w:r>
    </w:p>
    <w:p w:rsidR="00915715" w:rsidRPr="0098324E" w:rsidRDefault="00915715" w:rsidP="00915715">
      <w:pPr>
        <w:suppressLineNumbers/>
        <w:spacing w:line="360" w:lineRule="auto"/>
        <w:jc w:val="both"/>
        <w:rPr>
          <w:sz w:val="28"/>
          <w:szCs w:val="28"/>
        </w:rPr>
      </w:pPr>
    </w:p>
    <w:p w:rsidR="00915715" w:rsidRPr="00A77D15" w:rsidRDefault="00915715" w:rsidP="00915715">
      <w:pPr>
        <w:suppressLineNumbers/>
        <w:spacing w:line="360" w:lineRule="auto"/>
        <w:jc w:val="both"/>
        <w:rPr>
          <w:sz w:val="28"/>
          <w:szCs w:val="28"/>
        </w:rPr>
      </w:pPr>
      <w:r>
        <w:rPr>
          <w:sz w:val="28"/>
          <w:szCs w:val="28"/>
        </w:rPr>
        <w:t>«___»</w:t>
      </w:r>
      <w:r w:rsidRPr="00A77D15">
        <w:rPr>
          <w:sz w:val="28"/>
          <w:szCs w:val="28"/>
        </w:rPr>
        <w:t xml:space="preserve"> _____________ 20</w:t>
      </w:r>
      <w:r>
        <w:rPr>
          <w:sz w:val="28"/>
          <w:szCs w:val="28"/>
        </w:rPr>
        <w:t>1</w:t>
      </w:r>
      <w:r w:rsidR="0016421D">
        <w:rPr>
          <w:sz w:val="28"/>
          <w:szCs w:val="28"/>
        </w:rPr>
        <w:t>6</w:t>
      </w:r>
      <w:r w:rsidRPr="00A77D15">
        <w:rPr>
          <w:sz w:val="28"/>
          <w:szCs w:val="28"/>
        </w:rPr>
        <w:t xml:space="preserve"> г.</w:t>
      </w:r>
    </w:p>
    <w:p w:rsidR="00915715" w:rsidRDefault="00915715" w:rsidP="00915715">
      <w:pPr>
        <w:tabs>
          <w:tab w:val="left" w:pos="10000"/>
        </w:tabs>
        <w:jc w:val="both"/>
        <w:rPr>
          <w:sz w:val="28"/>
          <w:szCs w:val="28"/>
        </w:rPr>
      </w:pPr>
    </w:p>
    <w:p w:rsidR="00915715" w:rsidRDefault="00915715" w:rsidP="00915715">
      <w:pPr>
        <w:tabs>
          <w:tab w:val="left" w:pos="10000"/>
        </w:tabs>
        <w:jc w:val="both"/>
        <w:rPr>
          <w:sz w:val="28"/>
          <w:szCs w:val="28"/>
        </w:rPr>
      </w:pPr>
    </w:p>
    <w:p w:rsidR="00915715" w:rsidRPr="00CA30BF" w:rsidRDefault="00915715" w:rsidP="00915715">
      <w:pPr>
        <w:tabs>
          <w:tab w:val="left" w:pos="10000"/>
        </w:tabs>
        <w:jc w:val="both"/>
        <w:rPr>
          <w:color w:val="000000"/>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F51F6A" w:rsidRPr="00F51F6A">
        <w:rPr>
          <w:sz w:val="28"/>
          <w:szCs w:val="28"/>
        </w:rPr>
        <w:t>Производственно-техническая инфраструктура предприятий</w:t>
      </w:r>
      <w:r>
        <w:rPr>
          <w:sz w:val="28"/>
          <w:szCs w:val="28"/>
        </w:rPr>
        <w:t>.</w:t>
      </w:r>
    </w:p>
    <w:p w:rsidR="00915715" w:rsidRDefault="00915715" w:rsidP="00915715">
      <w:r>
        <w:rPr>
          <w:sz w:val="28"/>
          <w:szCs w:val="28"/>
        </w:rPr>
        <w:br w:type="page"/>
      </w:r>
    </w:p>
    <w:p w:rsidR="00915715" w:rsidRDefault="00915715" w:rsidP="00915715">
      <w:pPr>
        <w:jc w:val="center"/>
        <w:rPr>
          <w:sz w:val="28"/>
          <w:szCs w:val="28"/>
        </w:rPr>
        <w:sectPr w:rsidR="00915715" w:rsidSect="00242D27">
          <w:footerReference w:type="default" r:id="rId7"/>
          <w:footnotePr>
            <w:numFmt w:val="chicago"/>
          </w:footnotePr>
          <w:pgSz w:w="11906" w:h="16838"/>
          <w:pgMar w:top="851" w:right="567" w:bottom="709" w:left="1134" w:header="709" w:footer="709" w:gutter="0"/>
          <w:cols w:space="720"/>
        </w:sectPr>
      </w:pPr>
    </w:p>
    <w:p w:rsidR="00915715" w:rsidRDefault="00915715" w:rsidP="00915715">
      <w:pPr>
        <w:ind w:left="100"/>
        <w:jc w:val="center"/>
        <w:rPr>
          <w:b/>
          <w:sz w:val="28"/>
          <w:szCs w:val="28"/>
        </w:rPr>
      </w:pPr>
      <w:r>
        <w:rPr>
          <w:b/>
          <w:sz w:val="28"/>
          <w:szCs w:val="28"/>
        </w:rPr>
        <w:lastRenderedPageBreak/>
        <w:t xml:space="preserve">Паспорт </w:t>
      </w:r>
    </w:p>
    <w:p w:rsidR="00915715" w:rsidRDefault="00915715" w:rsidP="00915715">
      <w:pPr>
        <w:ind w:left="100"/>
        <w:jc w:val="center"/>
        <w:rPr>
          <w:b/>
          <w:sz w:val="28"/>
          <w:szCs w:val="28"/>
        </w:rPr>
      </w:pPr>
      <w:r>
        <w:rPr>
          <w:b/>
          <w:sz w:val="28"/>
          <w:szCs w:val="28"/>
        </w:rPr>
        <w:t>фонда оценочных средств</w:t>
      </w:r>
    </w:p>
    <w:p w:rsidR="00915715" w:rsidRPr="00561AD1" w:rsidRDefault="00915715" w:rsidP="00915715">
      <w:pPr>
        <w:ind w:left="100"/>
        <w:jc w:val="center"/>
        <w:rPr>
          <w:b/>
          <w:sz w:val="28"/>
          <w:szCs w:val="28"/>
        </w:rPr>
      </w:pPr>
      <w:r>
        <w:rPr>
          <w:b/>
          <w:sz w:val="28"/>
          <w:szCs w:val="28"/>
        </w:rPr>
        <w:t xml:space="preserve"> </w:t>
      </w:r>
      <w:r w:rsidRPr="00561AD1">
        <w:rPr>
          <w:b/>
          <w:sz w:val="28"/>
          <w:szCs w:val="28"/>
        </w:rPr>
        <w:t>по дисциплине «</w:t>
      </w:r>
      <w:r w:rsidR="00561AD1" w:rsidRPr="00561AD1">
        <w:rPr>
          <w:b/>
          <w:sz w:val="28"/>
          <w:szCs w:val="28"/>
        </w:rPr>
        <w:t>Производственно-техническая инфраструктура предприятий</w:t>
      </w:r>
      <w:r w:rsidRPr="00561AD1">
        <w:rPr>
          <w:b/>
          <w:sz w:val="28"/>
          <w:szCs w:val="28"/>
        </w:rPr>
        <w:t>»</w:t>
      </w:r>
    </w:p>
    <w:p w:rsidR="00915715" w:rsidRPr="00915715" w:rsidRDefault="006C4800" w:rsidP="00915715">
      <w:pPr>
        <w:pStyle w:val="ReportMain"/>
        <w:keepNext/>
        <w:numPr>
          <w:ilvl w:val="0"/>
          <w:numId w:val="2"/>
        </w:numPr>
        <w:tabs>
          <w:tab w:val="left" w:pos="284"/>
        </w:tabs>
        <w:suppressAutoHyphens/>
        <w:spacing w:before="360" w:after="360"/>
        <w:ind w:left="0" w:firstLine="851"/>
        <w:jc w:val="both"/>
        <w:outlineLvl w:val="1"/>
        <w:rPr>
          <w:sz w:val="28"/>
        </w:rPr>
      </w:pPr>
      <w:r>
        <w:rPr>
          <w:b/>
          <w:sz w:val="28"/>
        </w:rPr>
        <w:t>Основные сведения о</w:t>
      </w:r>
      <w:r w:rsidR="00915715" w:rsidRPr="00915715">
        <w:rPr>
          <w:b/>
          <w:sz w:val="28"/>
        </w:rPr>
        <w:t xml:space="preserve"> дисциплине</w:t>
      </w:r>
    </w:p>
    <w:p w:rsidR="00DC39F9" w:rsidRPr="00DC39F9" w:rsidRDefault="00DC39F9" w:rsidP="00DC39F9">
      <w:pPr>
        <w:pStyle w:val="ReportMain"/>
        <w:suppressAutoHyphens/>
        <w:jc w:val="both"/>
        <w:rPr>
          <w:sz w:val="28"/>
          <w:szCs w:val="28"/>
        </w:rPr>
      </w:pPr>
      <w:r w:rsidRPr="00DC39F9">
        <w:rPr>
          <w:sz w:val="28"/>
          <w:szCs w:val="28"/>
        </w:rPr>
        <w:t>Общая трудоёмкость дисциплины составляет 6 зачётных единиц (216 академических часов).</w:t>
      </w:r>
    </w:p>
    <w:p w:rsidR="00915715" w:rsidRPr="00915715" w:rsidRDefault="00915715" w:rsidP="00915715">
      <w:pPr>
        <w:pStyle w:val="ReportMain"/>
        <w:tabs>
          <w:tab w:val="left" w:pos="284"/>
        </w:tabs>
        <w:suppressAutoHyphens/>
        <w:ind w:firstLine="851"/>
        <w:jc w:val="both"/>
        <w:rPr>
          <w:sz w:val="28"/>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180"/>
        <w:gridCol w:w="1417"/>
        <w:gridCol w:w="1417"/>
        <w:gridCol w:w="1417"/>
      </w:tblGrid>
      <w:tr w:rsidR="0016421D" w:rsidRPr="00745B3E" w:rsidTr="00830686">
        <w:trPr>
          <w:tblHeader/>
        </w:trPr>
        <w:tc>
          <w:tcPr>
            <w:tcW w:w="6180" w:type="dxa"/>
            <w:vMerge w:val="restart"/>
            <w:shd w:val="clear" w:color="auto" w:fill="auto"/>
            <w:vAlign w:val="center"/>
          </w:tcPr>
          <w:p w:rsidR="0016421D" w:rsidRPr="00745B3E" w:rsidRDefault="0016421D" w:rsidP="00830686">
            <w:pPr>
              <w:pStyle w:val="ReportMain"/>
              <w:suppressAutoHyphens/>
              <w:jc w:val="center"/>
            </w:pPr>
            <w:r w:rsidRPr="00745B3E">
              <w:t>Вид работы</w:t>
            </w:r>
          </w:p>
        </w:tc>
        <w:tc>
          <w:tcPr>
            <w:tcW w:w="4251" w:type="dxa"/>
            <w:gridSpan w:val="3"/>
            <w:shd w:val="clear" w:color="auto" w:fill="auto"/>
            <w:vAlign w:val="center"/>
          </w:tcPr>
          <w:p w:rsidR="0016421D" w:rsidRPr="00745B3E" w:rsidRDefault="0016421D" w:rsidP="00830686">
            <w:pPr>
              <w:pStyle w:val="ReportMain"/>
              <w:suppressAutoHyphens/>
              <w:jc w:val="center"/>
            </w:pPr>
            <w:r w:rsidRPr="00745B3E">
              <w:t xml:space="preserve"> Трудоемкость,</w:t>
            </w:r>
          </w:p>
          <w:p w:rsidR="0016421D" w:rsidRPr="00745B3E" w:rsidRDefault="0016421D" w:rsidP="00830686">
            <w:pPr>
              <w:pStyle w:val="ReportMain"/>
              <w:suppressAutoHyphens/>
              <w:jc w:val="center"/>
            </w:pPr>
            <w:r w:rsidRPr="00745B3E">
              <w:t>академических часов</w:t>
            </w:r>
          </w:p>
        </w:tc>
      </w:tr>
      <w:tr w:rsidR="0016421D" w:rsidRPr="00745B3E" w:rsidTr="00830686">
        <w:trPr>
          <w:tblHeader/>
        </w:trPr>
        <w:tc>
          <w:tcPr>
            <w:tcW w:w="6180" w:type="dxa"/>
            <w:vMerge/>
            <w:shd w:val="clear" w:color="auto" w:fill="auto"/>
            <w:vAlign w:val="center"/>
          </w:tcPr>
          <w:p w:rsidR="0016421D" w:rsidRPr="00745B3E" w:rsidRDefault="0016421D" w:rsidP="00830686">
            <w:pPr>
              <w:pStyle w:val="ReportMain"/>
              <w:suppressAutoHyphens/>
              <w:jc w:val="center"/>
            </w:pPr>
          </w:p>
        </w:tc>
        <w:tc>
          <w:tcPr>
            <w:tcW w:w="1417" w:type="dxa"/>
            <w:shd w:val="clear" w:color="auto" w:fill="auto"/>
            <w:vAlign w:val="center"/>
          </w:tcPr>
          <w:p w:rsidR="0016421D" w:rsidRPr="00745B3E" w:rsidRDefault="0016421D" w:rsidP="00830686">
            <w:pPr>
              <w:pStyle w:val="ReportMain"/>
              <w:suppressAutoHyphens/>
              <w:jc w:val="center"/>
            </w:pPr>
            <w:r w:rsidRPr="00745B3E">
              <w:t>7 семестр</w:t>
            </w:r>
          </w:p>
        </w:tc>
        <w:tc>
          <w:tcPr>
            <w:tcW w:w="1417" w:type="dxa"/>
            <w:shd w:val="clear" w:color="auto" w:fill="auto"/>
            <w:vAlign w:val="center"/>
          </w:tcPr>
          <w:p w:rsidR="0016421D" w:rsidRPr="00745B3E" w:rsidRDefault="0016421D" w:rsidP="00830686">
            <w:pPr>
              <w:pStyle w:val="ReportMain"/>
              <w:suppressAutoHyphens/>
              <w:jc w:val="center"/>
            </w:pPr>
            <w:r w:rsidRPr="00745B3E">
              <w:t>8 семестр</w:t>
            </w:r>
          </w:p>
        </w:tc>
        <w:tc>
          <w:tcPr>
            <w:tcW w:w="1417" w:type="dxa"/>
            <w:shd w:val="clear" w:color="auto" w:fill="auto"/>
            <w:vAlign w:val="center"/>
          </w:tcPr>
          <w:p w:rsidR="0016421D" w:rsidRPr="00745B3E" w:rsidRDefault="0016421D" w:rsidP="00830686">
            <w:pPr>
              <w:pStyle w:val="ReportMain"/>
              <w:suppressAutoHyphens/>
              <w:jc w:val="center"/>
            </w:pPr>
            <w:r w:rsidRPr="00745B3E">
              <w:t>всего</w:t>
            </w:r>
          </w:p>
        </w:tc>
      </w:tr>
      <w:tr w:rsidR="0016421D" w:rsidRPr="00745B3E" w:rsidTr="00830686">
        <w:tc>
          <w:tcPr>
            <w:tcW w:w="6180" w:type="dxa"/>
            <w:shd w:val="clear" w:color="auto" w:fill="auto"/>
          </w:tcPr>
          <w:p w:rsidR="0016421D" w:rsidRPr="00745B3E" w:rsidRDefault="0016421D" w:rsidP="00830686">
            <w:pPr>
              <w:pStyle w:val="ReportMain"/>
              <w:suppressAutoHyphens/>
              <w:rPr>
                <w:b/>
              </w:rPr>
            </w:pPr>
            <w:r w:rsidRPr="00745B3E">
              <w:rPr>
                <w:b/>
              </w:rPr>
              <w:t>Общая трудоёмкость</w:t>
            </w:r>
          </w:p>
        </w:tc>
        <w:tc>
          <w:tcPr>
            <w:tcW w:w="1417" w:type="dxa"/>
            <w:shd w:val="clear" w:color="auto" w:fill="auto"/>
          </w:tcPr>
          <w:p w:rsidR="0016421D" w:rsidRPr="00745B3E" w:rsidRDefault="0016421D" w:rsidP="00830686">
            <w:pPr>
              <w:pStyle w:val="ReportMain"/>
              <w:suppressAutoHyphens/>
              <w:jc w:val="center"/>
              <w:rPr>
                <w:b/>
              </w:rPr>
            </w:pPr>
            <w:r w:rsidRPr="00745B3E">
              <w:rPr>
                <w:b/>
              </w:rPr>
              <w:t>72</w:t>
            </w:r>
          </w:p>
        </w:tc>
        <w:tc>
          <w:tcPr>
            <w:tcW w:w="1417" w:type="dxa"/>
            <w:shd w:val="clear" w:color="auto" w:fill="auto"/>
          </w:tcPr>
          <w:p w:rsidR="0016421D" w:rsidRPr="00745B3E" w:rsidRDefault="0016421D" w:rsidP="00830686">
            <w:pPr>
              <w:pStyle w:val="ReportMain"/>
              <w:suppressAutoHyphens/>
              <w:jc w:val="center"/>
              <w:rPr>
                <w:b/>
              </w:rPr>
            </w:pPr>
            <w:r w:rsidRPr="00745B3E">
              <w:rPr>
                <w:b/>
              </w:rPr>
              <w:t>144</w:t>
            </w:r>
          </w:p>
        </w:tc>
        <w:tc>
          <w:tcPr>
            <w:tcW w:w="1417" w:type="dxa"/>
            <w:shd w:val="clear" w:color="auto" w:fill="auto"/>
          </w:tcPr>
          <w:p w:rsidR="0016421D" w:rsidRPr="00745B3E" w:rsidRDefault="0016421D" w:rsidP="00830686">
            <w:pPr>
              <w:pStyle w:val="ReportMain"/>
              <w:suppressAutoHyphens/>
              <w:jc w:val="center"/>
              <w:rPr>
                <w:b/>
              </w:rPr>
            </w:pPr>
            <w:r w:rsidRPr="00745B3E">
              <w:rPr>
                <w:b/>
              </w:rPr>
              <w:t>216</w:t>
            </w:r>
          </w:p>
        </w:tc>
      </w:tr>
      <w:tr w:rsidR="0016421D" w:rsidRPr="00745B3E" w:rsidTr="00830686">
        <w:tc>
          <w:tcPr>
            <w:tcW w:w="6180" w:type="dxa"/>
            <w:shd w:val="clear" w:color="auto" w:fill="auto"/>
          </w:tcPr>
          <w:p w:rsidR="0016421D" w:rsidRPr="00745B3E" w:rsidRDefault="0016421D" w:rsidP="00830686">
            <w:pPr>
              <w:pStyle w:val="ReportMain"/>
              <w:suppressAutoHyphens/>
              <w:rPr>
                <w:b/>
              </w:rPr>
            </w:pPr>
            <w:r w:rsidRPr="00745B3E">
              <w:rPr>
                <w:b/>
              </w:rPr>
              <w:t>Контактная работа:</w:t>
            </w:r>
          </w:p>
        </w:tc>
        <w:tc>
          <w:tcPr>
            <w:tcW w:w="1417" w:type="dxa"/>
            <w:shd w:val="clear" w:color="auto" w:fill="auto"/>
          </w:tcPr>
          <w:p w:rsidR="0016421D" w:rsidRPr="00745B3E" w:rsidRDefault="0016421D" w:rsidP="00830686">
            <w:pPr>
              <w:pStyle w:val="ReportMain"/>
              <w:suppressAutoHyphens/>
              <w:jc w:val="center"/>
              <w:rPr>
                <w:b/>
              </w:rPr>
            </w:pPr>
            <w:r w:rsidRPr="00745B3E">
              <w:rPr>
                <w:b/>
              </w:rPr>
              <w:t>22,5</w:t>
            </w:r>
          </w:p>
        </w:tc>
        <w:tc>
          <w:tcPr>
            <w:tcW w:w="1417" w:type="dxa"/>
            <w:shd w:val="clear" w:color="auto" w:fill="auto"/>
          </w:tcPr>
          <w:p w:rsidR="0016421D" w:rsidRPr="00745B3E" w:rsidRDefault="0016421D" w:rsidP="00830686">
            <w:pPr>
              <w:pStyle w:val="ReportMain"/>
              <w:suppressAutoHyphens/>
              <w:jc w:val="center"/>
              <w:rPr>
                <w:b/>
              </w:rPr>
            </w:pPr>
            <w:r w:rsidRPr="00745B3E">
              <w:rPr>
                <w:b/>
              </w:rPr>
              <w:t>25</w:t>
            </w:r>
          </w:p>
        </w:tc>
        <w:tc>
          <w:tcPr>
            <w:tcW w:w="1417" w:type="dxa"/>
            <w:shd w:val="clear" w:color="auto" w:fill="auto"/>
          </w:tcPr>
          <w:p w:rsidR="0016421D" w:rsidRPr="00745B3E" w:rsidRDefault="0016421D" w:rsidP="00830686">
            <w:pPr>
              <w:pStyle w:val="ReportMain"/>
              <w:suppressAutoHyphens/>
              <w:jc w:val="center"/>
              <w:rPr>
                <w:b/>
              </w:rPr>
            </w:pPr>
            <w:r w:rsidRPr="00745B3E">
              <w:rPr>
                <w:b/>
              </w:rPr>
              <w:t>47,5</w:t>
            </w:r>
          </w:p>
        </w:tc>
      </w:tr>
      <w:tr w:rsidR="0016421D" w:rsidRPr="00745B3E" w:rsidTr="00830686">
        <w:tc>
          <w:tcPr>
            <w:tcW w:w="6180" w:type="dxa"/>
            <w:shd w:val="clear" w:color="auto" w:fill="auto"/>
          </w:tcPr>
          <w:p w:rsidR="0016421D" w:rsidRPr="00745B3E" w:rsidRDefault="0016421D" w:rsidP="00830686">
            <w:pPr>
              <w:pStyle w:val="ReportMain"/>
              <w:suppressAutoHyphens/>
            </w:pPr>
            <w:r w:rsidRPr="00745B3E">
              <w:t>Лекции (Л)</w:t>
            </w:r>
          </w:p>
        </w:tc>
        <w:tc>
          <w:tcPr>
            <w:tcW w:w="1417" w:type="dxa"/>
            <w:shd w:val="clear" w:color="auto" w:fill="auto"/>
          </w:tcPr>
          <w:p w:rsidR="0016421D" w:rsidRPr="00745B3E" w:rsidRDefault="0016421D" w:rsidP="00830686">
            <w:pPr>
              <w:pStyle w:val="ReportMain"/>
              <w:suppressAutoHyphens/>
              <w:jc w:val="center"/>
            </w:pPr>
            <w:r w:rsidRPr="00745B3E">
              <w:t>10</w:t>
            </w:r>
          </w:p>
        </w:tc>
        <w:tc>
          <w:tcPr>
            <w:tcW w:w="1417" w:type="dxa"/>
            <w:shd w:val="clear" w:color="auto" w:fill="auto"/>
          </w:tcPr>
          <w:p w:rsidR="0016421D" w:rsidRPr="00745B3E" w:rsidRDefault="0016421D" w:rsidP="00830686">
            <w:pPr>
              <w:pStyle w:val="ReportMain"/>
              <w:suppressAutoHyphens/>
              <w:jc w:val="center"/>
            </w:pPr>
            <w:r w:rsidRPr="00745B3E">
              <w:t>10</w:t>
            </w:r>
          </w:p>
        </w:tc>
        <w:tc>
          <w:tcPr>
            <w:tcW w:w="1417" w:type="dxa"/>
            <w:shd w:val="clear" w:color="auto" w:fill="auto"/>
          </w:tcPr>
          <w:p w:rsidR="0016421D" w:rsidRPr="00745B3E" w:rsidRDefault="0016421D" w:rsidP="00830686">
            <w:pPr>
              <w:pStyle w:val="ReportMain"/>
              <w:suppressAutoHyphens/>
              <w:jc w:val="center"/>
            </w:pPr>
            <w:r w:rsidRPr="00745B3E">
              <w:t>20</w:t>
            </w:r>
          </w:p>
        </w:tc>
      </w:tr>
      <w:tr w:rsidR="0016421D" w:rsidRPr="00745B3E" w:rsidTr="00830686">
        <w:tc>
          <w:tcPr>
            <w:tcW w:w="6180" w:type="dxa"/>
            <w:shd w:val="clear" w:color="auto" w:fill="auto"/>
          </w:tcPr>
          <w:p w:rsidR="0016421D" w:rsidRPr="00745B3E" w:rsidRDefault="0016421D" w:rsidP="00830686">
            <w:pPr>
              <w:pStyle w:val="ReportMain"/>
              <w:suppressAutoHyphens/>
            </w:pPr>
            <w:r w:rsidRPr="00745B3E">
              <w:t>Практические занятия (ПЗ)</w:t>
            </w:r>
          </w:p>
        </w:tc>
        <w:tc>
          <w:tcPr>
            <w:tcW w:w="1417" w:type="dxa"/>
            <w:shd w:val="clear" w:color="auto" w:fill="auto"/>
          </w:tcPr>
          <w:p w:rsidR="0016421D" w:rsidRPr="00745B3E" w:rsidRDefault="0016421D" w:rsidP="00830686">
            <w:pPr>
              <w:pStyle w:val="ReportMain"/>
              <w:suppressAutoHyphens/>
              <w:jc w:val="center"/>
            </w:pPr>
            <w:r w:rsidRPr="00745B3E">
              <w:t>12</w:t>
            </w:r>
          </w:p>
        </w:tc>
        <w:tc>
          <w:tcPr>
            <w:tcW w:w="1417" w:type="dxa"/>
            <w:shd w:val="clear" w:color="auto" w:fill="auto"/>
          </w:tcPr>
          <w:p w:rsidR="0016421D" w:rsidRPr="00745B3E" w:rsidRDefault="0016421D" w:rsidP="00830686">
            <w:pPr>
              <w:pStyle w:val="ReportMain"/>
              <w:suppressAutoHyphens/>
              <w:jc w:val="center"/>
            </w:pPr>
            <w:r w:rsidRPr="00745B3E">
              <w:t>12</w:t>
            </w:r>
          </w:p>
        </w:tc>
        <w:tc>
          <w:tcPr>
            <w:tcW w:w="1417" w:type="dxa"/>
            <w:shd w:val="clear" w:color="auto" w:fill="auto"/>
          </w:tcPr>
          <w:p w:rsidR="0016421D" w:rsidRPr="00745B3E" w:rsidRDefault="0016421D" w:rsidP="00830686">
            <w:pPr>
              <w:pStyle w:val="ReportMain"/>
              <w:suppressAutoHyphens/>
              <w:jc w:val="center"/>
            </w:pPr>
            <w:r w:rsidRPr="00745B3E">
              <w:t>24</w:t>
            </w:r>
          </w:p>
        </w:tc>
      </w:tr>
      <w:tr w:rsidR="0016421D" w:rsidRPr="00745B3E" w:rsidTr="00830686">
        <w:tc>
          <w:tcPr>
            <w:tcW w:w="6180" w:type="dxa"/>
            <w:shd w:val="clear" w:color="auto" w:fill="auto"/>
          </w:tcPr>
          <w:p w:rsidR="0016421D" w:rsidRPr="00745B3E" w:rsidRDefault="0016421D" w:rsidP="00830686">
            <w:pPr>
              <w:pStyle w:val="ReportMain"/>
              <w:suppressAutoHyphens/>
            </w:pPr>
            <w:r w:rsidRPr="00745B3E">
              <w:t>Консультации</w:t>
            </w:r>
          </w:p>
        </w:tc>
        <w:tc>
          <w:tcPr>
            <w:tcW w:w="1417" w:type="dxa"/>
            <w:shd w:val="clear" w:color="auto" w:fill="auto"/>
          </w:tcPr>
          <w:p w:rsidR="0016421D" w:rsidRPr="00745B3E" w:rsidRDefault="0016421D" w:rsidP="00830686">
            <w:pPr>
              <w:pStyle w:val="ReportMain"/>
              <w:suppressAutoHyphens/>
              <w:jc w:val="center"/>
            </w:pPr>
          </w:p>
        </w:tc>
        <w:tc>
          <w:tcPr>
            <w:tcW w:w="1417" w:type="dxa"/>
            <w:shd w:val="clear" w:color="auto" w:fill="auto"/>
          </w:tcPr>
          <w:p w:rsidR="0016421D" w:rsidRPr="00745B3E" w:rsidRDefault="0016421D" w:rsidP="00830686">
            <w:pPr>
              <w:pStyle w:val="ReportMain"/>
              <w:suppressAutoHyphens/>
              <w:jc w:val="center"/>
            </w:pPr>
            <w:r w:rsidRPr="00745B3E">
              <w:t>1</w:t>
            </w:r>
          </w:p>
        </w:tc>
        <w:tc>
          <w:tcPr>
            <w:tcW w:w="1417" w:type="dxa"/>
            <w:shd w:val="clear" w:color="auto" w:fill="auto"/>
          </w:tcPr>
          <w:p w:rsidR="0016421D" w:rsidRPr="00745B3E" w:rsidRDefault="0016421D" w:rsidP="00830686">
            <w:pPr>
              <w:pStyle w:val="ReportMain"/>
              <w:suppressAutoHyphens/>
              <w:jc w:val="center"/>
            </w:pPr>
            <w:r w:rsidRPr="00745B3E">
              <w:t>1</w:t>
            </w:r>
          </w:p>
        </w:tc>
      </w:tr>
      <w:tr w:rsidR="0016421D" w:rsidRPr="00745B3E" w:rsidTr="00830686">
        <w:tc>
          <w:tcPr>
            <w:tcW w:w="6180" w:type="dxa"/>
            <w:shd w:val="clear" w:color="auto" w:fill="auto"/>
          </w:tcPr>
          <w:p w:rsidR="0016421D" w:rsidRPr="00745B3E" w:rsidRDefault="0016421D" w:rsidP="00830686">
            <w:pPr>
              <w:pStyle w:val="ReportMain"/>
              <w:suppressAutoHyphens/>
            </w:pPr>
            <w:r w:rsidRPr="00745B3E">
              <w:t>Индивидуальная работа и инновационные формы учебных занятий</w:t>
            </w:r>
          </w:p>
        </w:tc>
        <w:tc>
          <w:tcPr>
            <w:tcW w:w="1417" w:type="dxa"/>
            <w:shd w:val="clear" w:color="auto" w:fill="auto"/>
          </w:tcPr>
          <w:p w:rsidR="0016421D" w:rsidRPr="00745B3E" w:rsidRDefault="0016421D" w:rsidP="00830686">
            <w:pPr>
              <w:pStyle w:val="ReportMain"/>
              <w:suppressAutoHyphens/>
              <w:jc w:val="center"/>
            </w:pPr>
          </w:p>
        </w:tc>
        <w:tc>
          <w:tcPr>
            <w:tcW w:w="1417" w:type="dxa"/>
            <w:shd w:val="clear" w:color="auto" w:fill="auto"/>
          </w:tcPr>
          <w:p w:rsidR="0016421D" w:rsidRPr="00745B3E" w:rsidRDefault="0016421D" w:rsidP="00830686">
            <w:pPr>
              <w:pStyle w:val="ReportMain"/>
              <w:suppressAutoHyphens/>
              <w:jc w:val="center"/>
            </w:pPr>
            <w:r w:rsidRPr="00745B3E">
              <w:t>1,5</w:t>
            </w:r>
          </w:p>
        </w:tc>
        <w:tc>
          <w:tcPr>
            <w:tcW w:w="1417" w:type="dxa"/>
            <w:shd w:val="clear" w:color="auto" w:fill="auto"/>
          </w:tcPr>
          <w:p w:rsidR="0016421D" w:rsidRPr="00745B3E" w:rsidRDefault="0016421D" w:rsidP="00830686">
            <w:pPr>
              <w:pStyle w:val="ReportMain"/>
              <w:suppressAutoHyphens/>
              <w:jc w:val="center"/>
            </w:pPr>
            <w:r w:rsidRPr="00745B3E">
              <w:t>1,5</w:t>
            </w:r>
          </w:p>
        </w:tc>
      </w:tr>
      <w:tr w:rsidR="0016421D" w:rsidRPr="00745B3E" w:rsidTr="00830686">
        <w:tc>
          <w:tcPr>
            <w:tcW w:w="6180" w:type="dxa"/>
            <w:tcBorders>
              <w:bottom w:val="single" w:sz="4" w:space="0" w:color="auto"/>
            </w:tcBorders>
            <w:shd w:val="clear" w:color="auto" w:fill="auto"/>
          </w:tcPr>
          <w:p w:rsidR="0016421D" w:rsidRPr="00745B3E" w:rsidRDefault="0016421D" w:rsidP="00830686">
            <w:pPr>
              <w:pStyle w:val="ReportMain"/>
              <w:suppressAutoHyphens/>
            </w:pPr>
            <w:r w:rsidRPr="00745B3E">
              <w:t>Промежуточная аттестация (зачет, экзамен)</w:t>
            </w:r>
          </w:p>
        </w:tc>
        <w:tc>
          <w:tcPr>
            <w:tcW w:w="1417" w:type="dxa"/>
            <w:tcBorders>
              <w:bottom w:val="single" w:sz="4" w:space="0" w:color="auto"/>
            </w:tcBorders>
            <w:shd w:val="clear" w:color="auto" w:fill="auto"/>
          </w:tcPr>
          <w:p w:rsidR="0016421D" w:rsidRPr="00745B3E" w:rsidRDefault="0016421D" w:rsidP="00830686">
            <w:pPr>
              <w:pStyle w:val="ReportMain"/>
              <w:suppressAutoHyphens/>
              <w:jc w:val="center"/>
            </w:pPr>
            <w:r w:rsidRPr="00745B3E">
              <w:t>0,5</w:t>
            </w:r>
          </w:p>
        </w:tc>
        <w:tc>
          <w:tcPr>
            <w:tcW w:w="1417" w:type="dxa"/>
            <w:tcBorders>
              <w:bottom w:val="single" w:sz="4" w:space="0" w:color="auto"/>
            </w:tcBorders>
            <w:shd w:val="clear" w:color="auto" w:fill="auto"/>
          </w:tcPr>
          <w:p w:rsidR="0016421D" w:rsidRPr="00745B3E" w:rsidRDefault="0016421D" w:rsidP="00830686">
            <w:pPr>
              <w:pStyle w:val="ReportMain"/>
              <w:suppressAutoHyphens/>
              <w:jc w:val="center"/>
            </w:pPr>
            <w:r w:rsidRPr="00745B3E">
              <w:t>0,5</w:t>
            </w:r>
          </w:p>
        </w:tc>
        <w:tc>
          <w:tcPr>
            <w:tcW w:w="1417" w:type="dxa"/>
            <w:tcBorders>
              <w:bottom w:val="single" w:sz="4" w:space="0" w:color="auto"/>
            </w:tcBorders>
            <w:shd w:val="clear" w:color="auto" w:fill="auto"/>
          </w:tcPr>
          <w:p w:rsidR="0016421D" w:rsidRPr="00745B3E" w:rsidRDefault="0016421D" w:rsidP="00830686">
            <w:pPr>
              <w:pStyle w:val="ReportMain"/>
              <w:suppressAutoHyphens/>
              <w:jc w:val="center"/>
            </w:pPr>
            <w:r w:rsidRPr="00745B3E">
              <w:t>1</w:t>
            </w:r>
          </w:p>
        </w:tc>
      </w:tr>
      <w:tr w:rsidR="0016421D" w:rsidRPr="00745B3E" w:rsidTr="00830686">
        <w:tc>
          <w:tcPr>
            <w:tcW w:w="6180" w:type="dxa"/>
            <w:tcBorders>
              <w:bottom w:val="nil"/>
            </w:tcBorders>
            <w:shd w:val="clear" w:color="auto" w:fill="auto"/>
          </w:tcPr>
          <w:p w:rsidR="0016421D" w:rsidRPr="00745B3E" w:rsidRDefault="0016421D" w:rsidP="00830686">
            <w:pPr>
              <w:pStyle w:val="ReportMain"/>
              <w:suppressAutoHyphens/>
              <w:rPr>
                <w:b/>
              </w:rPr>
            </w:pPr>
            <w:r w:rsidRPr="00745B3E">
              <w:rPr>
                <w:b/>
              </w:rPr>
              <w:t>Самостоятельная работа:</w:t>
            </w:r>
          </w:p>
        </w:tc>
        <w:tc>
          <w:tcPr>
            <w:tcW w:w="1417" w:type="dxa"/>
            <w:tcBorders>
              <w:bottom w:val="nil"/>
            </w:tcBorders>
            <w:shd w:val="clear" w:color="auto" w:fill="auto"/>
          </w:tcPr>
          <w:p w:rsidR="0016421D" w:rsidRPr="00745B3E" w:rsidRDefault="0016421D" w:rsidP="00830686">
            <w:pPr>
              <w:pStyle w:val="ReportMain"/>
              <w:suppressAutoHyphens/>
              <w:jc w:val="center"/>
              <w:rPr>
                <w:b/>
              </w:rPr>
            </w:pPr>
            <w:r w:rsidRPr="00745B3E">
              <w:rPr>
                <w:b/>
              </w:rPr>
              <w:t>49,5</w:t>
            </w:r>
          </w:p>
        </w:tc>
        <w:tc>
          <w:tcPr>
            <w:tcW w:w="1417" w:type="dxa"/>
            <w:tcBorders>
              <w:bottom w:val="nil"/>
            </w:tcBorders>
            <w:shd w:val="clear" w:color="auto" w:fill="auto"/>
          </w:tcPr>
          <w:p w:rsidR="0016421D" w:rsidRPr="00745B3E" w:rsidRDefault="0016421D" w:rsidP="00830686">
            <w:pPr>
              <w:pStyle w:val="ReportMain"/>
              <w:suppressAutoHyphens/>
              <w:jc w:val="center"/>
              <w:rPr>
                <w:b/>
              </w:rPr>
            </w:pPr>
            <w:r w:rsidRPr="00745B3E">
              <w:rPr>
                <w:b/>
              </w:rPr>
              <w:t>119</w:t>
            </w:r>
          </w:p>
        </w:tc>
        <w:tc>
          <w:tcPr>
            <w:tcW w:w="1417" w:type="dxa"/>
            <w:tcBorders>
              <w:bottom w:val="nil"/>
            </w:tcBorders>
            <w:shd w:val="clear" w:color="auto" w:fill="auto"/>
          </w:tcPr>
          <w:p w:rsidR="0016421D" w:rsidRPr="00745B3E" w:rsidRDefault="0016421D" w:rsidP="00830686">
            <w:pPr>
              <w:pStyle w:val="ReportMain"/>
              <w:suppressAutoHyphens/>
              <w:jc w:val="center"/>
              <w:rPr>
                <w:b/>
              </w:rPr>
            </w:pPr>
            <w:r w:rsidRPr="00745B3E">
              <w:rPr>
                <w:b/>
              </w:rPr>
              <w:t>168,5</w:t>
            </w:r>
          </w:p>
        </w:tc>
      </w:tr>
      <w:tr w:rsidR="0016421D" w:rsidRPr="00745B3E" w:rsidTr="00830686">
        <w:tc>
          <w:tcPr>
            <w:tcW w:w="6180" w:type="dxa"/>
            <w:tcBorders>
              <w:top w:val="nil"/>
              <w:bottom w:val="nil"/>
            </w:tcBorders>
            <w:shd w:val="clear" w:color="auto" w:fill="auto"/>
          </w:tcPr>
          <w:p w:rsidR="0016421D" w:rsidRPr="003761EF" w:rsidRDefault="0016421D" w:rsidP="00830686">
            <w:pPr>
              <w:pStyle w:val="ReportMain"/>
              <w:suppressAutoHyphens/>
              <w:rPr>
                <w:i/>
              </w:rPr>
            </w:pPr>
            <w:r w:rsidRPr="003761EF">
              <w:rPr>
                <w:i/>
              </w:rPr>
              <w:t xml:space="preserve"> - выполнение курсового проекта (КП);</w:t>
            </w:r>
          </w:p>
        </w:tc>
        <w:tc>
          <w:tcPr>
            <w:tcW w:w="1417" w:type="dxa"/>
            <w:tcBorders>
              <w:top w:val="nil"/>
              <w:bottom w:val="nil"/>
            </w:tcBorders>
            <w:shd w:val="clear" w:color="auto" w:fill="auto"/>
          </w:tcPr>
          <w:p w:rsidR="0016421D" w:rsidRPr="00745B3E" w:rsidRDefault="0016421D" w:rsidP="00830686">
            <w:pPr>
              <w:pStyle w:val="ReportMain"/>
              <w:suppressAutoHyphens/>
              <w:jc w:val="center"/>
              <w:rPr>
                <w:i/>
              </w:rPr>
            </w:pPr>
          </w:p>
        </w:tc>
        <w:tc>
          <w:tcPr>
            <w:tcW w:w="1417" w:type="dxa"/>
            <w:tcBorders>
              <w:top w:val="nil"/>
              <w:bottom w:val="nil"/>
            </w:tcBorders>
            <w:shd w:val="clear" w:color="auto" w:fill="auto"/>
          </w:tcPr>
          <w:p w:rsidR="0016421D" w:rsidRPr="00745B3E" w:rsidRDefault="0016421D" w:rsidP="00830686">
            <w:pPr>
              <w:pStyle w:val="ReportMain"/>
              <w:suppressAutoHyphens/>
              <w:jc w:val="center"/>
              <w:rPr>
                <w:i/>
              </w:rPr>
            </w:pPr>
            <w:r w:rsidRPr="00745B3E">
              <w:rPr>
                <w:i/>
              </w:rPr>
              <w:t>+</w:t>
            </w:r>
          </w:p>
        </w:tc>
        <w:tc>
          <w:tcPr>
            <w:tcW w:w="1417" w:type="dxa"/>
            <w:tcBorders>
              <w:top w:val="nil"/>
              <w:bottom w:val="nil"/>
            </w:tcBorders>
            <w:shd w:val="clear" w:color="auto" w:fill="auto"/>
          </w:tcPr>
          <w:p w:rsidR="0016421D" w:rsidRPr="00745B3E" w:rsidRDefault="0016421D" w:rsidP="00830686">
            <w:pPr>
              <w:pStyle w:val="ReportMain"/>
              <w:suppressAutoHyphens/>
              <w:jc w:val="center"/>
              <w:rPr>
                <w:i/>
              </w:rPr>
            </w:pPr>
          </w:p>
        </w:tc>
      </w:tr>
      <w:tr w:rsidR="0016421D" w:rsidRPr="00745B3E" w:rsidTr="00830686">
        <w:tc>
          <w:tcPr>
            <w:tcW w:w="6180" w:type="dxa"/>
            <w:tcBorders>
              <w:top w:val="nil"/>
              <w:bottom w:val="nil"/>
            </w:tcBorders>
            <w:shd w:val="clear" w:color="auto" w:fill="auto"/>
          </w:tcPr>
          <w:p w:rsidR="0016421D" w:rsidRPr="003761EF" w:rsidRDefault="0016421D" w:rsidP="00830686">
            <w:pPr>
              <w:pStyle w:val="ReportMain"/>
              <w:suppressAutoHyphens/>
              <w:rPr>
                <w:i/>
              </w:rPr>
            </w:pPr>
            <w:r w:rsidRPr="003761EF">
              <w:rPr>
                <w:i/>
              </w:rPr>
              <w:t xml:space="preserve"> - выполнение контрольной работы (</w:t>
            </w:r>
            <w:proofErr w:type="spellStart"/>
            <w:r w:rsidRPr="003761EF">
              <w:rPr>
                <w:i/>
              </w:rPr>
              <w:t>КонтрР</w:t>
            </w:r>
            <w:proofErr w:type="spellEnd"/>
            <w:r w:rsidRPr="003761EF">
              <w:rPr>
                <w:i/>
              </w:rPr>
              <w:t>);</w:t>
            </w:r>
          </w:p>
        </w:tc>
        <w:tc>
          <w:tcPr>
            <w:tcW w:w="1417" w:type="dxa"/>
            <w:tcBorders>
              <w:top w:val="nil"/>
              <w:bottom w:val="nil"/>
            </w:tcBorders>
            <w:shd w:val="clear" w:color="auto" w:fill="auto"/>
          </w:tcPr>
          <w:p w:rsidR="0016421D" w:rsidRPr="00745B3E" w:rsidRDefault="0016421D" w:rsidP="00830686">
            <w:pPr>
              <w:pStyle w:val="ReportMain"/>
              <w:suppressAutoHyphens/>
              <w:jc w:val="center"/>
              <w:rPr>
                <w:i/>
              </w:rPr>
            </w:pPr>
            <w:r w:rsidRPr="00745B3E">
              <w:rPr>
                <w:i/>
              </w:rPr>
              <w:t>+</w:t>
            </w:r>
          </w:p>
        </w:tc>
        <w:tc>
          <w:tcPr>
            <w:tcW w:w="1417" w:type="dxa"/>
            <w:tcBorders>
              <w:top w:val="nil"/>
              <w:bottom w:val="nil"/>
            </w:tcBorders>
            <w:shd w:val="clear" w:color="auto" w:fill="auto"/>
          </w:tcPr>
          <w:p w:rsidR="0016421D" w:rsidRPr="00745B3E" w:rsidRDefault="0016421D" w:rsidP="00830686">
            <w:pPr>
              <w:pStyle w:val="ReportMain"/>
              <w:suppressAutoHyphens/>
              <w:jc w:val="center"/>
              <w:rPr>
                <w:i/>
              </w:rPr>
            </w:pPr>
          </w:p>
        </w:tc>
        <w:tc>
          <w:tcPr>
            <w:tcW w:w="1417" w:type="dxa"/>
            <w:tcBorders>
              <w:top w:val="nil"/>
              <w:bottom w:val="nil"/>
            </w:tcBorders>
            <w:shd w:val="clear" w:color="auto" w:fill="auto"/>
          </w:tcPr>
          <w:p w:rsidR="0016421D" w:rsidRPr="00745B3E" w:rsidRDefault="0016421D" w:rsidP="00830686">
            <w:pPr>
              <w:pStyle w:val="ReportMain"/>
              <w:suppressAutoHyphens/>
              <w:jc w:val="center"/>
              <w:rPr>
                <w:i/>
              </w:rPr>
            </w:pPr>
          </w:p>
        </w:tc>
      </w:tr>
      <w:tr w:rsidR="0016421D" w:rsidRPr="00745B3E" w:rsidTr="00830686">
        <w:tc>
          <w:tcPr>
            <w:tcW w:w="6180" w:type="dxa"/>
            <w:tcBorders>
              <w:top w:val="nil"/>
            </w:tcBorders>
            <w:shd w:val="clear" w:color="auto" w:fill="auto"/>
          </w:tcPr>
          <w:p w:rsidR="0016421D" w:rsidRPr="003761EF" w:rsidRDefault="0016421D" w:rsidP="00830686">
            <w:pPr>
              <w:pStyle w:val="ReportMain"/>
              <w:suppressAutoHyphens/>
              <w:rPr>
                <w:i/>
              </w:rPr>
            </w:pPr>
            <w:r w:rsidRPr="003761EF">
              <w:rPr>
                <w:i/>
              </w:rPr>
              <w:t>- самоподготовка (проработка и повторение лекционного материала и материала учебников и учебных пособий</w:t>
            </w:r>
            <w:r>
              <w:rPr>
                <w:i/>
              </w:rPr>
              <w:t>)</w:t>
            </w:r>
          </w:p>
          <w:p w:rsidR="0016421D" w:rsidRPr="003761EF" w:rsidRDefault="0016421D" w:rsidP="00830686">
            <w:pPr>
              <w:pStyle w:val="ReportMain"/>
              <w:suppressAutoHyphens/>
              <w:rPr>
                <w:i/>
              </w:rPr>
            </w:pPr>
            <w:r w:rsidRPr="003761EF">
              <w:rPr>
                <w:i/>
              </w:rPr>
              <w:t xml:space="preserve"> - подготовка к практическим занятиям</w:t>
            </w:r>
            <w:r>
              <w:rPr>
                <w:i/>
              </w:rPr>
              <w:t>.</w:t>
            </w:r>
          </w:p>
        </w:tc>
        <w:tc>
          <w:tcPr>
            <w:tcW w:w="1417" w:type="dxa"/>
            <w:tcBorders>
              <w:top w:val="nil"/>
            </w:tcBorders>
            <w:shd w:val="clear" w:color="auto" w:fill="auto"/>
          </w:tcPr>
          <w:p w:rsidR="0016421D" w:rsidRPr="00745B3E" w:rsidRDefault="0016421D" w:rsidP="00830686">
            <w:pPr>
              <w:pStyle w:val="ReportMain"/>
              <w:suppressAutoHyphens/>
              <w:jc w:val="center"/>
              <w:rPr>
                <w:i/>
              </w:rPr>
            </w:pPr>
          </w:p>
        </w:tc>
        <w:tc>
          <w:tcPr>
            <w:tcW w:w="1417" w:type="dxa"/>
            <w:tcBorders>
              <w:top w:val="nil"/>
            </w:tcBorders>
            <w:shd w:val="clear" w:color="auto" w:fill="auto"/>
          </w:tcPr>
          <w:p w:rsidR="0016421D" w:rsidRPr="00745B3E" w:rsidRDefault="0016421D" w:rsidP="00830686">
            <w:pPr>
              <w:pStyle w:val="ReportMain"/>
              <w:suppressAutoHyphens/>
              <w:jc w:val="center"/>
              <w:rPr>
                <w:i/>
              </w:rPr>
            </w:pPr>
          </w:p>
        </w:tc>
        <w:tc>
          <w:tcPr>
            <w:tcW w:w="1417" w:type="dxa"/>
            <w:tcBorders>
              <w:top w:val="nil"/>
            </w:tcBorders>
            <w:shd w:val="clear" w:color="auto" w:fill="auto"/>
          </w:tcPr>
          <w:p w:rsidR="0016421D" w:rsidRPr="00745B3E" w:rsidRDefault="0016421D" w:rsidP="00830686">
            <w:pPr>
              <w:pStyle w:val="ReportMain"/>
              <w:suppressAutoHyphens/>
              <w:jc w:val="center"/>
              <w:rPr>
                <w:i/>
              </w:rPr>
            </w:pPr>
          </w:p>
        </w:tc>
      </w:tr>
      <w:tr w:rsidR="0016421D" w:rsidRPr="00745B3E" w:rsidTr="00830686">
        <w:tc>
          <w:tcPr>
            <w:tcW w:w="6180" w:type="dxa"/>
            <w:shd w:val="clear" w:color="auto" w:fill="auto"/>
          </w:tcPr>
          <w:p w:rsidR="0016421D" w:rsidRPr="00745B3E" w:rsidRDefault="0016421D" w:rsidP="00830686">
            <w:pPr>
              <w:pStyle w:val="ReportMain"/>
              <w:suppressAutoHyphens/>
              <w:rPr>
                <w:b/>
              </w:rPr>
            </w:pPr>
            <w:r w:rsidRPr="00745B3E">
              <w:rPr>
                <w:b/>
              </w:rPr>
              <w:t>Вид итогового контроля (зачет, экзамен, дифференцированный зачет)</w:t>
            </w:r>
          </w:p>
        </w:tc>
        <w:tc>
          <w:tcPr>
            <w:tcW w:w="1417" w:type="dxa"/>
            <w:shd w:val="clear" w:color="auto" w:fill="auto"/>
          </w:tcPr>
          <w:p w:rsidR="0016421D" w:rsidRPr="00745B3E" w:rsidRDefault="0016421D" w:rsidP="00830686">
            <w:pPr>
              <w:pStyle w:val="ReportMain"/>
              <w:suppressAutoHyphens/>
              <w:jc w:val="center"/>
              <w:rPr>
                <w:b/>
              </w:rPr>
            </w:pPr>
            <w:proofErr w:type="spellStart"/>
            <w:r w:rsidRPr="00745B3E">
              <w:rPr>
                <w:b/>
              </w:rPr>
              <w:t>диф</w:t>
            </w:r>
            <w:proofErr w:type="spellEnd"/>
            <w:r w:rsidRPr="00745B3E">
              <w:rPr>
                <w:b/>
              </w:rPr>
              <w:t xml:space="preserve">. </w:t>
            </w:r>
            <w:proofErr w:type="spellStart"/>
            <w:r w:rsidRPr="00745B3E">
              <w:rPr>
                <w:b/>
              </w:rPr>
              <w:t>зач</w:t>
            </w:r>
            <w:proofErr w:type="spellEnd"/>
            <w:r w:rsidRPr="00745B3E">
              <w:rPr>
                <w:b/>
              </w:rPr>
              <w:t>.</w:t>
            </w:r>
          </w:p>
        </w:tc>
        <w:tc>
          <w:tcPr>
            <w:tcW w:w="1417" w:type="dxa"/>
            <w:shd w:val="clear" w:color="auto" w:fill="auto"/>
          </w:tcPr>
          <w:p w:rsidR="0016421D" w:rsidRPr="00745B3E" w:rsidRDefault="0016421D" w:rsidP="00830686">
            <w:pPr>
              <w:pStyle w:val="ReportMain"/>
              <w:suppressAutoHyphens/>
              <w:jc w:val="center"/>
              <w:rPr>
                <w:b/>
              </w:rPr>
            </w:pPr>
            <w:r w:rsidRPr="00745B3E">
              <w:rPr>
                <w:b/>
              </w:rPr>
              <w:t>экзамен</w:t>
            </w:r>
          </w:p>
        </w:tc>
        <w:tc>
          <w:tcPr>
            <w:tcW w:w="1417" w:type="dxa"/>
            <w:shd w:val="clear" w:color="auto" w:fill="auto"/>
          </w:tcPr>
          <w:p w:rsidR="0016421D" w:rsidRPr="00745B3E" w:rsidRDefault="0016421D" w:rsidP="00830686">
            <w:pPr>
              <w:pStyle w:val="ReportMain"/>
              <w:suppressAutoHyphens/>
              <w:jc w:val="center"/>
              <w:rPr>
                <w:b/>
              </w:rPr>
            </w:pPr>
          </w:p>
        </w:tc>
      </w:tr>
    </w:tbl>
    <w:p w:rsidR="00915715" w:rsidRDefault="00915715" w:rsidP="00915715">
      <w:pPr>
        <w:keepNext/>
        <w:suppressAutoHyphens/>
        <w:spacing w:after="360"/>
        <w:ind w:firstLine="709"/>
        <w:jc w:val="both"/>
        <w:outlineLvl w:val="0"/>
        <w:rPr>
          <w:b/>
          <w:sz w:val="24"/>
          <w:szCs w:val="24"/>
          <w:lang w:eastAsia="ru-RU"/>
        </w:rPr>
      </w:pPr>
    </w:p>
    <w:p w:rsidR="00915715" w:rsidRDefault="00915715">
      <w:pPr>
        <w:spacing w:after="200" w:line="276" w:lineRule="auto"/>
        <w:rPr>
          <w:b/>
          <w:sz w:val="24"/>
          <w:szCs w:val="24"/>
          <w:lang w:eastAsia="ru-RU"/>
        </w:rPr>
      </w:pPr>
      <w:r>
        <w:rPr>
          <w:b/>
          <w:sz w:val="24"/>
          <w:szCs w:val="24"/>
          <w:lang w:eastAsia="ru-RU"/>
        </w:rPr>
        <w:br w:type="page"/>
      </w:r>
    </w:p>
    <w:p w:rsidR="00915715" w:rsidRPr="00915715" w:rsidRDefault="00915715" w:rsidP="00915715">
      <w:pPr>
        <w:keepNext/>
        <w:suppressAutoHyphens/>
        <w:spacing w:after="360"/>
        <w:ind w:firstLine="709"/>
        <w:jc w:val="both"/>
        <w:outlineLvl w:val="0"/>
        <w:rPr>
          <w:b/>
          <w:sz w:val="28"/>
          <w:szCs w:val="24"/>
          <w:lang w:eastAsia="ru-RU"/>
        </w:rPr>
      </w:pPr>
      <w:r w:rsidRPr="00915715">
        <w:rPr>
          <w:b/>
          <w:sz w:val="28"/>
          <w:szCs w:val="24"/>
          <w:lang w:eastAsia="ru-RU"/>
        </w:rPr>
        <w:lastRenderedPageBreak/>
        <w:t>2 Требования к результатам обучения по дисциплине,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3C2096" w:rsidRDefault="003C2096" w:rsidP="00352839">
      <w:pPr>
        <w:suppressAutoHyphens/>
        <w:jc w:val="both"/>
        <w:rPr>
          <w:sz w:val="24"/>
          <w:szCs w:val="24"/>
          <w:lang w:eastAsia="ru-RU"/>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17"/>
        <w:gridCol w:w="3314"/>
        <w:gridCol w:w="1840"/>
        <w:gridCol w:w="2408"/>
      </w:tblGrid>
      <w:tr w:rsidR="003C2096" w:rsidRPr="00B60AB2" w:rsidTr="005F6EA9">
        <w:trPr>
          <w:trHeight w:val="851"/>
          <w:jc w:val="center"/>
        </w:trPr>
        <w:tc>
          <w:tcPr>
            <w:tcW w:w="1285" w:type="pct"/>
            <w:vAlign w:val="center"/>
          </w:tcPr>
          <w:p w:rsidR="003C2096" w:rsidRPr="003F7281" w:rsidRDefault="003C2096" w:rsidP="00242D27">
            <w:pPr>
              <w:suppressAutoHyphens/>
              <w:jc w:val="center"/>
              <w:rPr>
                <w:sz w:val="24"/>
                <w:szCs w:val="24"/>
                <w:lang w:eastAsia="ru-RU"/>
              </w:rPr>
            </w:pPr>
            <w:r w:rsidRPr="003F7281">
              <w:rPr>
                <w:sz w:val="24"/>
                <w:szCs w:val="24"/>
                <w:lang w:eastAsia="ru-RU"/>
              </w:rPr>
              <w:t>Формируемые компетенции</w:t>
            </w:r>
          </w:p>
        </w:tc>
        <w:tc>
          <w:tcPr>
            <w:tcW w:w="1628" w:type="pct"/>
            <w:vAlign w:val="center"/>
          </w:tcPr>
          <w:p w:rsidR="003C2096" w:rsidRPr="003F7281" w:rsidRDefault="003C2096" w:rsidP="00242D27">
            <w:pPr>
              <w:suppressAutoHyphens/>
              <w:jc w:val="center"/>
              <w:rPr>
                <w:sz w:val="24"/>
                <w:szCs w:val="24"/>
                <w:lang w:eastAsia="ru-RU"/>
              </w:rPr>
            </w:pPr>
            <w:r w:rsidRPr="003F7281">
              <w:rPr>
                <w:sz w:val="24"/>
                <w:szCs w:val="24"/>
                <w:lang w:eastAsia="ru-RU"/>
              </w:rPr>
              <w:t>Планируемые результаты обучения по дисциплине, характеризующие этапы формирования компетенций</w:t>
            </w:r>
          </w:p>
        </w:tc>
        <w:tc>
          <w:tcPr>
            <w:tcW w:w="904" w:type="pct"/>
          </w:tcPr>
          <w:p w:rsidR="003C2096" w:rsidRPr="003F7281" w:rsidRDefault="003C2096" w:rsidP="00242D27">
            <w:pPr>
              <w:suppressAutoHyphens/>
              <w:jc w:val="center"/>
              <w:rPr>
                <w:sz w:val="24"/>
                <w:szCs w:val="24"/>
                <w:lang w:eastAsia="ru-RU"/>
              </w:rPr>
            </w:pPr>
            <w:r>
              <w:rPr>
                <w:sz w:val="24"/>
                <w:szCs w:val="24"/>
                <w:lang w:eastAsia="ru-RU"/>
              </w:rPr>
              <w:t>Типы контроля</w:t>
            </w:r>
          </w:p>
        </w:tc>
        <w:tc>
          <w:tcPr>
            <w:tcW w:w="1183" w:type="pct"/>
          </w:tcPr>
          <w:p w:rsidR="003C2096" w:rsidRPr="003F7281" w:rsidRDefault="003C2096" w:rsidP="00242D27">
            <w:pPr>
              <w:suppressAutoHyphens/>
              <w:jc w:val="center"/>
              <w:rPr>
                <w:sz w:val="24"/>
                <w:szCs w:val="24"/>
                <w:lang w:eastAsia="ru-RU"/>
              </w:rPr>
            </w:pPr>
            <w:r w:rsidRPr="003F7281">
              <w:rPr>
                <w:sz w:val="24"/>
                <w:szCs w:val="24"/>
                <w:lang w:eastAsia="ru-RU"/>
              </w:rPr>
              <w:t>Виды оценочных средств по уровню сложности/шифр раздела в данном документе</w:t>
            </w:r>
          </w:p>
        </w:tc>
      </w:tr>
      <w:tr w:rsidR="008B098B" w:rsidRPr="00B60AB2" w:rsidTr="005F6EA9">
        <w:trPr>
          <w:jc w:val="center"/>
        </w:trPr>
        <w:tc>
          <w:tcPr>
            <w:tcW w:w="1285" w:type="pct"/>
            <w:vMerge w:val="restart"/>
          </w:tcPr>
          <w:p w:rsidR="008B098B" w:rsidRPr="00031B1B" w:rsidRDefault="008B098B" w:rsidP="008B098B">
            <w:pPr>
              <w:pStyle w:val="ReportMain"/>
              <w:suppressAutoHyphens/>
            </w:pPr>
            <w:r w:rsidRPr="00031B1B">
              <w:t>ОПК-2 владением научными основами технологических процессов в области эксплуатации транспортно-технологических машин и комплексов</w:t>
            </w:r>
          </w:p>
        </w:tc>
        <w:tc>
          <w:tcPr>
            <w:tcW w:w="1628" w:type="pct"/>
            <w:vAlign w:val="center"/>
          </w:tcPr>
          <w:p w:rsidR="008B098B" w:rsidRDefault="008B098B" w:rsidP="008B098B">
            <w:pPr>
              <w:pStyle w:val="ReportMain"/>
              <w:suppressAutoHyphens/>
            </w:pPr>
            <w:r w:rsidRPr="008C7864">
              <w:rPr>
                <w:b/>
                <w:u w:val="single"/>
              </w:rPr>
              <w:t>Знать:</w:t>
            </w:r>
          </w:p>
          <w:p w:rsidR="008B098B" w:rsidRDefault="008B098B" w:rsidP="008B098B">
            <w:pPr>
              <w:pStyle w:val="ReportMain"/>
              <w:suppressAutoHyphens/>
            </w:pPr>
            <w:r>
              <w:t>- организационную структуру автомобильного транспорта, автотранспортных предприятий различных форм собственности;</w:t>
            </w:r>
          </w:p>
          <w:p w:rsidR="008B098B" w:rsidRPr="00352839" w:rsidRDefault="008B098B" w:rsidP="008B098B">
            <w:pPr>
              <w:pStyle w:val="ReportMain"/>
              <w:suppressAutoHyphens/>
            </w:pPr>
            <w:r>
              <w:t>- общую методологию и принципы технологического проектирования</w:t>
            </w:r>
          </w:p>
        </w:tc>
        <w:tc>
          <w:tcPr>
            <w:tcW w:w="904" w:type="pct"/>
          </w:tcPr>
          <w:p w:rsidR="008B098B" w:rsidRDefault="008B098B" w:rsidP="008B098B">
            <w:pPr>
              <w:suppressAutoHyphens/>
              <w:rPr>
                <w:i/>
                <w:sz w:val="24"/>
                <w:szCs w:val="24"/>
                <w:lang w:eastAsia="ru-RU"/>
              </w:rPr>
            </w:pPr>
            <w:r>
              <w:rPr>
                <w:sz w:val="24"/>
                <w:szCs w:val="24"/>
                <w:lang w:eastAsia="ru-RU"/>
              </w:rPr>
              <w:t>Устное индивидуальное собеседование – опрос</w:t>
            </w:r>
          </w:p>
        </w:tc>
        <w:tc>
          <w:tcPr>
            <w:tcW w:w="1183" w:type="pct"/>
          </w:tcPr>
          <w:p w:rsidR="008B098B" w:rsidRPr="003F7281" w:rsidRDefault="008B098B" w:rsidP="008B098B">
            <w:pPr>
              <w:suppressAutoHyphens/>
              <w:jc w:val="center"/>
              <w:rPr>
                <w:sz w:val="24"/>
                <w:szCs w:val="24"/>
                <w:lang w:eastAsia="ru-RU"/>
              </w:rPr>
            </w:pPr>
            <w:r w:rsidRPr="003F7281">
              <w:rPr>
                <w:sz w:val="24"/>
                <w:szCs w:val="24"/>
                <w:lang w:eastAsia="ru-RU"/>
              </w:rPr>
              <w:t>Блок А.1</w:t>
            </w:r>
          </w:p>
        </w:tc>
      </w:tr>
      <w:tr w:rsidR="003C2096" w:rsidRPr="00B60AB2" w:rsidTr="005F6EA9">
        <w:trPr>
          <w:jc w:val="center"/>
        </w:trPr>
        <w:tc>
          <w:tcPr>
            <w:tcW w:w="1285" w:type="pct"/>
            <w:vMerge/>
            <w:vAlign w:val="center"/>
          </w:tcPr>
          <w:p w:rsidR="003C2096" w:rsidRPr="00AA38F5" w:rsidRDefault="003C2096" w:rsidP="00242D27">
            <w:pPr>
              <w:suppressAutoHyphens/>
              <w:jc w:val="center"/>
              <w:rPr>
                <w:i/>
                <w:sz w:val="24"/>
                <w:szCs w:val="24"/>
                <w:lang w:eastAsia="ru-RU"/>
              </w:rPr>
            </w:pPr>
          </w:p>
        </w:tc>
        <w:tc>
          <w:tcPr>
            <w:tcW w:w="1628" w:type="pct"/>
            <w:vAlign w:val="center"/>
          </w:tcPr>
          <w:p w:rsidR="008B098B" w:rsidRDefault="008B098B" w:rsidP="008B098B">
            <w:pPr>
              <w:pStyle w:val="ReportMain"/>
              <w:suppressAutoHyphens/>
            </w:pPr>
            <w:r w:rsidRPr="008C7864">
              <w:rPr>
                <w:b/>
                <w:u w:val="single"/>
              </w:rPr>
              <w:t>Уметь:</w:t>
            </w:r>
          </w:p>
          <w:p w:rsidR="008B098B" w:rsidRDefault="008B098B" w:rsidP="008B098B">
            <w:pPr>
              <w:pStyle w:val="ReportMain"/>
              <w:suppressAutoHyphens/>
            </w:pPr>
            <w:r>
              <w:t>- проводить технико-экономический анализ работы предприятий;</w:t>
            </w:r>
          </w:p>
          <w:p w:rsidR="003C2096" w:rsidRPr="006C4800" w:rsidRDefault="008B098B" w:rsidP="00242D27">
            <w:pPr>
              <w:pStyle w:val="ReportMain"/>
              <w:suppressAutoHyphens/>
            </w:pPr>
            <w:r>
              <w:t>- комплексно обосновывать принимаемые и реализуемые решения при планировке предприятия.</w:t>
            </w:r>
            <w:bookmarkStart w:id="0" w:name="_GoBack"/>
            <w:bookmarkEnd w:id="0"/>
          </w:p>
        </w:tc>
        <w:tc>
          <w:tcPr>
            <w:tcW w:w="904" w:type="pct"/>
          </w:tcPr>
          <w:p w:rsidR="003C2096" w:rsidRPr="00AD0C10" w:rsidRDefault="00AD0C10" w:rsidP="00AD0C10">
            <w:pPr>
              <w:suppressAutoHyphens/>
              <w:rPr>
                <w:sz w:val="24"/>
                <w:szCs w:val="24"/>
                <w:lang w:eastAsia="ru-RU"/>
              </w:rPr>
            </w:pPr>
            <w:r w:rsidRPr="00AD0C10">
              <w:rPr>
                <w:sz w:val="24"/>
                <w:szCs w:val="24"/>
                <w:lang w:eastAsia="ru-RU"/>
              </w:rPr>
              <w:t>Практические занятия</w:t>
            </w:r>
          </w:p>
        </w:tc>
        <w:tc>
          <w:tcPr>
            <w:tcW w:w="1183" w:type="pct"/>
          </w:tcPr>
          <w:p w:rsidR="003C2096" w:rsidRDefault="003C2096" w:rsidP="00242D27">
            <w:pPr>
              <w:suppressAutoHyphens/>
              <w:jc w:val="center"/>
              <w:rPr>
                <w:i/>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3C2096" w:rsidRPr="00B60AB2" w:rsidTr="005F6EA9">
        <w:trPr>
          <w:jc w:val="center"/>
        </w:trPr>
        <w:tc>
          <w:tcPr>
            <w:tcW w:w="1285" w:type="pct"/>
            <w:vMerge/>
            <w:vAlign w:val="center"/>
          </w:tcPr>
          <w:p w:rsidR="003C2096" w:rsidRPr="00AA38F5" w:rsidRDefault="003C2096" w:rsidP="00242D27">
            <w:pPr>
              <w:suppressAutoHyphens/>
              <w:jc w:val="center"/>
              <w:rPr>
                <w:i/>
                <w:sz w:val="24"/>
                <w:szCs w:val="24"/>
                <w:lang w:eastAsia="ru-RU"/>
              </w:rPr>
            </w:pPr>
          </w:p>
        </w:tc>
        <w:tc>
          <w:tcPr>
            <w:tcW w:w="1628" w:type="pct"/>
          </w:tcPr>
          <w:p w:rsidR="008B098B" w:rsidRDefault="008B098B" w:rsidP="008B098B">
            <w:pPr>
              <w:pStyle w:val="ReportMain"/>
              <w:suppressAutoHyphens/>
            </w:pPr>
            <w:r w:rsidRPr="008C7864">
              <w:rPr>
                <w:b/>
                <w:u w:val="single"/>
              </w:rPr>
              <w:t>Владеть:</w:t>
            </w:r>
          </w:p>
          <w:p w:rsidR="008B098B" w:rsidRPr="008B098B" w:rsidRDefault="008B098B" w:rsidP="008B098B">
            <w:pPr>
              <w:pStyle w:val="ReportMain"/>
              <w:suppressAutoHyphens/>
            </w:pPr>
            <w:r w:rsidRPr="008B098B">
              <w:t>- навыками организации технической эксплуатации транспортных и транспортно-технологических машин и комплексов;</w:t>
            </w:r>
          </w:p>
          <w:p w:rsidR="003C2096" w:rsidRPr="006C4800" w:rsidRDefault="008B098B" w:rsidP="008B098B">
            <w:pPr>
              <w:suppressAutoHyphens/>
              <w:rPr>
                <w:i/>
                <w:sz w:val="24"/>
                <w:szCs w:val="24"/>
                <w:lang w:eastAsia="ru-RU"/>
              </w:rPr>
            </w:pPr>
            <w:r w:rsidRPr="008B098B">
              <w:rPr>
                <w:sz w:val="24"/>
                <w:szCs w:val="24"/>
              </w:rPr>
              <w:t>- навыками технико-экономической оценки разрабатываемых проектных решений.</w:t>
            </w:r>
          </w:p>
        </w:tc>
        <w:tc>
          <w:tcPr>
            <w:tcW w:w="904" w:type="pct"/>
          </w:tcPr>
          <w:p w:rsidR="003C2096" w:rsidRDefault="003C2096" w:rsidP="00242D27">
            <w:pPr>
              <w:suppressAutoHyphens/>
              <w:rPr>
                <w:sz w:val="24"/>
                <w:szCs w:val="24"/>
                <w:lang w:eastAsia="ru-RU"/>
              </w:rPr>
            </w:pPr>
            <w:r>
              <w:rPr>
                <w:sz w:val="24"/>
                <w:szCs w:val="24"/>
                <w:lang w:eastAsia="ru-RU"/>
              </w:rPr>
              <w:t>Выполнение и защита курсового проекта (работы)</w:t>
            </w:r>
          </w:p>
          <w:p w:rsidR="003C2096" w:rsidRDefault="003C2096" w:rsidP="00242D27">
            <w:pPr>
              <w:suppressAutoHyphens/>
              <w:jc w:val="center"/>
              <w:rPr>
                <w:i/>
                <w:sz w:val="24"/>
                <w:szCs w:val="24"/>
                <w:lang w:eastAsia="ru-RU"/>
              </w:rPr>
            </w:pPr>
          </w:p>
        </w:tc>
        <w:tc>
          <w:tcPr>
            <w:tcW w:w="1183" w:type="pct"/>
          </w:tcPr>
          <w:p w:rsidR="003C2096" w:rsidRDefault="003C2096" w:rsidP="00242D27">
            <w:pPr>
              <w:suppressAutoHyphens/>
              <w:jc w:val="center"/>
              <w:rPr>
                <w:i/>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r w:rsidR="005A4652" w:rsidRPr="00B60AB2" w:rsidTr="005F6EA9">
        <w:trPr>
          <w:jc w:val="center"/>
        </w:trPr>
        <w:tc>
          <w:tcPr>
            <w:tcW w:w="1285" w:type="pct"/>
            <w:vMerge w:val="restart"/>
          </w:tcPr>
          <w:p w:rsidR="005A4652" w:rsidRPr="0065408E" w:rsidRDefault="005A4652" w:rsidP="005F6EA9">
            <w:pPr>
              <w:pStyle w:val="ReportMain"/>
              <w:suppressAutoHyphens/>
            </w:pPr>
            <w:r>
              <w:t xml:space="preserve">ПК-43 </w:t>
            </w:r>
            <w:r w:rsidRPr="00D4292A">
              <w:t>владением знаниями нормативов выбора и расстановки технологического оборудования</w:t>
            </w:r>
          </w:p>
        </w:tc>
        <w:tc>
          <w:tcPr>
            <w:tcW w:w="1628" w:type="pct"/>
          </w:tcPr>
          <w:p w:rsidR="005A4652" w:rsidRDefault="005A4652" w:rsidP="005F6EA9">
            <w:pPr>
              <w:pStyle w:val="ReportMain"/>
              <w:suppressAutoHyphens/>
            </w:pPr>
            <w:r w:rsidRPr="008C7864">
              <w:rPr>
                <w:b/>
                <w:u w:val="single"/>
              </w:rPr>
              <w:t>Знать:</w:t>
            </w:r>
          </w:p>
          <w:p w:rsidR="005A4652" w:rsidRDefault="005A4652" w:rsidP="005F6EA9">
            <w:pPr>
              <w:pStyle w:val="ReportMain"/>
              <w:suppressAutoHyphens/>
            </w:pPr>
            <w:r>
              <w:t>- нормы размещений подвижного состава;</w:t>
            </w:r>
          </w:p>
          <w:p w:rsidR="005A4652" w:rsidRPr="005F6EA9" w:rsidRDefault="005A4652" w:rsidP="005F6EA9">
            <w:pPr>
              <w:pStyle w:val="ReportMain"/>
              <w:suppressAutoHyphens/>
            </w:pPr>
            <w:r>
              <w:t>- нормы размещений технологического оборудования.</w:t>
            </w:r>
          </w:p>
        </w:tc>
        <w:tc>
          <w:tcPr>
            <w:tcW w:w="904" w:type="pct"/>
          </w:tcPr>
          <w:p w:rsidR="005A4652" w:rsidRDefault="005A4652" w:rsidP="005F6EA9">
            <w:pPr>
              <w:suppressAutoHyphens/>
              <w:rPr>
                <w:i/>
                <w:sz w:val="24"/>
                <w:szCs w:val="24"/>
                <w:lang w:eastAsia="ru-RU"/>
              </w:rPr>
            </w:pPr>
            <w:r>
              <w:rPr>
                <w:sz w:val="24"/>
                <w:szCs w:val="24"/>
                <w:lang w:eastAsia="ru-RU"/>
              </w:rPr>
              <w:t>Устное индивидуальное собеседование – опрос</w:t>
            </w:r>
          </w:p>
        </w:tc>
        <w:tc>
          <w:tcPr>
            <w:tcW w:w="1183" w:type="pct"/>
          </w:tcPr>
          <w:p w:rsidR="005A4652" w:rsidRPr="003F7281" w:rsidRDefault="00BB3795" w:rsidP="005F6EA9">
            <w:pPr>
              <w:suppressAutoHyphens/>
              <w:jc w:val="center"/>
              <w:rPr>
                <w:sz w:val="24"/>
                <w:szCs w:val="24"/>
                <w:lang w:eastAsia="ru-RU"/>
              </w:rPr>
            </w:pPr>
            <w:r w:rsidRPr="003F7281">
              <w:rPr>
                <w:sz w:val="24"/>
                <w:szCs w:val="24"/>
                <w:lang w:eastAsia="ru-RU"/>
              </w:rPr>
              <w:t>Блок А.1</w:t>
            </w:r>
          </w:p>
        </w:tc>
      </w:tr>
      <w:tr w:rsidR="005A4652" w:rsidRPr="00B60AB2" w:rsidTr="005F6EA9">
        <w:trPr>
          <w:jc w:val="center"/>
        </w:trPr>
        <w:tc>
          <w:tcPr>
            <w:tcW w:w="1285" w:type="pct"/>
            <w:vMerge/>
          </w:tcPr>
          <w:p w:rsidR="005A4652" w:rsidRDefault="005A4652" w:rsidP="005A4652">
            <w:pPr>
              <w:pStyle w:val="ReportMain"/>
              <w:suppressAutoHyphens/>
            </w:pPr>
          </w:p>
        </w:tc>
        <w:tc>
          <w:tcPr>
            <w:tcW w:w="1628" w:type="pct"/>
          </w:tcPr>
          <w:p w:rsidR="005A4652" w:rsidRDefault="005A4652" w:rsidP="005A4652">
            <w:pPr>
              <w:pStyle w:val="ReportMain"/>
              <w:suppressAutoHyphens/>
            </w:pPr>
            <w:r w:rsidRPr="008C7864">
              <w:rPr>
                <w:b/>
                <w:u w:val="single"/>
              </w:rPr>
              <w:t>Уметь:</w:t>
            </w:r>
          </w:p>
          <w:p w:rsidR="005A4652" w:rsidRPr="005F6EA9" w:rsidRDefault="005A4652" w:rsidP="005A4652">
            <w:pPr>
              <w:pStyle w:val="ReportMain"/>
              <w:suppressAutoHyphens/>
            </w:pPr>
            <w:r>
              <w:t>- комплексно обосновывать принимаемые и реализуемые решения при планировке предприятия.</w:t>
            </w:r>
          </w:p>
        </w:tc>
        <w:tc>
          <w:tcPr>
            <w:tcW w:w="904" w:type="pct"/>
          </w:tcPr>
          <w:p w:rsidR="005A4652" w:rsidRPr="00AD0C10" w:rsidRDefault="005A4652" w:rsidP="005A4652">
            <w:pPr>
              <w:suppressAutoHyphens/>
              <w:rPr>
                <w:sz w:val="24"/>
                <w:szCs w:val="24"/>
                <w:lang w:eastAsia="ru-RU"/>
              </w:rPr>
            </w:pPr>
            <w:r w:rsidRPr="00AD0C10">
              <w:rPr>
                <w:sz w:val="24"/>
                <w:szCs w:val="24"/>
                <w:lang w:eastAsia="ru-RU"/>
              </w:rPr>
              <w:t>Практические занятия</w:t>
            </w:r>
          </w:p>
        </w:tc>
        <w:tc>
          <w:tcPr>
            <w:tcW w:w="1183" w:type="pct"/>
          </w:tcPr>
          <w:p w:rsidR="005A4652" w:rsidRPr="003F7281" w:rsidRDefault="00BB3795" w:rsidP="005A4652">
            <w:pPr>
              <w:suppressAutoHyphens/>
              <w:jc w:val="center"/>
              <w:rPr>
                <w:sz w:val="24"/>
                <w:szCs w:val="24"/>
                <w:lang w:eastAsia="ru-RU"/>
              </w:rPr>
            </w:pPr>
            <w:r w:rsidRPr="003F7281">
              <w:rPr>
                <w:sz w:val="24"/>
                <w:szCs w:val="24"/>
                <w:lang w:eastAsia="ru-RU"/>
              </w:rPr>
              <w:t xml:space="preserve">Блок </w:t>
            </w:r>
            <w:r>
              <w:rPr>
                <w:sz w:val="24"/>
                <w:szCs w:val="24"/>
                <w:lang w:eastAsia="ru-RU"/>
              </w:rPr>
              <w:t>В</w:t>
            </w:r>
            <w:r w:rsidRPr="003F7281">
              <w:rPr>
                <w:sz w:val="24"/>
                <w:szCs w:val="24"/>
                <w:lang w:eastAsia="ru-RU"/>
              </w:rPr>
              <w:t>.1</w:t>
            </w:r>
          </w:p>
        </w:tc>
      </w:tr>
      <w:tr w:rsidR="005A4652" w:rsidRPr="00B60AB2" w:rsidTr="005F6EA9">
        <w:trPr>
          <w:jc w:val="center"/>
        </w:trPr>
        <w:tc>
          <w:tcPr>
            <w:tcW w:w="1285" w:type="pct"/>
            <w:vMerge/>
          </w:tcPr>
          <w:p w:rsidR="005A4652" w:rsidRDefault="005A4652" w:rsidP="005A4652">
            <w:pPr>
              <w:pStyle w:val="ReportMain"/>
              <w:suppressAutoHyphens/>
            </w:pPr>
          </w:p>
        </w:tc>
        <w:tc>
          <w:tcPr>
            <w:tcW w:w="1628" w:type="pct"/>
          </w:tcPr>
          <w:p w:rsidR="005A4652" w:rsidRDefault="005A4652" w:rsidP="005A4652">
            <w:pPr>
              <w:pStyle w:val="ReportMain"/>
              <w:suppressAutoHyphens/>
            </w:pPr>
            <w:r w:rsidRPr="008C7864">
              <w:rPr>
                <w:b/>
                <w:u w:val="single"/>
              </w:rPr>
              <w:t>Владеть:</w:t>
            </w:r>
          </w:p>
          <w:p w:rsidR="005A4652" w:rsidRPr="008C7864" w:rsidRDefault="005A4652" w:rsidP="005A4652">
            <w:pPr>
              <w:pStyle w:val="ReportMain"/>
              <w:suppressAutoHyphens/>
              <w:rPr>
                <w:b/>
                <w:u w:val="single"/>
              </w:rPr>
            </w:pPr>
            <w:r>
              <w:t>- навыками выбора и расстановки технологического оборудования.</w:t>
            </w:r>
          </w:p>
        </w:tc>
        <w:tc>
          <w:tcPr>
            <w:tcW w:w="904" w:type="pct"/>
          </w:tcPr>
          <w:p w:rsidR="005A4652" w:rsidRDefault="005A4652" w:rsidP="005A4652">
            <w:pPr>
              <w:suppressAutoHyphens/>
              <w:rPr>
                <w:sz w:val="24"/>
                <w:szCs w:val="24"/>
                <w:lang w:eastAsia="ru-RU"/>
              </w:rPr>
            </w:pPr>
            <w:r>
              <w:rPr>
                <w:sz w:val="24"/>
                <w:szCs w:val="24"/>
                <w:lang w:eastAsia="ru-RU"/>
              </w:rPr>
              <w:t>Выполнение и защита курсового проекта (работы)</w:t>
            </w:r>
          </w:p>
        </w:tc>
        <w:tc>
          <w:tcPr>
            <w:tcW w:w="1183" w:type="pct"/>
          </w:tcPr>
          <w:p w:rsidR="005A4652" w:rsidRPr="003F7281" w:rsidRDefault="00BB3795" w:rsidP="005A4652">
            <w:pPr>
              <w:suppressAutoHyphens/>
              <w:jc w:val="center"/>
              <w:rPr>
                <w:sz w:val="24"/>
                <w:szCs w:val="24"/>
                <w:lang w:eastAsia="ru-RU"/>
              </w:rPr>
            </w:pPr>
            <w:r w:rsidRPr="003F7281">
              <w:rPr>
                <w:sz w:val="24"/>
                <w:szCs w:val="24"/>
                <w:lang w:eastAsia="ru-RU"/>
              </w:rPr>
              <w:t xml:space="preserve">Блок </w:t>
            </w:r>
            <w:r>
              <w:rPr>
                <w:sz w:val="24"/>
                <w:szCs w:val="24"/>
                <w:lang w:eastAsia="ru-RU"/>
              </w:rPr>
              <w:t>С</w:t>
            </w:r>
            <w:r w:rsidRPr="003F7281">
              <w:rPr>
                <w:sz w:val="24"/>
                <w:szCs w:val="24"/>
                <w:lang w:eastAsia="ru-RU"/>
              </w:rPr>
              <w:t>.1</w:t>
            </w:r>
          </w:p>
        </w:tc>
      </w:tr>
    </w:tbl>
    <w:p w:rsidR="00915715" w:rsidRPr="00E97C1F" w:rsidRDefault="00915715" w:rsidP="00915715">
      <w:pPr>
        <w:ind w:left="100"/>
        <w:jc w:val="center"/>
        <w:rPr>
          <w:b/>
          <w:sz w:val="28"/>
          <w:szCs w:val="28"/>
          <w:vertAlign w:val="superscript"/>
        </w:rPr>
      </w:pPr>
      <w:r w:rsidRPr="00E97C1F">
        <w:rPr>
          <w:b/>
          <w:bCs/>
          <w:iCs/>
          <w:sz w:val="28"/>
          <w:szCs w:val="24"/>
        </w:rPr>
        <w:lastRenderedPageBreak/>
        <w:t xml:space="preserve">Соответствие разделов (тем) дисциплины и </w:t>
      </w:r>
      <w:proofErr w:type="gramStart"/>
      <w:r w:rsidRPr="00E97C1F">
        <w:rPr>
          <w:b/>
          <w:bCs/>
          <w:iCs/>
          <w:sz w:val="28"/>
          <w:szCs w:val="24"/>
        </w:rPr>
        <w:t>контрольно-измерительных материалов</w:t>
      </w:r>
      <w:proofErr w:type="gramEnd"/>
      <w:r w:rsidRPr="00E97C1F">
        <w:rPr>
          <w:b/>
          <w:bCs/>
          <w:iCs/>
          <w:sz w:val="28"/>
          <w:szCs w:val="24"/>
        </w:rPr>
        <w:t xml:space="preserve"> и их количества</w:t>
      </w:r>
    </w:p>
    <w:p w:rsidR="00915715" w:rsidRDefault="00915715" w:rsidP="00915715">
      <w:pPr>
        <w:ind w:left="100"/>
        <w:jc w:val="center"/>
        <w:rPr>
          <w:sz w:val="28"/>
          <w:szCs w:val="28"/>
        </w:rPr>
      </w:pPr>
    </w:p>
    <w:tbl>
      <w:tblPr>
        <w:tblW w:w="10213" w:type="dxa"/>
        <w:tblInd w:w="208" w:type="dxa"/>
        <w:tblLook w:val="01E0" w:firstRow="1" w:lastRow="1" w:firstColumn="1" w:lastColumn="1" w:noHBand="0" w:noVBand="0"/>
      </w:tblPr>
      <w:tblGrid>
        <w:gridCol w:w="540"/>
        <w:gridCol w:w="2676"/>
        <w:gridCol w:w="2118"/>
        <w:gridCol w:w="1796"/>
        <w:gridCol w:w="1749"/>
        <w:gridCol w:w="1334"/>
      </w:tblGrid>
      <w:tr w:rsidR="00915715" w:rsidRPr="003F7281" w:rsidTr="00242D27">
        <w:tc>
          <w:tcPr>
            <w:tcW w:w="540" w:type="dxa"/>
            <w:vMerge w:val="restart"/>
            <w:tcBorders>
              <w:top w:val="single" w:sz="4" w:space="0" w:color="auto"/>
              <w:left w:val="single" w:sz="4" w:space="0" w:color="auto"/>
              <w:right w:val="single" w:sz="4" w:space="0" w:color="auto"/>
            </w:tcBorders>
            <w:vAlign w:val="center"/>
          </w:tcPr>
          <w:p w:rsidR="00915715" w:rsidRPr="003F7281" w:rsidRDefault="00915715" w:rsidP="0062691E">
            <w:pPr>
              <w:jc w:val="center"/>
              <w:rPr>
                <w:sz w:val="24"/>
                <w:szCs w:val="24"/>
              </w:rPr>
            </w:pPr>
            <w:r w:rsidRPr="003F7281">
              <w:rPr>
                <w:sz w:val="24"/>
                <w:szCs w:val="24"/>
              </w:rPr>
              <w:t>№ п/п</w:t>
            </w:r>
          </w:p>
        </w:tc>
        <w:tc>
          <w:tcPr>
            <w:tcW w:w="2676" w:type="dxa"/>
            <w:vMerge w:val="restart"/>
            <w:tcBorders>
              <w:top w:val="single" w:sz="4" w:space="0" w:color="auto"/>
              <w:left w:val="single" w:sz="4" w:space="0" w:color="auto"/>
              <w:right w:val="single" w:sz="4" w:space="0" w:color="auto"/>
            </w:tcBorders>
            <w:vAlign w:val="center"/>
          </w:tcPr>
          <w:p w:rsidR="00915715" w:rsidRPr="003F7281" w:rsidRDefault="00915715" w:rsidP="0062691E">
            <w:pPr>
              <w:jc w:val="center"/>
              <w:rPr>
                <w:sz w:val="24"/>
                <w:szCs w:val="24"/>
              </w:rPr>
            </w:pPr>
            <w:r w:rsidRPr="003F7281">
              <w:rPr>
                <w:sz w:val="24"/>
                <w:szCs w:val="24"/>
              </w:rPr>
              <w:t>Контролируемые разделы (темы) учебной дисциплины (модуля)</w:t>
            </w:r>
            <w:r w:rsidR="003F7281">
              <w:rPr>
                <w:sz w:val="24"/>
                <w:szCs w:val="24"/>
              </w:rPr>
              <w:t>, практики</w:t>
            </w:r>
            <w:r w:rsidRPr="003F7281">
              <w:rPr>
                <w:sz w:val="24"/>
                <w:szCs w:val="24"/>
              </w:rPr>
              <w:t>,</w:t>
            </w:r>
          </w:p>
          <w:p w:rsidR="00915715" w:rsidRPr="003F7281" w:rsidRDefault="00915715" w:rsidP="0062691E">
            <w:pPr>
              <w:jc w:val="center"/>
              <w:rPr>
                <w:sz w:val="24"/>
                <w:szCs w:val="24"/>
              </w:rPr>
            </w:pPr>
            <w:r w:rsidRPr="003F7281">
              <w:rPr>
                <w:sz w:val="24"/>
                <w:szCs w:val="24"/>
              </w:rPr>
              <w:t>программы итоговой аттестации</w:t>
            </w:r>
          </w:p>
        </w:tc>
        <w:tc>
          <w:tcPr>
            <w:tcW w:w="6997" w:type="dxa"/>
            <w:gridSpan w:val="4"/>
            <w:tcBorders>
              <w:top w:val="single" w:sz="4" w:space="0" w:color="auto"/>
              <w:left w:val="single" w:sz="4" w:space="0" w:color="auto"/>
              <w:bottom w:val="single" w:sz="4" w:space="0" w:color="auto"/>
              <w:right w:val="single" w:sz="4" w:space="0" w:color="auto"/>
            </w:tcBorders>
            <w:vAlign w:val="center"/>
          </w:tcPr>
          <w:p w:rsidR="00915715" w:rsidRPr="003F7281" w:rsidRDefault="00915715" w:rsidP="0062691E">
            <w:pPr>
              <w:jc w:val="center"/>
              <w:rPr>
                <w:sz w:val="24"/>
                <w:szCs w:val="24"/>
              </w:rPr>
            </w:pPr>
            <w:r w:rsidRPr="003F7281">
              <w:rPr>
                <w:sz w:val="24"/>
                <w:szCs w:val="24"/>
              </w:rPr>
              <w:t>Контрольно-измерительные материалы, количество заданий или вариантов</w:t>
            </w:r>
          </w:p>
        </w:tc>
      </w:tr>
      <w:tr w:rsidR="00915715" w:rsidRPr="003F7281" w:rsidTr="00242D27">
        <w:trPr>
          <w:trHeight w:val="860"/>
        </w:trPr>
        <w:tc>
          <w:tcPr>
            <w:tcW w:w="540" w:type="dxa"/>
            <w:vMerge/>
            <w:tcBorders>
              <w:left w:val="single" w:sz="4" w:space="0" w:color="auto"/>
              <w:bottom w:val="single" w:sz="4" w:space="0" w:color="auto"/>
              <w:right w:val="single" w:sz="4" w:space="0" w:color="auto"/>
            </w:tcBorders>
          </w:tcPr>
          <w:p w:rsidR="00915715" w:rsidRPr="003F7281" w:rsidRDefault="00915715" w:rsidP="0062691E">
            <w:pPr>
              <w:numPr>
                <w:ilvl w:val="0"/>
                <w:numId w:val="1"/>
              </w:numPr>
              <w:jc w:val="center"/>
              <w:rPr>
                <w:sz w:val="24"/>
                <w:szCs w:val="24"/>
              </w:rPr>
            </w:pPr>
          </w:p>
        </w:tc>
        <w:tc>
          <w:tcPr>
            <w:tcW w:w="2676" w:type="dxa"/>
            <w:vMerge/>
            <w:tcBorders>
              <w:left w:val="single" w:sz="4" w:space="0" w:color="auto"/>
              <w:bottom w:val="single" w:sz="4" w:space="0" w:color="auto"/>
              <w:right w:val="single" w:sz="4" w:space="0" w:color="auto"/>
            </w:tcBorders>
            <w:vAlign w:val="center"/>
          </w:tcPr>
          <w:p w:rsidR="00915715" w:rsidRPr="003F7281" w:rsidRDefault="00915715" w:rsidP="0062691E">
            <w:pPr>
              <w:rPr>
                <w:sz w:val="24"/>
                <w:szCs w:val="24"/>
              </w:rPr>
            </w:pPr>
          </w:p>
        </w:tc>
        <w:tc>
          <w:tcPr>
            <w:tcW w:w="2118"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rPr>
                <w:sz w:val="24"/>
                <w:szCs w:val="24"/>
              </w:rPr>
            </w:pPr>
            <w:r w:rsidRPr="0062691E">
              <w:rPr>
                <w:sz w:val="24"/>
                <w:szCs w:val="24"/>
              </w:rPr>
              <w:t>Тестовые задания</w:t>
            </w:r>
          </w:p>
        </w:tc>
        <w:tc>
          <w:tcPr>
            <w:tcW w:w="1796"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jc w:val="center"/>
              <w:rPr>
                <w:sz w:val="24"/>
                <w:szCs w:val="24"/>
              </w:rPr>
            </w:pPr>
            <w:r w:rsidRPr="0062691E">
              <w:rPr>
                <w:sz w:val="24"/>
                <w:szCs w:val="24"/>
              </w:rPr>
              <w:t>Типовые задачи</w:t>
            </w:r>
            <w:r w:rsidRPr="0062691E">
              <w:rPr>
                <w:sz w:val="24"/>
                <w:szCs w:val="24"/>
                <w:lang w:val="en-US"/>
              </w:rPr>
              <w:t>/</w:t>
            </w:r>
            <w:r w:rsidRPr="0062691E">
              <w:rPr>
                <w:sz w:val="24"/>
                <w:szCs w:val="24"/>
              </w:rPr>
              <w:t>задания</w:t>
            </w:r>
          </w:p>
          <w:p w:rsidR="00915715" w:rsidRPr="0062691E" w:rsidRDefault="00915715" w:rsidP="0062691E">
            <w:pPr>
              <w:jc w:val="center"/>
              <w:rPr>
                <w:sz w:val="24"/>
                <w:szCs w:val="24"/>
              </w:rPr>
            </w:pPr>
            <w:r w:rsidRPr="0062691E">
              <w:rPr>
                <w:sz w:val="24"/>
                <w:szCs w:val="24"/>
                <w:lang w:val="en-US"/>
              </w:rPr>
              <w:t>/</w:t>
            </w:r>
            <w:r w:rsidRPr="0062691E">
              <w:rPr>
                <w:sz w:val="24"/>
                <w:szCs w:val="24"/>
              </w:rPr>
              <w:t>вопросы</w:t>
            </w:r>
          </w:p>
        </w:tc>
        <w:tc>
          <w:tcPr>
            <w:tcW w:w="1749"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jc w:val="center"/>
              <w:rPr>
                <w:sz w:val="24"/>
                <w:szCs w:val="24"/>
              </w:rPr>
            </w:pPr>
            <w:r w:rsidRPr="0062691E">
              <w:rPr>
                <w:sz w:val="24"/>
                <w:szCs w:val="24"/>
              </w:rPr>
              <w:t>РГР (РГЗ)</w:t>
            </w:r>
          </w:p>
        </w:tc>
        <w:tc>
          <w:tcPr>
            <w:tcW w:w="1334" w:type="dxa"/>
            <w:tcBorders>
              <w:top w:val="single" w:sz="4" w:space="0" w:color="auto"/>
              <w:left w:val="single" w:sz="4" w:space="0" w:color="auto"/>
              <w:bottom w:val="single" w:sz="4" w:space="0" w:color="auto"/>
              <w:right w:val="single" w:sz="4" w:space="0" w:color="auto"/>
            </w:tcBorders>
            <w:vAlign w:val="center"/>
          </w:tcPr>
          <w:p w:rsidR="00915715" w:rsidRPr="0062691E" w:rsidRDefault="00915715" w:rsidP="0062691E">
            <w:pPr>
              <w:jc w:val="center"/>
              <w:rPr>
                <w:sz w:val="24"/>
                <w:szCs w:val="24"/>
              </w:rPr>
            </w:pPr>
            <w:r w:rsidRPr="0062691E">
              <w:rPr>
                <w:sz w:val="24"/>
                <w:szCs w:val="24"/>
              </w:rPr>
              <w:t>Курсовой проект,</w:t>
            </w:r>
          </w:p>
          <w:p w:rsidR="00915715" w:rsidRPr="0062691E" w:rsidRDefault="00915715" w:rsidP="0062691E">
            <w:pPr>
              <w:jc w:val="center"/>
              <w:rPr>
                <w:sz w:val="24"/>
                <w:szCs w:val="24"/>
              </w:rPr>
            </w:pPr>
            <w:r w:rsidRPr="0062691E">
              <w:rPr>
                <w:sz w:val="24"/>
                <w:szCs w:val="24"/>
              </w:rPr>
              <w:t>курсовая работа</w:t>
            </w:r>
          </w:p>
        </w:tc>
      </w:tr>
      <w:tr w:rsidR="00A11C28" w:rsidRPr="003F7281" w:rsidTr="00242D27">
        <w:trPr>
          <w:trHeight w:val="835"/>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8C7864" w:rsidRDefault="00A11C28" w:rsidP="00A11C28">
            <w:pPr>
              <w:pStyle w:val="ReportMain"/>
              <w:suppressAutoHyphens/>
            </w:pPr>
            <w:r>
              <w:t>Типы и функции предприятий автомобильного транспорта</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9B3712" w:rsidP="00A11C28">
            <w:pPr>
              <w:jc w:val="center"/>
              <w:rPr>
                <w:sz w:val="24"/>
                <w:szCs w:val="24"/>
              </w:rPr>
            </w:pPr>
            <w:r>
              <w:rPr>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sidRPr="003F7281">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sidRPr="003F7281">
              <w:rPr>
                <w:sz w:val="24"/>
                <w:szCs w:val="24"/>
              </w:rPr>
              <w:t>-</w:t>
            </w:r>
          </w:p>
        </w:tc>
      </w:tr>
      <w:tr w:rsidR="00A11C28" w:rsidRPr="003F7281" w:rsidTr="00242D27">
        <w:trPr>
          <w:trHeight w:val="1100"/>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8C7864" w:rsidRDefault="00A11C28" w:rsidP="00A11C28">
            <w:pPr>
              <w:pStyle w:val="ReportMain"/>
              <w:suppressAutoHyphens/>
            </w:pPr>
            <w:r>
              <w:t>Показатели оценки состояния и развития ПТБ. Влияние экономики на состояние ПТБ.</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9B3712" w:rsidP="00A11C28">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sidRPr="003F7281">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6F41E8" w:rsidP="00A11C28">
            <w:pPr>
              <w:jc w:val="center"/>
              <w:rPr>
                <w:sz w:val="24"/>
                <w:szCs w:val="24"/>
              </w:rPr>
            </w:pPr>
            <w:r>
              <w:rPr>
                <w:sz w:val="24"/>
                <w:szCs w:val="24"/>
              </w:rPr>
              <w:t>30</w:t>
            </w:r>
          </w:p>
        </w:tc>
      </w:tr>
      <w:tr w:rsidR="00A11C28" w:rsidRPr="003F7281" w:rsidTr="00242D27">
        <w:trPr>
          <w:trHeight w:val="835"/>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8C7864" w:rsidRDefault="00A11C28" w:rsidP="00A11C28">
            <w:pPr>
              <w:pStyle w:val="ReportMain"/>
              <w:suppressAutoHyphens/>
            </w:pPr>
            <w:r>
              <w:t>Организационная структура системы ТО и ТР</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9B3712" w:rsidP="00A11C28">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Pr>
                <w:sz w:val="24"/>
                <w:szCs w:val="24"/>
              </w:rPr>
              <w:t>-</w:t>
            </w:r>
          </w:p>
        </w:tc>
      </w:tr>
      <w:tr w:rsidR="00A11C28" w:rsidRPr="003F7281" w:rsidTr="0062691E">
        <w:trPr>
          <w:trHeight w:val="1145"/>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0B69EE" w:rsidRDefault="00A11C28" w:rsidP="00A11C28">
            <w:pPr>
              <w:pStyle w:val="ReportMain"/>
              <w:suppressAutoHyphens/>
            </w:pPr>
            <w:r w:rsidRPr="000B69EE">
              <w:t>Формы развития ПТБ. Источники финансирования капитальных вло</w:t>
            </w:r>
            <w:r>
              <w:t>жений. Разработка бизнес-плана.</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62691E" w:rsidRDefault="009B3712" w:rsidP="00A11C28">
            <w:pPr>
              <w:jc w:val="center"/>
            </w:pPr>
            <w:r>
              <w:rPr>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Pr>
                <w:sz w:val="24"/>
                <w:szCs w:val="24"/>
              </w:rPr>
              <w:t>-</w:t>
            </w:r>
          </w:p>
        </w:tc>
      </w:tr>
      <w:tr w:rsidR="00A11C28" w:rsidRPr="003F7281" w:rsidTr="00F15C25">
        <w:trPr>
          <w:trHeight w:val="696"/>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0B69EE" w:rsidRDefault="00A11C28" w:rsidP="00A11C28">
            <w:pPr>
              <w:pStyle w:val="ReportMain"/>
              <w:suppressAutoHyphens/>
            </w:pPr>
            <w:r>
              <w:t>Требования к разработке проекта</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62691E" w:rsidRDefault="009B3712" w:rsidP="00A11C28">
            <w:pPr>
              <w:jc w:val="center"/>
            </w:pPr>
            <w:r>
              <w:rPr>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Pr>
                <w:sz w:val="24"/>
                <w:szCs w:val="24"/>
              </w:rPr>
              <w:t>-</w:t>
            </w:r>
          </w:p>
        </w:tc>
      </w:tr>
      <w:tr w:rsidR="00A11C28"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8C7864" w:rsidRDefault="00A11C28" w:rsidP="00A11C28">
            <w:pPr>
              <w:pStyle w:val="ReportMain"/>
              <w:suppressAutoHyphens/>
            </w:pPr>
            <w:r>
              <w:t>Состав технического проекта и его технологические части</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pStyle w:val="4"/>
              <w:spacing w:before="0" w:after="0"/>
              <w:jc w:val="center"/>
              <w:rPr>
                <w:b w:val="0"/>
                <w:sz w:val="24"/>
                <w:szCs w:val="24"/>
              </w:rPr>
            </w:pPr>
            <w:r w:rsidRPr="003F7281">
              <w:rPr>
                <w:b w:val="0"/>
                <w:sz w:val="24"/>
                <w:szCs w:val="24"/>
              </w:rPr>
              <w:t>20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sidRPr="003F7281">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r w:rsidRPr="003F7281">
              <w:rPr>
                <w:sz w:val="24"/>
                <w:szCs w:val="24"/>
              </w:rPr>
              <w:t>-</w:t>
            </w:r>
          </w:p>
        </w:tc>
      </w:tr>
      <w:tr w:rsidR="00A11C28"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Default="00A11C28" w:rsidP="00A11C28">
            <w:pPr>
              <w:pStyle w:val="ReportMain"/>
              <w:suppressAutoHyphens/>
            </w:pPr>
            <w:r>
              <w:t>Обоснование исходных данных. Расчёт годового объёма работ городских СТО. Расчёт годового объёма работ дорожных СТО.</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9B3712" w:rsidP="00A11C28">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p>
        </w:tc>
      </w:tr>
      <w:tr w:rsidR="00A11C28"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Default="00A11C28" w:rsidP="00A11C28">
            <w:pPr>
              <w:pStyle w:val="ReportMain"/>
              <w:suppressAutoHyphens/>
            </w:pPr>
            <w:r w:rsidRPr="00E4659B">
              <w:t xml:space="preserve">Распределение </w:t>
            </w:r>
            <w:r>
              <w:t>годовых объёмов работ по видам и месту выполнения. Расчёт числа производственных и вспомогательных рабочих.</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9B3712" w:rsidP="00A11C28">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p>
        </w:tc>
      </w:tr>
      <w:tr w:rsidR="00A11C28"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A11C28" w:rsidRPr="003F7281" w:rsidRDefault="00A11C28" w:rsidP="00A11C28">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A11C28" w:rsidRPr="00E4659B" w:rsidRDefault="00A11C28" w:rsidP="00A11C28">
            <w:pPr>
              <w:pStyle w:val="ReportMain"/>
              <w:suppressAutoHyphens/>
            </w:pPr>
            <w:r>
              <w:t xml:space="preserve">Расчёт числа постов. Расчёт числа автомобиле-мест ожидания и хранения. Определение состава и площадей помещений. </w:t>
            </w:r>
          </w:p>
        </w:tc>
        <w:tc>
          <w:tcPr>
            <w:tcW w:w="2118" w:type="dxa"/>
            <w:tcBorders>
              <w:top w:val="single" w:sz="4" w:space="0" w:color="auto"/>
              <w:left w:val="single" w:sz="4" w:space="0" w:color="auto"/>
              <w:bottom w:val="single" w:sz="4" w:space="0" w:color="auto"/>
              <w:right w:val="single" w:sz="4" w:space="0" w:color="auto"/>
            </w:tcBorders>
            <w:vAlign w:val="center"/>
          </w:tcPr>
          <w:p w:rsidR="00A11C28" w:rsidRPr="003F7281" w:rsidRDefault="009B3712" w:rsidP="00A11C28">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A11C28" w:rsidRDefault="00242D27" w:rsidP="00A11C28">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A11C28" w:rsidRPr="003F7281" w:rsidRDefault="00242D27" w:rsidP="00A11C28">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A11C28" w:rsidRPr="003F7281" w:rsidRDefault="00A11C28" w:rsidP="00A11C28">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Расчёт площадей производственных участков. Расчёт площадей складов и стоянок. Определение потребности в технологическом оборудовании. Определение потребности в эксплуатационных ресурсах.</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F15C25">
        <w:trPr>
          <w:trHeight w:val="209"/>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Default="009B3712" w:rsidP="009B3712">
            <w:pPr>
              <w:pStyle w:val="ReportMain"/>
              <w:suppressAutoHyphens/>
            </w:pPr>
            <w:r w:rsidRPr="00074785">
              <w:t>Планировка СТО</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F15C25">
        <w:trPr>
          <w:trHeight w:val="7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Модульно-секционный метод проектирования</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F15C25">
        <w:trPr>
          <w:trHeight w:val="7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Стоянки автомобилей.</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Выбор исходных данных. Расчёт производственной программы АТП</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Расчёт трудоёмкости ТО и Р автомобилей. Расчёт численности производственных рабочих</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F15C25">
        <w:trPr>
          <w:trHeight w:val="7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Расчёт числа постов и линий ТО и Р</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Расчёт технологического оборудования. Расчёт площадей производственных участков и зон ТО и ТР</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Укрупнённый технологический расчёт ПТБ</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Планировка предприятия. Объёмно-планировочное решение</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Генеральный план предприятия. Компоновочный план</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Планировка производственных зон, цехов, участков</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F15C25">
        <w:trPr>
          <w:trHeight w:val="148"/>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Система электроснабжения</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Система теплоснабжения. Система газоснабжения</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Система вентиляции. Система снабжения сжатым воздухом</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Система водоснабжения. Система канализации</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242D27">
        <w:trPr>
          <w:trHeight w:val="85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numPr>
                <w:ilvl w:val="0"/>
                <w:numId w:val="1"/>
              </w:numPr>
              <w:jc w:val="center"/>
              <w:rPr>
                <w:sz w:val="24"/>
                <w:szCs w:val="24"/>
              </w:rPr>
            </w:pPr>
          </w:p>
        </w:tc>
        <w:tc>
          <w:tcPr>
            <w:tcW w:w="2676" w:type="dxa"/>
            <w:tcBorders>
              <w:top w:val="single" w:sz="4" w:space="0" w:color="auto"/>
              <w:left w:val="single" w:sz="4" w:space="0" w:color="auto"/>
              <w:bottom w:val="single" w:sz="4" w:space="0" w:color="auto"/>
              <w:right w:val="single" w:sz="4" w:space="0" w:color="auto"/>
            </w:tcBorders>
          </w:tcPr>
          <w:p w:rsidR="009B3712" w:rsidRPr="00074785" w:rsidRDefault="009B3712" w:rsidP="009B3712">
            <w:pPr>
              <w:pStyle w:val="ReportMain"/>
              <w:suppressAutoHyphens/>
            </w:pPr>
            <w:r w:rsidRPr="00074785">
              <w:t>Система пожарной и охранной сигнализации. Слаботочные сети. Нормирование расхода электроэнергии, теплоты, воды, сжатого воздуха.</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Default="009B3712" w:rsidP="009B3712">
            <w:pPr>
              <w:pStyle w:val="4"/>
              <w:spacing w:before="0" w:after="0"/>
              <w:jc w:val="center"/>
              <w:rPr>
                <w:b w:val="0"/>
                <w:sz w:val="24"/>
                <w:szCs w:val="24"/>
              </w:rPr>
            </w:pPr>
            <w:r>
              <w:rPr>
                <w:b w:val="0"/>
                <w:sz w:val="24"/>
                <w:szCs w:val="24"/>
              </w:rPr>
              <w:t>10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Default="00242D27" w:rsidP="009B3712">
            <w:pPr>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p>
        </w:tc>
      </w:tr>
      <w:tr w:rsidR="009B3712" w:rsidRPr="003F7281" w:rsidTr="00F15C25">
        <w:trPr>
          <w:trHeight w:val="70"/>
        </w:trPr>
        <w:tc>
          <w:tcPr>
            <w:tcW w:w="540" w:type="dxa"/>
            <w:tcBorders>
              <w:top w:val="single" w:sz="4" w:space="0" w:color="auto"/>
              <w:left w:val="single" w:sz="4" w:space="0" w:color="auto"/>
              <w:bottom w:val="single" w:sz="4" w:space="0" w:color="auto"/>
              <w:right w:val="single" w:sz="4" w:space="0" w:color="auto"/>
            </w:tcBorders>
          </w:tcPr>
          <w:p w:rsidR="009B3712" w:rsidRPr="003F7281" w:rsidRDefault="009B3712" w:rsidP="009B3712">
            <w:pPr>
              <w:ind w:left="57"/>
              <w:rPr>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pStyle w:val="4"/>
              <w:spacing w:before="0" w:after="0"/>
              <w:rPr>
                <w:b w:val="0"/>
                <w:sz w:val="24"/>
                <w:szCs w:val="24"/>
              </w:rPr>
            </w:pPr>
            <w:r w:rsidRPr="003F7281">
              <w:rPr>
                <w:b w:val="0"/>
                <w:sz w:val="24"/>
                <w:szCs w:val="24"/>
              </w:rPr>
              <w:t>Всего:</w:t>
            </w:r>
          </w:p>
        </w:tc>
        <w:tc>
          <w:tcPr>
            <w:tcW w:w="2118"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pStyle w:val="4"/>
              <w:spacing w:before="0" w:after="0"/>
              <w:jc w:val="center"/>
              <w:rPr>
                <w:b w:val="0"/>
                <w:sz w:val="24"/>
                <w:szCs w:val="24"/>
              </w:rPr>
            </w:pPr>
            <w:r>
              <w:rPr>
                <w:b w:val="0"/>
                <w:sz w:val="24"/>
                <w:szCs w:val="24"/>
              </w:rPr>
              <w:t>260</w:t>
            </w:r>
          </w:p>
        </w:tc>
        <w:tc>
          <w:tcPr>
            <w:tcW w:w="1796" w:type="dxa"/>
            <w:tcBorders>
              <w:top w:val="single" w:sz="4" w:space="0" w:color="auto"/>
              <w:left w:val="single" w:sz="4" w:space="0" w:color="auto"/>
              <w:bottom w:val="single" w:sz="4" w:space="0" w:color="auto"/>
              <w:right w:val="single" w:sz="4" w:space="0" w:color="auto"/>
            </w:tcBorders>
            <w:vAlign w:val="center"/>
          </w:tcPr>
          <w:p w:rsidR="009B3712" w:rsidRPr="003F7281" w:rsidRDefault="00242D27" w:rsidP="009B3712">
            <w:pPr>
              <w:jc w:val="center"/>
              <w:rPr>
                <w:sz w:val="24"/>
                <w:szCs w:val="24"/>
              </w:rPr>
            </w:pPr>
            <w:r>
              <w:rPr>
                <w:sz w:val="24"/>
                <w:szCs w:val="24"/>
              </w:rPr>
              <w:t>156</w:t>
            </w:r>
          </w:p>
        </w:tc>
        <w:tc>
          <w:tcPr>
            <w:tcW w:w="1749"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r>
              <w:rPr>
                <w:sz w:val="24"/>
                <w:szCs w:val="24"/>
              </w:rPr>
              <w:t>-</w:t>
            </w:r>
          </w:p>
        </w:tc>
        <w:tc>
          <w:tcPr>
            <w:tcW w:w="1334" w:type="dxa"/>
            <w:tcBorders>
              <w:top w:val="single" w:sz="4" w:space="0" w:color="auto"/>
              <w:left w:val="single" w:sz="4" w:space="0" w:color="auto"/>
              <w:bottom w:val="single" w:sz="4" w:space="0" w:color="auto"/>
              <w:right w:val="single" w:sz="4" w:space="0" w:color="auto"/>
            </w:tcBorders>
            <w:vAlign w:val="center"/>
          </w:tcPr>
          <w:p w:rsidR="009B3712" w:rsidRPr="003F7281" w:rsidRDefault="009B3712" w:rsidP="009B3712">
            <w:pPr>
              <w:jc w:val="center"/>
              <w:rPr>
                <w:sz w:val="24"/>
                <w:szCs w:val="24"/>
              </w:rPr>
            </w:pPr>
            <w:r>
              <w:rPr>
                <w:sz w:val="24"/>
                <w:szCs w:val="24"/>
              </w:rPr>
              <w:t>30</w:t>
            </w:r>
          </w:p>
        </w:tc>
      </w:tr>
    </w:tbl>
    <w:p w:rsidR="00915715" w:rsidRDefault="00915715" w:rsidP="00915715">
      <w:pPr>
        <w:jc w:val="both"/>
        <w:rPr>
          <w:sz w:val="28"/>
          <w:szCs w:val="28"/>
        </w:rPr>
      </w:pPr>
    </w:p>
    <w:p w:rsidR="00915715" w:rsidRDefault="00915715" w:rsidP="00915715">
      <w:pPr>
        <w:jc w:val="center"/>
        <w:rPr>
          <w:sz w:val="28"/>
          <w:szCs w:val="28"/>
        </w:rPr>
      </w:pPr>
    </w:p>
    <w:p w:rsidR="00915715" w:rsidRDefault="00915715" w:rsidP="00915715">
      <w:pPr>
        <w:jc w:val="center"/>
        <w:rPr>
          <w:sz w:val="28"/>
          <w:szCs w:val="28"/>
        </w:rPr>
      </w:pPr>
    </w:p>
    <w:p w:rsidR="00915715" w:rsidRDefault="00915715" w:rsidP="00915715">
      <w:pPr>
        <w:rPr>
          <w:sz w:val="28"/>
          <w:szCs w:val="28"/>
        </w:rPr>
      </w:pPr>
      <w:r>
        <w:rPr>
          <w:sz w:val="28"/>
          <w:szCs w:val="28"/>
        </w:rPr>
        <w:br w:type="page"/>
      </w:r>
    </w:p>
    <w:p w:rsidR="00915715" w:rsidRDefault="00915715" w:rsidP="00915715">
      <w:pPr>
        <w:jc w:val="center"/>
        <w:rPr>
          <w:b/>
          <w:sz w:val="28"/>
          <w:szCs w:val="28"/>
        </w:rPr>
      </w:pPr>
      <w:r w:rsidRPr="00A06981">
        <w:rPr>
          <w:b/>
          <w:sz w:val="28"/>
          <w:szCs w:val="28"/>
        </w:rPr>
        <w:lastRenderedPageBreak/>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 А</w:t>
      </w:r>
    </w:p>
    <w:p w:rsidR="00915715" w:rsidRDefault="00915715" w:rsidP="00915715">
      <w:pPr>
        <w:jc w:val="center"/>
        <w:rPr>
          <w:b/>
          <w:sz w:val="28"/>
          <w:szCs w:val="28"/>
        </w:rPr>
      </w:pPr>
    </w:p>
    <w:p w:rsidR="00915715"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F4732A" w:rsidRPr="00EF6C85" w:rsidRDefault="00F4732A" w:rsidP="00F4732A">
      <w:pPr>
        <w:pStyle w:val="ReportMain"/>
        <w:suppressAutoHyphens/>
        <w:ind w:firstLine="709"/>
        <w:jc w:val="both"/>
        <w:rPr>
          <w:sz w:val="28"/>
          <w:szCs w:val="28"/>
        </w:rPr>
      </w:pPr>
      <w:r w:rsidRPr="00EF6C85">
        <w:rPr>
          <w:sz w:val="28"/>
          <w:szCs w:val="28"/>
        </w:rPr>
        <w:t xml:space="preserve">Тема 1. Типы и функции предприятий автомобильного транспорта. </w:t>
      </w:r>
    </w:p>
    <w:p w:rsidR="00F4732A" w:rsidRPr="00EF6C85" w:rsidRDefault="00F4732A" w:rsidP="00F4732A">
      <w:pPr>
        <w:pStyle w:val="ReportMain"/>
        <w:suppressAutoHyphens/>
        <w:ind w:firstLine="709"/>
        <w:jc w:val="both"/>
        <w:rPr>
          <w:sz w:val="28"/>
          <w:szCs w:val="28"/>
        </w:rPr>
      </w:pPr>
      <w:r w:rsidRPr="00EF6C85">
        <w:rPr>
          <w:sz w:val="28"/>
          <w:szCs w:val="28"/>
        </w:rPr>
        <w:t xml:space="preserve">1.1 Классификация автотранспортных предприятий. </w:t>
      </w:r>
    </w:p>
    <w:p w:rsidR="00F4732A" w:rsidRPr="00EF6C85" w:rsidRDefault="00F4732A" w:rsidP="00F4732A">
      <w:pPr>
        <w:pStyle w:val="ReportMain"/>
        <w:suppressAutoHyphens/>
        <w:ind w:firstLine="709"/>
        <w:jc w:val="both"/>
        <w:rPr>
          <w:sz w:val="28"/>
          <w:szCs w:val="28"/>
        </w:rPr>
      </w:pPr>
      <w:r w:rsidRPr="00EF6C85">
        <w:rPr>
          <w:sz w:val="28"/>
          <w:szCs w:val="28"/>
        </w:rPr>
        <w:t xml:space="preserve">1.2 Грузовые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1.3 Пассажирские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1.4 Смешанные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1.5 Специальные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1.6 Комплексные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1.7 Авторемонтные предприятия. </w:t>
      </w:r>
    </w:p>
    <w:p w:rsidR="00F4732A" w:rsidRPr="00EF6C85" w:rsidRDefault="00F4732A" w:rsidP="00F4732A">
      <w:pPr>
        <w:pStyle w:val="ReportMain"/>
        <w:suppressAutoHyphens/>
        <w:ind w:firstLine="709"/>
        <w:jc w:val="both"/>
        <w:rPr>
          <w:sz w:val="28"/>
          <w:szCs w:val="28"/>
        </w:rPr>
      </w:pPr>
      <w:r w:rsidRPr="00EF6C85">
        <w:rPr>
          <w:sz w:val="28"/>
          <w:szCs w:val="28"/>
        </w:rPr>
        <w:t xml:space="preserve">1.8 Автообслуживающие предприятия. </w:t>
      </w:r>
    </w:p>
    <w:p w:rsidR="00F4732A" w:rsidRPr="00EF6C85" w:rsidRDefault="00F4732A" w:rsidP="00F4732A">
      <w:pPr>
        <w:pStyle w:val="ReportMain"/>
        <w:suppressAutoHyphens/>
        <w:ind w:firstLine="709"/>
        <w:jc w:val="both"/>
        <w:rPr>
          <w:sz w:val="28"/>
          <w:szCs w:val="28"/>
        </w:rPr>
      </w:pPr>
      <w:r w:rsidRPr="00EF6C85">
        <w:rPr>
          <w:sz w:val="28"/>
          <w:szCs w:val="28"/>
        </w:rPr>
        <w:t>1.9 Терминалы.</w:t>
      </w:r>
    </w:p>
    <w:p w:rsidR="00F4732A" w:rsidRPr="00EF6C85" w:rsidRDefault="00F4732A" w:rsidP="00F4732A">
      <w:pPr>
        <w:pStyle w:val="ReportMain"/>
        <w:suppressAutoHyphens/>
        <w:ind w:firstLine="709"/>
        <w:jc w:val="both"/>
        <w:rPr>
          <w:sz w:val="28"/>
          <w:szCs w:val="28"/>
        </w:rPr>
      </w:pPr>
      <w:r w:rsidRPr="00EF6C85">
        <w:rPr>
          <w:sz w:val="28"/>
          <w:szCs w:val="28"/>
        </w:rPr>
        <w:t>Тема 2. Показатели оценки состояния и развития ПТБ. Влияние экономики на состояние ПТБ.</w:t>
      </w:r>
    </w:p>
    <w:p w:rsidR="00F4732A" w:rsidRPr="00EF6C85" w:rsidRDefault="00F4732A" w:rsidP="00F4732A">
      <w:pPr>
        <w:pStyle w:val="ReportMain"/>
        <w:suppressAutoHyphens/>
        <w:ind w:firstLine="709"/>
        <w:jc w:val="both"/>
        <w:rPr>
          <w:sz w:val="28"/>
          <w:szCs w:val="28"/>
        </w:rPr>
      </w:pPr>
      <w:r w:rsidRPr="00EF6C85">
        <w:rPr>
          <w:sz w:val="28"/>
          <w:szCs w:val="28"/>
        </w:rPr>
        <w:t xml:space="preserve">2.1 Фондоотдача. </w:t>
      </w:r>
    </w:p>
    <w:p w:rsidR="00F4732A" w:rsidRPr="00EF6C85" w:rsidRDefault="00F4732A" w:rsidP="00F4732A">
      <w:pPr>
        <w:pStyle w:val="ReportMain"/>
        <w:suppressAutoHyphens/>
        <w:ind w:firstLine="709"/>
        <w:jc w:val="both"/>
        <w:rPr>
          <w:sz w:val="28"/>
          <w:szCs w:val="28"/>
        </w:rPr>
      </w:pPr>
      <w:r w:rsidRPr="00EF6C85">
        <w:rPr>
          <w:sz w:val="28"/>
          <w:szCs w:val="28"/>
        </w:rPr>
        <w:t xml:space="preserve">2.2 </w:t>
      </w:r>
      <w:proofErr w:type="spellStart"/>
      <w:r w:rsidRPr="00EF6C85">
        <w:rPr>
          <w:sz w:val="28"/>
          <w:szCs w:val="28"/>
        </w:rPr>
        <w:t>Фондоёмкость</w:t>
      </w:r>
      <w:proofErr w:type="spellEnd"/>
      <w:r w:rsidRPr="00EF6C85">
        <w:rPr>
          <w:sz w:val="28"/>
          <w:szCs w:val="28"/>
        </w:rPr>
        <w:t xml:space="preserve">. </w:t>
      </w:r>
    </w:p>
    <w:p w:rsidR="00F4732A" w:rsidRPr="00EF6C85" w:rsidRDefault="00F4732A" w:rsidP="00F4732A">
      <w:pPr>
        <w:pStyle w:val="ReportMain"/>
        <w:suppressAutoHyphens/>
        <w:ind w:firstLine="709"/>
        <w:jc w:val="both"/>
        <w:rPr>
          <w:sz w:val="28"/>
          <w:szCs w:val="28"/>
        </w:rPr>
      </w:pPr>
      <w:r w:rsidRPr="00EF6C85">
        <w:rPr>
          <w:sz w:val="28"/>
          <w:szCs w:val="28"/>
        </w:rPr>
        <w:t xml:space="preserve">2.3 Фондовооруженность. </w:t>
      </w:r>
    </w:p>
    <w:p w:rsidR="00F4732A" w:rsidRPr="00EF6C85" w:rsidRDefault="00F4732A" w:rsidP="00F4732A">
      <w:pPr>
        <w:pStyle w:val="ReportMain"/>
        <w:suppressAutoHyphens/>
        <w:ind w:firstLine="709"/>
        <w:jc w:val="both"/>
        <w:rPr>
          <w:sz w:val="28"/>
          <w:szCs w:val="28"/>
        </w:rPr>
      </w:pPr>
      <w:r w:rsidRPr="00EF6C85">
        <w:rPr>
          <w:sz w:val="28"/>
          <w:szCs w:val="28"/>
        </w:rPr>
        <w:t xml:space="preserve">2.4 Рентабельность основных фондов. </w:t>
      </w:r>
    </w:p>
    <w:p w:rsidR="00F4732A" w:rsidRPr="00EF6C85" w:rsidRDefault="00F4732A" w:rsidP="00F4732A">
      <w:pPr>
        <w:pStyle w:val="ReportMain"/>
        <w:suppressAutoHyphens/>
        <w:ind w:firstLine="709"/>
        <w:jc w:val="both"/>
        <w:rPr>
          <w:sz w:val="28"/>
          <w:szCs w:val="28"/>
        </w:rPr>
      </w:pPr>
      <w:r w:rsidRPr="00EF6C85">
        <w:rPr>
          <w:sz w:val="28"/>
          <w:szCs w:val="28"/>
        </w:rPr>
        <w:t>2.5 Коэффициент технической готовности парка.</w:t>
      </w:r>
    </w:p>
    <w:p w:rsidR="00F4732A" w:rsidRPr="00EF6C85" w:rsidRDefault="00F4732A" w:rsidP="00F4732A">
      <w:pPr>
        <w:pStyle w:val="ReportMain"/>
        <w:suppressAutoHyphens/>
        <w:ind w:firstLine="709"/>
        <w:jc w:val="both"/>
        <w:rPr>
          <w:sz w:val="28"/>
          <w:szCs w:val="28"/>
        </w:rPr>
      </w:pPr>
      <w:r w:rsidRPr="00EF6C85">
        <w:rPr>
          <w:sz w:val="28"/>
          <w:szCs w:val="28"/>
        </w:rPr>
        <w:t>2.6 Коэффициент выпуска парка.</w:t>
      </w:r>
    </w:p>
    <w:p w:rsidR="00F4732A" w:rsidRPr="00EF6C85" w:rsidRDefault="00F4732A" w:rsidP="00F4732A">
      <w:pPr>
        <w:pStyle w:val="ReportMain"/>
        <w:suppressAutoHyphens/>
        <w:ind w:firstLine="709"/>
        <w:jc w:val="both"/>
        <w:rPr>
          <w:sz w:val="28"/>
          <w:szCs w:val="28"/>
        </w:rPr>
      </w:pPr>
      <w:r w:rsidRPr="00EF6C85">
        <w:rPr>
          <w:sz w:val="28"/>
          <w:szCs w:val="28"/>
        </w:rPr>
        <w:t xml:space="preserve">Тема 3. Организационная структура системы ТО и ТР. </w:t>
      </w:r>
    </w:p>
    <w:p w:rsidR="00F4732A" w:rsidRPr="00EF6C85" w:rsidRDefault="00F4732A" w:rsidP="00F4732A">
      <w:pPr>
        <w:pStyle w:val="ReportMain"/>
        <w:suppressAutoHyphens/>
        <w:ind w:firstLine="709"/>
        <w:jc w:val="both"/>
        <w:rPr>
          <w:sz w:val="28"/>
          <w:szCs w:val="28"/>
        </w:rPr>
      </w:pPr>
      <w:r w:rsidRPr="00EF6C85">
        <w:rPr>
          <w:sz w:val="28"/>
          <w:szCs w:val="28"/>
        </w:rPr>
        <w:t xml:space="preserve">3.1 Виды производства работ ТО и ТР. </w:t>
      </w:r>
    </w:p>
    <w:p w:rsidR="00F4732A" w:rsidRPr="00EF6C85" w:rsidRDefault="00F4732A" w:rsidP="00F4732A">
      <w:pPr>
        <w:pStyle w:val="ReportMain"/>
        <w:suppressAutoHyphens/>
        <w:ind w:firstLine="709"/>
        <w:jc w:val="both"/>
        <w:rPr>
          <w:sz w:val="28"/>
          <w:szCs w:val="28"/>
        </w:rPr>
      </w:pPr>
      <w:r w:rsidRPr="00EF6C85">
        <w:rPr>
          <w:sz w:val="28"/>
          <w:szCs w:val="28"/>
        </w:rPr>
        <w:t xml:space="preserve">3.2 Типы производственных структур. </w:t>
      </w:r>
    </w:p>
    <w:p w:rsidR="00F4732A" w:rsidRPr="00EF6C85" w:rsidRDefault="00F4732A" w:rsidP="00F4732A">
      <w:pPr>
        <w:pStyle w:val="ReportMain"/>
        <w:suppressAutoHyphens/>
        <w:ind w:firstLine="709"/>
        <w:jc w:val="both"/>
        <w:rPr>
          <w:sz w:val="28"/>
          <w:szCs w:val="28"/>
        </w:rPr>
      </w:pPr>
      <w:r w:rsidRPr="00EF6C85">
        <w:rPr>
          <w:sz w:val="28"/>
          <w:szCs w:val="28"/>
        </w:rPr>
        <w:t xml:space="preserve">Тема 4. Формы развития ПТБ. Источники финансирования капитальных вложений. Разработка бизнес-плана. </w:t>
      </w:r>
    </w:p>
    <w:p w:rsidR="00F4732A" w:rsidRPr="00EF6C85" w:rsidRDefault="00F4732A" w:rsidP="00F4732A">
      <w:pPr>
        <w:pStyle w:val="ReportMain"/>
        <w:suppressAutoHyphens/>
        <w:ind w:firstLine="709"/>
        <w:jc w:val="both"/>
        <w:rPr>
          <w:sz w:val="28"/>
          <w:szCs w:val="28"/>
        </w:rPr>
      </w:pPr>
      <w:r w:rsidRPr="00EF6C85">
        <w:rPr>
          <w:sz w:val="28"/>
          <w:szCs w:val="28"/>
        </w:rPr>
        <w:t xml:space="preserve">4.1 Новое строительство зданий и сооружений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4.2 Расширение действующих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4.3 Реконструкция действующих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4.4 Техническое перевооружение действующих АТП. </w:t>
      </w:r>
    </w:p>
    <w:p w:rsidR="00F4732A" w:rsidRPr="00EF6C85" w:rsidRDefault="00F4732A" w:rsidP="00F4732A">
      <w:pPr>
        <w:pStyle w:val="ReportMain"/>
        <w:suppressAutoHyphens/>
        <w:ind w:firstLine="709"/>
        <w:jc w:val="both"/>
        <w:rPr>
          <w:sz w:val="28"/>
          <w:szCs w:val="28"/>
        </w:rPr>
      </w:pPr>
      <w:r w:rsidRPr="00EF6C85">
        <w:rPr>
          <w:sz w:val="28"/>
          <w:szCs w:val="28"/>
        </w:rPr>
        <w:t xml:space="preserve">4.5 Источники финансирования капитальных вложений в развитие предприятия. </w:t>
      </w:r>
    </w:p>
    <w:p w:rsidR="00F4732A" w:rsidRPr="00EF6C85" w:rsidRDefault="00F4732A" w:rsidP="00F4732A">
      <w:pPr>
        <w:pStyle w:val="ReportMain"/>
        <w:suppressAutoHyphens/>
        <w:ind w:firstLine="709"/>
        <w:jc w:val="both"/>
        <w:rPr>
          <w:sz w:val="28"/>
          <w:szCs w:val="28"/>
        </w:rPr>
      </w:pPr>
      <w:r w:rsidRPr="00EF6C85">
        <w:rPr>
          <w:sz w:val="28"/>
          <w:szCs w:val="28"/>
        </w:rPr>
        <w:t>4.6 Требования к разработке бизнес-плана, его строение.</w:t>
      </w:r>
    </w:p>
    <w:p w:rsidR="00F4732A" w:rsidRPr="00EF6C85" w:rsidRDefault="00F4732A" w:rsidP="00F4732A">
      <w:pPr>
        <w:pStyle w:val="ReportMain"/>
        <w:suppressAutoHyphens/>
        <w:ind w:firstLine="709"/>
        <w:jc w:val="both"/>
        <w:rPr>
          <w:sz w:val="28"/>
          <w:szCs w:val="28"/>
        </w:rPr>
      </w:pPr>
      <w:r w:rsidRPr="00EF6C85">
        <w:rPr>
          <w:sz w:val="28"/>
          <w:szCs w:val="28"/>
        </w:rPr>
        <w:t>Тема 5. Требования к разработке проекта.</w:t>
      </w:r>
    </w:p>
    <w:p w:rsidR="00F4732A" w:rsidRPr="00EF6C85" w:rsidRDefault="00F4732A" w:rsidP="00F4732A">
      <w:pPr>
        <w:pStyle w:val="ReportMain"/>
        <w:suppressAutoHyphens/>
        <w:ind w:firstLine="709"/>
        <w:jc w:val="both"/>
        <w:rPr>
          <w:sz w:val="28"/>
          <w:szCs w:val="28"/>
        </w:rPr>
      </w:pPr>
      <w:r w:rsidRPr="00EF6C85">
        <w:rPr>
          <w:sz w:val="28"/>
          <w:szCs w:val="28"/>
        </w:rPr>
        <w:t>5.1 Порядок подготовки материалов и разработка проекта при техническом перевооружении или реконструкции предприятия.</w:t>
      </w:r>
    </w:p>
    <w:p w:rsidR="00F4732A" w:rsidRPr="00EF6C85" w:rsidRDefault="00F4732A" w:rsidP="00F4732A">
      <w:pPr>
        <w:pStyle w:val="ReportMain"/>
        <w:suppressAutoHyphens/>
        <w:ind w:firstLine="708"/>
        <w:jc w:val="both"/>
        <w:rPr>
          <w:sz w:val="28"/>
          <w:szCs w:val="28"/>
        </w:rPr>
      </w:pPr>
      <w:r w:rsidRPr="00EF6C85">
        <w:rPr>
          <w:sz w:val="28"/>
          <w:szCs w:val="28"/>
        </w:rPr>
        <w:t xml:space="preserve">Тема 6. Состав технического проекта и его технологические части. </w:t>
      </w:r>
    </w:p>
    <w:p w:rsidR="00F4732A" w:rsidRPr="00EF6C85" w:rsidRDefault="00F4732A" w:rsidP="00F4732A">
      <w:pPr>
        <w:pStyle w:val="ReportMain"/>
        <w:suppressAutoHyphens/>
        <w:ind w:firstLine="708"/>
        <w:jc w:val="both"/>
        <w:rPr>
          <w:sz w:val="28"/>
          <w:szCs w:val="28"/>
        </w:rPr>
      </w:pPr>
      <w:r w:rsidRPr="00EF6C85">
        <w:rPr>
          <w:sz w:val="28"/>
          <w:szCs w:val="28"/>
        </w:rPr>
        <w:t xml:space="preserve">6.1 Структура технического проекта. </w:t>
      </w:r>
    </w:p>
    <w:p w:rsidR="00F4732A" w:rsidRPr="00EF6C85" w:rsidRDefault="00F4732A" w:rsidP="00F4732A">
      <w:pPr>
        <w:pStyle w:val="ReportMain"/>
        <w:suppressAutoHyphens/>
        <w:ind w:firstLine="708"/>
        <w:jc w:val="both"/>
        <w:rPr>
          <w:sz w:val="28"/>
          <w:szCs w:val="28"/>
        </w:rPr>
      </w:pPr>
      <w:r w:rsidRPr="00EF6C85">
        <w:rPr>
          <w:sz w:val="28"/>
          <w:szCs w:val="28"/>
        </w:rPr>
        <w:t xml:space="preserve">6.2 Технологическая часть. </w:t>
      </w:r>
    </w:p>
    <w:p w:rsidR="00F4732A" w:rsidRPr="00EF6C85" w:rsidRDefault="00F4732A" w:rsidP="00F4732A">
      <w:pPr>
        <w:pStyle w:val="ReportMain"/>
        <w:suppressAutoHyphens/>
        <w:ind w:firstLine="708"/>
        <w:jc w:val="both"/>
        <w:rPr>
          <w:sz w:val="28"/>
          <w:szCs w:val="28"/>
        </w:rPr>
      </w:pPr>
      <w:r w:rsidRPr="00EF6C85">
        <w:rPr>
          <w:sz w:val="28"/>
          <w:szCs w:val="28"/>
        </w:rPr>
        <w:t xml:space="preserve">6.3 Сметная часть. </w:t>
      </w:r>
    </w:p>
    <w:p w:rsidR="00F4732A" w:rsidRPr="00EF6C85" w:rsidRDefault="00F4732A" w:rsidP="00F4732A">
      <w:pPr>
        <w:pStyle w:val="ReportMain"/>
        <w:suppressAutoHyphens/>
        <w:ind w:firstLine="708"/>
        <w:jc w:val="both"/>
        <w:rPr>
          <w:sz w:val="28"/>
          <w:szCs w:val="28"/>
        </w:rPr>
      </w:pPr>
      <w:r w:rsidRPr="00EF6C85">
        <w:rPr>
          <w:sz w:val="28"/>
          <w:szCs w:val="28"/>
        </w:rPr>
        <w:t xml:space="preserve">6.4 Экономическая часть. </w:t>
      </w:r>
    </w:p>
    <w:p w:rsidR="00F4732A" w:rsidRPr="00EF6C85" w:rsidRDefault="00F4732A" w:rsidP="00F4732A">
      <w:pPr>
        <w:pStyle w:val="ReportMain"/>
        <w:suppressAutoHyphens/>
        <w:ind w:firstLine="709"/>
        <w:jc w:val="both"/>
        <w:rPr>
          <w:sz w:val="28"/>
          <w:szCs w:val="28"/>
        </w:rPr>
      </w:pPr>
      <w:r w:rsidRPr="00EF6C85">
        <w:rPr>
          <w:sz w:val="28"/>
          <w:szCs w:val="28"/>
        </w:rPr>
        <w:lastRenderedPageBreak/>
        <w:t xml:space="preserve">Тема 7. Обоснование исходных данных. Расчёт годового объёма работ городских СТО. Расчёт годового объёма работ дорожных СТО. </w:t>
      </w:r>
    </w:p>
    <w:p w:rsidR="00F4732A" w:rsidRPr="00EF6C85" w:rsidRDefault="001615A0" w:rsidP="00F4732A">
      <w:pPr>
        <w:pStyle w:val="ReportMain"/>
        <w:suppressAutoHyphens/>
        <w:ind w:firstLine="709"/>
        <w:jc w:val="both"/>
        <w:rPr>
          <w:sz w:val="28"/>
          <w:szCs w:val="28"/>
        </w:rPr>
      </w:pPr>
      <w:r w:rsidRPr="00EF6C85">
        <w:rPr>
          <w:sz w:val="28"/>
          <w:szCs w:val="28"/>
        </w:rPr>
        <w:t xml:space="preserve">7.1 </w:t>
      </w:r>
      <w:r w:rsidR="00F4732A" w:rsidRPr="00EF6C85">
        <w:rPr>
          <w:sz w:val="28"/>
          <w:szCs w:val="28"/>
        </w:rPr>
        <w:t xml:space="preserve">Структура технологического расчёта. </w:t>
      </w:r>
    </w:p>
    <w:p w:rsidR="00F4732A" w:rsidRPr="00EF6C85" w:rsidRDefault="001615A0" w:rsidP="00F4732A">
      <w:pPr>
        <w:pStyle w:val="ReportMain"/>
        <w:suppressAutoHyphens/>
        <w:ind w:firstLine="709"/>
        <w:jc w:val="both"/>
        <w:rPr>
          <w:sz w:val="28"/>
          <w:szCs w:val="28"/>
        </w:rPr>
      </w:pPr>
      <w:r w:rsidRPr="00EF6C85">
        <w:rPr>
          <w:sz w:val="28"/>
          <w:szCs w:val="28"/>
        </w:rPr>
        <w:t xml:space="preserve">7.2 </w:t>
      </w:r>
      <w:r w:rsidR="00F4732A" w:rsidRPr="00EF6C85">
        <w:rPr>
          <w:sz w:val="28"/>
          <w:szCs w:val="28"/>
        </w:rPr>
        <w:t xml:space="preserve">Исходные данные для технологического расчёта. </w:t>
      </w:r>
    </w:p>
    <w:p w:rsidR="00F4732A" w:rsidRPr="00EF6C85" w:rsidRDefault="001615A0" w:rsidP="00F4732A">
      <w:pPr>
        <w:pStyle w:val="ReportMain"/>
        <w:suppressAutoHyphens/>
        <w:ind w:firstLine="709"/>
        <w:jc w:val="both"/>
        <w:rPr>
          <w:sz w:val="28"/>
          <w:szCs w:val="28"/>
        </w:rPr>
      </w:pPr>
      <w:r w:rsidRPr="00EF6C85">
        <w:rPr>
          <w:sz w:val="28"/>
          <w:szCs w:val="28"/>
        </w:rPr>
        <w:t xml:space="preserve">7.3 </w:t>
      </w:r>
      <w:r w:rsidR="00F4732A" w:rsidRPr="00EF6C85">
        <w:rPr>
          <w:sz w:val="28"/>
          <w:szCs w:val="28"/>
        </w:rPr>
        <w:t xml:space="preserve">Коэффициенты корректирования трудоёмкости ТО и ТР. </w:t>
      </w:r>
    </w:p>
    <w:p w:rsidR="00F4732A" w:rsidRPr="00EF6C85" w:rsidRDefault="001615A0" w:rsidP="00F4732A">
      <w:pPr>
        <w:pStyle w:val="ReportMain"/>
        <w:suppressAutoHyphens/>
        <w:ind w:firstLine="709"/>
        <w:jc w:val="both"/>
        <w:rPr>
          <w:sz w:val="28"/>
          <w:szCs w:val="28"/>
        </w:rPr>
      </w:pPr>
      <w:r w:rsidRPr="00EF6C85">
        <w:rPr>
          <w:sz w:val="28"/>
          <w:szCs w:val="28"/>
        </w:rPr>
        <w:t xml:space="preserve">7.4 </w:t>
      </w:r>
      <w:r w:rsidR="00F4732A" w:rsidRPr="00EF6C85">
        <w:rPr>
          <w:sz w:val="28"/>
          <w:szCs w:val="28"/>
        </w:rPr>
        <w:t xml:space="preserve">Годовые объёмы работ. </w:t>
      </w:r>
    </w:p>
    <w:p w:rsidR="00F4732A" w:rsidRPr="00EF6C85" w:rsidRDefault="001615A0" w:rsidP="00F4732A">
      <w:pPr>
        <w:pStyle w:val="ReportMain"/>
        <w:suppressAutoHyphens/>
        <w:ind w:firstLine="709"/>
        <w:jc w:val="both"/>
        <w:rPr>
          <w:sz w:val="28"/>
          <w:szCs w:val="28"/>
        </w:rPr>
      </w:pPr>
      <w:r w:rsidRPr="00EF6C85">
        <w:rPr>
          <w:sz w:val="28"/>
          <w:szCs w:val="28"/>
        </w:rPr>
        <w:t xml:space="preserve">7.5 </w:t>
      </w:r>
      <w:r w:rsidR="00F4732A" w:rsidRPr="00EF6C85">
        <w:rPr>
          <w:sz w:val="28"/>
          <w:szCs w:val="28"/>
        </w:rPr>
        <w:t>Число заездов на СТО.</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8. Распределение годовых объёмов работ по видам и месту выполнения. Расчёт числа производственных и вспомогательных рабочих. </w:t>
      </w:r>
    </w:p>
    <w:p w:rsidR="001615A0" w:rsidRPr="00EF6C85" w:rsidRDefault="001615A0" w:rsidP="00F4732A">
      <w:pPr>
        <w:pStyle w:val="ReportMain"/>
        <w:suppressAutoHyphens/>
        <w:ind w:firstLine="709"/>
        <w:jc w:val="both"/>
        <w:rPr>
          <w:sz w:val="28"/>
          <w:szCs w:val="28"/>
        </w:rPr>
      </w:pPr>
      <w:r w:rsidRPr="00EF6C85">
        <w:rPr>
          <w:sz w:val="28"/>
          <w:szCs w:val="28"/>
        </w:rPr>
        <w:t xml:space="preserve">8.1 </w:t>
      </w:r>
      <w:r w:rsidR="00F4732A" w:rsidRPr="00EF6C85">
        <w:rPr>
          <w:sz w:val="28"/>
          <w:szCs w:val="28"/>
        </w:rPr>
        <w:t xml:space="preserve">Распределение общего годового объёма работ по ТО и ТР по видам и месту выполнения в зависимости от числа рабочих постов. </w:t>
      </w:r>
    </w:p>
    <w:p w:rsidR="001615A0" w:rsidRPr="00EF6C85" w:rsidRDefault="001615A0" w:rsidP="00F4732A">
      <w:pPr>
        <w:pStyle w:val="ReportMain"/>
        <w:suppressAutoHyphens/>
        <w:ind w:firstLine="709"/>
        <w:jc w:val="both"/>
        <w:rPr>
          <w:sz w:val="28"/>
          <w:szCs w:val="28"/>
        </w:rPr>
      </w:pPr>
      <w:r w:rsidRPr="00EF6C85">
        <w:rPr>
          <w:sz w:val="28"/>
          <w:szCs w:val="28"/>
        </w:rPr>
        <w:t xml:space="preserve">8.2 </w:t>
      </w:r>
      <w:r w:rsidR="00F4732A" w:rsidRPr="00EF6C85">
        <w:rPr>
          <w:sz w:val="28"/>
          <w:szCs w:val="28"/>
        </w:rPr>
        <w:t xml:space="preserve">Число рабочих постов. </w:t>
      </w:r>
    </w:p>
    <w:p w:rsidR="001615A0" w:rsidRPr="00EF6C85" w:rsidRDefault="001615A0" w:rsidP="00F4732A">
      <w:pPr>
        <w:pStyle w:val="ReportMain"/>
        <w:suppressAutoHyphens/>
        <w:ind w:firstLine="709"/>
        <w:jc w:val="both"/>
        <w:rPr>
          <w:sz w:val="28"/>
          <w:szCs w:val="28"/>
        </w:rPr>
      </w:pPr>
      <w:r w:rsidRPr="00EF6C85">
        <w:rPr>
          <w:sz w:val="28"/>
          <w:szCs w:val="28"/>
        </w:rPr>
        <w:t xml:space="preserve">8.3 </w:t>
      </w:r>
      <w:r w:rsidR="00F4732A" w:rsidRPr="00EF6C85">
        <w:rPr>
          <w:sz w:val="28"/>
          <w:szCs w:val="28"/>
        </w:rPr>
        <w:t xml:space="preserve">Годовой фонд времени ремонтных рабочих. </w:t>
      </w:r>
    </w:p>
    <w:p w:rsidR="001615A0" w:rsidRPr="00EF6C85" w:rsidRDefault="001615A0" w:rsidP="00F4732A">
      <w:pPr>
        <w:pStyle w:val="ReportMain"/>
        <w:suppressAutoHyphens/>
        <w:ind w:firstLine="709"/>
        <w:jc w:val="both"/>
        <w:rPr>
          <w:sz w:val="28"/>
          <w:szCs w:val="28"/>
        </w:rPr>
      </w:pPr>
      <w:r w:rsidRPr="00EF6C85">
        <w:rPr>
          <w:sz w:val="28"/>
          <w:szCs w:val="28"/>
        </w:rPr>
        <w:t xml:space="preserve">8.4 </w:t>
      </w:r>
      <w:r w:rsidR="00F4732A" w:rsidRPr="00EF6C85">
        <w:rPr>
          <w:sz w:val="28"/>
          <w:szCs w:val="28"/>
        </w:rPr>
        <w:t xml:space="preserve">Распределение вспомогательных работ. </w:t>
      </w:r>
    </w:p>
    <w:p w:rsidR="00F4732A" w:rsidRPr="00EF6C85" w:rsidRDefault="001615A0" w:rsidP="00F4732A">
      <w:pPr>
        <w:pStyle w:val="ReportMain"/>
        <w:suppressAutoHyphens/>
        <w:ind w:firstLine="709"/>
        <w:jc w:val="both"/>
        <w:rPr>
          <w:sz w:val="28"/>
          <w:szCs w:val="28"/>
        </w:rPr>
      </w:pPr>
      <w:r w:rsidRPr="00EF6C85">
        <w:rPr>
          <w:sz w:val="28"/>
          <w:szCs w:val="28"/>
        </w:rPr>
        <w:t xml:space="preserve">8.5 </w:t>
      </w:r>
      <w:r w:rsidR="00F4732A" w:rsidRPr="00EF6C85">
        <w:rPr>
          <w:sz w:val="28"/>
          <w:szCs w:val="28"/>
        </w:rPr>
        <w:t>Количество ИТР.</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9. Расчёт числа постов. Расчёт числа автомобиле-мест ожидания и хранения. Определение состава и площадей помещений. </w:t>
      </w:r>
    </w:p>
    <w:p w:rsidR="001615A0" w:rsidRPr="00EF6C85" w:rsidRDefault="001615A0" w:rsidP="00F4732A">
      <w:pPr>
        <w:pStyle w:val="ReportMain"/>
        <w:suppressAutoHyphens/>
        <w:ind w:firstLine="709"/>
        <w:jc w:val="both"/>
        <w:rPr>
          <w:sz w:val="28"/>
          <w:szCs w:val="28"/>
        </w:rPr>
      </w:pPr>
      <w:r w:rsidRPr="00EF6C85">
        <w:rPr>
          <w:sz w:val="28"/>
          <w:szCs w:val="28"/>
        </w:rPr>
        <w:t xml:space="preserve">9.1 </w:t>
      </w:r>
      <w:r w:rsidR="00F4732A" w:rsidRPr="00EF6C85">
        <w:rPr>
          <w:sz w:val="28"/>
          <w:szCs w:val="28"/>
        </w:rPr>
        <w:t xml:space="preserve">Расчёт числа рабочих постов ТО и ТР по видам работ. </w:t>
      </w:r>
    </w:p>
    <w:p w:rsidR="001615A0" w:rsidRPr="00EF6C85" w:rsidRDefault="001615A0" w:rsidP="00F4732A">
      <w:pPr>
        <w:pStyle w:val="ReportMain"/>
        <w:suppressAutoHyphens/>
        <w:ind w:firstLine="709"/>
        <w:jc w:val="both"/>
        <w:rPr>
          <w:sz w:val="28"/>
          <w:szCs w:val="28"/>
        </w:rPr>
      </w:pPr>
      <w:r w:rsidRPr="00EF6C85">
        <w:rPr>
          <w:sz w:val="28"/>
          <w:szCs w:val="28"/>
        </w:rPr>
        <w:t xml:space="preserve">9.2 </w:t>
      </w:r>
      <w:r w:rsidR="00F4732A" w:rsidRPr="00EF6C85">
        <w:rPr>
          <w:sz w:val="28"/>
          <w:szCs w:val="28"/>
        </w:rPr>
        <w:t xml:space="preserve">Распределение рабочих постов по видам воздействий. </w:t>
      </w:r>
    </w:p>
    <w:p w:rsidR="001615A0" w:rsidRPr="00EF6C85" w:rsidRDefault="001615A0" w:rsidP="00F4732A">
      <w:pPr>
        <w:pStyle w:val="ReportMain"/>
        <w:suppressAutoHyphens/>
        <w:ind w:firstLine="709"/>
        <w:jc w:val="both"/>
        <w:rPr>
          <w:sz w:val="28"/>
          <w:szCs w:val="28"/>
        </w:rPr>
      </w:pPr>
      <w:r w:rsidRPr="00EF6C85">
        <w:rPr>
          <w:sz w:val="28"/>
          <w:szCs w:val="28"/>
        </w:rPr>
        <w:t xml:space="preserve">9.3 </w:t>
      </w:r>
      <w:r w:rsidR="00F4732A" w:rsidRPr="00EF6C85">
        <w:rPr>
          <w:sz w:val="28"/>
          <w:szCs w:val="28"/>
        </w:rPr>
        <w:t xml:space="preserve">Распределение постов и автомобиле-мест ожидания по производственным участкам. </w:t>
      </w:r>
    </w:p>
    <w:p w:rsidR="001615A0" w:rsidRPr="00EF6C85" w:rsidRDefault="001615A0" w:rsidP="00F4732A">
      <w:pPr>
        <w:pStyle w:val="ReportMain"/>
        <w:suppressAutoHyphens/>
        <w:ind w:firstLine="709"/>
        <w:jc w:val="both"/>
        <w:rPr>
          <w:sz w:val="28"/>
          <w:szCs w:val="28"/>
        </w:rPr>
      </w:pPr>
      <w:r w:rsidRPr="00EF6C85">
        <w:rPr>
          <w:sz w:val="28"/>
          <w:szCs w:val="28"/>
        </w:rPr>
        <w:t xml:space="preserve">9.4 </w:t>
      </w:r>
      <w:r w:rsidR="00F4732A" w:rsidRPr="00EF6C85">
        <w:rPr>
          <w:sz w:val="28"/>
          <w:szCs w:val="28"/>
        </w:rPr>
        <w:t xml:space="preserve">Классификация площадей СТОА. </w:t>
      </w:r>
    </w:p>
    <w:p w:rsidR="001615A0" w:rsidRPr="00EF6C85" w:rsidRDefault="001615A0" w:rsidP="00F4732A">
      <w:pPr>
        <w:pStyle w:val="ReportMain"/>
        <w:suppressAutoHyphens/>
        <w:ind w:firstLine="709"/>
        <w:jc w:val="both"/>
        <w:rPr>
          <w:sz w:val="28"/>
          <w:szCs w:val="28"/>
        </w:rPr>
      </w:pPr>
      <w:r w:rsidRPr="00EF6C85">
        <w:rPr>
          <w:sz w:val="28"/>
          <w:szCs w:val="28"/>
        </w:rPr>
        <w:t xml:space="preserve">9.5 </w:t>
      </w:r>
      <w:r w:rsidR="00F4732A" w:rsidRPr="00EF6C85">
        <w:rPr>
          <w:sz w:val="28"/>
          <w:szCs w:val="28"/>
        </w:rPr>
        <w:t xml:space="preserve">Коэффициент плотности расстановки постов. </w:t>
      </w:r>
    </w:p>
    <w:p w:rsidR="00F4732A" w:rsidRPr="00EF6C85" w:rsidRDefault="001615A0" w:rsidP="00F4732A">
      <w:pPr>
        <w:pStyle w:val="ReportMain"/>
        <w:suppressAutoHyphens/>
        <w:ind w:firstLine="709"/>
        <w:jc w:val="both"/>
        <w:rPr>
          <w:sz w:val="28"/>
          <w:szCs w:val="28"/>
        </w:rPr>
      </w:pPr>
      <w:r w:rsidRPr="00EF6C85">
        <w:rPr>
          <w:sz w:val="28"/>
          <w:szCs w:val="28"/>
        </w:rPr>
        <w:t xml:space="preserve">9.6 </w:t>
      </w:r>
      <w:r w:rsidR="00F4732A" w:rsidRPr="00EF6C85">
        <w:rPr>
          <w:sz w:val="28"/>
          <w:szCs w:val="28"/>
        </w:rPr>
        <w:t>Зона безопасности (габариты приближения) при движении и маневрировании автомобилей в зонах ТО и ТР.</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10. Расчёт площадей производственных участков. Расчёт площадей складов и стоянок. Определение потребности в технологическом оборудовании. Определение потребности в эксплуатационных ресурсах. </w:t>
      </w:r>
    </w:p>
    <w:p w:rsidR="001615A0" w:rsidRPr="00EF6C85" w:rsidRDefault="001615A0" w:rsidP="00F4732A">
      <w:pPr>
        <w:pStyle w:val="ReportMain"/>
        <w:suppressAutoHyphens/>
        <w:ind w:firstLine="709"/>
        <w:jc w:val="both"/>
        <w:rPr>
          <w:sz w:val="28"/>
          <w:szCs w:val="28"/>
        </w:rPr>
      </w:pPr>
      <w:r w:rsidRPr="00EF6C85">
        <w:rPr>
          <w:sz w:val="28"/>
          <w:szCs w:val="28"/>
        </w:rPr>
        <w:t xml:space="preserve">10.1 </w:t>
      </w:r>
      <w:r w:rsidR="00F4732A" w:rsidRPr="00EF6C85">
        <w:rPr>
          <w:sz w:val="28"/>
          <w:szCs w:val="28"/>
        </w:rPr>
        <w:t xml:space="preserve">Коэффициенты плотности оборудования. </w:t>
      </w:r>
    </w:p>
    <w:p w:rsidR="001615A0" w:rsidRPr="00EF6C85" w:rsidRDefault="001615A0" w:rsidP="00F4732A">
      <w:pPr>
        <w:pStyle w:val="ReportMain"/>
        <w:suppressAutoHyphens/>
        <w:ind w:firstLine="709"/>
        <w:jc w:val="both"/>
        <w:rPr>
          <w:sz w:val="28"/>
          <w:szCs w:val="28"/>
        </w:rPr>
      </w:pPr>
      <w:r w:rsidRPr="00EF6C85">
        <w:rPr>
          <w:sz w:val="28"/>
          <w:szCs w:val="28"/>
        </w:rPr>
        <w:t xml:space="preserve">10.2 </w:t>
      </w:r>
      <w:r w:rsidR="00F4732A" w:rsidRPr="00EF6C85">
        <w:rPr>
          <w:sz w:val="28"/>
          <w:szCs w:val="28"/>
        </w:rPr>
        <w:t xml:space="preserve">Определение площади складов и стоянок, административно-бытовых помещений. </w:t>
      </w:r>
    </w:p>
    <w:p w:rsidR="001615A0" w:rsidRPr="00EF6C85" w:rsidRDefault="001615A0" w:rsidP="00F4732A">
      <w:pPr>
        <w:pStyle w:val="ReportMain"/>
        <w:suppressAutoHyphens/>
        <w:ind w:firstLine="709"/>
        <w:jc w:val="both"/>
        <w:rPr>
          <w:sz w:val="28"/>
          <w:szCs w:val="28"/>
        </w:rPr>
      </w:pPr>
      <w:r w:rsidRPr="00EF6C85">
        <w:rPr>
          <w:sz w:val="28"/>
          <w:szCs w:val="28"/>
        </w:rPr>
        <w:t xml:space="preserve">10.3 </w:t>
      </w:r>
      <w:r w:rsidR="00F4732A" w:rsidRPr="00EF6C85">
        <w:rPr>
          <w:sz w:val="28"/>
          <w:szCs w:val="28"/>
        </w:rPr>
        <w:t xml:space="preserve">Перечень технологического оборудования. </w:t>
      </w:r>
    </w:p>
    <w:p w:rsidR="001615A0" w:rsidRPr="00EF6C85" w:rsidRDefault="001615A0" w:rsidP="00F4732A">
      <w:pPr>
        <w:pStyle w:val="ReportMain"/>
        <w:suppressAutoHyphens/>
        <w:ind w:firstLine="709"/>
        <w:jc w:val="both"/>
        <w:rPr>
          <w:sz w:val="28"/>
          <w:szCs w:val="28"/>
        </w:rPr>
      </w:pPr>
      <w:r w:rsidRPr="00EF6C85">
        <w:rPr>
          <w:sz w:val="28"/>
          <w:szCs w:val="28"/>
        </w:rPr>
        <w:t xml:space="preserve">10.4 </w:t>
      </w:r>
      <w:r w:rsidR="00F4732A" w:rsidRPr="00EF6C85">
        <w:rPr>
          <w:sz w:val="28"/>
          <w:szCs w:val="28"/>
        </w:rPr>
        <w:t xml:space="preserve">Определение числа единиц основного оборудования. </w:t>
      </w:r>
    </w:p>
    <w:p w:rsidR="001615A0" w:rsidRPr="00EF6C85" w:rsidRDefault="001615A0" w:rsidP="00F4732A">
      <w:pPr>
        <w:pStyle w:val="ReportMain"/>
        <w:suppressAutoHyphens/>
        <w:ind w:firstLine="709"/>
        <w:jc w:val="both"/>
        <w:rPr>
          <w:sz w:val="28"/>
          <w:szCs w:val="28"/>
        </w:rPr>
      </w:pPr>
      <w:r w:rsidRPr="00EF6C85">
        <w:rPr>
          <w:sz w:val="28"/>
          <w:szCs w:val="28"/>
        </w:rPr>
        <w:t xml:space="preserve">10.5 </w:t>
      </w:r>
      <w:r w:rsidR="00F4732A" w:rsidRPr="00EF6C85">
        <w:rPr>
          <w:sz w:val="28"/>
          <w:szCs w:val="28"/>
        </w:rPr>
        <w:t xml:space="preserve">Составление ведомости технологического оборудования. </w:t>
      </w:r>
    </w:p>
    <w:p w:rsidR="00F4732A" w:rsidRPr="00EF6C85" w:rsidRDefault="001615A0" w:rsidP="00F4732A">
      <w:pPr>
        <w:pStyle w:val="ReportMain"/>
        <w:suppressAutoHyphens/>
        <w:ind w:firstLine="709"/>
        <w:jc w:val="both"/>
        <w:rPr>
          <w:sz w:val="28"/>
          <w:szCs w:val="28"/>
        </w:rPr>
      </w:pPr>
      <w:r w:rsidRPr="00EF6C85">
        <w:rPr>
          <w:sz w:val="28"/>
          <w:szCs w:val="28"/>
        </w:rPr>
        <w:t xml:space="preserve">10.6 </w:t>
      </w:r>
      <w:r w:rsidR="00F4732A" w:rsidRPr="00EF6C85">
        <w:rPr>
          <w:sz w:val="28"/>
          <w:szCs w:val="28"/>
        </w:rPr>
        <w:t xml:space="preserve">Определение годовой потребности в теплоэнергии. </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11. Планировка СТО. </w:t>
      </w:r>
    </w:p>
    <w:p w:rsidR="001615A0" w:rsidRPr="00EF6C85" w:rsidRDefault="001615A0" w:rsidP="00F4732A">
      <w:pPr>
        <w:pStyle w:val="ReportMain"/>
        <w:suppressAutoHyphens/>
        <w:ind w:firstLine="709"/>
        <w:jc w:val="both"/>
        <w:rPr>
          <w:sz w:val="28"/>
          <w:szCs w:val="28"/>
        </w:rPr>
      </w:pPr>
      <w:r w:rsidRPr="00EF6C85">
        <w:rPr>
          <w:sz w:val="28"/>
          <w:szCs w:val="28"/>
        </w:rPr>
        <w:t xml:space="preserve">11.1 </w:t>
      </w:r>
      <w:r w:rsidR="00F4732A" w:rsidRPr="00EF6C85">
        <w:rPr>
          <w:sz w:val="28"/>
          <w:szCs w:val="28"/>
        </w:rPr>
        <w:t xml:space="preserve">Принципы разработки планировочных решений. </w:t>
      </w:r>
    </w:p>
    <w:p w:rsidR="00F4732A" w:rsidRPr="00EF6C85" w:rsidRDefault="001615A0" w:rsidP="00F4732A">
      <w:pPr>
        <w:pStyle w:val="ReportMain"/>
        <w:suppressAutoHyphens/>
        <w:ind w:firstLine="709"/>
        <w:jc w:val="both"/>
        <w:rPr>
          <w:sz w:val="28"/>
          <w:szCs w:val="28"/>
        </w:rPr>
      </w:pPr>
      <w:r w:rsidRPr="00EF6C85">
        <w:rPr>
          <w:sz w:val="28"/>
          <w:szCs w:val="28"/>
        </w:rPr>
        <w:t xml:space="preserve">11.2 </w:t>
      </w:r>
      <w:r w:rsidR="00F4732A" w:rsidRPr="00EF6C85">
        <w:rPr>
          <w:sz w:val="28"/>
          <w:szCs w:val="28"/>
        </w:rPr>
        <w:t xml:space="preserve">Генеральный план СТО. </w:t>
      </w:r>
    </w:p>
    <w:p w:rsidR="001615A0" w:rsidRPr="00EF6C85" w:rsidRDefault="00F4732A" w:rsidP="00F4732A">
      <w:pPr>
        <w:pStyle w:val="ReportMain"/>
        <w:suppressAutoHyphens/>
        <w:ind w:firstLine="708"/>
        <w:jc w:val="both"/>
        <w:rPr>
          <w:sz w:val="28"/>
          <w:szCs w:val="28"/>
        </w:rPr>
      </w:pPr>
      <w:r w:rsidRPr="00EF6C85">
        <w:rPr>
          <w:sz w:val="28"/>
          <w:szCs w:val="28"/>
        </w:rPr>
        <w:t xml:space="preserve">Тема 12. Модульно-секционный метод проектирования. </w:t>
      </w:r>
    </w:p>
    <w:p w:rsidR="001615A0" w:rsidRPr="00EF6C85" w:rsidRDefault="001615A0" w:rsidP="00F4732A">
      <w:pPr>
        <w:pStyle w:val="ReportMain"/>
        <w:suppressAutoHyphens/>
        <w:ind w:firstLine="708"/>
        <w:jc w:val="both"/>
        <w:rPr>
          <w:sz w:val="28"/>
          <w:szCs w:val="28"/>
        </w:rPr>
      </w:pPr>
      <w:r w:rsidRPr="00EF6C85">
        <w:rPr>
          <w:sz w:val="28"/>
          <w:szCs w:val="28"/>
        </w:rPr>
        <w:t xml:space="preserve">12.1 </w:t>
      </w:r>
      <w:r w:rsidR="00F4732A" w:rsidRPr="00EF6C85">
        <w:rPr>
          <w:sz w:val="28"/>
          <w:szCs w:val="28"/>
        </w:rPr>
        <w:t xml:space="preserve">Схема технологической компоновки зон и участков. </w:t>
      </w:r>
    </w:p>
    <w:p w:rsidR="001615A0" w:rsidRPr="00EF6C85" w:rsidRDefault="001615A0" w:rsidP="00F4732A">
      <w:pPr>
        <w:pStyle w:val="ReportMain"/>
        <w:suppressAutoHyphens/>
        <w:ind w:firstLine="708"/>
        <w:jc w:val="both"/>
        <w:rPr>
          <w:sz w:val="28"/>
          <w:szCs w:val="28"/>
        </w:rPr>
      </w:pPr>
      <w:r w:rsidRPr="00EF6C85">
        <w:rPr>
          <w:sz w:val="28"/>
          <w:szCs w:val="28"/>
        </w:rPr>
        <w:t xml:space="preserve">12.2 </w:t>
      </w:r>
      <w:r w:rsidR="00F4732A" w:rsidRPr="00EF6C85">
        <w:rPr>
          <w:sz w:val="28"/>
          <w:szCs w:val="28"/>
        </w:rPr>
        <w:t xml:space="preserve">Принципы формирования СТО. </w:t>
      </w:r>
    </w:p>
    <w:p w:rsidR="001615A0" w:rsidRPr="00EF6C85" w:rsidRDefault="001615A0" w:rsidP="00F4732A">
      <w:pPr>
        <w:pStyle w:val="ReportMain"/>
        <w:suppressAutoHyphens/>
        <w:ind w:firstLine="708"/>
        <w:jc w:val="both"/>
        <w:rPr>
          <w:sz w:val="28"/>
          <w:szCs w:val="28"/>
        </w:rPr>
      </w:pPr>
      <w:r w:rsidRPr="00EF6C85">
        <w:rPr>
          <w:sz w:val="28"/>
          <w:szCs w:val="28"/>
        </w:rPr>
        <w:t xml:space="preserve">12.3 </w:t>
      </w:r>
      <w:r w:rsidR="00F4732A" w:rsidRPr="00EF6C85">
        <w:rPr>
          <w:sz w:val="28"/>
          <w:szCs w:val="28"/>
        </w:rPr>
        <w:t xml:space="preserve">Схемы поэтапного развития СТО. </w:t>
      </w:r>
    </w:p>
    <w:p w:rsidR="00F4732A" w:rsidRPr="00EF6C85" w:rsidRDefault="001615A0" w:rsidP="00F4732A">
      <w:pPr>
        <w:pStyle w:val="ReportMain"/>
        <w:suppressAutoHyphens/>
        <w:ind w:firstLine="708"/>
        <w:jc w:val="both"/>
        <w:rPr>
          <w:sz w:val="28"/>
          <w:szCs w:val="28"/>
        </w:rPr>
      </w:pPr>
      <w:r w:rsidRPr="00EF6C85">
        <w:rPr>
          <w:sz w:val="28"/>
          <w:szCs w:val="28"/>
        </w:rPr>
        <w:t xml:space="preserve">12.4 </w:t>
      </w:r>
      <w:r w:rsidR="00F4732A" w:rsidRPr="00EF6C85">
        <w:rPr>
          <w:sz w:val="28"/>
          <w:szCs w:val="28"/>
        </w:rPr>
        <w:t xml:space="preserve">Показатели и оценка ПТБ СТО. </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13. Стоянки автомобилей. </w:t>
      </w:r>
    </w:p>
    <w:p w:rsidR="001615A0" w:rsidRPr="00EF6C85" w:rsidRDefault="001615A0" w:rsidP="00F4732A">
      <w:pPr>
        <w:pStyle w:val="ReportMain"/>
        <w:suppressAutoHyphens/>
        <w:ind w:firstLine="709"/>
        <w:jc w:val="both"/>
        <w:rPr>
          <w:sz w:val="28"/>
          <w:szCs w:val="28"/>
        </w:rPr>
      </w:pPr>
      <w:r w:rsidRPr="00EF6C85">
        <w:rPr>
          <w:sz w:val="28"/>
          <w:szCs w:val="28"/>
        </w:rPr>
        <w:t xml:space="preserve">13.1 </w:t>
      </w:r>
      <w:r w:rsidR="00F4732A" w:rsidRPr="00EF6C85">
        <w:rPr>
          <w:sz w:val="28"/>
          <w:szCs w:val="28"/>
        </w:rPr>
        <w:t xml:space="preserve">Хранение автомобилей АТП. </w:t>
      </w:r>
    </w:p>
    <w:p w:rsidR="001615A0" w:rsidRPr="00EF6C85" w:rsidRDefault="001615A0" w:rsidP="00F4732A">
      <w:pPr>
        <w:pStyle w:val="ReportMain"/>
        <w:suppressAutoHyphens/>
        <w:ind w:firstLine="709"/>
        <w:jc w:val="both"/>
        <w:rPr>
          <w:sz w:val="28"/>
          <w:szCs w:val="28"/>
        </w:rPr>
      </w:pPr>
      <w:r w:rsidRPr="00EF6C85">
        <w:rPr>
          <w:sz w:val="28"/>
          <w:szCs w:val="28"/>
        </w:rPr>
        <w:t xml:space="preserve">13.2 </w:t>
      </w:r>
      <w:r w:rsidR="00F4732A" w:rsidRPr="00EF6C85">
        <w:rPr>
          <w:sz w:val="28"/>
          <w:szCs w:val="28"/>
        </w:rPr>
        <w:t xml:space="preserve">Классификация стоянок. </w:t>
      </w:r>
    </w:p>
    <w:p w:rsidR="00F4732A" w:rsidRPr="00EF6C85" w:rsidRDefault="001615A0" w:rsidP="00F4732A">
      <w:pPr>
        <w:pStyle w:val="ReportMain"/>
        <w:suppressAutoHyphens/>
        <w:ind w:firstLine="709"/>
        <w:jc w:val="both"/>
        <w:rPr>
          <w:sz w:val="28"/>
          <w:szCs w:val="28"/>
        </w:rPr>
      </w:pPr>
      <w:r w:rsidRPr="00EF6C85">
        <w:rPr>
          <w:sz w:val="28"/>
          <w:szCs w:val="28"/>
        </w:rPr>
        <w:lastRenderedPageBreak/>
        <w:t xml:space="preserve">13.3 </w:t>
      </w:r>
      <w:r w:rsidR="00F4732A" w:rsidRPr="00EF6C85">
        <w:rPr>
          <w:sz w:val="28"/>
          <w:szCs w:val="28"/>
        </w:rPr>
        <w:t>Основные требования к стоянкам.</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14. Выбор исходных данных. Расчёт производственной программы АТП. </w:t>
      </w:r>
    </w:p>
    <w:p w:rsidR="001615A0" w:rsidRPr="00EF6C85" w:rsidRDefault="001615A0" w:rsidP="00F4732A">
      <w:pPr>
        <w:pStyle w:val="ReportMain"/>
        <w:suppressAutoHyphens/>
        <w:ind w:firstLine="709"/>
        <w:jc w:val="both"/>
        <w:rPr>
          <w:sz w:val="28"/>
          <w:szCs w:val="28"/>
        </w:rPr>
      </w:pPr>
      <w:r w:rsidRPr="00EF6C85">
        <w:rPr>
          <w:sz w:val="28"/>
          <w:szCs w:val="28"/>
        </w:rPr>
        <w:t xml:space="preserve">14.1 </w:t>
      </w:r>
      <w:r w:rsidR="00F4732A" w:rsidRPr="00EF6C85">
        <w:rPr>
          <w:sz w:val="28"/>
          <w:szCs w:val="28"/>
        </w:rPr>
        <w:t xml:space="preserve">Периодичность ТО автомобилей. </w:t>
      </w:r>
    </w:p>
    <w:p w:rsidR="001615A0" w:rsidRPr="00EF6C85" w:rsidRDefault="001615A0" w:rsidP="00F4732A">
      <w:pPr>
        <w:pStyle w:val="ReportMain"/>
        <w:suppressAutoHyphens/>
        <w:ind w:firstLine="709"/>
        <w:jc w:val="both"/>
        <w:rPr>
          <w:sz w:val="28"/>
          <w:szCs w:val="28"/>
        </w:rPr>
      </w:pPr>
      <w:r w:rsidRPr="00EF6C85">
        <w:rPr>
          <w:sz w:val="28"/>
          <w:szCs w:val="28"/>
        </w:rPr>
        <w:t xml:space="preserve">14.2 </w:t>
      </w:r>
      <w:r w:rsidR="00F4732A" w:rsidRPr="00EF6C85">
        <w:rPr>
          <w:sz w:val="28"/>
          <w:szCs w:val="28"/>
        </w:rPr>
        <w:t xml:space="preserve">Нормативы трудоёмкости ТО и ТР подвижного состава. </w:t>
      </w:r>
    </w:p>
    <w:p w:rsidR="00F4732A" w:rsidRPr="00EF6C85" w:rsidRDefault="001615A0" w:rsidP="00F4732A">
      <w:pPr>
        <w:pStyle w:val="ReportMain"/>
        <w:suppressAutoHyphens/>
        <w:ind w:firstLine="709"/>
        <w:jc w:val="both"/>
        <w:rPr>
          <w:sz w:val="28"/>
          <w:szCs w:val="28"/>
        </w:rPr>
      </w:pPr>
      <w:r w:rsidRPr="00EF6C85">
        <w:rPr>
          <w:sz w:val="28"/>
          <w:szCs w:val="28"/>
        </w:rPr>
        <w:t xml:space="preserve">14.3 </w:t>
      </w:r>
      <w:r w:rsidR="00F4732A" w:rsidRPr="00EF6C85">
        <w:rPr>
          <w:sz w:val="28"/>
          <w:szCs w:val="28"/>
        </w:rPr>
        <w:t xml:space="preserve">Коэффициенты корректирования по условиям эксплуатации, по модификации и организации работы, по климатическим условиям. </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15. Расчёт трудоёмкости ТО и Р автомобилей. Расчёт численности производственных рабочих. </w:t>
      </w:r>
    </w:p>
    <w:p w:rsidR="001615A0" w:rsidRPr="00EF6C85" w:rsidRDefault="001615A0" w:rsidP="00F4732A">
      <w:pPr>
        <w:pStyle w:val="ReportMain"/>
        <w:suppressAutoHyphens/>
        <w:ind w:firstLine="709"/>
        <w:jc w:val="both"/>
        <w:rPr>
          <w:sz w:val="28"/>
          <w:szCs w:val="28"/>
        </w:rPr>
      </w:pPr>
      <w:r w:rsidRPr="00EF6C85">
        <w:rPr>
          <w:sz w:val="28"/>
          <w:szCs w:val="28"/>
        </w:rPr>
        <w:t xml:space="preserve">15.1 </w:t>
      </w:r>
      <w:r w:rsidR="00F4732A" w:rsidRPr="00EF6C85">
        <w:rPr>
          <w:sz w:val="28"/>
          <w:szCs w:val="28"/>
        </w:rPr>
        <w:t xml:space="preserve">Удельная нормативная трудоёмкость. </w:t>
      </w:r>
    </w:p>
    <w:p w:rsidR="001615A0" w:rsidRPr="00EF6C85" w:rsidRDefault="001615A0" w:rsidP="00F4732A">
      <w:pPr>
        <w:pStyle w:val="ReportMain"/>
        <w:suppressAutoHyphens/>
        <w:ind w:firstLine="709"/>
        <w:jc w:val="both"/>
        <w:rPr>
          <w:sz w:val="28"/>
          <w:szCs w:val="28"/>
        </w:rPr>
      </w:pPr>
      <w:r w:rsidRPr="00EF6C85">
        <w:rPr>
          <w:sz w:val="28"/>
          <w:szCs w:val="28"/>
        </w:rPr>
        <w:t xml:space="preserve">15.2 </w:t>
      </w:r>
      <w:r w:rsidR="00F4732A" w:rsidRPr="00EF6C85">
        <w:rPr>
          <w:sz w:val="28"/>
          <w:szCs w:val="28"/>
        </w:rPr>
        <w:t xml:space="preserve">Расчёт годовых трудовых затрат. </w:t>
      </w:r>
    </w:p>
    <w:p w:rsidR="00F4732A" w:rsidRPr="00EF6C85" w:rsidRDefault="001615A0" w:rsidP="00F4732A">
      <w:pPr>
        <w:pStyle w:val="ReportMain"/>
        <w:suppressAutoHyphens/>
        <w:ind w:firstLine="709"/>
        <w:jc w:val="both"/>
        <w:rPr>
          <w:sz w:val="28"/>
          <w:szCs w:val="28"/>
        </w:rPr>
      </w:pPr>
      <w:r w:rsidRPr="00EF6C85">
        <w:rPr>
          <w:sz w:val="28"/>
          <w:szCs w:val="28"/>
        </w:rPr>
        <w:t xml:space="preserve">15.3 </w:t>
      </w:r>
      <w:r w:rsidR="00F4732A" w:rsidRPr="00EF6C85">
        <w:rPr>
          <w:sz w:val="28"/>
          <w:szCs w:val="28"/>
        </w:rPr>
        <w:t>Расчёт потребности в штатной численности рабочих и их распределение по видам работ.</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16. Расчёт числа постов и линий ТО и Р. </w:t>
      </w:r>
    </w:p>
    <w:p w:rsidR="001615A0" w:rsidRPr="00EF6C85" w:rsidRDefault="001615A0" w:rsidP="00F4732A">
      <w:pPr>
        <w:pStyle w:val="ReportMain"/>
        <w:suppressAutoHyphens/>
        <w:ind w:firstLine="709"/>
        <w:jc w:val="both"/>
        <w:rPr>
          <w:sz w:val="28"/>
          <w:szCs w:val="28"/>
        </w:rPr>
      </w:pPr>
      <w:r w:rsidRPr="00EF6C85">
        <w:rPr>
          <w:sz w:val="28"/>
          <w:szCs w:val="28"/>
        </w:rPr>
        <w:t xml:space="preserve">16.1 </w:t>
      </w:r>
      <w:r w:rsidR="00F4732A" w:rsidRPr="00EF6C85">
        <w:rPr>
          <w:sz w:val="28"/>
          <w:szCs w:val="28"/>
        </w:rPr>
        <w:t xml:space="preserve">Расчёт числа универсальных и специализированных постов. </w:t>
      </w:r>
    </w:p>
    <w:p w:rsidR="001615A0" w:rsidRPr="00EF6C85" w:rsidRDefault="001615A0" w:rsidP="00F4732A">
      <w:pPr>
        <w:pStyle w:val="ReportMain"/>
        <w:suppressAutoHyphens/>
        <w:ind w:firstLine="709"/>
        <w:jc w:val="both"/>
        <w:rPr>
          <w:sz w:val="28"/>
          <w:szCs w:val="28"/>
        </w:rPr>
      </w:pPr>
      <w:r w:rsidRPr="00EF6C85">
        <w:rPr>
          <w:sz w:val="28"/>
          <w:szCs w:val="28"/>
        </w:rPr>
        <w:t xml:space="preserve">16.2 </w:t>
      </w:r>
      <w:r w:rsidR="00F4732A" w:rsidRPr="00EF6C85">
        <w:rPr>
          <w:sz w:val="28"/>
          <w:szCs w:val="28"/>
        </w:rPr>
        <w:t xml:space="preserve">Расчёт числа постов и линий при поточном методе обслуживания. </w:t>
      </w:r>
    </w:p>
    <w:p w:rsidR="00F4732A" w:rsidRPr="00EF6C85" w:rsidRDefault="001615A0" w:rsidP="00F4732A">
      <w:pPr>
        <w:pStyle w:val="ReportMain"/>
        <w:suppressAutoHyphens/>
        <w:ind w:firstLine="709"/>
        <w:jc w:val="both"/>
        <w:rPr>
          <w:sz w:val="28"/>
          <w:szCs w:val="28"/>
        </w:rPr>
      </w:pPr>
      <w:r w:rsidRPr="00EF6C85">
        <w:rPr>
          <w:sz w:val="28"/>
          <w:szCs w:val="28"/>
        </w:rPr>
        <w:t xml:space="preserve">16.3 </w:t>
      </w:r>
      <w:r w:rsidR="00F4732A" w:rsidRPr="00EF6C85">
        <w:rPr>
          <w:sz w:val="28"/>
          <w:szCs w:val="28"/>
        </w:rPr>
        <w:t xml:space="preserve">Расчёт числа постов и линий обслуживания и ремонта. </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17. Расчёт технологического оборудования. Расчёт площадей производственных участков и зон ТО и ТР. </w:t>
      </w:r>
    </w:p>
    <w:p w:rsidR="001615A0" w:rsidRPr="00EF6C85" w:rsidRDefault="001615A0" w:rsidP="00F4732A">
      <w:pPr>
        <w:pStyle w:val="ReportMain"/>
        <w:suppressAutoHyphens/>
        <w:ind w:firstLine="709"/>
        <w:jc w:val="both"/>
        <w:rPr>
          <w:sz w:val="28"/>
          <w:szCs w:val="28"/>
        </w:rPr>
      </w:pPr>
      <w:r w:rsidRPr="00EF6C85">
        <w:rPr>
          <w:sz w:val="28"/>
          <w:szCs w:val="28"/>
        </w:rPr>
        <w:t xml:space="preserve">17.1 </w:t>
      </w:r>
      <w:r w:rsidR="00F4732A" w:rsidRPr="00EF6C85">
        <w:rPr>
          <w:sz w:val="28"/>
          <w:szCs w:val="28"/>
        </w:rPr>
        <w:t xml:space="preserve">Расчёт числа основного оборудования. </w:t>
      </w:r>
    </w:p>
    <w:p w:rsidR="001615A0" w:rsidRPr="00EF6C85" w:rsidRDefault="001615A0" w:rsidP="00F4732A">
      <w:pPr>
        <w:pStyle w:val="ReportMain"/>
        <w:suppressAutoHyphens/>
        <w:ind w:firstLine="709"/>
        <w:jc w:val="both"/>
        <w:rPr>
          <w:sz w:val="28"/>
          <w:szCs w:val="28"/>
        </w:rPr>
      </w:pPr>
      <w:r w:rsidRPr="00EF6C85">
        <w:rPr>
          <w:sz w:val="28"/>
          <w:szCs w:val="28"/>
        </w:rPr>
        <w:t xml:space="preserve">17.2 </w:t>
      </w:r>
      <w:r w:rsidR="00F4732A" w:rsidRPr="00EF6C85">
        <w:rPr>
          <w:sz w:val="28"/>
          <w:szCs w:val="28"/>
        </w:rPr>
        <w:t xml:space="preserve">Расчёт площади участка. </w:t>
      </w:r>
    </w:p>
    <w:p w:rsidR="001615A0" w:rsidRPr="00EF6C85" w:rsidRDefault="001615A0" w:rsidP="00F4732A">
      <w:pPr>
        <w:pStyle w:val="ReportMain"/>
        <w:suppressAutoHyphens/>
        <w:ind w:firstLine="709"/>
        <w:jc w:val="both"/>
        <w:rPr>
          <w:sz w:val="28"/>
          <w:szCs w:val="28"/>
        </w:rPr>
      </w:pPr>
      <w:r w:rsidRPr="00EF6C85">
        <w:rPr>
          <w:sz w:val="28"/>
          <w:szCs w:val="28"/>
        </w:rPr>
        <w:t xml:space="preserve">17.3 </w:t>
      </w:r>
      <w:r w:rsidR="00F4732A" w:rsidRPr="00EF6C85">
        <w:rPr>
          <w:sz w:val="28"/>
          <w:szCs w:val="28"/>
        </w:rPr>
        <w:t xml:space="preserve">Удельные площади цехов на одного рабочего. </w:t>
      </w:r>
    </w:p>
    <w:p w:rsidR="001615A0" w:rsidRPr="00EF6C85" w:rsidRDefault="001615A0" w:rsidP="00F4732A">
      <w:pPr>
        <w:pStyle w:val="ReportMain"/>
        <w:suppressAutoHyphens/>
        <w:ind w:firstLine="709"/>
        <w:jc w:val="both"/>
        <w:rPr>
          <w:sz w:val="28"/>
          <w:szCs w:val="28"/>
        </w:rPr>
      </w:pPr>
      <w:r w:rsidRPr="00EF6C85">
        <w:rPr>
          <w:sz w:val="28"/>
          <w:szCs w:val="28"/>
        </w:rPr>
        <w:t xml:space="preserve">17.4 </w:t>
      </w:r>
      <w:r w:rsidR="00F4732A" w:rsidRPr="00EF6C85">
        <w:rPr>
          <w:sz w:val="28"/>
          <w:szCs w:val="28"/>
        </w:rPr>
        <w:t xml:space="preserve">Коэффициенты плотности расстановки оборудования. </w:t>
      </w:r>
    </w:p>
    <w:p w:rsidR="00F4732A" w:rsidRPr="00EF6C85" w:rsidRDefault="001615A0" w:rsidP="00F4732A">
      <w:pPr>
        <w:pStyle w:val="ReportMain"/>
        <w:suppressAutoHyphens/>
        <w:ind w:firstLine="709"/>
        <w:jc w:val="both"/>
        <w:rPr>
          <w:sz w:val="28"/>
          <w:szCs w:val="28"/>
        </w:rPr>
      </w:pPr>
      <w:r w:rsidRPr="00EF6C85">
        <w:rPr>
          <w:sz w:val="28"/>
          <w:szCs w:val="28"/>
        </w:rPr>
        <w:t xml:space="preserve">17.5 </w:t>
      </w:r>
      <w:r w:rsidR="00F4732A" w:rsidRPr="00EF6C85">
        <w:rPr>
          <w:sz w:val="28"/>
          <w:szCs w:val="28"/>
        </w:rPr>
        <w:t xml:space="preserve">Нормативы расстояний между автомобилями и конструкциями здания. </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18. Укрупнённый технологический расчёт ПТБ. </w:t>
      </w:r>
    </w:p>
    <w:p w:rsidR="001615A0" w:rsidRPr="00EF6C85" w:rsidRDefault="001615A0" w:rsidP="00F4732A">
      <w:pPr>
        <w:pStyle w:val="ReportMain"/>
        <w:suppressAutoHyphens/>
        <w:ind w:firstLine="709"/>
        <w:jc w:val="both"/>
        <w:rPr>
          <w:sz w:val="28"/>
          <w:szCs w:val="28"/>
        </w:rPr>
      </w:pPr>
      <w:r w:rsidRPr="00EF6C85">
        <w:rPr>
          <w:sz w:val="28"/>
          <w:szCs w:val="28"/>
        </w:rPr>
        <w:t xml:space="preserve">18.1 </w:t>
      </w:r>
      <w:r w:rsidR="00F4732A" w:rsidRPr="00EF6C85">
        <w:rPr>
          <w:sz w:val="28"/>
          <w:szCs w:val="28"/>
        </w:rPr>
        <w:t xml:space="preserve">Удельные нормы укрупнённого расчёта ПТБ для эталонных условий эксплуатации. </w:t>
      </w:r>
    </w:p>
    <w:p w:rsidR="00F4732A" w:rsidRPr="00EF6C85" w:rsidRDefault="001615A0" w:rsidP="00F4732A">
      <w:pPr>
        <w:pStyle w:val="ReportMain"/>
        <w:suppressAutoHyphens/>
        <w:ind w:firstLine="709"/>
        <w:jc w:val="both"/>
        <w:rPr>
          <w:sz w:val="28"/>
          <w:szCs w:val="28"/>
        </w:rPr>
      </w:pPr>
      <w:r w:rsidRPr="00EF6C85">
        <w:rPr>
          <w:sz w:val="28"/>
          <w:szCs w:val="28"/>
        </w:rPr>
        <w:t xml:space="preserve">18.2 </w:t>
      </w:r>
      <w:r w:rsidR="00F4732A" w:rsidRPr="00EF6C85">
        <w:rPr>
          <w:sz w:val="28"/>
          <w:szCs w:val="28"/>
        </w:rPr>
        <w:t xml:space="preserve">Коэффициенты приведения. </w:t>
      </w:r>
    </w:p>
    <w:p w:rsidR="001615A0" w:rsidRPr="00EF6C85" w:rsidRDefault="00F4732A" w:rsidP="00F4732A">
      <w:pPr>
        <w:pStyle w:val="ReportMain"/>
        <w:suppressAutoHyphens/>
        <w:ind w:firstLine="708"/>
        <w:jc w:val="both"/>
        <w:rPr>
          <w:sz w:val="28"/>
          <w:szCs w:val="28"/>
        </w:rPr>
      </w:pPr>
      <w:r w:rsidRPr="00EF6C85">
        <w:rPr>
          <w:sz w:val="28"/>
          <w:szCs w:val="28"/>
        </w:rPr>
        <w:t xml:space="preserve">Тема 19. Планировка предприятия. Объёмно-планировочное решение. </w:t>
      </w:r>
    </w:p>
    <w:p w:rsidR="001615A0" w:rsidRPr="00EF6C85" w:rsidRDefault="001615A0" w:rsidP="00F4732A">
      <w:pPr>
        <w:pStyle w:val="ReportMain"/>
        <w:suppressAutoHyphens/>
        <w:ind w:firstLine="708"/>
        <w:jc w:val="both"/>
        <w:rPr>
          <w:sz w:val="28"/>
          <w:szCs w:val="28"/>
        </w:rPr>
      </w:pPr>
      <w:r w:rsidRPr="00EF6C85">
        <w:rPr>
          <w:sz w:val="28"/>
          <w:szCs w:val="28"/>
        </w:rPr>
        <w:t xml:space="preserve">19.1 </w:t>
      </w:r>
      <w:r w:rsidR="00F4732A" w:rsidRPr="00EF6C85">
        <w:rPr>
          <w:sz w:val="28"/>
          <w:szCs w:val="28"/>
        </w:rPr>
        <w:t xml:space="preserve">Вопросы, решаемые при планировке предприятия. </w:t>
      </w:r>
    </w:p>
    <w:p w:rsidR="001615A0" w:rsidRPr="00EF6C85" w:rsidRDefault="001615A0" w:rsidP="00F4732A">
      <w:pPr>
        <w:pStyle w:val="ReportMain"/>
        <w:suppressAutoHyphens/>
        <w:ind w:firstLine="708"/>
        <w:jc w:val="both"/>
        <w:rPr>
          <w:sz w:val="28"/>
          <w:szCs w:val="28"/>
        </w:rPr>
      </w:pPr>
      <w:r w:rsidRPr="00EF6C85">
        <w:rPr>
          <w:sz w:val="28"/>
          <w:szCs w:val="28"/>
        </w:rPr>
        <w:t xml:space="preserve">19.2 </w:t>
      </w:r>
      <w:r w:rsidR="00F4732A" w:rsidRPr="00EF6C85">
        <w:rPr>
          <w:sz w:val="28"/>
          <w:szCs w:val="28"/>
        </w:rPr>
        <w:t xml:space="preserve">Выбор земельного участка. </w:t>
      </w:r>
    </w:p>
    <w:p w:rsidR="001615A0" w:rsidRPr="00EF6C85" w:rsidRDefault="001615A0" w:rsidP="00F4732A">
      <w:pPr>
        <w:pStyle w:val="ReportMain"/>
        <w:suppressAutoHyphens/>
        <w:ind w:firstLine="708"/>
        <w:jc w:val="both"/>
        <w:rPr>
          <w:sz w:val="28"/>
          <w:szCs w:val="28"/>
        </w:rPr>
      </w:pPr>
      <w:r w:rsidRPr="00EF6C85">
        <w:rPr>
          <w:sz w:val="28"/>
          <w:szCs w:val="28"/>
        </w:rPr>
        <w:t xml:space="preserve">19.3 </w:t>
      </w:r>
      <w:r w:rsidR="00F4732A" w:rsidRPr="00EF6C85">
        <w:rPr>
          <w:sz w:val="28"/>
          <w:szCs w:val="28"/>
        </w:rPr>
        <w:t xml:space="preserve">Здания из железобетонных конструкций. </w:t>
      </w:r>
    </w:p>
    <w:p w:rsidR="001615A0" w:rsidRPr="00EF6C85" w:rsidRDefault="001615A0" w:rsidP="00F4732A">
      <w:pPr>
        <w:pStyle w:val="ReportMain"/>
        <w:suppressAutoHyphens/>
        <w:ind w:firstLine="708"/>
        <w:jc w:val="both"/>
        <w:rPr>
          <w:sz w:val="28"/>
          <w:szCs w:val="28"/>
        </w:rPr>
      </w:pPr>
      <w:r w:rsidRPr="00EF6C85">
        <w:rPr>
          <w:sz w:val="28"/>
          <w:szCs w:val="28"/>
        </w:rPr>
        <w:t xml:space="preserve">19.4 </w:t>
      </w:r>
      <w:r w:rsidR="00F4732A" w:rsidRPr="00EF6C85">
        <w:rPr>
          <w:sz w:val="28"/>
          <w:szCs w:val="28"/>
        </w:rPr>
        <w:t xml:space="preserve">Унифицированные здания из лёгких металлических конструкций. </w:t>
      </w:r>
    </w:p>
    <w:p w:rsidR="001615A0" w:rsidRPr="00EF6C85" w:rsidRDefault="001615A0" w:rsidP="00F4732A">
      <w:pPr>
        <w:pStyle w:val="ReportMain"/>
        <w:suppressAutoHyphens/>
        <w:ind w:firstLine="708"/>
        <w:jc w:val="both"/>
        <w:rPr>
          <w:sz w:val="28"/>
          <w:szCs w:val="28"/>
        </w:rPr>
      </w:pPr>
      <w:r w:rsidRPr="00EF6C85">
        <w:rPr>
          <w:sz w:val="28"/>
          <w:szCs w:val="28"/>
        </w:rPr>
        <w:t xml:space="preserve">19.5 </w:t>
      </w:r>
      <w:r w:rsidR="00F4732A" w:rsidRPr="00EF6C85">
        <w:rPr>
          <w:sz w:val="28"/>
          <w:szCs w:val="28"/>
        </w:rPr>
        <w:t xml:space="preserve">Ворота здания. </w:t>
      </w:r>
    </w:p>
    <w:p w:rsidR="00F4732A" w:rsidRPr="00EF6C85" w:rsidRDefault="001615A0" w:rsidP="00F4732A">
      <w:pPr>
        <w:pStyle w:val="ReportMain"/>
        <w:suppressAutoHyphens/>
        <w:ind w:firstLine="708"/>
        <w:jc w:val="both"/>
        <w:rPr>
          <w:sz w:val="28"/>
          <w:szCs w:val="28"/>
        </w:rPr>
      </w:pPr>
      <w:r w:rsidRPr="00EF6C85">
        <w:rPr>
          <w:sz w:val="28"/>
          <w:szCs w:val="28"/>
        </w:rPr>
        <w:t xml:space="preserve">19.6 </w:t>
      </w:r>
      <w:r w:rsidR="00F4732A" w:rsidRPr="00EF6C85">
        <w:rPr>
          <w:sz w:val="28"/>
          <w:szCs w:val="28"/>
        </w:rPr>
        <w:t xml:space="preserve">Покрытия полов. </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20. Генеральный план предприятия. Компоновочный план. </w:t>
      </w:r>
    </w:p>
    <w:p w:rsidR="001615A0" w:rsidRPr="00EF6C85" w:rsidRDefault="001615A0" w:rsidP="00F4732A">
      <w:pPr>
        <w:pStyle w:val="ReportMain"/>
        <w:suppressAutoHyphens/>
        <w:ind w:firstLine="709"/>
        <w:jc w:val="both"/>
        <w:rPr>
          <w:sz w:val="28"/>
          <w:szCs w:val="28"/>
        </w:rPr>
      </w:pPr>
      <w:r w:rsidRPr="00EF6C85">
        <w:rPr>
          <w:sz w:val="28"/>
          <w:szCs w:val="28"/>
        </w:rPr>
        <w:t xml:space="preserve">20.1 </w:t>
      </w:r>
      <w:r w:rsidR="00F4732A" w:rsidRPr="00EF6C85">
        <w:rPr>
          <w:sz w:val="28"/>
          <w:szCs w:val="28"/>
        </w:rPr>
        <w:t xml:space="preserve">Требования при разработке генерального плана предприятия. </w:t>
      </w:r>
    </w:p>
    <w:p w:rsidR="001615A0" w:rsidRPr="00EF6C85" w:rsidRDefault="001615A0" w:rsidP="00F4732A">
      <w:pPr>
        <w:pStyle w:val="ReportMain"/>
        <w:suppressAutoHyphens/>
        <w:ind w:firstLine="709"/>
        <w:jc w:val="both"/>
        <w:rPr>
          <w:sz w:val="28"/>
          <w:szCs w:val="28"/>
        </w:rPr>
      </w:pPr>
      <w:r w:rsidRPr="00EF6C85">
        <w:rPr>
          <w:sz w:val="28"/>
          <w:szCs w:val="28"/>
        </w:rPr>
        <w:t xml:space="preserve">20.2 </w:t>
      </w:r>
      <w:r w:rsidR="00F4732A" w:rsidRPr="00EF6C85">
        <w:rPr>
          <w:sz w:val="28"/>
          <w:szCs w:val="28"/>
        </w:rPr>
        <w:t xml:space="preserve">Движение автомобилей внутри предприятия. </w:t>
      </w:r>
    </w:p>
    <w:p w:rsidR="001615A0" w:rsidRPr="00EF6C85" w:rsidRDefault="001615A0" w:rsidP="00F4732A">
      <w:pPr>
        <w:pStyle w:val="ReportMain"/>
        <w:suppressAutoHyphens/>
        <w:ind w:firstLine="709"/>
        <w:jc w:val="both"/>
        <w:rPr>
          <w:sz w:val="28"/>
          <w:szCs w:val="28"/>
        </w:rPr>
      </w:pPr>
      <w:r w:rsidRPr="00EF6C85">
        <w:rPr>
          <w:sz w:val="28"/>
          <w:szCs w:val="28"/>
        </w:rPr>
        <w:t xml:space="preserve">20.3 </w:t>
      </w:r>
      <w:r w:rsidR="00F4732A" w:rsidRPr="00EF6C85">
        <w:rPr>
          <w:sz w:val="28"/>
          <w:szCs w:val="28"/>
        </w:rPr>
        <w:t xml:space="preserve">Способы хранения подвижного состава. </w:t>
      </w:r>
    </w:p>
    <w:p w:rsidR="001615A0" w:rsidRPr="00EF6C85" w:rsidRDefault="001615A0" w:rsidP="00F4732A">
      <w:pPr>
        <w:pStyle w:val="ReportMain"/>
        <w:suppressAutoHyphens/>
        <w:ind w:firstLine="709"/>
        <w:jc w:val="both"/>
        <w:rPr>
          <w:sz w:val="28"/>
          <w:szCs w:val="28"/>
        </w:rPr>
      </w:pPr>
      <w:r w:rsidRPr="00EF6C85">
        <w:rPr>
          <w:sz w:val="28"/>
          <w:szCs w:val="28"/>
        </w:rPr>
        <w:t xml:space="preserve">20.4 </w:t>
      </w:r>
      <w:r w:rsidR="00F4732A" w:rsidRPr="00EF6C85">
        <w:rPr>
          <w:sz w:val="28"/>
          <w:szCs w:val="28"/>
        </w:rPr>
        <w:t xml:space="preserve">Масштабы выполнения компоновочного плана. </w:t>
      </w:r>
    </w:p>
    <w:p w:rsidR="001615A0" w:rsidRPr="00EF6C85" w:rsidRDefault="001615A0" w:rsidP="00F4732A">
      <w:pPr>
        <w:pStyle w:val="ReportMain"/>
        <w:suppressAutoHyphens/>
        <w:ind w:firstLine="709"/>
        <w:jc w:val="both"/>
        <w:rPr>
          <w:sz w:val="28"/>
          <w:szCs w:val="28"/>
        </w:rPr>
      </w:pPr>
      <w:r w:rsidRPr="00EF6C85">
        <w:rPr>
          <w:sz w:val="28"/>
          <w:szCs w:val="28"/>
        </w:rPr>
        <w:t xml:space="preserve">20.5 </w:t>
      </w:r>
      <w:r w:rsidR="00F4732A" w:rsidRPr="00EF6C85">
        <w:rPr>
          <w:sz w:val="28"/>
          <w:szCs w:val="28"/>
        </w:rPr>
        <w:t xml:space="preserve">Порядок разработки компоновки производственного здания. </w:t>
      </w:r>
    </w:p>
    <w:p w:rsidR="00F4732A" w:rsidRPr="00EF6C85" w:rsidRDefault="001615A0" w:rsidP="00F4732A">
      <w:pPr>
        <w:pStyle w:val="ReportMain"/>
        <w:suppressAutoHyphens/>
        <w:ind w:firstLine="709"/>
        <w:jc w:val="both"/>
        <w:rPr>
          <w:sz w:val="28"/>
          <w:szCs w:val="28"/>
        </w:rPr>
      </w:pPr>
      <w:r w:rsidRPr="00EF6C85">
        <w:rPr>
          <w:sz w:val="28"/>
          <w:szCs w:val="28"/>
        </w:rPr>
        <w:t xml:space="preserve">20.6 </w:t>
      </w:r>
      <w:r w:rsidR="00F4732A" w:rsidRPr="00EF6C85">
        <w:rPr>
          <w:sz w:val="28"/>
          <w:szCs w:val="28"/>
        </w:rPr>
        <w:t>Структурн</w:t>
      </w:r>
      <w:r w:rsidRPr="00EF6C85">
        <w:rPr>
          <w:sz w:val="28"/>
          <w:szCs w:val="28"/>
        </w:rPr>
        <w:t>ая схема комплектования цехов и</w:t>
      </w:r>
      <w:r w:rsidR="00F4732A" w:rsidRPr="00EF6C85">
        <w:rPr>
          <w:sz w:val="28"/>
          <w:szCs w:val="28"/>
        </w:rPr>
        <w:t>х связи с производственными зонами.</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21. Планировка производственных зон, цехов, участков. </w:t>
      </w:r>
    </w:p>
    <w:p w:rsidR="001615A0" w:rsidRPr="00EF6C85" w:rsidRDefault="001615A0" w:rsidP="00F4732A">
      <w:pPr>
        <w:pStyle w:val="ReportMain"/>
        <w:suppressAutoHyphens/>
        <w:ind w:firstLine="709"/>
        <w:jc w:val="both"/>
        <w:rPr>
          <w:sz w:val="28"/>
          <w:szCs w:val="28"/>
        </w:rPr>
      </w:pPr>
      <w:r w:rsidRPr="00EF6C85">
        <w:rPr>
          <w:sz w:val="28"/>
          <w:szCs w:val="28"/>
        </w:rPr>
        <w:t xml:space="preserve">21.1. </w:t>
      </w:r>
      <w:r w:rsidR="00F4732A" w:rsidRPr="00EF6C85">
        <w:rPr>
          <w:sz w:val="28"/>
          <w:szCs w:val="28"/>
        </w:rPr>
        <w:t xml:space="preserve">Условные обозначения, используемые при выполнении планировки производственных зон. </w:t>
      </w:r>
    </w:p>
    <w:p w:rsidR="00F4732A" w:rsidRPr="00EF6C85" w:rsidRDefault="001615A0" w:rsidP="00F4732A">
      <w:pPr>
        <w:pStyle w:val="ReportMain"/>
        <w:suppressAutoHyphens/>
        <w:ind w:firstLine="709"/>
        <w:jc w:val="both"/>
        <w:rPr>
          <w:sz w:val="28"/>
          <w:szCs w:val="28"/>
        </w:rPr>
      </w:pPr>
      <w:r w:rsidRPr="00EF6C85">
        <w:rPr>
          <w:sz w:val="28"/>
          <w:szCs w:val="28"/>
        </w:rPr>
        <w:lastRenderedPageBreak/>
        <w:t xml:space="preserve">21.2 </w:t>
      </w:r>
      <w:r w:rsidR="00F4732A" w:rsidRPr="00EF6C85">
        <w:rPr>
          <w:sz w:val="28"/>
          <w:szCs w:val="28"/>
        </w:rPr>
        <w:t xml:space="preserve">Примеры планировочных решений зон, цехов и участков автотранспортных предприятий. </w:t>
      </w:r>
    </w:p>
    <w:p w:rsidR="001615A0" w:rsidRPr="00EF6C85" w:rsidRDefault="00F4732A" w:rsidP="00F4732A">
      <w:pPr>
        <w:pStyle w:val="ReportMain"/>
        <w:suppressAutoHyphens/>
        <w:ind w:firstLine="709"/>
        <w:jc w:val="both"/>
        <w:rPr>
          <w:sz w:val="28"/>
          <w:szCs w:val="28"/>
        </w:rPr>
      </w:pPr>
      <w:r w:rsidRPr="00EF6C85">
        <w:rPr>
          <w:sz w:val="28"/>
          <w:szCs w:val="28"/>
        </w:rPr>
        <w:t>Тема 22. Система электроснабжения.</w:t>
      </w:r>
    </w:p>
    <w:p w:rsidR="001615A0" w:rsidRPr="00EF6C85" w:rsidRDefault="001615A0" w:rsidP="00F4732A">
      <w:pPr>
        <w:pStyle w:val="ReportMain"/>
        <w:suppressAutoHyphens/>
        <w:ind w:firstLine="709"/>
        <w:jc w:val="both"/>
        <w:rPr>
          <w:sz w:val="28"/>
          <w:szCs w:val="28"/>
        </w:rPr>
      </w:pPr>
      <w:r w:rsidRPr="00EF6C85">
        <w:rPr>
          <w:sz w:val="28"/>
          <w:szCs w:val="28"/>
        </w:rPr>
        <w:t xml:space="preserve">22.1 </w:t>
      </w:r>
      <w:r w:rsidR="00F4732A" w:rsidRPr="00EF6C85">
        <w:rPr>
          <w:sz w:val="28"/>
          <w:szCs w:val="28"/>
        </w:rPr>
        <w:t xml:space="preserve">Значения электрических нагрузок. </w:t>
      </w:r>
    </w:p>
    <w:p w:rsidR="001615A0" w:rsidRPr="00EF6C85" w:rsidRDefault="001615A0" w:rsidP="00F4732A">
      <w:pPr>
        <w:pStyle w:val="ReportMain"/>
        <w:suppressAutoHyphens/>
        <w:ind w:firstLine="709"/>
        <w:jc w:val="both"/>
        <w:rPr>
          <w:sz w:val="28"/>
          <w:szCs w:val="28"/>
        </w:rPr>
      </w:pPr>
      <w:r w:rsidRPr="00EF6C85">
        <w:rPr>
          <w:sz w:val="28"/>
          <w:szCs w:val="28"/>
        </w:rPr>
        <w:t xml:space="preserve">22.2 </w:t>
      </w:r>
      <w:r w:rsidR="00F4732A" w:rsidRPr="00EF6C85">
        <w:rPr>
          <w:sz w:val="28"/>
          <w:szCs w:val="28"/>
        </w:rPr>
        <w:t xml:space="preserve">Коэффициенты использования и мощности различного оборудования. </w:t>
      </w:r>
    </w:p>
    <w:p w:rsidR="001615A0" w:rsidRPr="00EF6C85" w:rsidRDefault="001615A0" w:rsidP="00F4732A">
      <w:pPr>
        <w:pStyle w:val="ReportMain"/>
        <w:suppressAutoHyphens/>
        <w:ind w:firstLine="709"/>
        <w:jc w:val="both"/>
        <w:rPr>
          <w:sz w:val="28"/>
          <w:szCs w:val="28"/>
        </w:rPr>
      </w:pPr>
      <w:r w:rsidRPr="00EF6C85">
        <w:rPr>
          <w:sz w:val="28"/>
          <w:szCs w:val="28"/>
        </w:rPr>
        <w:t xml:space="preserve">22.3 </w:t>
      </w:r>
      <w:r w:rsidR="00F4732A" w:rsidRPr="00EF6C85">
        <w:rPr>
          <w:sz w:val="28"/>
          <w:szCs w:val="28"/>
        </w:rPr>
        <w:t xml:space="preserve">Нормативы освещенности помещений. </w:t>
      </w:r>
    </w:p>
    <w:p w:rsidR="00F4732A" w:rsidRPr="00EF6C85" w:rsidRDefault="001615A0" w:rsidP="00F4732A">
      <w:pPr>
        <w:pStyle w:val="ReportMain"/>
        <w:suppressAutoHyphens/>
        <w:ind w:firstLine="709"/>
        <w:jc w:val="both"/>
        <w:rPr>
          <w:sz w:val="28"/>
          <w:szCs w:val="28"/>
        </w:rPr>
      </w:pPr>
      <w:r w:rsidRPr="00EF6C85">
        <w:rPr>
          <w:sz w:val="28"/>
          <w:szCs w:val="28"/>
        </w:rPr>
        <w:t xml:space="preserve">22.4 </w:t>
      </w:r>
      <w:r w:rsidR="00F4732A" w:rsidRPr="00EF6C85">
        <w:rPr>
          <w:sz w:val="28"/>
          <w:szCs w:val="28"/>
        </w:rPr>
        <w:t>Прокладка силовых кабелей.</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23. Система теплоснабжения. Система газоснабжения. </w:t>
      </w:r>
    </w:p>
    <w:p w:rsidR="001615A0" w:rsidRPr="00EF6C85" w:rsidRDefault="001615A0" w:rsidP="00F4732A">
      <w:pPr>
        <w:pStyle w:val="ReportMain"/>
        <w:suppressAutoHyphens/>
        <w:ind w:firstLine="709"/>
        <w:jc w:val="both"/>
        <w:rPr>
          <w:sz w:val="28"/>
          <w:szCs w:val="28"/>
        </w:rPr>
      </w:pPr>
      <w:r w:rsidRPr="00EF6C85">
        <w:rPr>
          <w:sz w:val="28"/>
          <w:szCs w:val="28"/>
        </w:rPr>
        <w:t xml:space="preserve">23.1 </w:t>
      </w:r>
      <w:r w:rsidR="00F4732A" w:rsidRPr="00EF6C85">
        <w:rPr>
          <w:sz w:val="28"/>
          <w:szCs w:val="28"/>
        </w:rPr>
        <w:t xml:space="preserve">Температурные режимы для производственных и административно-бытовых помещений. </w:t>
      </w:r>
    </w:p>
    <w:p w:rsidR="00F4732A" w:rsidRPr="00EF6C85" w:rsidRDefault="001615A0" w:rsidP="00F4732A">
      <w:pPr>
        <w:pStyle w:val="ReportMain"/>
        <w:suppressAutoHyphens/>
        <w:ind w:firstLine="709"/>
        <w:jc w:val="both"/>
        <w:rPr>
          <w:sz w:val="28"/>
          <w:szCs w:val="28"/>
        </w:rPr>
      </w:pPr>
      <w:r w:rsidRPr="00EF6C85">
        <w:rPr>
          <w:sz w:val="28"/>
          <w:szCs w:val="28"/>
        </w:rPr>
        <w:t xml:space="preserve">23.2 </w:t>
      </w:r>
      <w:r w:rsidR="00F4732A" w:rsidRPr="00EF6C85">
        <w:rPr>
          <w:sz w:val="28"/>
          <w:szCs w:val="28"/>
        </w:rPr>
        <w:t>Давление в газопроводах.</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24. Система вентиляции. Система снабжения сжатым воздухом. </w:t>
      </w:r>
    </w:p>
    <w:p w:rsidR="001615A0" w:rsidRPr="00EF6C85" w:rsidRDefault="001615A0" w:rsidP="00F4732A">
      <w:pPr>
        <w:pStyle w:val="ReportMain"/>
        <w:suppressAutoHyphens/>
        <w:ind w:firstLine="709"/>
        <w:jc w:val="both"/>
        <w:rPr>
          <w:sz w:val="28"/>
          <w:szCs w:val="28"/>
        </w:rPr>
      </w:pPr>
      <w:r w:rsidRPr="00EF6C85">
        <w:rPr>
          <w:sz w:val="28"/>
          <w:szCs w:val="28"/>
        </w:rPr>
        <w:t xml:space="preserve">24.1 </w:t>
      </w:r>
      <w:r w:rsidR="00F4732A" w:rsidRPr="00EF6C85">
        <w:rPr>
          <w:sz w:val="28"/>
          <w:szCs w:val="28"/>
        </w:rPr>
        <w:t xml:space="preserve">Классификация систем вентиляции. </w:t>
      </w:r>
    </w:p>
    <w:p w:rsidR="001615A0" w:rsidRPr="00EF6C85" w:rsidRDefault="001615A0" w:rsidP="00F4732A">
      <w:pPr>
        <w:pStyle w:val="ReportMain"/>
        <w:suppressAutoHyphens/>
        <w:ind w:firstLine="709"/>
        <w:jc w:val="both"/>
        <w:rPr>
          <w:sz w:val="28"/>
          <w:szCs w:val="28"/>
        </w:rPr>
      </w:pPr>
      <w:r w:rsidRPr="00EF6C85">
        <w:rPr>
          <w:sz w:val="28"/>
          <w:szCs w:val="28"/>
        </w:rPr>
        <w:t xml:space="preserve">24.2 </w:t>
      </w:r>
      <w:r w:rsidR="00F4732A" w:rsidRPr="00EF6C85">
        <w:rPr>
          <w:sz w:val="28"/>
          <w:szCs w:val="28"/>
        </w:rPr>
        <w:t xml:space="preserve">Особенности и требования к системам вентиляции для различных производственных помещений. </w:t>
      </w:r>
    </w:p>
    <w:p w:rsidR="00F4732A" w:rsidRPr="00EF6C85" w:rsidRDefault="001615A0" w:rsidP="00F4732A">
      <w:pPr>
        <w:pStyle w:val="ReportMain"/>
        <w:suppressAutoHyphens/>
        <w:ind w:firstLine="709"/>
        <w:jc w:val="both"/>
        <w:rPr>
          <w:sz w:val="28"/>
          <w:szCs w:val="28"/>
        </w:rPr>
      </w:pPr>
      <w:r w:rsidRPr="00EF6C85">
        <w:rPr>
          <w:sz w:val="28"/>
          <w:szCs w:val="28"/>
        </w:rPr>
        <w:t xml:space="preserve">24.3 </w:t>
      </w:r>
      <w:r w:rsidR="00F4732A" w:rsidRPr="00EF6C85">
        <w:rPr>
          <w:sz w:val="28"/>
          <w:szCs w:val="28"/>
        </w:rPr>
        <w:t>Компрессорные установки и воздуховоды.</w:t>
      </w:r>
    </w:p>
    <w:p w:rsidR="001615A0" w:rsidRPr="00EF6C85" w:rsidRDefault="00F4732A" w:rsidP="00F4732A">
      <w:pPr>
        <w:pStyle w:val="ReportMain"/>
        <w:suppressAutoHyphens/>
        <w:ind w:firstLine="709"/>
        <w:jc w:val="both"/>
        <w:rPr>
          <w:sz w:val="28"/>
          <w:szCs w:val="28"/>
        </w:rPr>
      </w:pPr>
      <w:r w:rsidRPr="00EF6C85">
        <w:rPr>
          <w:sz w:val="28"/>
          <w:szCs w:val="28"/>
        </w:rPr>
        <w:t xml:space="preserve">Тема 25. Система водоснабжения. Система канализации. </w:t>
      </w:r>
    </w:p>
    <w:p w:rsidR="001615A0" w:rsidRPr="00EF6C85" w:rsidRDefault="001615A0" w:rsidP="00F4732A">
      <w:pPr>
        <w:pStyle w:val="ReportMain"/>
        <w:suppressAutoHyphens/>
        <w:ind w:firstLine="709"/>
        <w:jc w:val="both"/>
        <w:rPr>
          <w:sz w:val="28"/>
          <w:szCs w:val="28"/>
        </w:rPr>
      </w:pPr>
      <w:r w:rsidRPr="00EF6C85">
        <w:rPr>
          <w:sz w:val="28"/>
          <w:szCs w:val="28"/>
        </w:rPr>
        <w:t xml:space="preserve">25.1 </w:t>
      </w:r>
      <w:r w:rsidR="00F4732A" w:rsidRPr="00EF6C85">
        <w:rPr>
          <w:sz w:val="28"/>
          <w:szCs w:val="28"/>
        </w:rPr>
        <w:t xml:space="preserve">Классификация водопроводов. </w:t>
      </w:r>
    </w:p>
    <w:p w:rsidR="001615A0" w:rsidRPr="00EF6C85" w:rsidRDefault="001615A0" w:rsidP="00F4732A">
      <w:pPr>
        <w:pStyle w:val="ReportMain"/>
        <w:suppressAutoHyphens/>
        <w:ind w:firstLine="709"/>
        <w:jc w:val="both"/>
        <w:rPr>
          <w:sz w:val="28"/>
          <w:szCs w:val="28"/>
        </w:rPr>
      </w:pPr>
      <w:r w:rsidRPr="00EF6C85">
        <w:rPr>
          <w:sz w:val="28"/>
          <w:szCs w:val="28"/>
        </w:rPr>
        <w:t xml:space="preserve">25.2 </w:t>
      </w:r>
      <w:r w:rsidR="00F4732A" w:rsidRPr="00EF6C85">
        <w:rPr>
          <w:sz w:val="28"/>
          <w:szCs w:val="28"/>
        </w:rPr>
        <w:t xml:space="preserve">Классификация систем канализации. </w:t>
      </w:r>
    </w:p>
    <w:p w:rsidR="00F4732A" w:rsidRPr="00EF6C85" w:rsidRDefault="001615A0" w:rsidP="00F4732A">
      <w:pPr>
        <w:pStyle w:val="ReportMain"/>
        <w:suppressAutoHyphens/>
        <w:ind w:firstLine="709"/>
        <w:jc w:val="both"/>
        <w:rPr>
          <w:sz w:val="28"/>
          <w:szCs w:val="28"/>
        </w:rPr>
      </w:pPr>
      <w:r w:rsidRPr="00EF6C85">
        <w:rPr>
          <w:sz w:val="28"/>
          <w:szCs w:val="28"/>
        </w:rPr>
        <w:t xml:space="preserve">26.2 </w:t>
      </w:r>
      <w:r w:rsidR="00F4732A" w:rsidRPr="00EF6C85">
        <w:rPr>
          <w:sz w:val="28"/>
          <w:szCs w:val="28"/>
        </w:rPr>
        <w:t xml:space="preserve">Очистка производственных сточных вод. </w:t>
      </w:r>
    </w:p>
    <w:p w:rsidR="001615A0" w:rsidRPr="00EF6C85" w:rsidRDefault="00F4732A" w:rsidP="00F4732A">
      <w:pPr>
        <w:pStyle w:val="ReportMain"/>
        <w:suppressAutoHyphens/>
        <w:ind w:firstLine="708"/>
        <w:jc w:val="both"/>
        <w:rPr>
          <w:sz w:val="28"/>
          <w:szCs w:val="28"/>
        </w:rPr>
      </w:pPr>
      <w:r w:rsidRPr="00EF6C85">
        <w:rPr>
          <w:sz w:val="28"/>
          <w:szCs w:val="28"/>
        </w:rPr>
        <w:t xml:space="preserve">Тема 26. Система пожарной и охранной сигнализации. Слаботочные сети. Нормирование расхода электроэнергии, теплоты, воды, сжатого воздуха. </w:t>
      </w:r>
    </w:p>
    <w:p w:rsidR="001615A0" w:rsidRPr="00EF6C85" w:rsidRDefault="001615A0" w:rsidP="00F4732A">
      <w:pPr>
        <w:pStyle w:val="ReportMain"/>
        <w:suppressAutoHyphens/>
        <w:ind w:firstLine="708"/>
        <w:jc w:val="both"/>
        <w:rPr>
          <w:sz w:val="28"/>
          <w:szCs w:val="28"/>
        </w:rPr>
      </w:pPr>
      <w:r w:rsidRPr="00EF6C85">
        <w:rPr>
          <w:sz w:val="28"/>
          <w:szCs w:val="28"/>
        </w:rPr>
        <w:t xml:space="preserve">26.1 </w:t>
      </w:r>
      <w:r w:rsidR="00F4732A" w:rsidRPr="00EF6C85">
        <w:rPr>
          <w:sz w:val="28"/>
          <w:szCs w:val="28"/>
        </w:rPr>
        <w:t xml:space="preserve">Классификация пожарных сигнализаций. </w:t>
      </w:r>
    </w:p>
    <w:p w:rsidR="001615A0" w:rsidRPr="00EF6C85" w:rsidRDefault="001615A0" w:rsidP="00F4732A">
      <w:pPr>
        <w:pStyle w:val="ReportMain"/>
        <w:suppressAutoHyphens/>
        <w:ind w:firstLine="708"/>
        <w:jc w:val="both"/>
        <w:rPr>
          <w:sz w:val="28"/>
          <w:szCs w:val="28"/>
        </w:rPr>
      </w:pPr>
      <w:r w:rsidRPr="00EF6C85">
        <w:rPr>
          <w:sz w:val="28"/>
          <w:szCs w:val="28"/>
        </w:rPr>
        <w:t xml:space="preserve">26.2 </w:t>
      </w:r>
      <w:r w:rsidR="00F4732A" w:rsidRPr="00EF6C85">
        <w:rPr>
          <w:sz w:val="28"/>
          <w:szCs w:val="28"/>
        </w:rPr>
        <w:t xml:space="preserve">Слаботочные сети предприятий. </w:t>
      </w:r>
    </w:p>
    <w:p w:rsidR="001615A0" w:rsidRPr="00EF6C85" w:rsidRDefault="001615A0" w:rsidP="00F4732A">
      <w:pPr>
        <w:pStyle w:val="ReportMain"/>
        <w:suppressAutoHyphens/>
        <w:ind w:firstLine="708"/>
        <w:jc w:val="both"/>
        <w:rPr>
          <w:sz w:val="28"/>
          <w:szCs w:val="28"/>
        </w:rPr>
      </w:pPr>
      <w:r w:rsidRPr="00EF6C85">
        <w:rPr>
          <w:sz w:val="28"/>
          <w:szCs w:val="28"/>
        </w:rPr>
        <w:t xml:space="preserve">26.3 </w:t>
      </w:r>
      <w:r w:rsidR="00F4732A" w:rsidRPr="00EF6C85">
        <w:rPr>
          <w:sz w:val="28"/>
          <w:szCs w:val="28"/>
        </w:rPr>
        <w:t xml:space="preserve">Принцип нормирования расходов энергоресурсов на АТП. </w:t>
      </w:r>
    </w:p>
    <w:p w:rsidR="001615A0" w:rsidRPr="00EF6C85" w:rsidRDefault="001615A0" w:rsidP="00F4732A">
      <w:pPr>
        <w:pStyle w:val="ReportMain"/>
        <w:suppressAutoHyphens/>
        <w:ind w:firstLine="708"/>
        <w:jc w:val="both"/>
        <w:rPr>
          <w:sz w:val="28"/>
          <w:szCs w:val="28"/>
        </w:rPr>
      </w:pPr>
      <w:r w:rsidRPr="00EF6C85">
        <w:rPr>
          <w:sz w:val="28"/>
          <w:szCs w:val="28"/>
        </w:rPr>
        <w:t xml:space="preserve">26.4 </w:t>
      </w:r>
      <w:r w:rsidR="00F4732A" w:rsidRPr="00EF6C85">
        <w:rPr>
          <w:sz w:val="28"/>
          <w:szCs w:val="28"/>
        </w:rPr>
        <w:t xml:space="preserve">Коэффициенты приведения расхода теплоты предприятий автомобильного транспорта. </w:t>
      </w:r>
    </w:p>
    <w:p w:rsidR="00F4732A" w:rsidRPr="00EF6C85" w:rsidRDefault="001615A0" w:rsidP="00F4732A">
      <w:pPr>
        <w:pStyle w:val="ReportMain"/>
        <w:suppressAutoHyphens/>
        <w:ind w:firstLine="708"/>
        <w:jc w:val="both"/>
        <w:rPr>
          <w:sz w:val="28"/>
          <w:szCs w:val="28"/>
        </w:rPr>
      </w:pPr>
      <w:r w:rsidRPr="00EF6C85">
        <w:rPr>
          <w:sz w:val="28"/>
          <w:szCs w:val="28"/>
        </w:rPr>
        <w:t xml:space="preserve">26.5 </w:t>
      </w:r>
      <w:r w:rsidR="00F4732A" w:rsidRPr="00EF6C85">
        <w:rPr>
          <w:sz w:val="28"/>
          <w:szCs w:val="28"/>
        </w:rPr>
        <w:t xml:space="preserve">Удельный расход энергоресурсов. </w:t>
      </w:r>
    </w:p>
    <w:p w:rsidR="00915715" w:rsidRPr="00A162ED" w:rsidRDefault="00915715" w:rsidP="00145581">
      <w:pPr>
        <w:ind w:firstLine="851"/>
        <w:rPr>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915715">
      <w:pPr>
        <w:jc w:val="center"/>
        <w:rPr>
          <w:b/>
          <w:sz w:val="28"/>
          <w:szCs w:val="28"/>
        </w:rPr>
      </w:pPr>
    </w:p>
    <w:p w:rsidR="00915715" w:rsidRPr="00551CFD" w:rsidRDefault="00915715" w:rsidP="00145581">
      <w:pPr>
        <w:ind w:firstLine="851"/>
        <w:jc w:val="both"/>
        <w:rPr>
          <w:sz w:val="28"/>
          <w:szCs w:val="28"/>
        </w:rPr>
      </w:pPr>
      <w:r w:rsidRPr="001A50CE">
        <w:rPr>
          <w:sz w:val="28"/>
          <w:szCs w:val="28"/>
        </w:rPr>
        <w:t>Б.</w:t>
      </w:r>
      <w:r w:rsidR="00B812BC">
        <w:rPr>
          <w:sz w:val="28"/>
          <w:szCs w:val="28"/>
        </w:rPr>
        <w:t>0 Темы практических занятий</w:t>
      </w:r>
      <w:r w:rsidRPr="00551CFD">
        <w:rPr>
          <w:sz w:val="28"/>
          <w:szCs w:val="28"/>
        </w:rPr>
        <w:t xml:space="preserve"> приведены</w:t>
      </w:r>
      <w:r>
        <w:rPr>
          <w:sz w:val="28"/>
          <w:szCs w:val="28"/>
        </w:rPr>
        <w:t>:</w:t>
      </w:r>
    </w:p>
    <w:p w:rsidR="00915715" w:rsidRPr="00551CFD" w:rsidRDefault="00915715" w:rsidP="00145581">
      <w:pPr>
        <w:ind w:firstLine="851"/>
        <w:jc w:val="both"/>
        <w:rPr>
          <w:sz w:val="28"/>
          <w:szCs w:val="28"/>
        </w:rPr>
      </w:pPr>
      <w:r>
        <w:rPr>
          <w:sz w:val="28"/>
          <w:szCs w:val="28"/>
        </w:rPr>
        <w:t>с</w:t>
      </w:r>
      <w:r w:rsidRPr="00551CFD">
        <w:rPr>
          <w:sz w:val="28"/>
          <w:szCs w:val="28"/>
        </w:rPr>
        <w:t>сылка на источники, указанные в списках основной и дополнительной литературы в рабочей программе</w:t>
      </w:r>
    </w:p>
    <w:p w:rsidR="00145581" w:rsidRDefault="00145581" w:rsidP="00915715">
      <w:pPr>
        <w:rPr>
          <w:sz w:val="28"/>
          <w:szCs w:val="28"/>
        </w:rPr>
      </w:pPr>
    </w:p>
    <w:p w:rsidR="00915715" w:rsidRPr="00A162ED" w:rsidRDefault="00915715" w:rsidP="00145581">
      <w:pPr>
        <w:ind w:firstLine="851"/>
        <w:rPr>
          <w:sz w:val="28"/>
          <w:szCs w:val="28"/>
        </w:rPr>
      </w:pPr>
      <w:r>
        <w:rPr>
          <w:sz w:val="28"/>
          <w:szCs w:val="28"/>
        </w:rPr>
        <w:t>Б</w:t>
      </w:r>
      <w:r w:rsidRPr="00A162ED">
        <w:rPr>
          <w:sz w:val="28"/>
          <w:szCs w:val="28"/>
        </w:rPr>
        <w:t xml:space="preserve">.1 </w:t>
      </w:r>
      <w:r w:rsidR="00B812BC">
        <w:rPr>
          <w:sz w:val="28"/>
          <w:szCs w:val="28"/>
        </w:rPr>
        <w:t>Темы практических занятий</w:t>
      </w:r>
      <w:r w:rsidRPr="00A162ED">
        <w:rPr>
          <w:sz w:val="28"/>
          <w:szCs w:val="28"/>
        </w:rPr>
        <w:t>:</w:t>
      </w:r>
    </w:p>
    <w:p w:rsidR="00915715" w:rsidRDefault="00915715" w:rsidP="00915715">
      <w:pPr>
        <w:rPr>
          <w:sz w:val="28"/>
          <w:szCs w:val="28"/>
        </w:rPr>
      </w:pPr>
    </w:p>
    <w:p w:rsidR="006949E8" w:rsidRPr="006949E8" w:rsidRDefault="006949E8" w:rsidP="00982787">
      <w:pPr>
        <w:pStyle w:val="ReportMain"/>
        <w:suppressAutoHyphens/>
        <w:jc w:val="both"/>
        <w:rPr>
          <w:sz w:val="28"/>
          <w:szCs w:val="28"/>
        </w:rPr>
      </w:pPr>
      <w:r w:rsidRPr="006949E8">
        <w:rPr>
          <w:sz w:val="28"/>
          <w:szCs w:val="28"/>
        </w:rPr>
        <w:t xml:space="preserve">Тема 1. Типы и функции предприятий автомобильного транспорта. </w:t>
      </w:r>
    </w:p>
    <w:p w:rsidR="006949E8" w:rsidRPr="006949E8" w:rsidRDefault="006949E8" w:rsidP="005F6EA9">
      <w:pPr>
        <w:pStyle w:val="ReportMain"/>
        <w:suppressAutoHyphens/>
        <w:rPr>
          <w:sz w:val="28"/>
          <w:szCs w:val="28"/>
        </w:rPr>
      </w:pPr>
      <w:r w:rsidRPr="006949E8">
        <w:rPr>
          <w:sz w:val="28"/>
          <w:szCs w:val="28"/>
        </w:rPr>
        <w:t>1.1 Определить ширина проезда при выезде автомобиля передним ходом с автомобиле-места ожидания (хранения)</w:t>
      </w:r>
    </w:p>
    <w:p w:rsidR="006949E8" w:rsidRPr="006949E8" w:rsidRDefault="006949E8" w:rsidP="00982787">
      <w:pPr>
        <w:pStyle w:val="ReportMain"/>
        <w:suppressAutoHyphens/>
        <w:rPr>
          <w:sz w:val="28"/>
          <w:szCs w:val="28"/>
        </w:rPr>
      </w:pPr>
      <w:r w:rsidRPr="006949E8">
        <w:rPr>
          <w:sz w:val="28"/>
          <w:szCs w:val="28"/>
        </w:rPr>
        <w:t>Тема 2. Показатели оценки состояния и развития ПТБ. Влияние экономики на состояние ПТБ.</w:t>
      </w:r>
    </w:p>
    <w:p w:rsidR="006949E8" w:rsidRPr="006949E8" w:rsidRDefault="006949E8" w:rsidP="00B812BC">
      <w:pPr>
        <w:pStyle w:val="ReportMain"/>
        <w:suppressAutoHyphens/>
        <w:rPr>
          <w:sz w:val="28"/>
          <w:szCs w:val="28"/>
        </w:rPr>
      </w:pPr>
      <w:r w:rsidRPr="006949E8">
        <w:rPr>
          <w:sz w:val="28"/>
          <w:szCs w:val="28"/>
        </w:rPr>
        <w:t>2.2 Определить ширину проезда при выезде автомобиля задним ходом с автомобиле-места ожидания (хранения)</w:t>
      </w:r>
    </w:p>
    <w:p w:rsidR="006949E8" w:rsidRPr="006949E8" w:rsidRDefault="006949E8" w:rsidP="00982787">
      <w:pPr>
        <w:pStyle w:val="ReportMain"/>
        <w:suppressAutoHyphens/>
        <w:jc w:val="both"/>
        <w:rPr>
          <w:sz w:val="28"/>
          <w:szCs w:val="28"/>
        </w:rPr>
      </w:pPr>
      <w:r w:rsidRPr="006949E8">
        <w:rPr>
          <w:sz w:val="28"/>
          <w:szCs w:val="28"/>
        </w:rPr>
        <w:t xml:space="preserve">Тема 3. Организационная структура системы ТО и ТР. </w:t>
      </w:r>
    </w:p>
    <w:p w:rsidR="006949E8" w:rsidRPr="006949E8" w:rsidRDefault="006949E8" w:rsidP="00B812BC">
      <w:pPr>
        <w:pStyle w:val="ReportMain"/>
        <w:suppressAutoHyphens/>
        <w:rPr>
          <w:sz w:val="28"/>
          <w:szCs w:val="28"/>
        </w:rPr>
      </w:pPr>
      <w:r w:rsidRPr="006949E8">
        <w:rPr>
          <w:sz w:val="28"/>
          <w:szCs w:val="28"/>
        </w:rPr>
        <w:lastRenderedPageBreak/>
        <w:t>3.1 Определить ширину проезда при установке (сходе) автомобиля на полноповоротные одноплунжерные гидравлические подъёмники</w:t>
      </w:r>
    </w:p>
    <w:p w:rsidR="006949E8" w:rsidRPr="006949E8" w:rsidRDefault="006949E8" w:rsidP="00982787">
      <w:pPr>
        <w:pStyle w:val="ReportMain"/>
        <w:suppressAutoHyphens/>
        <w:jc w:val="both"/>
        <w:rPr>
          <w:sz w:val="28"/>
          <w:szCs w:val="28"/>
        </w:rPr>
      </w:pPr>
      <w:r w:rsidRPr="006949E8">
        <w:rPr>
          <w:sz w:val="28"/>
          <w:szCs w:val="28"/>
        </w:rPr>
        <w:t xml:space="preserve">Тема 4. Формы развития ПТБ. Источники финансирования капитальных вложений. Разработка бизнес-плана. </w:t>
      </w:r>
    </w:p>
    <w:p w:rsidR="006949E8" w:rsidRPr="006949E8" w:rsidRDefault="006949E8" w:rsidP="00B812BC">
      <w:pPr>
        <w:pStyle w:val="ReportMain"/>
        <w:suppressAutoHyphens/>
        <w:rPr>
          <w:sz w:val="28"/>
          <w:szCs w:val="28"/>
        </w:rPr>
      </w:pPr>
      <w:r w:rsidRPr="006949E8">
        <w:rPr>
          <w:sz w:val="28"/>
          <w:szCs w:val="28"/>
        </w:rPr>
        <w:t>4.1 Определить ширину проезда при сходе (установке) автомобиля с тупиковых постов, оборудованных канавами</w:t>
      </w:r>
    </w:p>
    <w:p w:rsidR="006949E8" w:rsidRPr="006949E8" w:rsidRDefault="006949E8" w:rsidP="00982787">
      <w:pPr>
        <w:pStyle w:val="ReportMain"/>
        <w:suppressAutoHyphens/>
        <w:jc w:val="both"/>
        <w:rPr>
          <w:sz w:val="28"/>
          <w:szCs w:val="28"/>
        </w:rPr>
      </w:pPr>
      <w:r w:rsidRPr="006949E8">
        <w:rPr>
          <w:sz w:val="28"/>
          <w:szCs w:val="28"/>
        </w:rPr>
        <w:t>Тема 5. Требования к разработке проекта.</w:t>
      </w:r>
    </w:p>
    <w:p w:rsidR="006949E8" w:rsidRPr="006949E8" w:rsidRDefault="006949E8" w:rsidP="00B812BC">
      <w:pPr>
        <w:pStyle w:val="ReportMain"/>
        <w:suppressAutoHyphens/>
        <w:rPr>
          <w:sz w:val="28"/>
          <w:szCs w:val="28"/>
        </w:rPr>
      </w:pPr>
      <w:r w:rsidRPr="006949E8">
        <w:rPr>
          <w:sz w:val="28"/>
          <w:szCs w:val="28"/>
        </w:rPr>
        <w:t>5.1 Рассчитать универсальную городскую станцию технического обслуживания</w:t>
      </w:r>
    </w:p>
    <w:p w:rsidR="006949E8" w:rsidRPr="006949E8" w:rsidRDefault="006949E8" w:rsidP="00982787">
      <w:pPr>
        <w:pStyle w:val="ReportMain"/>
        <w:suppressAutoHyphens/>
        <w:jc w:val="both"/>
        <w:rPr>
          <w:sz w:val="28"/>
          <w:szCs w:val="28"/>
        </w:rPr>
      </w:pPr>
      <w:r w:rsidRPr="006949E8">
        <w:rPr>
          <w:sz w:val="28"/>
          <w:szCs w:val="28"/>
        </w:rPr>
        <w:t xml:space="preserve">Тема 6. Состав технического проекта и его технологические части. </w:t>
      </w:r>
    </w:p>
    <w:p w:rsidR="006949E8" w:rsidRPr="006949E8" w:rsidRDefault="006949E8" w:rsidP="00B812BC">
      <w:pPr>
        <w:pStyle w:val="ReportMain"/>
        <w:suppressAutoHyphens/>
        <w:rPr>
          <w:sz w:val="28"/>
          <w:szCs w:val="28"/>
        </w:rPr>
      </w:pPr>
      <w:r w:rsidRPr="006949E8">
        <w:rPr>
          <w:sz w:val="28"/>
          <w:szCs w:val="28"/>
        </w:rPr>
        <w:t>6.1 Рассчитать специализированную городскую станцию технического обслуживания</w:t>
      </w:r>
    </w:p>
    <w:p w:rsidR="006949E8" w:rsidRPr="006949E8" w:rsidRDefault="006949E8" w:rsidP="00982787">
      <w:pPr>
        <w:pStyle w:val="ReportMain"/>
        <w:suppressAutoHyphens/>
        <w:jc w:val="both"/>
        <w:rPr>
          <w:sz w:val="28"/>
          <w:szCs w:val="28"/>
        </w:rPr>
      </w:pPr>
      <w:r w:rsidRPr="006949E8">
        <w:rPr>
          <w:sz w:val="28"/>
          <w:szCs w:val="28"/>
        </w:rPr>
        <w:t xml:space="preserve">Тема 7. Обоснование исходных данных. Расчёт годового объёма работ городских СТО. Расчёт годового объёма работ дорожных СТО. </w:t>
      </w:r>
    </w:p>
    <w:p w:rsidR="006949E8" w:rsidRPr="006949E8" w:rsidRDefault="006949E8" w:rsidP="00B812BC">
      <w:pPr>
        <w:pStyle w:val="ReportMain"/>
        <w:suppressAutoHyphens/>
        <w:rPr>
          <w:sz w:val="28"/>
          <w:szCs w:val="28"/>
        </w:rPr>
      </w:pPr>
      <w:r w:rsidRPr="006949E8">
        <w:rPr>
          <w:sz w:val="28"/>
          <w:szCs w:val="28"/>
        </w:rPr>
        <w:t>7.1 Рассчитать дорожную станцию технического обслуживания</w:t>
      </w:r>
    </w:p>
    <w:p w:rsidR="006949E8" w:rsidRPr="006949E8" w:rsidRDefault="006949E8" w:rsidP="00982787">
      <w:pPr>
        <w:pStyle w:val="ReportMain"/>
        <w:suppressAutoHyphens/>
        <w:jc w:val="both"/>
        <w:rPr>
          <w:sz w:val="28"/>
          <w:szCs w:val="28"/>
        </w:rPr>
      </w:pPr>
      <w:r w:rsidRPr="006949E8">
        <w:rPr>
          <w:sz w:val="28"/>
          <w:szCs w:val="28"/>
        </w:rPr>
        <w:t xml:space="preserve">Тема 8. Распределение годовых объёмов работ по видам и месту выполнения. Расчёт числа производственных и вспомогательных рабочих. </w:t>
      </w:r>
    </w:p>
    <w:p w:rsidR="006949E8" w:rsidRPr="006949E8" w:rsidRDefault="006949E8" w:rsidP="00B812BC">
      <w:pPr>
        <w:pStyle w:val="ReportMain"/>
        <w:suppressAutoHyphens/>
        <w:rPr>
          <w:sz w:val="28"/>
          <w:szCs w:val="28"/>
        </w:rPr>
      </w:pPr>
      <w:r w:rsidRPr="006949E8">
        <w:rPr>
          <w:sz w:val="28"/>
          <w:szCs w:val="28"/>
        </w:rPr>
        <w:t>8.1 Спроектировать зону ТО и ТР городской СТО при разных способах расстановки рабочих постов</w:t>
      </w:r>
    </w:p>
    <w:p w:rsidR="006949E8" w:rsidRPr="006949E8" w:rsidRDefault="006949E8" w:rsidP="00982787">
      <w:pPr>
        <w:pStyle w:val="ReportMain"/>
        <w:suppressAutoHyphens/>
        <w:jc w:val="both"/>
        <w:rPr>
          <w:sz w:val="28"/>
          <w:szCs w:val="28"/>
        </w:rPr>
      </w:pPr>
      <w:r w:rsidRPr="006949E8">
        <w:rPr>
          <w:sz w:val="28"/>
          <w:szCs w:val="28"/>
        </w:rPr>
        <w:t xml:space="preserve">Тема 9. Расчёт числа постов. Расчёт числа автомобиле-мест ожидания и хранения. Определение состава и площадей помещений. </w:t>
      </w:r>
    </w:p>
    <w:p w:rsidR="006949E8" w:rsidRPr="006949E8" w:rsidRDefault="006949E8" w:rsidP="00B812BC">
      <w:pPr>
        <w:pStyle w:val="ReportMain"/>
        <w:suppressAutoHyphens/>
        <w:rPr>
          <w:sz w:val="28"/>
          <w:szCs w:val="28"/>
        </w:rPr>
      </w:pPr>
      <w:r w:rsidRPr="006949E8">
        <w:rPr>
          <w:sz w:val="28"/>
          <w:szCs w:val="28"/>
        </w:rPr>
        <w:t>9.1 Рассчитать универсальную СТО по удельным показателям</w:t>
      </w:r>
    </w:p>
    <w:p w:rsidR="006949E8" w:rsidRPr="006949E8" w:rsidRDefault="006949E8" w:rsidP="00B812BC">
      <w:pPr>
        <w:pStyle w:val="ReportMain"/>
        <w:suppressAutoHyphens/>
        <w:rPr>
          <w:sz w:val="28"/>
          <w:szCs w:val="28"/>
        </w:rPr>
      </w:pPr>
      <w:r w:rsidRPr="006949E8">
        <w:rPr>
          <w:sz w:val="28"/>
          <w:szCs w:val="28"/>
        </w:rPr>
        <w:t>9.2 Выбор исходных данных для технологического расчета станции технического обслуживания автомобилей</w:t>
      </w:r>
    </w:p>
    <w:p w:rsidR="006949E8" w:rsidRPr="006949E8" w:rsidRDefault="006949E8" w:rsidP="00982787">
      <w:pPr>
        <w:pStyle w:val="ReportMain"/>
        <w:suppressAutoHyphens/>
        <w:jc w:val="both"/>
        <w:rPr>
          <w:sz w:val="28"/>
          <w:szCs w:val="28"/>
        </w:rPr>
      </w:pPr>
      <w:r w:rsidRPr="006949E8">
        <w:rPr>
          <w:sz w:val="28"/>
          <w:szCs w:val="28"/>
        </w:rPr>
        <w:t xml:space="preserve">Тема 10. Расчёт площадей производственных участков. Расчёт площадей складов и стоянок. Определение потребности в технологическом оборудовании. Определение потребности в эксплуатационных ресурсах. Тема 11. Планировка СТО. Тема 12. Модульно-секционный метод проектирования. </w:t>
      </w:r>
    </w:p>
    <w:p w:rsidR="006949E8" w:rsidRPr="006949E8" w:rsidRDefault="006949E8" w:rsidP="00B812BC">
      <w:pPr>
        <w:pStyle w:val="ReportMain"/>
        <w:suppressAutoHyphens/>
        <w:rPr>
          <w:sz w:val="28"/>
          <w:szCs w:val="28"/>
        </w:rPr>
      </w:pPr>
      <w:r w:rsidRPr="006949E8">
        <w:rPr>
          <w:sz w:val="28"/>
          <w:szCs w:val="28"/>
        </w:rPr>
        <w:t>10.1 Расчет годового объема работ СТОА</w:t>
      </w:r>
    </w:p>
    <w:p w:rsidR="006949E8" w:rsidRPr="006949E8" w:rsidRDefault="006949E8" w:rsidP="00982787">
      <w:pPr>
        <w:pStyle w:val="ReportMain"/>
        <w:suppressAutoHyphens/>
        <w:jc w:val="both"/>
        <w:rPr>
          <w:sz w:val="28"/>
          <w:szCs w:val="28"/>
        </w:rPr>
      </w:pPr>
      <w:r w:rsidRPr="006949E8">
        <w:rPr>
          <w:sz w:val="28"/>
          <w:szCs w:val="28"/>
        </w:rPr>
        <w:t xml:space="preserve">Тема 13. Стоянки автомобилей. Тема 14. Выбор исходных данных. Расчёт производственной программы АТП. Тема 15. Расчёт трудоёмкости ТО и Р автомобилей. Расчёт численности производственных рабочих. </w:t>
      </w:r>
    </w:p>
    <w:p w:rsidR="006949E8" w:rsidRPr="006949E8" w:rsidRDefault="006949E8" w:rsidP="00B812BC">
      <w:pPr>
        <w:pStyle w:val="ReportMain"/>
        <w:suppressAutoHyphens/>
        <w:rPr>
          <w:sz w:val="28"/>
          <w:szCs w:val="28"/>
        </w:rPr>
      </w:pPr>
      <w:r w:rsidRPr="006949E8">
        <w:rPr>
          <w:sz w:val="28"/>
          <w:szCs w:val="28"/>
        </w:rPr>
        <w:t>13.1 Распределение годовых объемов работ по зонам и цехам</w:t>
      </w:r>
    </w:p>
    <w:p w:rsidR="006949E8" w:rsidRPr="006949E8" w:rsidRDefault="006949E8" w:rsidP="00982787">
      <w:pPr>
        <w:pStyle w:val="ReportMain"/>
        <w:suppressAutoHyphens/>
        <w:jc w:val="both"/>
        <w:rPr>
          <w:sz w:val="28"/>
          <w:szCs w:val="28"/>
        </w:rPr>
      </w:pPr>
      <w:r w:rsidRPr="006949E8">
        <w:rPr>
          <w:sz w:val="28"/>
          <w:szCs w:val="28"/>
        </w:rPr>
        <w:t xml:space="preserve">Тема 16. Расчёт числа постов и линий ТО и Р. Тема 17. Расчёт технологического оборудования. Расчёт площадей производственных участков и зон ТО и ТР. Тема 18. Укрупнённый технологический расчёт ПТБ. </w:t>
      </w:r>
    </w:p>
    <w:p w:rsidR="006949E8" w:rsidRPr="006949E8" w:rsidRDefault="006949E8" w:rsidP="00B812BC">
      <w:pPr>
        <w:pStyle w:val="ReportMain"/>
        <w:suppressAutoHyphens/>
        <w:rPr>
          <w:sz w:val="28"/>
          <w:szCs w:val="28"/>
        </w:rPr>
      </w:pPr>
      <w:r w:rsidRPr="006949E8">
        <w:rPr>
          <w:sz w:val="28"/>
          <w:szCs w:val="28"/>
        </w:rPr>
        <w:t>16.1 Расчет числа работающих на СТОА</w:t>
      </w:r>
    </w:p>
    <w:p w:rsidR="006949E8" w:rsidRPr="006949E8" w:rsidRDefault="006949E8" w:rsidP="00982787">
      <w:pPr>
        <w:pStyle w:val="ReportMain"/>
        <w:suppressAutoHyphens/>
        <w:jc w:val="both"/>
        <w:rPr>
          <w:sz w:val="28"/>
          <w:szCs w:val="28"/>
        </w:rPr>
      </w:pPr>
      <w:r w:rsidRPr="006949E8">
        <w:rPr>
          <w:sz w:val="28"/>
          <w:szCs w:val="28"/>
        </w:rPr>
        <w:t xml:space="preserve">Тема 19. Планировка предприятия. Объёмно-планировочное решение. Тема 20. Генеральный план предприятия. Компоновочный план. Тема 21. Планировка производственных зон, цехов, участков. </w:t>
      </w:r>
    </w:p>
    <w:p w:rsidR="006949E8" w:rsidRPr="006949E8" w:rsidRDefault="006949E8" w:rsidP="00B812BC">
      <w:pPr>
        <w:pStyle w:val="ReportMain"/>
        <w:suppressAutoHyphens/>
        <w:rPr>
          <w:sz w:val="28"/>
          <w:szCs w:val="28"/>
        </w:rPr>
      </w:pPr>
      <w:r w:rsidRPr="006949E8">
        <w:rPr>
          <w:sz w:val="28"/>
          <w:szCs w:val="28"/>
        </w:rPr>
        <w:t>19.1 Расчет числа постов и автомобиле-мест ожидания</w:t>
      </w:r>
    </w:p>
    <w:p w:rsidR="006949E8" w:rsidRPr="006949E8" w:rsidRDefault="006949E8" w:rsidP="00982787">
      <w:pPr>
        <w:pStyle w:val="ReportMain"/>
        <w:suppressAutoHyphens/>
        <w:jc w:val="both"/>
        <w:rPr>
          <w:sz w:val="28"/>
          <w:szCs w:val="28"/>
        </w:rPr>
      </w:pPr>
      <w:r w:rsidRPr="006949E8">
        <w:rPr>
          <w:sz w:val="28"/>
          <w:szCs w:val="28"/>
        </w:rPr>
        <w:t>Тема 22. Система электроснабжения.</w:t>
      </w:r>
    </w:p>
    <w:p w:rsidR="006949E8" w:rsidRPr="006949E8" w:rsidRDefault="006949E8" w:rsidP="00B812BC">
      <w:pPr>
        <w:pStyle w:val="ReportMain"/>
        <w:suppressAutoHyphens/>
        <w:rPr>
          <w:sz w:val="28"/>
          <w:szCs w:val="28"/>
        </w:rPr>
      </w:pPr>
      <w:r w:rsidRPr="006949E8">
        <w:rPr>
          <w:sz w:val="28"/>
          <w:szCs w:val="28"/>
        </w:rPr>
        <w:t>22.1 Расчет площадей помещений</w:t>
      </w:r>
    </w:p>
    <w:p w:rsidR="006949E8" w:rsidRPr="006949E8" w:rsidRDefault="006949E8" w:rsidP="00982787">
      <w:pPr>
        <w:pStyle w:val="ReportMain"/>
        <w:suppressAutoHyphens/>
        <w:jc w:val="both"/>
        <w:rPr>
          <w:sz w:val="28"/>
          <w:szCs w:val="28"/>
        </w:rPr>
      </w:pPr>
      <w:r w:rsidRPr="006949E8">
        <w:rPr>
          <w:sz w:val="28"/>
          <w:szCs w:val="28"/>
        </w:rPr>
        <w:t xml:space="preserve">Тема 23. Система теплоснабжения. Система газоснабжения. Тема 24. Система вентиляции. Система снабжения сжатым воздухом. </w:t>
      </w:r>
    </w:p>
    <w:p w:rsidR="006949E8" w:rsidRPr="006949E8" w:rsidRDefault="006949E8" w:rsidP="00B812BC">
      <w:pPr>
        <w:pStyle w:val="ReportMain"/>
        <w:suppressAutoHyphens/>
        <w:rPr>
          <w:sz w:val="28"/>
          <w:szCs w:val="28"/>
        </w:rPr>
      </w:pPr>
      <w:r w:rsidRPr="006949E8">
        <w:rPr>
          <w:sz w:val="28"/>
          <w:szCs w:val="28"/>
        </w:rPr>
        <w:t>23.1 Расчет площадей технических и вспомогательных помещений</w:t>
      </w:r>
    </w:p>
    <w:p w:rsidR="006949E8" w:rsidRPr="006949E8" w:rsidRDefault="006949E8" w:rsidP="006949E8">
      <w:pPr>
        <w:pStyle w:val="ReportMain"/>
        <w:suppressAutoHyphens/>
        <w:jc w:val="both"/>
        <w:rPr>
          <w:sz w:val="28"/>
          <w:szCs w:val="28"/>
        </w:rPr>
      </w:pPr>
      <w:r w:rsidRPr="006949E8">
        <w:rPr>
          <w:sz w:val="28"/>
          <w:szCs w:val="28"/>
        </w:rPr>
        <w:lastRenderedPageBreak/>
        <w:t xml:space="preserve">Тема 25. Система водоснабжения. Система канализации. Тема 26. Система пожарной и охранной сигнализации. Слаботочные сети. Нормирование расхода электроэнергии, теплоты, воды, сжатого воздуха. </w:t>
      </w:r>
    </w:p>
    <w:p w:rsidR="006949E8" w:rsidRPr="006949E8" w:rsidRDefault="006949E8" w:rsidP="00B812BC">
      <w:pPr>
        <w:pStyle w:val="ReportMain"/>
        <w:suppressAutoHyphens/>
        <w:rPr>
          <w:sz w:val="28"/>
          <w:szCs w:val="28"/>
        </w:rPr>
      </w:pPr>
      <w:r w:rsidRPr="006949E8">
        <w:rPr>
          <w:sz w:val="28"/>
          <w:szCs w:val="28"/>
        </w:rPr>
        <w:t>25.1 Расчет технико-экономических показателей</w:t>
      </w:r>
    </w:p>
    <w:p w:rsidR="00B812BC" w:rsidRPr="00551CFD" w:rsidRDefault="00B812BC" w:rsidP="00915715">
      <w:pPr>
        <w:rPr>
          <w:sz w:val="28"/>
          <w:szCs w:val="28"/>
        </w:rPr>
      </w:pPr>
    </w:p>
    <w:p w:rsidR="00915715" w:rsidRDefault="00915715" w:rsidP="00915715">
      <w:pPr>
        <w:jc w:val="center"/>
        <w:rPr>
          <w:b/>
          <w:sz w:val="28"/>
          <w:szCs w:val="28"/>
        </w:rPr>
      </w:pPr>
      <w:r w:rsidRPr="00551CFD">
        <w:rPr>
          <w:b/>
          <w:sz w:val="28"/>
          <w:szCs w:val="28"/>
        </w:rPr>
        <w:t>Блок</w:t>
      </w:r>
      <w:r>
        <w:rPr>
          <w:b/>
          <w:sz w:val="28"/>
          <w:szCs w:val="28"/>
        </w:rPr>
        <w:t xml:space="preserve"> С</w:t>
      </w:r>
    </w:p>
    <w:p w:rsidR="00915715" w:rsidRPr="00551CFD" w:rsidRDefault="00915715" w:rsidP="00915715">
      <w:pPr>
        <w:jc w:val="center"/>
        <w:rPr>
          <w:b/>
          <w:sz w:val="28"/>
          <w:szCs w:val="28"/>
        </w:rPr>
      </w:pPr>
    </w:p>
    <w:p w:rsidR="00915715" w:rsidRPr="004D1A3F" w:rsidRDefault="00915715" w:rsidP="00915715">
      <w:pPr>
        <w:jc w:val="both"/>
        <w:rPr>
          <w:sz w:val="28"/>
          <w:szCs w:val="28"/>
        </w:rPr>
      </w:pPr>
      <w:r w:rsidRPr="006B22A8">
        <w:rPr>
          <w:sz w:val="28"/>
          <w:szCs w:val="28"/>
        </w:rPr>
        <w:t>С</w:t>
      </w:r>
      <w:r w:rsidRPr="004D1A3F">
        <w:rPr>
          <w:b/>
          <w:sz w:val="28"/>
          <w:szCs w:val="28"/>
        </w:rPr>
        <w:t>.</w:t>
      </w:r>
      <w:r w:rsidRPr="004D1A3F">
        <w:rPr>
          <w:sz w:val="28"/>
          <w:szCs w:val="28"/>
        </w:rPr>
        <w:t xml:space="preserve">0 Варианты заданий на выполнение </w:t>
      </w:r>
      <w:r>
        <w:rPr>
          <w:sz w:val="28"/>
          <w:szCs w:val="28"/>
        </w:rPr>
        <w:t>курсовых проектов</w:t>
      </w:r>
      <w:r w:rsidRPr="004D1A3F">
        <w:rPr>
          <w:sz w:val="28"/>
          <w:szCs w:val="28"/>
        </w:rPr>
        <w:t xml:space="preserve"> приведены:</w:t>
      </w:r>
    </w:p>
    <w:p w:rsidR="00C769A7" w:rsidRPr="00C769A7" w:rsidRDefault="00C769A7" w:rsidP="00C769A7">
      <w:pPr>
        <w:shd w:val="clear" w:color="auto" w:fill="FFFFFF"/>
        <w:ind w:firstLine="708"/>
        <w:rPr>
          <w:sz w:val="28"/>
          <w:szCs w:val="28"/>
        </w:rPr>
      </w:pPr>
      <w:r w:rsidRPr="00C769A7">
        <w:rPr>
          <w:sz w:val="28"/>
          <w:szCs w:val="28"/>
        </w:rPr>
        <w:t>Производственно-техническая инфраструктура предприятий: методические указания / составитель А.В. Казаков; Бузулук: БГТИ (филиал) ОГУ, 2015. -47с.</w:t>
      </w:r>
    </w:p>
    <w:p w:rsidR="002C40E5" w:rsidRDefault="002C40E5" w:rsidP="002C40E5">
      <w:pPr>
        <w:tabs>
          <w:tab w:val="left" w:pos="-360"/>
        </w:tabs>
        <w:rPr>
          <w:sz w:val="28"/>
          <w:szCs w:val="28"/>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915715">
      <w:pPr>
        <w:jc w:val="center"/>
        <w:rPr>
          <w:sz w:val="28"/>
          <w:szCs w:val="28"/>
        </w:rPr>
      </w:pPr>
    </w:p>
    <w:p w:rsidR="00915715" w:rsidRDefault="002C40E5" w:rsidP="002C40E5">
      <w:pPr>
        <w:ind w:firstLine="851"/>
        <w:rPr>
          <w:sz w:val="28"/>
          <w:szCs w:val="28"/>
        </w:rPr>
      </w:pPr>
      <w:r w:rsidRPr="002C40E5">
        <w:rPr>
          <w:sz w:val="28"/>
          <w:szCs w:val="28"/>
        </w:rPr>
        <w:t>Экзаменационные вопросы:</w:t>
      </w:r>
    </w:p>
    <w:p w:rsidR="00F15C25" w:rsidRPr="00F15C25" w:rsidRDefault="00F15C25" w:rsidP="00F15C25">
      <w:pPr>
        <w:ind w:firstLine="851"/>
        <w:rPr>
          <w:sz w:val="28"/>
          <w:szCs w:val="28"/>
        </w:rPr>
      </w:pPr>
      <w:r w:rsidRPr="00F15C25">
        <w:rPr>
          <w:sz w:val="28"/>
          <w:szCs w:val="28"/>
        </w:rPr>
        <w:t>1 Факторы внутренней и внешней среды автотранспортных предприятий, которые являются исходными величинами при расчете производственной программы</w:t>
      </w:r>
    </w:p>
    <w:p w:rsidR="00F15C25" w:rsidRPr="00F15C25" w:rsidRDefault="00F15C25" w:rsidP="00F15C25">
      <w:pPr>
        <w:ind w:firstLine="851"/>
        <w:rPr>
          <w:sz w:val="28"/>
          <w:szCs w:val="28"/>
        </w:rPr>
      </w:pPr>
      <w:r w:rsidRPr="00F15C25">
        <w:rPr>
          <w:sz w:val="28"/>
          <w:szCs w:val="28"/>
        </w:rPr>
        <w:t xml:space="preserve">2 </w:t>
      </w:r>
      <w:proofErr w:type="gramStart"/>
      <w:r w:rsidRPr="00F15C25">
        <w:rPr>
          <w:sz w:val="28"/>
          <w:szCs w:val="28"/>
        </w:rPr>
        <w:t>Значения эксплуатационных факторов</w:t>
      </w:r>
      <w:proofErr w:type="gramEnd"/>
      <w:r w:rsidRPr="00F15C25">
        <w:rPr>
          <w:sz w:val="28"/>
          <w:szCs w:val="28"/>
        </w:rPr>
        <w:t xml:space="preserve"> характеризующих эталонные условия</w:t>
      </w:r>
    </w:p>
    <w:p w:rsidR="00F15C25" w:rsidRPr="00F15C25" w:rsidRDefault="00F15C25" w:rsidP="00F15C25">
      <w:pPr>
        <w:ind w:firstLine="851"/>
        <w:rPr>
          <w:sz w:val="28"/>
          <w:szCs w:val="28"/>
        </w:rPr>
      </w:pPr>
      <w:r w:rsidRPr="00F15C25">
        <w:rPr>
          <w:sz w:val="28"/>
          <w:szCs w:val="28"/>
        </w:rPr>
        <w:t>3 Коэффициенты корректирования нормативов технической эксплуатации автомобилей</w:t>
      </w:r>
    </w:p>
    <w:p w:rsidR="00F15C25" w:rsidRPr="00F15C25" w:rsidRDefault="00F15C25" w:rsidP="00F15C25">
      <w:pPr>
        <w:ind w:firstLine="851"/>
        <w:rPr>
          <w:sz w:val="28"/>
          <w:szCs w:val="28"/>
        </w:rPr>
      </w:pPr>
      <w:r w:rsidRPr="00F15C25">
        <w:rPr>
          <w:sz w:val="28"/>
          <w:szCs w:val="28"/>
        </w:rPr>
        <w:t>4 Определения средневзвешенных значений коэффициентов корректирования нормативов трудоемкости и простоев автомобилей в зависимости от пробега автомобилей</w:t>
      </w:r>
    </w:p>
    <w:p w:rsidR="00F15C25" w:rsidRPr="00F15C25" w:rsidRDefault="00F15C25" w:rsidP="00F15C25">
      <w:pPr>
        <w:ind w:firstLine="851"/>
        <w:rPr>
          <w:sz w:val="28"/>
          <w:szCs w:val="28"/>
        </w:rPr>
      </w:pPr>
      <w:r w:rsidRPr="00F15C25">
        <w:rPr>
          <w:sz w:val="28"/>
          <w:szCs w:val="28"/>
        </w:rPr>
        <w:t>5 Методика корректирования нормативов пробегов между ТО, трудоемкости ТО и ремонта по соответствующим коэффициентам</w:t>
      </w:r>
    </w:p>
    <w:p w:rsidR="00F15C25" w:rsidRPr="00F15C25" w:rsidRDefault="00F15C25" w:rsidP="00F15C25">
      <w:pPr>
        <w:ind w:firstLine="851"/>
        <w:rPr>
          <w:sz w:val="28"/>
          <w:szCs w:val="28"/>
        </w:rPr>
      </w:pPr>
      <w:r w:rsidRPr="00F15C25">
        <w:rPr>
          <w:sz w:val="28"/>
          <w:szCs w:val="28"/>
        </w:rPr>
        <w:t>6 Расчет годового пробега и коэффициента технической готовности групп автомобилей</w:t>
      </w:r>
    </w:p>
    <w:p w:rsidR="00F15C25" w:rsidRPr="00F15C25" w:rsidRDefault="00F15C25" w:rsidP="00F15C25">
      <w:pPr>
        <w:ind w:firstLine="851"/>
        <w:rPr>
          <w:sz w:val="28"/>
          <w:szCs w:val="28"/>
        </w:rPr>
      </w:pPr>
      <w:r w:rsidRPr="00F15C25">
        <w:rPr>
          <w:sz w:val="28"/>
          <w:szCs w:val="28"/>
        </w:rPr>
        <w:t>7 Последовательность определения годовой трудоемкости всех видов технических воздействий</w:t>
      </w:r>
    </w:p>
    <w:p w:rsidR="00F15C25" w:rsidRPr="00F15C25" w:rsidRDefault="00F15C25" w:rsidP="00F15C25">
      <w:pPr>
        <w:ind w:firstLine="851"/>
        <w:rPr>
          <w:sz w:val="28"/>
          <w:szCs w:val="28"/>
        </w:rPr>
      </w:pPr>
      <w:r w:rsidRPr="00F15C25">
        <w:rPr>
          <w:sz w:val="28"/>
          <w:szCs w:val="28"/>
        </w:rPr>
        <w:t>8 Суммарная годовая трудоемкость выполнения работ</w:t>
      </w:r>
    </w:p>
    <w:p w:rsidR="00F15C25" w:rsidRPr="00F15C25" w:rsidRDefault="00F15C25" w:rsidP="00F15C25">
      <w:pPr>
        <w:ind w:firstLine="851"/>
        <w:rPr>
          <w:sz w:val="28"/>
          <w:szCs w:val="28"/>
        </w:rPr>
      </w:pPr>
      <w:r w:rsidRPr="00F15C25">
        <w:rPr>
          <w:sz w:val="28"/>
          <w:szCs w:val="28"/>
        </w:rPr>
        <w:t>9 Распределение трудоемкости выполнения ТО и ТР по зонам и участкам</w:t>
      </w:r>
    </w:p>
    <w:p w:rsidR="00F15C25" w:rsidRPr="00F15C25" w:rsidRDefault="00F15C25" w:rsidP="00F15C25">
      <w:pPr>
        <w:ind w:firstLine="851"/>
        <w:rPr>
          <w:sz w:val="28"/>
          <w:szCs w:val="28"/>
        </w:rPr>
      </w:pPr>
      <w:r w:rsidRPr="00F15C25">
        <w:rPr>
          <w:sz w:val="28"/>
          <w:szCs w:val="28"/>
        </w:rPr>
        <w:t>10 Методика расчета постов и линий ТО-1</w:t>
      </w:r>
    </w:p>
    <w:p w:rsidR="00F15C25" w:rsidRPr="00F15C25" w:rsidRDefault="00F15C25" w:rsidP="00F15C25">
      <w:pPr>
        <w:ind w:firstLine="851"/>
        <w:rPr>
          <w:sz w:val="28"/>
          <w:szCs w:val="28"/>
        </w:rPr>
      </w:pPr>
      <w:r w:rsidRPr="00F15C25">
        <w:rPr>
          <w:sz w:val="28"/>
          <w:szCs w:val="28"/>
        </w:rPr>
        <w:t>11 Методика расчета параметров линий ЕО</w:t>
      </w:r>
    </w:p>
    <w:p w:rsidR="00F15C25" w:rsidRPr="00F15C25" w:rsidRDefault="00F15C25" w:rsidP="00F15C25">
      <w:pPr>
        <w:ind w:firstLine="851"/>
        <w:rPr>
          <w:sz w:val="28"/>
          <w:szCs w:val="28"/>
        </w:rPr>
      </w:pPr>
      <w:r w:rsidRPr="00F15C25">
        <w:rPr>
          <w:sz w:val="28"/>
          <w:szCs w:val="28"/>
        </w:rPr>
        <w:t>12 Методика подбора и расчета парка технологического оборудования зон и участков</w:t>
      </w:r>
    </w:p>
    <w:p w:rsidR="00F15C25" w:rsidRPr="00F15C25" w:rsidRDefault="00F15C25" w:rsidP="00F15C25">
      <w:pPr>
        <w:ind w:firstLine="851"/>
        <w:rPr>
          <w:sz w:val="28"/>
          <w:szCs w:val="28"/>
        </w:rPr>
      </w:pPr>
      <w:r w:rsidRPr="00F15C25">
        <w:rPr>
          <w:sz w:val="28"/>
          <w:szCs w:val="28"/>
        </w:rPr>
        <w:t>13 Последовательность расчета числа производственных рабочих зон и участков</w:t>
      </w:r>
    </w:p>
    <w:p w:rsidR="00F15C25" w:rsidRPr="00F15C25" w:rsidRDefault="00F15C25" w:rsidP="00F15C25">
      <w:pPr>
        <w:ind w:firstLine="851"/>
        <w:rPr>
          <w:sz w:val="28"/>
          <w:szCs w:val="28"/>
        </w:rPr>
      </w:pPr>
      <w:r w:rsidRPr="00F15C25">
        <w:rPr>
          <w:sz w:val="28"/>
          <w:szCs w:val="28"/>
        </w:rPr>
        <w:t>14 Методика определения численности вспомогательных рабочих</w:t>
      </w:r>
    </w:p>
    <w:p w:rsidR="00F15C25" w:rsidRPr="00F15C25" w:rsidRDefault="00F15C25" w:rsidP="00F15C25">
      <w:pPr>
        <w:ind w:firstLine="851"/>
        <w:rPr>
          <w:sz w:val="28"/>
          <w:szCs w:val="28"/>
        </w:rPr>
      </w:pPr>
      <w:r w:rsidRPr="00F15C25">
        <w:rPr>
          <w:sz w:val="28"/>
          <w:szCs w:val="28"/>
        </w:rPr>
        <w:t>15 Методика определения численности персонала производственно-технической службы</w:t>
      </w:r>
    </w:p>
    <w:p w:rsidR="00F15C25" w:rsidRPr="00F15C25" w:rsidRDefault="00F15C25" w:rsidP="00F15C25">
      <w:pPr>
        <w:ind w:firstLine="851"/>
        <w:rPr>
          <w:sz w:val="28"/>
          <w:szCs w:val="28"/>
        </w:rPr>
      </w:pPr>
      <w:r w:rsidRPr="00F15C25">
        <w:rPr>
          <w:sz w:val="28"/>
          <w:szCs w:val="28"/>
        </w:rPr>
        <w:t>16 Методы расчета площадей складских помещений</w:t>
      </w:r>
    </w:p>
    <w:p w:rsidR="00F15C25" w:rsidRPr="00F15C25" w:rsidRDefault="00F15C25" w:rsidP="00F15C25">
      <w:pPr>
        <w:ind w:firstLine="851"/>
        <w:rPr>
          <w:sz w:val="28"/>
          <w:szCs w:val="28"/>
        </w:rPr>
      </w:pPr>
      <w:r w:rsidRPr="00F15C25">
        <w:rPr>
          <w:sz w:val="28"/>
          <w:szCs w:val="28"/>
        </w:rPr>
        <w:t>17 Методика расчета площади стоянки автомобилей</w:t>
      </w:r>
    </w:p>
    <w:p w:rsidR="00F15C25" w:rsidRPr="00F15C25" w:rsidRDefault="00F15C25" w:rsidP="00F15C25">
      <w:pPr>
        <w:ind w:firstLine="851"/>
        <w:rPr>
          <w:sz w:val="28"/>
          <w:szCs w:val="28"/>
        </w:rPr>
      </w:pPr>
      <w:r w:rsidRPr="00F15C25">
        <w:rPr>
          <w:sz w:val="28"/>
          <w:szCs w:val="28"/>
        </w:rPr>
        <w:t>18 Известные способы застройки территории. Их достоинства и недостатки</w:t>
      </w:r>
    </w:p>
    <w:p w:rsidR="00F15C25" w:rsidRPr="00F15C25" w:rsidRDefault="00F15C25" w:rsidP="00F15C25">
      <w:pPr>
        <w:ind w:firstLine="851"/>
        <w:rPr>
          <w:sz w:val="28"/>
          <w:szCs w:val="28"/>
        </w:rPr>
      </w:pPr>
      <w:r w:rsidRPr="00F15C25">
        <w:rPr>
          <w:sz w:val="28"/>
          <w:szCs w:val="28"/>
        </w:rPr>
        <w:t>19 Основные положения и последовательность планировки производственного корпуса</w:t>
      </w:r>
    </w:p>
    <w:p w:rsidR="00F15C25" w:rsidRPr="00F15C25" w:rsidRDefault="00F15C25" w:rsidP="00F15C25">
      <w:pPr>
        <w:ind w:firstLine="851"/>
        <w:rPr>
          <w:sz w:val="28"/>
          <w:szCs w:val="28"/>
        </w:rPr>
      </w:pPr>
      <w:r w:rsidRPr="00F15C25">
        <w:rPr>
          <w:sz w:val="28"/>
          <w:szCs w:val="28"/>
        </w:rPr>
        <w:t>20 Строительные конструкции, применяемые при строительстве производственных корпусов АТП</w:t>
      </w:r>
    </w:p>
    <w:p w:rsidR="00F15C25" w:rsidRPr="00F15C25" w:rsidRDefault="00F15C25" w:rsidP="00F15C25">
      <w:pPr>
        <w:ind w:firstLine="851"/>
        <w:rPr>
          <w:sz w:val="28"/>
          <w:szCs w:val="28"/>
        </w:rPr>
      </w:pPr>
      <w:r w:rsidRPr="00F15C25">
        <w:rPr>
          <w:sz w:val="28"/>
          <w:szCs w:val="28"/>
        </w:rPr>
        <w:lastRenderedPageBreak/>
        <w:t>21 Основные тенденции развития ПТБ АТП в рыночных условиях</w:t>
      </w:r>
    </w:p>
    <w:p w:rsidR="00F15C25" w:rsidRPr="00F15C25" w:rsidRDefault="00F15C25" w:rsidP="00F15C25">
      <w:pPr>
        <w:ind w:firstLine="851"/>
        <w:rPr>
          <w:sz w:val="28"/>
          <w:szCs w:val="28"/>
        </w:rPr>
      </w:pPr>
      <w:r w:rsidRPr="00F15C25">
        <w:rPr>
          <w:sz w:val="28"/>
          <w:szCs w:val="28"/>
        </w:rPr>
        <w:t>22 Составные части технической эксплуатации автомобилей</w:t>
      </w:r>
    </w:p>
    <w:p w:rsidR="00F15C25" w:rsidRPr="00F15C25" w:rsidRDefault="00F15C25" w:rsidP="00F15C25">
      <w:pPr>
        <w:ind w:firstLine="851"/>
        <w:rPr>
          <w:sz w:val="28"/>
          <w:szCs w:val="28"/>
        </w:rPr>
      </w:pPr>
      <w:r w:rsidRPr="00F15C25">
        <w:rPr>
          <w:sz w:val="28"/>
          <w:szCs w:val="28"/>
        </w:rPr>
        <w:t>23 Основная цель технической эксплуатации автомобильных парков</w:t>
      </w:r>
    </w:p>
    <w:p w:rsidR="00F15C25" w:rsidRPr="00F15C25" w:rsidRDefault="00F15C25" w:rsidP="00F15C25">
      <w:pPr>
        <w:ind w:firstLine="851"/>
        <w:rPr>
          <w:sz w:val="28"/>
          <w:szCs w:val="28"/>
        </w:rPr>
      </w:pPr>
      <w:r w:rsidRPr="00F15C25">
        <w:rPr>
          <w:sz w:val="28"/>
          <w:szCs w:val="28"/>
        </w:rPr>
        <w:t>24 Факторы, влияющие на входящий поток требований на ТО и ремонт автомобилей</w:t>
      </w:r>
    </w:p>
    <w:p w:rsidR="00F15C25" w:rsidRPr="00F15C25" w:rsidRDefault="00F15C25" w:rsidP="00F15C25">
      <w:pPr>
        <w:ind w:firstLine="851"/>
        <w:rPr>
          <w:sz w:val="28"/>
          <w:szCs w:val="28"/>
        </w:rPr>
      </w:pPr>
      <w:r w:rsidRPr="00F15C25">
        <w:rPr>
          <w:sz w:val="28"/>
          <w:szCs w:val="28"/>
        </w:rPr>
        <w:t>25 Виды производств по номенклатуре операций ТО и ремонта автомобилей на автомобильном транспорте</w:t>
      </w:r>
    </w:p>
    <w:p w:rsidR="00F15C25" w:rsidRPr="00F15C25" w:rsidRDefault="00F15C25" w:rsidP="00F15C25">
      <w:pPr>
        <w:ind w:firstLine="851"/>
        <w:rPr>
          <w:sz w:val="28"/>
          <w:szCs w:val="28"/>
        </w:rPr>
      </w:pPr>
      <w:r w:rsidRPr="00F15C25">
        <w:rPr>
          <w:sz w:val="28"/>
          <w:szCs w:val="28"/>
        </w:rPr>
        <w:t>26 Организационные модели производств, функционирующие при ТО и ремонте автомобилей</w:t>
      </w:r>
    </w:p>
    <w:p w:rsidR="00F15C25" w:rsidRPr="00F15C25" w:rsidRDefault="00F15C25" w:rsidP="00F15C25">
      <w:pPr>
        <w:ind w:firstLine="851"/>
        <w:rPr>
          <w:sz w:val="28"/>
          <w:szCs w:val="28"/>
        </w:rPr>
      </w:pPr>
      <w:r w:rsidRPr="00F15C25">
        <w:rPr>
          <w:sz w:val="28"/>
          <w:szCs w:val="28"/>
        </w:rPr>
        <w:t>27 Основные технологические циклы при формировании и использовании мощности ТС АТП</w:t>
      </w:r>
    </w:p>
    <w:p w:rsidR="00F15C25" w:rsidRPr="00F15C25" w:rsidRDefault="00F15C25" w:rsidP="00F15C25">
      <w:pPr>
        <w:ind w:firstLine="851"/>
        <w:rPr>
          <w:sz w:val="28"/>
          <w:szCs w:val="28"/>
        </w:rPr>
      </w:pPr>
      <w:r w:rsidRPr="00F15C25">
        <w:rPr>
          <w:sz w:val="28"/>
          <w:szCs w:val="28"/>
        </w:rPr>
        <w:t>28 Факторы, характеризующие целесообразность централизации работ по ТО и ремонту автомобилей</w:t>
      </w:r>
    </w:p>
    <w:p w:rsidR="00F15C25" w:rsidRPr="00F15C25" w:rsidRDefault="00F15C25" w:rsidP="00F15C25">
      <w:pPr>
        <w:ind w:firstLine="851"/>
        <w:rPr>
          <w:sz w:val="28"/>
          <w:szCs w:val="28"/>
        </w:rPr>
      </w:pPr>
      <w:r w:rsidRPr="00F15C25">
        <w:rPr>
          <w:sz w:val="28"/>
          <w:szCs w:val="28"/>
        </w:rPr>
        <w:t>29 Факторы, влияющие на трансформацию ТС АТП в рыночных условиях</w:t>
      </w:r>
    </w:p>
    <w:p w:rsidR="00F15C25" w:rsidRPr="00F15C25" w:rsidRDefault="00F15C25" w:rsidP="00F15C25">
      <w:pPr>
        <w:ind w:firstLine="851"/>
        <w:rPr>
          <w:sz w:val="28"/>
          <w:szCs w:val="28"/>
        </w:rPr>
      </w:pPr>
      <w:r w:rsidRPr="00F15C25">
        <w:rPr>
          <w:sz w:val="28"/>
          <w:szCs w:val="28"/>
        </w:rPr>
        <w:t>30 Особенности функционирования ТС АТП в условиях неравномерной загрузки производственных мощностей</w:t>
      </w:r>
    </w:p>
    <w:p w:rsidR="00F15C25" w:rsidRPr="00F15C25" w:rsidRDefault="00F15C25" w:rsidP="00F15C25">
      <w:pPr>
        <w:ind w:firstLine="851"/>
        <w:rPr>
          <w:sz w:val="28"/>
          <w:szCs w:val="28"/>
        </w:rPr>
      </w:pPr>
      <w:r w:rsidRPr="00F15C25">
        <w:rPr>
          <w:sz w:val="28"/>
          <w:szCs w:val="28"/>
        </w:rPr>
        <w:t>31 Охарактеризуйте технологический расчет мощности ТС АТП как составную часть бизнес-плана</w:t>
      </w:r>
    </w:p>
    <w:p w:rsidR="00F15C25" w:rsidRPr="00F15C25" w:rsidRDefault="00F15C25" w:rsidP="00F15C25">
      <w:pPr>
        <w:ind w:firstLine="851"/>
        <w:rPr>
          <w:sz w:val="28"/>
          <w:szCs w:val="28"/>
        </w:rPr>
      </w:pPr>
      <w:r w:rsidRPr="00F15C25">
        <w:rPr>
          <w:sz w:val="28"/>
          <w:szCs w:val="28"/>
        </w:rPr>
        <w:t>32 Главное противоречие традиционного детерминированного метода технологического расчета ТС АТП</w:t>
      </w:r>
    </w:p>
    <w:p w:rsidR="00F15C25" w:rsidRPr="00F15C25" w:rsidRDefault="00F15C25" w:rsidP="00F15C25">
      <w:pPr>
        <w:ind w:firstLine="851"/>
        <w:rPr>
          <w:sz w:val="28"/>
          <w:szCs w:val="28"/>
        </w:rPr>
      </w:pPr>
      <w:r w:rsidRPr="00F15C25">
        <w:rPr>
          <w:sz w:val="28"/>
          <w:szCs w:val="28"/>
        </w:rPr>
        <w:t>33 Достоинства вероятностного метода технологического расчета мощности ТС АТП</w:t>
      </w:r>
    </w:p>
    <w:p w:rsidR="00F15C25" w:rsidRPr="00F15C25" w:rsidRDefault="00F15C25" w:rsidP="00F15C25">
      <w:pPr>
        <w:ind w:firstLine="851"/>
        <w:rPr>
          <w:sz w:val="28"/>
          <w:szCs w:val="28"/>
        </w:rPr>
      </w:pPr>
      <w:r w:rsidRPr="00F15C25">
        <w:rPr>
          <w:sz w:val="28"/>
          <w:szCs w:val="28"/>
        </w:rPr>
        <w:t>34 Составные части задач по оптимизации мощности ТС АТП</w:t>
      </w:r>
    </w:p>
    <w:p w:rsidR="00F15C25" w:rsidRPr="00F15C25" w:rsidRDefault="00F15C25" w:rsidP="00F15C25">
      <w:pPr>
        <w:ind w:firstLine="851"/>
        <w:rPr>
          <w:sz w:val="28"/>
          <w:szCs w:val="28"/>
        </w:rPr>
      </w:pPr>
      <w:r w:rsidRPr="00F15C25">
        <w:rPr>
          <w:sz w:val="28"/>
          <w:szCs w:val="28"/>
        </w:rPr>
        <w:t>35 Основные этапы поиска оптимальной мощности ТС АТП</w:t>
      </w:r>
    </w:p>
    <w:p w:rsidR="00F15C25" w:rsidRPr="00F15C25" w:rsidRDefault="00F15C25" w:rsidP="00F15C25">
      <w:pPr>
        <w:ind w:firstLine="851"/>
        <w:rPr>
          <w:sz w:val="28"/>
          <w:szCs w:val="28"/>
        </w:rPr>
      </w:pPr>
      <w:r w:rsidRPr="00F15C25">
        <w:rPr>
          <w:sz w:val="28"/>
          <w:szCs w:val="28"/>
        </w:rPr>
        <w:t>36 Эксплуатационные факторы, позволяющие учесть вероятностный метод технологического расчета мощности ТС АТП</w:t>
      </w:r>
    </w:p>
    <w:p w:rsidR="00F15C25" w:rsidRPr="00F15C25" w:rsidRDefault="00F15C25" w:rsidP="00F15C25">
      <w:pPr>
        <w:ind w:firstLine="851"/>
        <w:rPr>
          <w:sz w:val="28"/>
          <w:szCs w:val="28"/>
        </w:rPr>
      </w:pPr>
      <w:r w:rsidRPr="00F15C25">
        <w:rPr>
          <w:sz w:val="28"/>
          <w:szCs w:val="28"/>
        </w:rPr>
        <w:t xml:space="preserve">37 Законы распределения случайных величин имеют место при технической эксплуатации автомобилей. </w:t>
      </w:r>
    </w:p>
    <w:p w:rsidR="00F15C25" w:rsidRPr="00F15C25" w:rsidRDefault="00F15C25" w:rsidP="00F15C25">
      <w:pPr>
        <w:ind w:firstLine="851"/>
        <w:rPr>
          <w:sz w:val="28"/>
          <w:szCs w:val="28"/>
        </w:rPr>
      </w:pPr>
      <w:r w:rsidRPr="00F15C25">
        <w:rPr>
          <w:sz w:val="28"/>
          <w:szCs w:val="28"/>
        </w:rPr>
        <w:t>38 Особенности основных законов распределения</w:t>
      </w:r>
    </w:p>
    <w:p w:rsidR="00F15C25" w:rsidRPr="00F15C25" w:rsidRDefault="00F15C25" w:rsidP="00F15C25">
      <w:pPr>
        <w:ind w:firstLine="851"/>
        <w:rPr>
          <w:sz w:val="28"/>
          <w:szCs w:val="28"/>
        </w:rPr>
      </w:pPr>
      <w:r w:rsidRPr="00F15C25">
        <w:rPr>
          <w:sz w:val="28"/>
          <w:szCs w:val="28"/>
        </w:rPr>
        <w:t>39 Основные этапы обработки результатов наблюдений</w:t>
      </w:r>
    </w:p>
    <w:p w:rsidR="00F15C25" w:rsidRPr="00F15C25" w:rsidRDefault="00F15C25" w:rsidP="00F15C25">
      <w:pPr>
        <w:ind w:firstLine="851"/>
        <w:rPr>
          <w:sz w:val="28"/>
          <w:szCs w:val="28"/>
        </w:rPr>
      </w:pPr>
      <w:r w:rsidRPr="00F15C25">
        <w:rPr>
          <w:sz w:val="28"/>
          <w:szCs w:val="28"/>
        </w:rPr>
        <w:t>40 Псевдослучайные числа и их вычисление</w:t>
      </w:r>
    </w:p>
    <w:p w:rsidR="00F15C25" w:rsidRPr="00F15C25" w:rsidRDefault="00F15C25" w:rsidP="00F15C25">
      <w:pPr>
        <w:ind w:firstLine="851"/>
        <w:rPr>
          <w:sz w:val="28"/>
          <w:szCs w:val="28"/>
        </w:rPr>
      </w:pPr>
      <w:r w:rsidRPr="00F15C25">
        <w:rPr>
          <w:sz w:val="28"/>
          <w:szCs w:val="28"/>
        </w:rPr>
        <w:t>41 Свойства простейшего потока требований и их параметры</w:t>
      </w:r>
    </w:p>
    <w:p w:rsidR="00F15C25" w:rsidRPr="00F15C25" w:rsidRDefault="00F15C25" w:rsidP="00F15C25">
      <w:pPr>
        <w:ind w:firstLine="851"/>
        <w:rPr>
          <w:sz w:val="28"/>
          <w:szCs w:val="28"/>
        </w:rPr>
      </w:pPr>
      <w:r w:rsidRPr="00F15C25">
        <w:rPr>
          <w:sz w:val="28"/>
          <w:szCs w:val="28"/>
        </w:rPr>
        <w:t>42 Особенности продолжительности времени обслуживания (восстановления работоспособности) автомобилей на постах</w:t>
      </w:r>
    </w:p>
    <w:p w:rsidR="00F15C25" w:rsidRPr="00F15C25" w:rsidRDefault="00F15C25" w:rsidP="00F15C25">
      <w:pPr>
        <w:ind w:firstLine="851"/>
        <w:rPr>
          <w:sz w:val="28"/>
          <w:szCs w:val="28"/>
        </w:rPr>
      </w:pPr>
      <w:r w:rsidRPr="00F15C25">
        <w:rPr>
          <w:sz w:val="28"/>
          <w:szCs w:val="28"/>
        </w:rPr>
        <w:t>43 Основные типы систем массового обслуживания и их характеристики</w:t>
      </w:r>
    </w:p>
    <w:p w:rsidR="00F15C25" w:rsidRPr="00F15C25" w:rsidRDefault="00F15C25" w:rsidP="00F15C25">
      <w:pPr>
        <w:ind w:firstLine="851"/>
        <w:rPr>
          <w:sz w:val="28"/>
          <w:szCs w:val="28"/>
        </w:rPr>
      </w:pPr>
      <w:r w:rsidRPr="00F15C25">
        <w:rPr>
          <w:sz w:val="28"/>
          <w:szCs w:val="28"/>
        </w:rPr>
        <w:t>44 Устанавливающая связь между вероятностными и детерминированными параметрами функционирования зон и участков АТП</w:t>
      </w:r>
    </w:p>
    <w:p w:rsidR="00F15C25" w:rsidRPr="00F15C25" w:rsidRDefault="00F15C25" w:rsidP="00F15C25">
      <w:pPr>
        <w:ind w:firstLine="851"/>
        <w:rPr>
          <w:sz w:val="28"/>
          <w:szCs w:val="28"/>
        </w:rPr>
      </w:pPr>
      <w:r w:rsidRPr="00F15C25">
        <w:rPr>
          <w:sz w:val="28"/>
          <w:szCs w:val="28"/>
        </w:rPr>
        <w:t>45 Связь традиционного коэффициента резервирования мощности и коэффициента загрузки</w:t>
      </w:r>
    </w:p>
    <w:p w:rsidR="00F15C25" w:rsidRPr="00F15C25" w:rsidRDefault="00F15C25" w:rsidP="00F15C25">
      <w:pPr>
        <w:ind w:firstLine="851"/>
        <w:rPr>
          <w:sz w:val="28"/>
          <w:szCs w:val="28"/>
        </w:rPr>
      </w:pPr>
      <w:r w:rsidRPr="00F15C25">
        <w:rPr>
          <w:sz w:val="28"/>
          <w:szCs w:val="28"/>
        </w:rPr>
        <w:t>46 Закономерности изменения интенсивности потока требований в различные периоды времени (месяц, неделя, день)</w:t>
      </w:r>
    </w:p>
    <w:p w:rsidR="00F15C25" w:rsidRPr="00F15C25" w:rsidRDefault="00F15C25" w:rsidP="00F15C25">
      <w:pPr>
        <w:ind w:firstLine="851"/>
        <w:rPr>
          <w:sz w:val="28"/>
          <w:szCs w:val="28"/>
        </w:rPr>
      </w:pPr>
      <w:r w:rsidRPr="00F15C25">
        <w:rPr>
          <w:sz w:val="28"/>
          <w:szCs w:val="28"/>
        </w:rPr>
        <w:t>47 Виды потоков требований, имеющие место при технической эксплуатации автомобильных парков</w:t>
      </w:r>
    </w:p>
    <w:p w:rsidR="00F15C25" w:rsidRPr="00F15C25" w:rsidRDefault="00F15C25" w:rsidP="00F15C25">
      <w:pPr>
        <w:ind w:firstLine="851"/>
        <w:rPr>
          <w:sz w:val="28"/>
          <w:szCs w:val="28"/>
        </w:rPr>
      </w:pPr>
      <w:r w:rsidRPr="00F15C25">
        <w:rPr>
          <w:sz w:val="28"/>
          <w:szCs w:val="28"/>
        </w:rPr>
        <w:t>48 Структура потоков требований на ТО и ремонт автомобильных парков</w:t>
      </w:r>
    </w:p>
    <w:p w:rsidR="00F15C25" w:rsidRPr="00F15C25" w:rsidRDefault="00F15C25" w:rsidP="00F15C25">
      <w:pPr>
        <w:ind w:firstLine="851"/>
        <w:rPr>
          <w:sz w:val="28"/>
          <w:szCs w:val="28"/>
        </w:rPr>
      </w:pPr>
      <w:r w:rsidRPr="00F15C25">
        <w:rPr>
          <w:sz w:val="28"/>
          <w:szCs w:val="28"/>
        </w:rPr>
        <w:t>49 Характеристики АТП как объекта системы массового обслуживания и его элементы</w:t>
      </w:r>
    </w:p>
    <w:p w:rsidR="00F15C25" w:rsidRPr="00F15C25" w:rsidRDefault="00F15C25" w:rsidP="00F15C25">
      <w:pPr>
        <w:ind w:firstLine="851"/>
        <w:rPr>
          <w:sz w:val="28"/>
          <w:szCs w:val="28"/>
        </w:rPr>
      </w:pPr>
      <w:r w:rsidRPr="00F15C25">
        <w:rPr>
          <w:sz w:val="28"/>
          <w:szCs w:val="28"/>
        </w:rPr>
        <w:lastRenderedPageBreak/>
        <w:t>50 Варианты взаимодействия рабочих на постах при выполнении ТО и ремонта автомобилей</w:t>
      </w:r>
    </w:p>
    <w:p w:rsidR="00F15C25" w:rsidRPr="00F15C25" w:rsidRDefault="00F15C25" w:rsidP="00F15C25">
      <w:pPr>
        <w:ind w:firstLine="851"/>
        <w:rPr>
          <w:sz w:val="28"/>
          <w:szCs w:val="28"/>
        </w:rPr>
      </w:pPr>
      <w:r w:rsidRPr="00F15C25">
        <w:rPr>
          <w:sz w:val="28"/>
          <w:szCs w:val="28"/>
        </w:rPr>
        <w:t>51 Характеристики зоны ремонта как систем массового обслуживания без взаимопомощи, с полной взаимопомощью и частичной взаимопомощью на рабочих постах</w:t>
      </w:r>
    </w:p>
    <w:p w:rsidR="00F15C25" w:rsidRPr="00F15C25" w:rsidRDefault="00F15C25" w:rsidP="00F15C25">
      <w:pPr>
        <w:ind w:firstLine="851"/>
        <w:rPr>
          <w:sz w:val="28"/>
          <w:szCs w:val="28"/>
        </w:rPr>
      </w:pPr>
      <w:r w:rsidRPr="00F15C25">
        <w:rPr>
          <w:sz w:val="28"/>
          <w:szCs w:val="28"/>
        </w:rPr>
        <w:t>52 Характеристики зоны ТО как системы массового обслуживания.</w:t>
      </w:r>
    </w:p>
    <w:p w:rsidR="00F15C25" w:rsidRPr="00F15C25" w:rsidRDefault="00F15C25" w:rsidP="00F15C25">
      <w:pPr>
        <w:ind w:firstLine="851"/>
        <w:rPr>
          <w:sz w:val="28"/>
          <w:szCs w:val="28"/>
        </w:rPr>
      </w:pPr>
      <w:r w:rsidRPr="00F15C25">
        <w:rPr>
          <w:sz w:val="28"/>
          <w:szCs w:val="28"/>
        </w:rPr>
        <w:t>53 Характеристики зоны ТО, работающей в межсменное время как системы массового обслуживания</w:t>
      </w:r>
    </w:p>
    <w:p w:rsidR="00F15C25" w:rsidRPr="00F15C25" w:rsidRDefault="00F15C25" w:rsidP="00F15C25">
      <w:pPr>
        <w:ind w:firstLine="851"/>
        <w:rPr>
          <w:sz w:val="28"/>
          <w:szCs w:val="28"/>
        </w:rPr>
      </w:pPr>
      <w:r w:rsidRPr="00F15C25">
        <w:rPr>
          <w:sz w:val="28"/>
          <w:szCs w:val="28"/>
        </w:rPr>
        <w:t>54 Характеристики движения запасов оборотного фонда агрегатов</w:t>
      </w:r>
    </w:p>
    <w:p w:rsidR="00F15C25" w:rsidRPr="00F15C25" w:rsidRDefault="00F15C25" w:rsidP="00F15C25">
      <w:pPr>
        <w:ind w:firstLine="851"/>
        <w:rPr>
          <w:sz w:val="28"/>
          <w:szCs w:val="28"/>
        </w:rPr>
      </w:pPr>
      <w:r w:rsidRPr="00F15C25">
        <w:rPr>
          <w:sz w:val="28"/>
          <w:szCs w:val="28"/>
        </w:rPr>
        <w:t>55 Преимущество системы управления запасами агрегатов с возможностью экстренных поставок</w:t>
      </w:r>
    </w:p>
    <w:p w:rsidR="00F15C25" w:rsidRPr="00F15C25" w:rsidRDefault="00F15C25" w:rsidP="00F15C25">
      <w:pPr>
        <w:ind w:firstLine="851"/>
        <w:rPr>
          <w:sz w:val="28"/>
          <w:szCs w:val="28"/>
        </w:rPr>
      </w:pPr>
      <w:r w:rsidRPr="00F15C25">
        <w:rPr>
          <w:sz w:val="28"/>
          <w:szCs w:val="28"/>
        </w:rPr>
        <w:t>56 Интегральный показатель использования мощности технической службы</w:t>
      </w:r>
    </w:p>
    <w:p w:rsidR="00F15C25" w:rsidRPr="00F15C25" w:rsidRDefault="00F15C25" w:rsidP="00F15C25">
      <w:pPr>
        <w:ind w:firstLine="851"/>
        <w:rPr>
          <w:sz w:val="28"/>
          <w:szCs w:val="28"/>
        </w:rPr>
      </w:pPr>
      <w:r w:rsidRPr="00F15C25">
        <w:rPr>
          <w:sz w:val="28"/>
          <w:szCs w:val="28"/>
        </w:rPr>
        <w:t>57 Понятие мощности для технической службы АТП</w:t>
      </w:r>
    </w:p>
    <w:p w:rsidR="00F15C25" w:rsidRPr="00F15C25" w:rsidRDefault="00F15C25" w:rsidP="00F15C25">
      <w:pPr>
        <w:ind w:firstLine="851"/>
        <w:rPr>
          <w:sz w:val="28"/>
          <w:szCs w:val="28"/>
        </w:rPr>
      </w:pPr>
      <w:r w:rsidRPr="00F15C25">
        <w:rPr>
          <w:sz w:val="28"/>
          <w:szCs w:val="28"/>
        </w:rPr>
        <w:t>58 Средний уровень загрузки мощности технической службы АТП</w:t>
      </w:r>
    </w:p>
    <w:p w:rsidR="00F15C25" w:rsidRPr="00F15C25" w:rsidRDefault="00F15C25" w:rsidP="00F15C25">
      <w:pPr>
        <w:ind w:firstLine="851"/>
        <w:rPr>
          <w:sz w:val="28"/>
          <w:szCs w:val="28"/>
        </w:rPr>
      </w:pPr>
      <w:r w:rsidRPr="00F15C25">
        <w:rPr>
          <w:sz w:val="28"/>
          <w:szCs w:val="28"/>
        </w:rPr>
        <w:t>59 Пути формирования и использования мощности ТС АТП</w:t>
      </w:r>
    </w:p>
    <w:p w:rsidR="00F15C25" w:rsidRPr="00F15C25" w:rsidRDefault="00F15C25" w:rsidP="00F15C25">
      <w:pPr>
        <w:ind w:firstLine="851"/>
        <w:rPr>
          <w:sz w:val="28"/>
          <w:szCs w:val="28"/>
        </w:rPr>
      </w:pPr>
      <w:r w:rsidRPr="00F15C25">
        <w:rPr>
          <w:sz w:val="28"/>
          <w:szCs w:val="28"/>
        </w:rPr>
        <w:t>60 Основные этапы оптимизации мощности ТС АТП по мере возрастания затрат</w:t>
      </w:r>
    </w:p>
    <w:p w:rsidR="00F15C25" w:rsidRPr="00F15C25" w:rsidRDefault="00F15C25" w:rsidP="00F15C25">
      <w:pPr>
        <w:ind w:firstLine="851"/>
        <w:rPr>
          <w:sz w:val="28"/>
          <w:szCs w:val="28"/>
        </w:rPr>
      </w:pPr>
      <w:r w:rsidRPr="00F15C25">
        <w:rPr>
          <w:sz w:val="28"/>
          <w:szCs w:val="28"/>
        </w:rPr>
        <w:t>61 Статьи затрат при каждом этапе развития ТС АТП</w:t>
      </w:r>
    </w:p>
    <w:p w:rsidR="00F15C25" w:rsidRPr="00F15C25" w:rsidRDefault="00F15C25" w:rsidP="00F15C25">
      <w:pPr>
        <w:ind w:firstLine="851"/>
        <w:rPr>
          <w:sz w:val="28"/>
          <w:szCs w:val="28"/>
        </w:rPr>
      </w:pPr>
      <w:r w:rsidRPr="00F15C25">
        <w:rPr>
          <w:sz w:val="28"/>
          <w:szCs w:val="28"/>
        </w:rPr>
        <w:t>62 Приведите блок-схему принятия решений при повышении эффективности производства по ТО и ремонту парка автомобилей</w:t>
      </w:r>
    </w:p>
    <w:p w:rsidR="00F15C25" w:rsidRPr="00F15C25" w:rsidRDefault="00F15C25" w:rsidP="00F15C25">
      <w:pPr>
        <w:ind w:firstLine="851"/>
        <w:rPr>
          <w:sz w:val="28"/>
          <w:szCs w:val="28"/>
        </w:rPr>
      </w:pPr>
      <w:r w:rsidRPr="00F15C25">
        <w:rPr>
          <w:sz w:val="28"/>
          <w:szCs w:val="28"/>
        </w:rPr>
        <w:t>63 Критерии оптимальности принимаемые при повышении эффективности вспомогательных производств</w:t>
      </w:r>
    </w:p>
    <w:p w:rsidR="00F15C25" w:rsidRPr="00F15C25" w:rsidRDefault="00F15C25" w:rsidP="00F15C25">
      <w:pPr>
        <w:ind w:firstLine="851"/>
        <w:rPr>
          <w:sz w:val="28"/>
          <w:szCs w:val="28"/>
        </w:rPr>
      </w:pPr>
      <w:r w:rsidRPr="00F15C25">
        <w:rPr>
          <w:sz w:val="28"/>
          <w:szCs w:val="28"/>
        </w:rPr>
        <w:t>64 Критерии оптимальности для самостоятельных производств</w:t>
      </w:r>
    </w:p>
    <w:p w:rsidR="00F15C25" w:rsidRPr="00F15C25" w:rsidRDefault="00F15C25" w:rsidP="00F15C25">
      <w:pPr>
        <w:ind w:firstLine="851"/>
        <w:rPr>
          <w:sz w:val="28"/>
          <w:szCs w:val="28"/>
        </w:rPr>
      </w:pPr>
      <w:r w:rsidRPr="00F15C25">
        <w:rPr>
          <w:sz w:val="28"/>
          <w:szCs w:val="28"/>
        </w:rPr>
        <w:t>65 «Оптимальное значение коэффициента технической готовности парка автомобилей»</w:t>
      </w:r>
    </w:p>
    <w:p w:rsidR="00F15C25" w:rsidRPr="00F15C25" w:rsidRDefault="00F15C25" w:rsidP="00F15C25">
      <w:pPr>
        <w:ind w:firstLine="851"/>
        <w:rPr>
          <w:sz w:val="28"/>
          <w:szCs w:val="28"/>
        </w:rPr>
      </w:pPr>
      <w:r w:rsidRPr="00F15C25">
        <w:rPr>
          <w:sz w:val="28"/>
          <w:szCs w:val="28"/>
        </w:rPr>
        <w:t>66 Особенность использования приближенного метода динамического программирования для оптимизации мощности ТС АТП</w:t>
      </w:r>
    </w:p>
    <w:p w:rsidR="00F15C25" w:rsidRPr="00F15C25" w:rsidRDefault="00F15C25" w:rsidP="00F15C25">
      <w:pPr>
        <w:ind w:firstLine="851"/>
        <w:rPr>
          <w:sz w:val="28"/>
          <w:szCs w:val="28"/>
        </w:rPr>
      </w:pPr>
      <w:r w:rsidRPr="00F15C25">
        <w:rPr>
          <w:sz w:val="28"/>
          <w:szCs w:val="28"/>
        </w:rPr>
        <w:t>67 Варианты организации работы зоны текущего ремонта на постах на практике</w:t>
      </w:r>
    </w:p>
    <w:p w:rsidR="00F15C25" w:rsidRPr="00F15C25" w:rsidRDefault="00F15C25" w:rsidP="00F15C25">
      <w:pPr>
        <w:ind w:firstLine="851"/>
        <w:rPr>
          <w:sz w:val="28"/>
          <w:szCs w:val="28"/>
        </w:rPr>
      </w:pPr>
      <w:r w:rsidRPr="00F15C25">
        <w:rPr>
          <w:sz w:val="28"/>
          <w:szCs w:val="28"/>
        </w:rPr>
        <w:t xml:space="preserve">68 Функция цели при оптимизации мощности зоны текущего </w:t>
      </w:r>
      <w:proofErr w:type="gramStart"/>
      <w:r w:rsidRPr="00F15C25">
        <w:rPr>
          <w:sz w:val="28"/>
          <w:szCs w:val="28"/>
        </w:rPr>
        <w:t>ре-</w:t>
      </w:r>
      <w:proofErr w:type="spellStart"/>
      <w:r w:rsidRPr="00F15C25">
        <w:rPr>
          <w:sz w:val="28"/>
          <w:szCs w:val="28"/>
        </w:rPr>
        <w:t>монта</w:t>
      </w:r>
      <w:proofErr w:type="spellEnd"/>
      <w:proofErr w:type="gramEnd"/>
      <w:r w:rsidRPr="00F15C25">
        <w:rPr>
          <w:sz w:val="28"/>
          <w:szCs w:val="28"/>
        </w:rPr>
        <w:t xml:space="preserve"> с универсальными постами.</w:t>
      </w:r>
    </w:p>
    <w:p w:rsidR="00F15C25" w:rsidRPr="00F15C25" w:rsidRDefault="00F15C25" w:rsidP="00F15C25">
      <w:pPr>
        <w:ind w:firstLine="851"/>
        <w:rPr>
          <w:sz w:val="28"/>
          <w:szCs w:val="28"/>
        </w:rPr>
      </w:pPr>
      <w:r w:rsidRPr="00F15C25">
        <w:rPr>
          <w:sz w:val="28"/>
          <w:szCs w:val="28"/>
        </w:rPr>
        <w:t>69 Номограмма, предназначенная для определения оптимального коэффициента резервирования постов ремонта</w:t>
      </w:r>
    </w:p>
    <w:p w:rsidR="00F15C25" w:rsidRPr="00F15C25" w:rsidRDefault="00F15C25" w:rsidP="00F15C25">
      <w:pPr>
        <w:ind w:firstLine="851"/>
        <w:rPr>
          <w:sz w:val="28"/>
          <w:szCs w:val="28"/>
        </w:rPr>
      </w:pPr>
      <w:r w:rsidRPr="00F15C25">
        <w:rPr>
          <w:sz w:val="28"/>
          <w:szCs w:val="28"/>
        </w:rPr>
        <w:t>70 Составляющие функции при оптимизации мощности зоны текущего ремонта как хозрасчетного производства</w:t>
      </w:r>
    </w:p>
    <w:p w:rsidR="00F15C25" w:rsidRPr="00F15C25" w:rsidRDefault="00F15C25" w:rsidP="00F15C25">
      <w:pPr>
        <w:ind w:firstLine="851"/>
        <w:rPr>
          <w:sz w:val="28"/>
          <w:szCs w:val="28"/>
        </w:rPr>
      </w:pPr>
      <w:r w:rsidRPr="00F15C25">
        <w:rPr>
          <w:sz w:val="28"/>
          <w:szCs w:val="28"/>
        </w:rPr>
        <w:t>71 Влияние специализации постов текущего ремонта на показатели использования мощности</w:t>
      </w:r>
    </w:p>
    <w:p w:rsidR="00F15C25" w:rsidRPr="00F15C25" w:rsidRDefault="00F15C25" w:rsidP="00F15C25">
      <w:pPr>
        <w:ind w:firstLine="851"/>
        <w:rPr>
          <w:sz w:val="28"/>
          <w:szCs w:val="28"/>
        </w:rPr>
      </w:pPr>
      <w:r w:rsidRPr="00F15C25">
        <w:rPr>
          <w:sz w:val="28"/>
          <w:szCs w:val="28"/>
        </w:rPr>
        <w:t>72 Оптимизация мощности зоны текущего ремонта при нескольких технологических группах автомобилей</w:t>
      </w:r>
    </w:p>
    <w:p w:rsidR="00F15C25" w:rsidRPr="00F15C25" w:rsidRDefault="00F15C25" w:rsidP="00F15C25">
      <w:pPr>
        <w:ind w:firstLine="851"/>
        <w:rPr>
          <w:sz w:val="28"/>
          <w:szCs w:val="28"/>
        </w:rPr>
      </w:pPr>
      <w:r w:rsidRPr="00F15C25">
        <w:rPr>
          <w:sz w:val="28"/>
          <w:szCs w:val="28"/>
        </w:rPr>
        <w:t>73 Влияние укомплектованности постов на эффективность зоны текущего ремонта исполнителями</w:t>
      </w:r>
    </w:p>
    <w:p w:rsidR="00F15C25" w:rsidRPr="00F15C25" w:rsidRDefault="00F15C25" w:rsidP="00F15C25">
      <w:pPr>
        <w:ind w:firstLine="851"/>
        <w:rPr>
          <w:sz w:val="28"/>
          <w:szCs w:val="28"/>
        </w:rPr>
      </w:pPr>
      <w:r w:rsidRPr="00F15C25">
        <w:rPr>
          <w:sz w:val="28"/>
          <w:szCs w:val="28"/>
        </w:rPr>
        <w:t>74 Оптимизация мощности зоны ТО</w:t>
      </w:r>
    </w:p>
    <w:p w:rsidR="00F15C25" w:rsidRPr="00F15C25" w:rsidRDefault="00F15C25" w:rsidP="00F15C25">
      <w:pPr>
        <w:ind w:firstLine="851"/>
        <w:rPr>
          <w:sz w:val="28"/>
          <w:szCs w:val="28"/>
        </w:rPr>
      </w:pPr>
      <w:r w:rsidRPr="00F15C25">
        <w:rPr>
          <w:sz w:val="28"/>
          <w:szCs w:val="28"/>
        </w:rPr>
        <w:t>75 Целесообразность централизации текущего ремонта автомобилей</w:t>
      </w:r>
    </w:p>
    <w:p w:rsidR="00F15C25" w:rsidRPr="00F15C25" w:rsidRDefault="00F15C25" w:rsidP="00F15C25">
      <w:pPr>
        <w:ind w:firstLine="851"/>
        <w:rPr>
          <w:sz w:val="28"/>
          <w:szCs w:val="28"/>
        </w:rPr>
      </w:pPr>
      <w:r w:rsidRPr="00F15C25">
        <w:rPr>
          <w:sz w:val="28"/>
          <w:szCs w:val="28"/>
        </w:rPr>
        <w:t>76 Критерии оптимальности функционирования участков восстановления работоспособности автомобилей</w:t>
      </w:r>
    </w:p>
    <w:p w:rsidR="00F15C25" w:rsidRPr="00F15C25" w:rsidRDefault="00F15C25" w:rsidP="00F15C25">
      <w:pPr>
        <w:ind w:firstLine="851"/>
        <w:rPr>
          <w:sz w:val="28"/>
          <w:szCs w:val="28"/>
        </w:rPr>
      </w:pPr>
      <w:r w:rsidRPr="00F15C25">
        <w:rPr>
          <w:sz w:val="28"/>
          <w:szCs w:val="28"/>
        </w:rPr>
        <w:lastRenderedPageBreak/>
        <w:t>77 Определения оптимального числа потоков (рабочих) восстановления автомобилей при полной взаимопомощи исполнителей</w:t>
      </w:r>
    </w:p>
    <w:p w:rsidR="00F15C25" w:rsidRPr="00F15C25" w:rsidRDefault="00F15C25" w:rsidP="00F15C25">
      <w:pPr>
        <w:ind w:firstLine="851"/>
        <w:rPr>
          <w:sz w:val="28"/>
          <w:szCs w:val="28"/>
        </w:rPr>
      </w:pPr>
      <w:r w:rsidRPr="00F15C25">
        <w:rPr>
          <w:sz w:val="28"/>
          <w:szCs w:val="28"/>
        </w:rPr>
        <w:t>78 Преимущества участков, использующих агрегатный метод ремонта</w:t>
      </w:r>
    </w:p>
    <w:p w:rsidR="00F15C25" w:rsidRPr="00F15C25" w:rsidRDefault="00F15C25" w:rsidP="00F15C25">
      <w:pPr>
        <w:ind w:firstLine="851"/>
        <w:rPr>
          <w:sz w:val="28"/>
          <w:szCs w:val="28"/>
        </w:rPr>
      </w:pPr>
      <w:r w:rsidRPr="00F15C25">
        <w:rPr>
          <w:sz w:val="28"/>
          <w:szCs w:val="28"/>
        </w:rPr>
        <w:t>79 Определение минимального числа оборотных агрегатов для обеспечения загрузки участковых рабочих</w:t>
      </w:r>
    </w:p>
    <w:p w:rsidR="00F15C25" w:rsidRPr="00F15C25" w:rsidRDefault="00F15C25" w:rsidP="00F15C25">
      <w:pPr>
        <w:ind w:firstLine="851"/>
        <w:rPr>
          <w:sz w:val="28"/>
          <w:szCs w:val="28"/>
        </w:rPr>
      </w:pPr>
      <w:r w:rsidRPr="00F15C25">
        <w:rPr>
          <w:sz w:val="28"/>
          <w:szCs w:val="28"/>
        </w:rPr>
        <w:t>80 Параметры входящие в функцию цели для участка восстановления автомобилей и оборотных агрегатов</w:t>
      </w:r>
    </w:p>
    <w:p w:rsidR="00F15C25" w:rsidRPr="00F15C25" w:rsidRDefault="00F15C25" w:rsidP="00F15C25">
      <w:pPr>
        <w:ind w:firstLine="851"/>
        <w:rPr>
          <w:sz w:val="28"/>
          <w:szCs w:val="28"/>
        </w:rPr>
      </w:pPr>
      <w:r w:rsidRPr="00F15C25">
        <w:rPr>
          <w:sz w:val="28"/>
          <w:szCs w:val="28"/>
        </w:rPr>
        <w:t>81 Алгоритм оптимизации мощности участков методом приближенного динамического программирования</w:t>
      </w:r>
    </w:p>
    <w:p w:rsidR="00F15C25" w:rsidRPr="00F15C25" w:rsidRDefault="00F15C25" w:rsidP="00F15C25">
      <w:pPr>
        <w:ind w:firstLine="851"/>
        <w:rPr>
          <w:sz w:val="28"/>
          <w:szCs w:val="28"/>
        </w:rPr>
      </w:pPr>
      <w:r w:rsidRPr="00F15C25">
        <w:rPr>
          <w:sz w:val="28"/>
          <w:szCs w:val="28"/>
        </w:rPr>
        <w:t>82 Методика определения коэффициента технической готовности парка автомобилей на основе теории массового обслуживания</w:t>
      </w:r>
    </w:p>
    <w:p w:rsidR="00F15C25" w:rsidRPr="00F15C25" w:rsidRDefault="00F15C25" w:rsidP="00F15C25">
      <w:pPr>
        <w:ind w:firstLine="851"/>
        <w:rPr>
          <w:sz w:val="28"/>
          <w:szCs w:val="28"/>
        </w:rPr>
      </w:pPr>
      <w:r w:rsidRPr="00F15C25">
        <w:rPr>
          <w:sz w:val="28"/>
          <w:szCs w:val="28"/>
        </w:rPr>
        <w:t>83 Условиях для целесообразного создания централизованного специализированного производства на крупных АТП</w:t>
      </w:r>
    </w:p>
    <w:p w:rsidR="00F15C25" w:rsidRPr="00F15C25" w:rsidRDefault="00F15C25" w:rsidP="00F15C25">
      <w:pPr>
        <w:ind w:firstLine="851"/>
        <w:rPr>
          <w:sz w:val="28"/>
          <w:szCs w:val="28"/>
        </w:rPr>
      </w:pPr>
      <w:r w:rsidRPr="00F15C25">
        <w:rPr>
          <w:sz w:val="28"/>
          <w:szCs w:val="28"/>
        </w:rPr>
        <w:t>84 Методы обоснования потребности в технологическом оборудовании. Достоинства и недостатки</w:t>
      </w:r>
    </w:p>
    <w:p w:rsidR="00F15C25" w:rsidRPr="00F15C25" w:rsidRDefault="00F15C25" w:rsidP="00F15C25">
      <w:pPr>
        <w:ind w:firstLine="851"/>
        <w:rPr>
          <w:sz w:val="28"/>
          <w:szCs w:val="28"/>
        </w:rPr>
      </w:pPr>
      <w:r w:rsidRPr="00F15C25">
        <w:rPr>
          <w:sz w:val="28"/>
          <w:szCs w:val="28"/>
        </w:rPr>
        <w:t>85 Критерии подбора технологического оборудования</w:t>
      </w:r>
    </w:p>
    <w:p w:rsidR="00F15C25" w:rsidRPr="00F15C25" w:rsidRDefault="00F15C25" w:rsidP="00F15C25">
      <w:pPr>
        <w:ind w:firstLine="851"/>
        <w:rPr>
          <w:sz w:val="28"/>
          <w:szCs w:val="28"/>
        </w:rPr>
      </w:pPr>
      <w:r w:rsidRPr="00F15C25">
        <w:rPr>
          <w:sz w:val="28"/>
          <w:szCs w:val="28"/>
        </w:rPr>
        <w:t>86 Формирование количественного состава парка оборудования</w:t>
      </w:r>
    </w:p>
    <w:p w:rsidR="00F15C25" w:rsidRPr="00F15C25" w:rsidRDefault="00F15C25" w:rsidP="00F15C25">
      <w:pPr>
        <w:ind w:firstLine="851"/>
        <w:rPr>
          <w:sz w:val="28"/>
          <w:szCs w:val="28"/>
        </w:rPr>
      </w:pPr>
      <w:r w:rsidRPr="00F15C25">
        <w:rPr>
          <w:sz w:val="28"/>
          <w:szCs w:val="28"/>
        </w:rPr>
        <w:t>87 Классифицирование оборудования производственных участков по способу использования</w:t>
      </w:r>
    </w:p>
    <w:p w:rsidR="00F15C25" w:rsidRPr="00F15C25" w:rsidRDefault="00F15C25" w:rsidP="00F15C25">
      <w:pPr>
        <w:ind w:firstLine="851"/>
        <w:rPr>
          <w:sz w:val="28"/>
          <w:szCs w:val="28"/>
        </w:rPr>
      </w:pPr>
      <w:r w:rsidRPr="00F15C25">
        <w:rPr>
          <w:sz w:val="28"/>
          <w:szCs w:val="28"/>
        </w:rPr>
        <w:t>88 Характер изменения максимального и оптимального уровня загрузки от числа единиц оборудования</w:t>
      </w:r>
    </w:p>
    <w:p w:rsidR="00F15C25" w:rsidRPr="00F15C25" w:rsidRDefault="00F15C25" w:rsidP="00F15C25">
      <w:pPr>
        <w:ind w:firstLine="851"/>
        <w:rPr>
          <w:sz w:val="28"/>
          <w:szCs w:val="28"/>
        </w:rPr>
      </w:pPr>
      <w:r w:rsidRPr="00F15C25">
        <w:rPr>
          <w:sz w:val="28"/>
          <w:szCs w:val="28"/>
        </w:rPr>
        <w:t>89 Основные причины стохастичности движения запасов на автомобильном транспорте</w:t>
      </w:r>
    </w:p>
    <w:p w:rsidR="00F15C25" w:rsidRPr="00F15C25" w:rsidRDefault="00F15C25" w:rsidP="00F15C25">
      <w:pPr>
        <w:ind w:firstLine="851"/>
        <w:rPr>
          <w:sz w:val="28"/>
          <w:szCs w:val="28"/>
        </w:rPr>
      </w:pPr>
      <w:r w:rsidRPr="00F15C25">
        <w:rPr>
          <w:sz w:val="28"/>
          <w:szCs w:val="28"/>
        </w:rPr>
        <w:t>90 Основные направления управления запасами запчастей и материалов при технической эксплуатации автомобилей</w:t>
      </w:r>
    </w:p>
    <w:p w:rsidR="00F15C25" w:rsidRPr="00F15C25" w:rsidRDefault="00F15C25" w:rsidP="00F15C25">
      <w:pPr>
        <w:ind w:firstLine="851"/>
        <w:rPr>
          <w:sz w:val="28"/>
          <w:szCs w:val="28"/>
        </w:rPr>
      </w:pPr>
      <w:r w:rsidRPr="00F15C25">
        <w:rPr>
          <w:sz w:val="28"/>
          <w:szCs w:val="28"/>
        </w:rPr>
        <w:t>91 Основные стратегии управления запасами АТП</w:t>
      </w:r>
    </w:p>
    <w:p w:rsidR="00F15C25" w:rsidRPr="00F15C25" w:rsidRDefault="00F15C25" w:rsidP="00F15C25">
      <w:pPr>
        <w:ind w:firstLine="851"/>
        <w:rPr>
          <w:sz w:val="28"/>
          <w:szCs w:val="28"/>
        </w:rPr>
      </w:pPr>
      <w:r w:rsidRPr="00F15C25">
        <w:rPr>
          <w:sz w:val="28"/>
          <w:szCs w:val="28"/>
        </w:rPr>
        <w:t>92 Расчета средней длины очереди при отсутствии и наличии централизованной системы обеспечения оборотными агрегатами. Определение стоимости простоя автомобиля</w:t>
      </w:r>
    </w:p>
    <w:p w:rsidR="00F15C25" w:rsidRPr="00F15C25" w:rsidRDefault="00F15C25" w:rsidP="00F15C25">
      <w:pPr>
        <w:ind w:firstLine="851"/>
        <w:rPr>
          <w:sz w:val="28"/>
          <w:szCs w:val="28"/>
        </w:rPr>
      </w:pPr>
      <w:r w:rsidRPr="00F15C25">
        <w:rPr>
          <w:sz w:val="28"/>
          <w:szCs w:val="28"/>
        </w:rPr>
        <w:t>93 Номограмма для определения вероятности отсутствия оборотного агрегата на складе</w:t>
      </w:r>
    </w:p>
    <w:p w:rsidR="00F15C25" w:rsidRPr="00F15C25" w:rsidRDefault="00F15C25" w:rsidP="00F15C25">
      <w:pPr>
        <w:ind w:firstLine="851"/>
        <w:rPr>
          <w:sz w:val="28"/>
          <w:szCs w:val="28"/>
        </w:rPr>
      </w:pPr>
      <w:r w:rsidRPr="00F15C25">
        <w:rPr>
          <w:sz w:val="28"/>
          <w:szCs w:val="28"/>
        </w:rPr>
        <w:t>94 Целесообразность комбинированной системы обеспечения оборотными агрегатами</w:t>
      </w:r>
    </w:p>
    <w:p w:rsidR="00F15C25" w:rsidRPr="00F15C25" w:rsidRDefault="00F15C25" w:rsidP="00F15C25">
      <w:pPr>
        <w:ind w:firstLine="851"/>
        <w:rPr>
          <w:sz w:val="28"/>
          <w:szCs w:val="28"/>
        </w:rPr>
      </w:pPr>
      <w:r w:rsidRPr="00F15C25">
        <w:rPr>
          <w:sz w:val="28"/>
          <w:szCs w:val="28"/>
        </w:rPr>
        <w:t>95 Особенности движения запасов по невосстанавливаемой номенклатуре</w:t>
      </w:r>
    </w:p>
    <w:p w:rsidR="00F15C25" w:rsidRPr="002C40E5" w:rsidRDefault="00F15C25" w:rsidP="00F15C25">
      <w:pPr>
        <w:ind w:firstLine="851"/>
        <w:rPr>
          <w:sz w:val="28"/>
          <w:szCs w:val="28"/>
        </w:rPr>
      </w:pPr>
      <w:r w:rsidRPr="00F15C25">
        <w:rPr>
          <w:sz w:val="28"/>
          <w:szCs w:val="28"/>
        </w:rPr>
        <w:t>96 Три этапа проверки адекватности математической модели ТС его реальным характеристикам</w:t>
      </w:r>
    </w:p>
    <w:p w:rsidR="006546AC" w:rsidRPr="0042736D" w:rsidRDefault="0042736D" w:rsidP="0042736D">
      <w:pPr>
        <w:spacing w:after="200" w:line="276" w:lineRule="auto"/>
        <w:rPr>
          <w:rFonts w:eastAsiaTheme="minorHAnsi"/>
          <w:sz w:val="28"/>
          <w:szCs w:val="28"/>
        </w:rPr>
      </w:pPr>
      <w:r>
        <w:rPr>
          <w:sz w:val="28"/>
          <w:szCs w:val="28"/>
        </w:rPr>
        <w:br w:type="page"/>
      </w:r>
    </w:p>
    <w:p w:rsidR="00915715" w:rsidRDefault="00915715" w:rsidP="006546AC">
      <w:pPr>
        <w:ind w:firstLine="851"/>
        <w:jc w:val="both"/>
        <w:rPr>
          <w:b/>
          <w:sz w:val="28"/>
          <w:szCs w:val="28"/>
        </w:rPr>
      </w:pPr>
      <w:r>
        <w:rPr>
          <w:b/>
          <w:sz w:val="28"/>
          <w:szCs w:val="28"/>
        </w:rPr>
        <w:lastRenderedPageBreak/>
        <w:t>Организационно-методическое обеспечение контроля учебных достижений</w:t>
      </w:r>
    </w:p>
    <w:p w:rsidR="00915715" w:rsidRDefault="00915715" w:rsidP="00915715">
      <w:pPr>
        <w:jc w:val="center"/>
        <w:rPr>
          <w:b/>
          <w:sz w:val="28"/>
          <w:szCs w:val="28"/>
        </w:rPr>
      </w:pPr>
    </w:p>
    <w:p w:rsidR="006546AC" w:rsidRPr="006546AC" w:rsidRDefault="006546AC" w:rsidP="006546AC">
      <w:pPr>
        <w:pStyle w:val="a5"/>
        <w:suppressLineNumbers/>
        <w:spacing w:after="0"/>
        <w:ind w:left="0" w:firstLine="851"/>
        <w:jc w:val="both"/>
        <w:rPr>
          <w:sz w:val="28"/>
          <w:szCs w:val="28"/>
        </w:rPr>
      </w:pPr>
      <w:r w:rsidRPr="006546AC">
        <w:rPr>
          <w:sz w:val="28"/>
          <w:szCs w:val="28"/>
        </w:rPr>
        <w:t>Итоговой формой контроля знаний, умений и навыков по дисциплине является экзамен. Экзамен проводится по билетам, которые включают три теоретических вопроса.</w:t>
      </w:r>
    </w:p>
    <w:p w:rsidR="006546AC" w:rsidRPr="006546AC" w:rsidRDefault="006546AC" w:rsidP="006546AC">
      <w:pPr>
        <w:pStyle w:val="a5"/>
        <w:suppressLineNumbers/>
        <w:spacing w:after="0"/>
        <w:ind w:left="0" w:firstLine="851"/>
        <w:jc w:val="both"/>
        <w:rPr>
          <w:sz w:val="28"/>
          <w:szCs w:val="28"/>
        </w:rPr>
      </w:pPr>
      <w:r w:rsidRPr="006546AC">
        <w:rPr>
          <w:sz w:val="28"/>
          <w:szCs w:val="28"/>
        </w:rPr>
        <w:t>Оценка знаний студентов производится по следующим критериям:</w:t>
      </w:r>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«отлично» 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546AC" w:rsidRPr="006546AC" w:rsidRDefault="006546AC" w:rsidP="006546AC">
      <w:pPr>
        <w:pStyle w:val="a5"/>
        <w:numPr>
          <w:ilvl w:val="0"/>
          <w:numId w:val="4"/>
        </w:numPr>
        <w:suppressLineNumbers/>
        <w:spacing w:after="0"/>
        <w:jc w:val="both"/>
        <w:rPr>
          <w:sz w:val="28"/>
          <w:szCs w:val="28"/>
        </w:rPr>
      </w:pPr>
      <w:r w:rsidRPr="006546AC">
        <w:rPr>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915715" w:rsidRPr="006546AC" w:rsidRDefault="006546AC" w:rsidP="00915715">
      <w:pPr>
        <w:pStyle w:val="a5"/>
        <w:numPr>
          <w:ilvl w:val="0"/>
          <w:numId w:val="4"/>
        </w:numPr>
        <w:suppressLineNumbers/>
        <w:spacing w:after="0"/>
        <w:jc w:val="both"/>
        <w:rPr>
          <w:sz w:val="28"/>
          <w:szCs w:val="28"/>
        </w:rPr>
      </w:pPr>
      <w:r w:rsidRPr="006546AC">
        <w:rPr>
          <w:sz w:val="28"/>
          <w:szCs w:val="28"/>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306" w:rsidRDefault="00942306" w:rsidP="0042736D">
      <w:r>
        <w:separator/>
      </w:r>
    </w:p>
  </w:endnote>
  <w:endnote w:type="continuationSeparator" w:id="0">
    <w:p w:rsidR="00942306" w:rsidRDefault="00942306"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A9" w:rsidRPr="0042736D" w:rsidRDefault="005F6EA9"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Pr>
        <w:noProof/>
        <w:sz w:val="28"/>
      </w:rPr>
      <w:t>10</w:t>
    </w:r>
    <w:r w:rsidRPr="0042736D">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306" w:rsidRDefault="00942306" w:rsidP="0042736D">
      <w:r>
        <w:separator/>
      </w:r>
    </w:p>
  </w:footnote>
  <w:footnote w:type="continuationSeparator" w:id="0">
    <w:p w:rsidR="00942306" w:rsidRDefault="00942306" w:rsidP="00427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15"/>
    <w:rsid w:val="000D163F"/>
    <w:rsid w:val="00145581"/>
    <w:rsid w:val="0014689F"/>
    <w:rsid w:val="001615A0"/>
    <w:rsid w:val="0016421D"/>
    <w:rsid w:val="00242D27"/>
    <w:rsid w:val="002A7D4C"/>
    <w:rsid w:val="002C40E5"/>
    <w:rsid w:val="002D7C70"/>
    <w:rsid w:val="00352839"/>
    <w:rsid w:val="003A5192"/>
    <w:rsid w:val="003A6C34"/>
    <w:rsid w:val="003C2096"/>
    <w:rsid w:val="003F7281"/>
    <w:rsid w:val="00400A61"/>
    <w:rsid w:val="00415C36"/>
    <w:rsid w:val="0042736D"/>
    <w:rsid w:val="004D08B1"/>
    <w:rsid w:val="005128ED"/>
    <w:rsid w:val="00561AD1"/>
    <w:rsid w:val="005A4652"/>
    <w:rsid w:val="005C0C8A"/>
    <w:rsid w:val="005D7662"/>
    <w:rsid w:val="005F6EA9"/>
    <w:rsid w:val="0062691E"/>
    <w:rsid w:val="006546AC"/>
    <w:rsid w:val="006949E8"/>
    <w:rsid w:val="006C4800"/>
    <w:rsid w:val="006F41E8"/>
    <w:rsid w:val="00725EFB"/>
    <w:rsid w:val="0087046C"/>
    <w:rsid w:val="0088744A"/>
    <w:rsid w:val="008B098B"/>
    <w:rsid w:val="008B0DC5"/>
    <w:rsid w:val="00915715"/>
    <w:rsid w:val="00917E29"/>
    <w:rsid w:val="00917F8D"/>
    <w:rsid w:val="00925EBB"/>
    <w:rsid w:val="00942306"/>
    <w:rsid w:val="00982787"/>
    <w:rsid w:val="009B3712"/>
    <w:rsid w:val="00A11C28"/>
    <w:rsid w:val="00A140FB"/>
    <w:rsid w:val="00AD0C10"/>
    <w:rsid w:val="00B812BC"/>
    <w:rsid w:val="00B97726"/>
    <w:rsid w:val="00BB3795"/>
    <w:rsid w:val="00BE6270"/>
    <w:rsid w:val="00C418C7"/>
    <w:rsid w:val="00C769A7"/>
    <w:rsid w:val="00C77F4D"/>
    <w:rsid w:val="00DC39F9"/>
    <w:rsid w:val="00EB5D86"/>
    <w:rsid w:val="00EF6C85"/>
    <w:rsid w:val="00F15C25"/>
    <w:rsid w:val="00F4732A"/>
    <w:rsid w:val="00F5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1C51"/>
  <w15:docId w15:val="{BE48A9EE-A791-4E32-A18B-37BA2DBB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3">
    <w:name w:val="Table Web 3"/>
    <w:basedOn w:val="a1"/>
    <w:uiPriority w:val="99"/>
    <w:unhideWhenUsed/>
    <w:rsid w:val="008B098B"/>
    <w:pPr>
      <w:spacing w:after="0" w:line="240" w:lineRule="auto"/>
    </w:pPr>
    <w:rPr>
      <w:rFonts w:ascii="Calibri" w:eastAsia="Calibri"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17</Pages>
  <Words>3987</Words>
  <Characters>22727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Alexander Kazakov</cp:lastModifiedBy>
  <cp:revision>12</cp:revision>
  <dcterms:created xsi:type="dcterms:W3CDTF">2017-08-28T14:44:00Z</dcterms:created>
  <dcterms:modified xsi:type="dcterms:W3CDTF">2019-02-01T11:08:00Z</dcterms:modified>
</cp:coreProperties>
</file>