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99075D" w:rsidRPr="0099075D" w:rsidRDefault="0099075D" w:rsidP="0099075D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99075D">
        <w:rPr>
          <w:rFonts w:ascii="Times New Roman" w:eastAsia="Calibri" w:hAnsi="Times New Roman" w:cs="Times New Roman"/>
          <w:i/>
          <w:sz w:val="24"/>
        </w:rPr>
        <w:t>«Б1.Д.В.Э.6.1 Экология человека»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274DA" w:rsidRDefault="004274DA" w:rsidP="004274DA">
      <w:pPr>
        <w:pStyle w:val="ReportHead"/>
        <w:suppressAutoHyphens/>
        <w:rPr>
          <w:i/>
          <w:szCs w:val="28"/>
          <w:u w:val="single"/>
        </w:rPr>
      </w:pPr>
      <w:bookmarkStart w:id="0" w:name="BookmarkWhereDelChr13"/>
      <w:bookmarkEnd w:id="0"/>
      <w:r>
        <w:rPr>
          <w:i/>
          <w:szCs w:val="28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_GoBack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861C8">
        <w:rPr>
          <w:sz w:val="24"/>
        </w:rPr>
        <w:t>2022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9861C8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861C8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="00440111" w:rsidRPr="00611364">
        <w:rPr>
          <w:rFonts w:ascii="Times New Roman" w:hAnsi="Times New Roman" w:cs="Times New Roman"/>
          <w:sz w:val="28"/>
          <w:szCs w:val="28"/>
        </w:rPr>
        <w:t>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861C8" w:rsidRPr="009861C8">
        <w:rPr>
          <w:rFonts w:ascii="Times New Roman" w:hAnsi="Times New Roman" w:cs="Times New Roman"/>
          <w:sz w:val="28"/>
        </w:rPr>
        <w:t xml:space="preserve">Б1.Д.В.Э.6.1 </w:t>
      </w:r>
      <w:r w:rsidR="00952918" w:rsidRPr="00952918">
        <w:rPr>
          <w:rFonts w:ascii="Times New Roman" w:hAnsi="Times New Roman" w:cs="Times New Roman"/>
          <w:sz w:val="28"/>
        </w:rPr>
        <w:t>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952918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367416" w:rsidP="00C80B85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C80B85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P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>изучение экологических факторов и здоровья человека, особенностей воспроизведения человеческих популяций, демоэтнической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кризиса и путей его преодоления.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9075D" w:rsidRPr="0099075D" w:rsidTr="0099075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9075D" w:rsidRPr="0099075D" w:rsidTr="0099075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30,25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99075D" w:rsidRPr="0099075D" w:rsidTr="0099075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99075D" w:rsidRPr="0099075D" w:rsidTr="0099075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113,75</w:t>
            </w:r>
          </w:p>
        </w:tc>
      </w:tr>
      <w:tr w:rsidR="0099075D" w:rsidRPr="0099075D" w:rsidTr="0099075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9075D" w:rsidRPr="0099075D" w:rsidTr="0099075D">
        <w:tc>
          <w:tcPr>
            <w:tcW w:w="759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75D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9075D" w:rsidRPr="0099075D" w:rsidRDefault="0099075D" w:rsidP="009907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52918" w:rsidRDefault="00952918" w:rsidP="0099075D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C80B85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промежуточному 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80B85" w:rsidRPr="00C8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C8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C80B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952918" w:rsidRPr="005417C3" w:rsidRDefault="00952918" w:rsidP="00952918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18" w:rsidRPr="005417C3" w:rsidRDefault="00952918" w:rsidP="0095291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52918" w:rsidRPr="005417C3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952918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большим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затруднениями, выполняет практические задачи или не справляется с ними самостоятельно.</w:t>
      </w:r>
    </w:p>
    <w:p w:rsidR="00952918" w:rsidRPr="003F75E4" w:rsidRDefault="00952918" w:rsidP="0095291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E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«здоровье», его компоненты.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Экологопатогенетические изменения в здоровье населения.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Экозависимые нарушения роста и развития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Экотоксические эффекты.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загрязнителей внешней среды. Экотоксические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Тяжелые металлы как биомаркеры экологической ситуации территории жилой зоны.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Мутагенные и канцерогенные вещества как загрязнители внешней среды. Генетические экопатогенные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Профилактика йододефицитных и селендефицитных нарушений.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питания. экологические требования к пищевым добавкам.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урбоэкологии. Закономерности устойчивого развития урбосистемы.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Понятие об урбанизации как о глобальном историческом процессе. Факторы формирования городской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антропотоксинах и их влиянии на экологическую адекватность жилых зон и помещений.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952918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и производственном микроклимате и его воздействии на организм.</w:t>
      </w:r>
    </w:p>
    <w:p w:rsidR="00952918" w:rsidRPr="003F75E4" w:rsidRDefault="00952918" w:rsidP="00952918">
      <w:pPr>
        <w:pStyle w:val="12"/>
        <w:tabs>
          <w:tab w:val="left" w:pos="1080"/>
        </w:tabs>
        <w:spacing w:after="0" w:line="36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556" w:rsidRPr="00952918" w:rsidRDefault="005F1556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952918" w:rsidRDefault="005F1556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человека . - Ставрополь : Ставропольский государственный аграрный университет, 2013. - 120 с. - ISBN 978-5-9596-0907-8 ; [Электронный ресурс]. – Режим доступа: </w:t>
      </w:r>
      <w:hyperlink r:id="rId8" w:history="1">
        <w:r w:rsidRPr="00952918">
          <w:rPr>
            <w:rStyle w:val="ac"/>
            <w:sz w:val="28"/>
            <w:szCs w:val="28"/>
          </w:rPr>
          <w:t>http://biblioclub.ru/index.php?page=book&amp;id=233082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Бельченко, Л.А. Физиология человека: Организм как целое : учебно-</w:t>
      </w:r>
      <w:r w:rsidRPr="00952918">
        <w:rPr>
          <w:sz w:val="28"/>
          <w:szCs w:val="28"/>
        </w:rPr>
        <w:lastRenderedPageBreak/>
        <w:t>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 ; [Электронный ресурс]. – Режим доступа: </w:t>
      </w:r>
      <w:hyperlink r:id="rId9" w:history="1">
        <w:r w:rsidRPr="00952918">
          <w:rPr>
            <w:rStyle w:val="ac"/>
            <w:sz w:val="28"/>
            <w:szCs w:val="28"/>
          </w:rPr>
          <w:t>http://biblioclub.ru/index.php?page=book&amp;id=57180</w:t>
        </w:r>
      </w:hyperlink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>5.2 Дополнительная литература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 w:rsidRPr="00952918">
        <w:rPr>
          <w:bCs/>
          <w:color w:val="000000"/>
          <w:sz w:val="28"/>
          <w:szCs w:val="28"/>
        </w:rPr>
        <w:t>- Кузнецов, Л. М.</w:t>
      </w:r>
      <w:r w:rsidRPr="00952918">
        <w:rPr>
          <w:color w:val="000000"/>
          <w:sz w:val="28"/>
          <w:szCs w:val="28"/>
        </w:rPr>
        <w:t> </w:t>
      </w:r>
      <w:r w:rsidRPr="00952918">
        <w:rPr>
          <w:bCs/>
          <w:color w:val="000000"/>
          <w:sz w:val="28"/>
          <w:szCs w:val="28"/>
        </w:rPr>
        <w:t> Экология</w:t>
      </w:r>
      <w:r w:rsidRPr="00952918">
        <w:rPr>
          <w:color w:val="000000"/>
          <w:sz w:val="28"/>
          <w:szCs w:val="28"/>
        </w:rPr>
        <w:t xml:space="preserve"> [Текст] : учебник и практикум для СПО / </w:t>
      </w:r>
      <w:r>
        <w:rPr>
          <w:color w:val="000000"/>
          <w:sz w:val="28"/>
          <w:szCs w:val="28"/>
        </w:rPr>
        <w:t xml:space="preserve">        </w:t>
      </w:r>
      <w:r w:rsidRPr="00952918">
        <w:rPr>
          <w:color w:val="000000"/>
          <w:sz w:val="28"/>
          <w:szCs w:val="28"/>
        </w:rPr>
        <w:t>Л. М. Кузнецов, А. С. Николаев.- 2-е изд., перераб. и доп. - Москва : Юрайт, 2016. - 280 с. - (Профессиональное образование) - ISBN 978-5-9916-6362-5;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 xml:space="preserve">Марков, Ю. Г. Социальная экология. Взаимодействие общества и природы : учебное пособие / Ю. Г. Марков. - Новосибирск : Сибирское университетское издательство, 2004. - 544 с. - ISBN 5-94087-090-2 ; [Электронный ресурс]. – Режим доступа:  </w:t>
      </w:r>
      <w:hyperlink r:id="rId10" w:history="1">
        <w:r w:rsidRPr="00952918">
          <w:rPr>
            <w:rStyle w:val="ac"/>
            <w:sz w:val="28"/>
            <w:szCs w:val="28"/>
          </w:rPr>
          <w:t>http://biblioclub.ru/index.php?page=book&amp;id=57987</w:t>
        </w:r>
      </w:hyperlink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Николайкин, Н. И.</w:t>
      </w:r>
      <w:r w:rsidRPr="00952918">
        <w:rPr>
          <w:sz w:val="28"/>
          <w:szCs w:val="28"/>
        </w:rPr>
        <w:t>  </w:t>
      </w:r>
      <w:r w:rsidRPr="00952918">
        <w:rPr>
          <w:bCs/>
          <w:sz w:val="28"/>
          <w:szCs w:val="28"/>
        </w:rPr>
        <w:t> Экология</w:t>
      </w:r>
      <w:r w:rsidRPr="00952918">
        <w:rPr>
          <w:sz w:val="28"/>
          <w:szCs w:val="28"/>
        </w:rPr>
        <w:t xml:space="preserve"> [Текст] : учеб. / Н. И. Николайкин, </w:t>
      </w:r>
      <w:r>
        <w:rPr>
          <w:sz w:val="28"/>
          <w:szCs w:val="28"/>
        </w:rPr>
        <w:t xml:space="preserve">              </w:t>
      </w:r>
      <w:r w:rsidRPr="00952918">
        <w:rPr>
          <w:sz w:val="28"/>
          <w:szCs w:val="28"/>
        </w:rPr>
        <w:t>Н. Е. Николайкина, О. П. Мелихова.- 3-е изд., стериотип.. - Москва : Дрофа, 2010. - 624 с. : ил.. - (Высшее образование). - Библиогр.: с. 583-590 - ISBN 5-7107-8246-7.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r w:rsidRPr="00952918">
        <w:rPr>
          <w:sz w:val="28"/>
          <w:szCs w:val="28"/>
        </w:rPr>
        <w:t xml:space="preserve"> : журнал. - Оренбург : ГОУ ОГУ, </w:t>
      </w:r>
      <w:r w:rsidR="009861C8">
        <w:rPr>
          <w:sz w:val="28"/>
          <w:szCs w:val="28"/>
        </w:rPr>
        <w:t>2022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9861C8">
        <w:rPr>
          <w:sz w:val="28"/>
          <w:szCs w:val="28"/>
        </w:rPr>
        <w:t>2022</w:t>
      </w:r>
      <w:r w:rsidRPr="00952918">
        <w:rPr>
          <w:sz w:val="28"/>
          <w:szCs w:val="28"/>
        </w:rPr>
        <w:t>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 xml:space="preserve">- Экология и промышленность России : журнал. - Москва : ООО Калвис, </w:t>
      </w:r>
      <w:r w:rsidR="009861C8">
        <w:rPr>
          <w:sz w:val="28"/>
          <w:szCs w:val="28"/>
        </w:rPr>
        <w:t>2022</w:t>
      </w:r>
      <w:r w:rsidRPr="00952918">
        <w:rPr>
          <w:sz w:val="28"/>
          <w:szCs w:val="28"/>
        </w:rPr>
        <w:t>.</w:t>
      </w:r>
    </w:p>
    <w:p w:rsidR="00DF35C7" w:rsidRPr="00952918" w:rsidRDefault="00DF35C7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1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2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C80B85">
      <w:footerReference w:type="default" r:id="rId13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17" w:rsidRDefault="00182417" w:rsidP="00FF0076">
      <w:pPr>
        <w:spacing w:after="0" w:line="240" w:lineRule="auto"/>
      </w:pPr>
      <w:r>
        <w:separator/>
      </w:r>
    </w:p>
  </w:endnote>
  <w:endnote w:type="continuationSeparator" w:id="0">
    <w:p w:rsidR="00182417" w:rsidRDefault="0018241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A4F9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4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17" w:rsidRDefault="00182417" w:rsidP="00FF0076">
      <w:pPr>
        <w:spacing w:after="0" w:line="240" w:lineRule="auto"/>
      </w:pPr>
      <w:r>
        <w:separator/>
      </w:r>
    </w:p>
  </w:footnote>
  <w:footnote w:type="continuationSeparator" w:id="0">
    <w:p w:rsidR="00182417" w:rsidRDefault="0018241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82417"/>
    <w:rsid w:val="001956A5"/>
    <w:rsid w:val="001A4606"/>
    <w:rsid w:val="001B7D6D"/>
    <w:rsid w:val="001D7187"/>
    <w:rsid w:val="001F7459"/>
    <w:rsid w:val="00212FA0"/>
    <w:rsid w:val="00227CD4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274DA"/>
    <w:rsid w:val="004355DC"/>
    <w:rsid w:val="00440111"/>
    <w:rsid w:val="00457847"/>
    <w:rsid w:val="00474DF5"/>
    <w:rsid w:val="0048547B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C4B6C"/>
    <w:rsid w:val="007E711B"/>
    <w:rsid w:val="00827C50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52918"/>
    <w:rsid w:val="0096479F"/>
    <w:rsid w:val="009838CD"/>
    <w:rsid w:val="009861C8"/>
    <w:rsid w:val="0099075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0B85"/>
    <w:rsid w:val="00C8417B"/>
    <w:rsid w:val="00CA08AE"/>
    <w:rsid w:val="00CB300C"/>
    <w:rsid w:val="00D00AB0"/>
    <w:rsid w:val="00D25B75"/>
    <w:rsid w:val="00D300B3"/>
    <w:rsid w:val="00D403B3"/>
    <w:rsid w:val="00D63633"/>
    <w:rsid w:val="00D756DD"/>
    <w:rsid w:val="00D94C88"/>
    <w:rsid w:val="00DF35C7"/>
    <w:rsid w:val="00DF3E67"/>
    <w:rsid w:val="00E02DC5"/>
    <w:rsid w:val="00E272D8"/>
    <w:rsid w:val="00E345BB"/>
    <w:rsid w:val="00E40151"/>
    <w:rsid w:val="00E44499"/>
    <w:rsid w:val="00E64344"/>
    <w:rsid w:val="00E652AF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0DE5-6DEF-47C5-9C67-D3CA04B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30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i.img.ra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7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1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14A9-DC60-4BA2-9593-0D9D889F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RePack by Diakov</cp:lastModifiedBy>
  <cp:revision>33</cp:revision>
  <dcterms:created xsi:type="dcterms:W3CDTF">2017-12-04T08:54:00Z</dcterms:created>
  <dcterms:modified xsi:type="dcterms:W3CDTF">2022-03-16T16:02:00Z</dcterms:modified>
</cp:coreProperties>
</file>