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D3" w:rsidRPr="00D3181F" w:rsidRDefault="00153DD3" w:rsidP="00153DD3">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МИНОБРНАУКИ РОССИИ</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Бузулукский гуманитарно-технологический институт (филиал)</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федерального государственного бюджетного образовательного учреждения</w:t>
      </w:r>
    </w:p>
    <w:p w:rsidR="00153DD3" w:rsidRPr="00D3181F" w:rsidRDefault="00D3181F"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высшего </w:t>
      </w:r>
      <w:r w:rsidR="00153DD3" w:rsidRPr="00D3181F">
        <w:rPr>
          <w:rFonts w:ascii="Times New Roman" w:eastAsia="Calibri" w:hAnsi="Times New Roman" w:cs="Times New Roman"/>
          <w:sz w:val="24"/>
          <w:szCs w:val="24"/>
        </w:rPr>
        <w:t>образования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3181F">
        <w:rPr>
          <w:rFonts w:ascii="Times New Roman" w:eastAsia="Calibri" w:hAnsi="Times New Roman" w:cs="Times New Roman"/>
          <w:b/>
          <w:sz w:val="24"/>
          <w:szCs w:val="24"/>
        </w:rPr>
        <w:t>«Оренбургский государственный университет»</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Кафедра </w:t>
      </w:r>
      <w:r w:rsidR="00D52360">
        <w:rPr>
          <w:rFonts w:ascii="Times New Roman" w:eastAsia="Calibri" w:hAnsi="Times New Roman" w:cs="Times New Roman"/>
          <w:sz w:val="24"/>
          <w:szCs w:val="24"/>
        </w:rPr>
        <w:t>юриспруденции</w:t>
      </w: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4927"/>
      </w:tblGrid>
      <w:tr w:rsidR="00153DD3" w:rsidRPr="00D3181F" w:rsidTr="00153DD3">
        <w:tc>
          <w:tcPr>
            <w:tcW w:w="5143" w:type="dxa"/>
          </w:tcPr>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153DD3" w:rsidRPr="00D3181F" w:rsidRDefault="00153DD3" w:rsidP="00153DD3">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153DD3" w:rsidRPr="00D3181F" w:rsidRDefault="00153DD3" w:rsidP="00153DD3">
      <w:pPr>
        <w:tabs>
          <w:tab w:val="left" w:pos="426"/>
          <w:tab w:val="left" w:pos="4536"/>
        </w:tabs>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Фонд оценочных средств</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по дисциплине</w:t>
      </w:r>
    </w:p>
    <w:p w:rsidR="00153DD3" w:rsidRPr="00D3181F" w:rsidRDefault="00153DD3" w:rsidP="00153DD3">
      <w:pPr>
        <w:tabs>
          <w:tab w:val="left" w:pos="4536"/>
        </w:tabs>
        <w:suppressAutoHyphens/>
        <w:spacing w:before="120" w:after="0" w:line="240" w:lineRule="auto"/>
        <w:jc w:val="center"/>
        <w:rPr>
          <w:rFonts w:ascii="Times New Roman" w:eastAsia="Calibri" w:hAnsi="Times New Roman" w:cs="Times New Roman"/>
          <w:i/>
          <w:sz w:val="24"/>
          <w:szCs w:val="24"/>
        </w:rPr>
      </w:pPr>
      <w:r w:rsidRPr="00D3181F">
        <w:rPr>
          <w:rFonts w:ascii="Times New Roman" w:eastAsia="Calibri" w:hAnsi="Times New Roman" w:cs="Times New Roman"/>
          <w:i/>
          <w:sz w:val="24"/>
          <w:szCs w:val="24"/>
        </w:rPr>
        <w:t>«Б.1.Б.28 Финансовое право»</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Уровень высшего образования</w:t>
      </w:r>
    </w:p>
    <w:p w:rsidR="00153DD3" w:rsidRPr="00D3181F" w:rsidRDefault="00153DD3" w:rsidP="00153DD3">
      <w:pPr>
        <w:tabs>
          <w:tab w:val="left" w:pos="4536"/>
        </w:tabs>
        <w:suppressAutoHyphens/>
        <w:spacing w:after="0" w:line="36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БАКАЛАВРИАТ</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Направление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 xml:space="preserve">40.03.01 Юриспруденция </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(код и наименование направления подготовки)</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Общий профиль</w:t>
      </w:r>
    </w:p>
    <w:p w:rsidR="00153DD3" w:rsidRPr="00D3181F" w:rsidRDefault="00153DD3" w:rsidP="00153DD3">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Квалификация</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3181F">
        <w:rPr>
          <w:rFonts w:ascii="Times New Roman" w:eastAsia="Calibri" w:hAnsi="Times New Roman" w:cs="Times New Roman"/>
          <w:i/>
          <w:sz w:val="24"/>
          <w:szCs w:val="24"/>
          <w:u w:val="single"/>
        </w:rPr>
        <w:t>Бакалавр</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Форма обучения</w:t>
      </w:r>
    </w:p>
    <w:p w:rsidR="00153DD3" w:rsidRPr="00D3181F" w:rsidRDefault="00AC14F2" w:rsidP="00153DD3">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о</w:t>
      </w:r>
      <w:r w:rsidR="00153DD3" w:rsidRPr="00D3181F">
        <w:rPr>
          <w:rFonts w:ascii="Times New Roman" w:eastAsia="Calibri" w:hAnsi="Times New Roman" w:cs="Times New Roman"/>
          <w:i/>
          <w:sz w:val="24"/>
          <w:szCs w:val="24"/>
          <w:u w:val="single"/>
        </w:rPr>
        <w:t>чн</w:t>
      </w:r>
      <w:r>
        <w:rPr>
          <w:rFonts w:ascii="Times New Roman" w:eastAsia="Calibri" w:hAnsi="Times New Roman" w:cs="Times New Roman"/>
          <w:i/>
          <w:sz w:val="24"/>
          <w:szCs w:val="24"/>
          <w:u w:val="single"/>
        </w:rPr>
        <w:t>о-заочное</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both"/>
        <w:rPr>
          <w:rFonts w:ascii="Times New Roman" w:eastAsia="Calibri" w:hAnsi="Times New Roman" w:cs="Times New Roman"/>
          <w:sz w:val="24"/>
          <w:szCs w:val="24"/>
        </w:rPr>
      </w:pPr>
    </w:p>
    <w:p w:rsidR="00153DD3" w:rsidRPr="00D3181F" w:rsidRDefault="00973A50"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2019</w:t>
      </w: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suppressAutoHyphens/>
        <w:spacing w:after="0" w:line="240" w:lineRule="auto"/>
        <w:jc w:val="both"/>
        <w:rPr>
          <w:rFonts w:ascii="Times New Roman" w:eastAsia="Calibri" w:hAnsi="Times New Roman" w:cs="Times New Roman"/>
          <w:sz w:val="24"/>
          <w:szCs w:val="24"/>
          <w:vertAlign w:val="superscript"/>
        </w:rPr>
      </w:pPr>
      <w:r w:rsidRPr="00D3181F">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3181F">
        <w:rPr>
          <w:rFonts w:ascii="Times New Roman" w:eastAsia="Calibri" w:hAnsi="Times New Roman" w:cs="Times New Roman"/>
          <w:sz w:val="24"/>
          <w:szCs w:val="24"/>
        </w:rPr>
        <w:t xml:space="preserve">направлению подготовки </w:t>
      </w:r>
      <w:r w:rsidRPr="00D3181F">
        <w:rPr>
          <w:rFonts w:ascii="Times New Roman" w:eastAsia="Calibri" w:hAnsi="Times New Roman" w:cs="Times New Roman"/>
          <w:i/>
          <w:sz w:val="24"/>
          <w:szCs w:val="24"/>
          <w:u w:val="single"/>
        </w:rPr>
        <w:t>40.03.01 Юриспруденция</w:t>
      </w:r>
      <w:r w:rsidRPr="00D3181F">
        <w:rPr>
          <w:rFonts w:ascii="Times New Roman" w:eastAsia="Calibri" w:hAnsi="Times New Roman" w:cs="Times New Roman"/>
          <w:sz w:val="24"/>
          <w:szCs w:val="24"/>
          <w:lang w:val="x-none"/>
        </w:rPr>
        <w:t xml:space="preserve"> по дисциплине </w:t>
      </w:r>
      <w:r w:rsidRPr="00D3181F">
        <w:rPr>
          <w:rFonts w:ascii="Times New Roman" w:eastAsia="Calibri" w:hAnsi="Times New Roman" w:cs="Times New Roman"/>
          <w:i/>
          <w:sz w:val="24"/>
          <w:szCs w:val="24"/>
        </w:rPr>
        <w:t>«Финансовое право»</w:t>
      </w:r>
    </w:p>
    <w:p w:rsidR="00153DD3" w:rsidRPr="00D3181F" w:rsidRDefault="00153DD3" w:rsidP="00153DD3">
      <w:pPr>
        <w:suppressAutoHyphens/>
        <w:spacing w:after="0" w:line="240" w:lineRule="auto"/>
        <w:ind w:firstLine="850"/>
        <w:jc w:val="both"/>
        <w:rPr>
          <w:rFonts w:ascii="Times New Roman" w:eastAsia="Calibri" w:hAnsi="Times New Roman" w:cs="Times New Roman"/>
          <w:sz w:val="24"/>
          <w:szCs w:val="24"/>
        </w:rPr>
      </w:pPr>
    </w:p>
    <w:p w:rsidR="00153DD3" w:rsidRPr="00D3181F" w:rsidRDefault="00153DD3" w:rsidP="00D3181F">
      <w:pPr>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D52360">
        <w:rPr>
          <w:rFonts w:ascii="Times New Roman" w:eastAsia="Calibri" w:hAnsi="Times New Roman" w:cs="Times New Roman"/>
          <w:sz w:val="24"/>
          <w:szCs w:val="24"/>
          <w:u w:val="single"/>
        </w:rPr>
        <w:t>юриспруденции</w:t>
      </w:r>
    </w:p>
    <w:p w:rsidR="00153DD3" w:rsidRPr="00D3181F" w:rsidRDefault="00153DD3" w:rsidP="00153DD3">
      <w:pPr>
        <w:tabs>
          <w:tab w:val="left" w:pos="10432"/>
        </w:tabs>
        <w:suppressAutoHyphens/>
        <w:spacing w:after="0" w:line="240" w:lineRule="auto"/>
        <w:jc w:val="center"/>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rPr>
        <w:t xml:space="preserve">протокол </w:t>
      </w:r>
      <w:r w:rsidRPr="00D3181F">
        <w:rPr>
          <w:rFonts w:ascii="Times New Roman" w:eastAsia="Calibri" w:hAnsi="Times New Roman" w:cs="Times New Roman"/>
          <w:sz w:val="24"/>
          <w:szCs w:val="24"/>
          <w:u w:val="single"/>
        </w:rPr>
        <w:t xml:space="preserve">№ </w:t>
      </w:r>
      <w:r w:rsidR="00973A50" w:rsidRPr="00973A50">
        <w:rPr>
          <w:rFonts w:ascii="Times New Roman" w:eastAsia="Calibri" w:hAnsi="Times New Roman" w:cs="Times New Roman"/>
          <w:sz w:val="24"/>
          <w:szCs w:val="24"/>
          <w:u w:val="single"/>
        </w:rPr>
        <w:t xml:space="preserve">7 от 20.02.2019 </w:t>
      </w:r>
      <w:r w:rsidRPr="00D3181F">
        <w:rPr>
          <w:rFonts w:ascii="Times New Roman" w:eastAsia="Calibri" w:hAnsi="Times New Roman" w:cs="Times New Roman"/>
          <w:sz w:val="24"/>
          <w:szCs w:val="24"/>
          <w:u w:val="single"/>
        </w:rPr>
        <w:t>г.</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sz w:val="24"/>
          <w:szCs w:val="24"/>
        </w:rPr>
      </w:pP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sz w:val="24"/>
          <w:szCs w:val="24"/>
        </w:rPr>
        <w:t>Первый заместитель директора по УР</w:t>
      </w:r>
      <w:r w:rsidRPr="00D3181F">
        <w:rPr>
          <w:rFonts w:ascii="Times New Roman" w:eastAsia="Calibri" w:hAnsi="Times New Roman" w:cs="Times New Roman"/>
          <w:sz w:val="24"/>
          <w:szCs w:val="24"/>
          <w:u w:val="single"/>
        </w:rPr>
        <w:t xml:space="preserve">                                     Фролова Е.В.</w:t>
      </w:r>
      <w:r w:rsidRPr="00D3181F">
        <w:rPr>
          <w:rFonts w:ascii="Times New Roman" w:eastAsia="Calibri" w:hAnsi="Times New Roman" w:cs="Times New Roman"/>
          <w:sz w:val="24"/>
          <w:szCs w:val="24"/>
        </w:rPr>
        <w:t>_______________</w:t>
      </w:r>
      <w:r w:rsidRPr="00D3181F">
        <w:rPr>
          <w:rFonts w:ascii="Times New Roman" w:eastAsia="Calibri" w:hAnsi="Times New Roman" w:cs="Times New Roman"/>
          <w:i/>
          <w:sz w:val="24"/>
          <w:szCs w:val="24"/>
          <w:vertAlign w:val="superscript"/>
        </w:rPr>
        <w:t xml:space="preserve">     </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подпись                        расшифровка подписи</w:t>
      </w:r>
    </w:p>
    <w:p w:rsidR="00153DD3" w:rsidRPr="00D3181F" w:rsidRDefault="00153DD3" w:rsidP="00153DD3">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153DD3" w:rsidRPr="00D3181F" w:rsidRDefault="00153DD3" w:rsidP="00153DD3">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Исполнители:</w:t>
      </w:r>
    </w:p>
    <w:p w:rsidR="00153DD3" w:rsidRPr="00D3181F" w:rsidRDefault="00153DD3" w:rsidP="00153DD3">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3181F">
        <w:rPr>
          <w:rFonts w:ascii="Times New Roman" w:eastAsia="Calibri" w:hAnsi="Times New Roman" w:cs="Times New Roman"/>
          <w:sz w:val="24"/>
          <w:szCs w:val="24"/>
          <w:u w:val="single"/>
        </w:rPr>
        <w:t>Старший преподаватель                               Баскакова Н.П.</w:t>
      </w:r>
      <w:r w:rsidRPr="00D3181F">
        <w:rPr>
          <w:rFonts w:ascii="Times New Roman" w:eastAsia="Calibri" w:hAnsi="Times New Roman" w:cs="Times New Roman"/>
          <w:sz w:val="24"/>
          <w:szCs w:val="24"/>
        </w:rPr>
        <w:t>____________________________</w:t>
      </w:r>
    </w:p>
    <w:p w:rsidR="00153DD3" w:rsidRPr="00D3181F" w:rsidRDefault="00153DD3" w:rsidP="00153DD3">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3181F">
        <w:rPr>
          <w:rFonts w:ascii="Times New Roman" w:eastAsia="Calibri" w:hAnsi="Times New Roman" w:cs="Times New Roman"/>
          <w:i/>
          <w:sz w:val="24"/>
          <w:szCs w:val="24"/>
          <w:vertAlign w:val="superscript"/>
        </w:rPr>
        <w:t xml:space="preserve">           должность                                         подпись                        расшифровка подписи</w:t>
      </w:r>
    </w:p>
    <w:p w:rsidR="00153DD3" w:rsidRPr="00D3181F" w:rsidRDefault="00153DD3" w:rsidP="00153DD3">
      <w:pPr>
        <w:tabs>
          <w:tab w:val="left" w:pos="10432"/>
        </w:tabs>
        <w:suppressAutoHyphens/>
        <w:spacing w:after="0" w:line="240" w:lineRule="auto"/>
        <w:rPr>
          <w:rFonts w:ascii="Times New Roman" w:eastAsia="Calibri" w:hAnsi="Times New Roman" w:cs="Times New Roman"/>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Pr="00D3181F" w:rsidRDefault="00153DD3" w:rsidP="00153DD3">
      <w:pPr>
        <w:spacing w:after="200" w:line="276" w:lineRule="auto"/>
        <w:rPr>
          <w:rFonts w:ascii="Times New Roman" w:eastAsia="Calibri" w:hAnsi="Times New Roman" w:cs="Times New Roman"/>
          <w:b/>
          <w:color w:val="FF0000"/>
          <w:sz w:val="24"/>
          <w:szCs w:val="24"/>
        </w:rPr>
      </w:pPr>
    </w:p>
    <w:p w:rsidR="00153DD3" w:rsidRDefault="00153DD3" w:rsidP="00153DD3">
      <w:pPr>
        <w:spacing w:after="200" w:line="276" w:lineRule="auto"/>
        <w:rPr>
          <w:rFonts w:ascii="Times New Roman" w:eastAsia="Calibri" w:hAnsi="Times New Roman" w:cs="Times New Roman"/>
          <w:b/>
          <w:color w:val="FF0000"/>
          <w:sz w:val="24"/>
          <w:szCs w:val="24"/>
        </w:rPr>
      </w:pPr>
    </w:p>
    <w:p w:rsidR="00D52360" w:rsidRPr="00D3181F" w:rsidRDefault="00D52360" w:rsidP="00153DD3">
      <w:pPr>
        <w:spacing w:after="200" w:line="276" w:lineRule="auto"/>
        <w:rPr>
          <w:rFonts w:ascii="Times New Roman" w:eastAsia="Calibri" w:hAnsi="Times New Roman" w:cs="Times New Roman"/>
          <w:b/>
          <w:color w:val="FF0000"/>
          <w:sz w:val="24"/>
          <w:szCs w:val="24"/>
        </w:rPr>
      </w:pP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46635">
        <w:rPr>
          <w:rFonts w:ascii="Times New Roman" w:eastAsia="Times New Roman" w:hAnsi="Times New Roman" w:cs="Times New Roman"/>
          <w:b/>
          <w:sz w:val="24"/>
          <w:szCs w:val="24"/>
          <w:lang w:eastAsia="ru-RU"/>
        </w:rPr>
        <w:lastRenderedPageBreak/>
        <w:t>Раздел 1</w:t>
      </w:r>
    </w:p>
    <w:p w:rsidR="00153DD3" w:rsidRPr="00B46635" w:rsidRDefault="00153DD3" w:rsidP="00153DD3">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153DD3" w:rsidRPr="00D3181F" w:rsidRDefault="00970033" w:rsidP="00CA12D4">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153DD3" w:rsidRPr="00D3181F">
        <w:rPr>
          <w:rFonts w:ascii="Times New Roman" w:eastAsia="Times New Roman" w:hAnsi="Times New Roman" w:cs="Times New Roman"/>
          <w:b/>
          <w:sz w:val="24"/>
          <w:szCs w:val="24"/>
          <w:lang w:eastAsia="ru-RU"/>
        </w:rPr>
        <w:t>Перечень компетенций, с указанием этапов их формирования в процессе освоения дисциплины</w:t>
      </w:r>
    </w:p>
    <w:p w:rsidR="007F4BB0" w:rsidRPr="00D3181F"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5"/>
        <w:gridCol w:w="5149"/>
        <w:gridCol w:w="2167"/>
      </w:tblGrid>
      <w:tr w:rsidR="00153DD3" w:rsidRPr="00D3181F" w:rsidTr="00153DD3">
        <w:trPr>
          <w:tblHeader/>
        </w:trPr>
        <w:tc>
          <w:tcPr>
            <w:tcW w:w="1084"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Формируемые компетенции</w:t>
            </w:r>
          </w:p>
        </w:tc>
        <w:tc>
          <w:tcPr>
            <w:tcW w:w="2756" w:type="pct"/>
            <w:vAlign w:val="center"/>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60" w:type="pct"/>
          </w:tcPr>
          <w:p w:rsidR="00153DD3" w:rsidRPr="00D3181F" w:rsidRDefault="00153DD3" w:rsidP="007F4BB0">
            <w:pPr>
              <w:suppressAutoHyphens/>
              <w:spacing w:after="0" w:line="240" w:lineRule="auto"/>
              <w:jc w:val="center"/>
              <w:rPr>
                <w:rFonts w:ascii="Times New Roman" w:eastAsia="Times New Roman" w:hAnsi="Times New Roman" w:cs="Times New Roman"/>
                <w:i/>
                <w:sz w:val="24"/>
                <w:szCs w:val="24"/>
                <w:lang w:eastAsia="ru-RU"/>
              </w:rPr>
            </w:pPr>
            <w:r w:rsidRPr="00D3181F">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153DD3" w:rsidRPr="00D3181F" w:rsidTr="00153DD3">
        <w:trPr>
          <w:trHeight w:val="1005"/>
        </w:trPr>
        <w:tc>
          <w:tcPr>
            <w:tcW w:w="1084" w:type="pct"/>
            <w:vMerge w:val="restart"/>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ОК-2 способность использовать основы экономических знаний в различных сферах деятельности</w:t>
            </w: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Знать: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базовые экономические понятия и категории, используемые в финансовом праве: деньги, денежная система, финансы, финансовая система РФ, государственные финансы, финансы хозяйствующих субъектов, местные финансы, страхование, кредит (государственный и банковский), функции финансов, бюджет, налог;</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153DD3" w:rsidRPr="00D3181F" w:rsidTr="00153DD3">
        <w:trPr>
          <w:trHeight w:val="306"/>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оперировать базовыми экономическими понятиями и категориями, используемыми в финансовом праве;  </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использовать знания содержания базовых экономических понятий и категорий в профессиональной деятельности;</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153DD3" w:rsidRPr="00D3181F" w:rsidRDefault="00970033" w:rsidP="00153DD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153DD3" w:rsidRPr="00D3181F" w:rsidTr="00153DD3">
        <w:trPr>
          <w:trHeight w:val="1980"/>
        </w:trPr>
        <w:tc>
          <w:tcPr>
            <w:tcW w:w="1084" w:type="pct"/>
            <w:vMerge/>
          </w:tcPr>
          <w:p w:rsidR="00153DD3" w:rsidRPr="00D3181F" w:rsidRDefault="00153DD3"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153DD3" w:rsidRPr="00D3181F" w:rsidRDefault="00153DD3" w:rsidP="007F4BB0">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терминологией финансового права;</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навыками анализа различных финансово-правовых явлений, юридических фактов, финансово-правовых норм и отношений,</w:t>
            </w:r>
          </w:p>
          <w:p w:rsidR="00153DD3" w:rsidRPr="00D3181F" w:rsidRDefault="00153DD3" w:rsidP="00153DD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являющихся объектами профессиональной деятельности, используя базовые экономические понятия и категории</w:t>
            </w:r>
          </w:p>
        </w:tc>
        <w:tc>
          <w:tcPr>
            <w:tcW w:w="1160" w:type="pct"/>
          </w:tcPr>
          <w:p w:rsidR="00970033" w:rsidRDefault="00970033" w:rsidP="004D5470">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153DD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Мини-исследование, эссе / С.1</w:t>
            </w:r>
          </w:p>
        </w:tc>
      </w:tr>
      <w:tr w:rsidR="00970033" w:rsidRPr="00D3181F" w:rsidTr="00153DD3">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r w:rsidRPr="00D3181F">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w:t>
            </w:r>
            <w:r w:rsidRPr="00D3181F">
              <w:rPr>
                <w:rFonts w:ascii="Times New Roman" w:eastAsia="Times New Roman" w:hAnsi="Times New Roman" w:cs="Times New Roman"/>
                <w:sz w:val="24"/>
                <w:szCs w:val="24"/>
                <w:lang w:eastAsia="ru-RU"/>
              </w:rPr>
              <w:lastRenderedPageBreak/>
              <w:t>принципы, нормы международного права и международные договоры Российской Федерации</w:t>
            </w: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lastRenderedPageBreak/>
              <w:t>Знать: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предмет, метод, систему, источники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особенности финансово-правовых норм;</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особенности финансово-правовых отношений;</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понятие, виды и правовое положение субъектов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содержание основных институтов финансового права, в том числе институтов финансово-правовой ответственности, бюджетного, банковского, инвестиционного, валютного, страхового, налогового, эмиссионного права;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Times New Roman" w:hAnsi="Times New Roman" w:cs="Times New Roman"/>
                <w:b/>
                <w:sz w:val="24"/>
                <w:szCs w:val="24"/>
                <w:u w:val="single"/>
                <w:lang w:eastAsia="ru-RU"/>
              </w:rPr>
              <w:t>Уметь:</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финансового права;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lastRenderedPageBreak/>
              <w:t xml:space="preserve">- анализировать различные правовые явления, юридические факты, финансово-правовые нормы и финансово-правовые отношения, являющиеся объектами профессиональной деятельности; </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 осуществлять реализацию финансово-правовых норм в точном соответствии с нормами Конституции Российской Федерации, финансового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highlight w:val="yellow"/>
                <w:lang w:eastAsia="ru-RU"/>
              </w:rPr>
            </w:pPr>
          </w:p>
        </w:tc>
        <w:tc>
          <w:tcPr>
            <w:tcW w:w="2756" w:type="pc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b/>
                <w:sz w:val="24"/>
                <w:szCs w:val="24"/>
                <w:u w:val="single"/>
                <w:lang w:eastAsia="ru-RU"/>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системой теоретических знаний о содержании финансового права, его основных институтах;</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терминологией финансового права;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навыками работы с текстами норм Конституции Российской Федерации, финансового законодательства (поиск, сбор, анализ, систематизация материала) и разрешения правовых проблем и коллизий, возникающих при реализации норм финансового права;</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способностью осуществлять реализацию норм Конституции Российской Федерации, финансового законодательства посредством их должного соблюдения;</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575EC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r w:rsidR="00970033" w:rsidRPr="00D3181F" w:rsidTr="00153DD3">
        <w:trPr>
          <w:trHeight w:val="3694"/>
        </w:trPr>
        <w:tc>
          <w:tcPr>
            <w:tcW w:w="1084" w:type="pct"/>
            <w:vMerge w:val="restart"/>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sidRPr="00D3181F">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Знать: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формы и способы обеспечения соблюдения финансового законодательства,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способы защиты прав субъектов финансовых правоотношений;</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принципы, виды, формы и методы финансового контроля;</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полномочия органов, осуществляющих финансовый контроль;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виды финансово-правовых санкций;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особенности применения ответственности за нарушения бюджетного, налогового, валютного законодательства;</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b/>
                <w:sz w:val="24"/>
                <w:szCs w:val="24"/>
                <w:u w:val="single"/>
              </w:rPr>
              <w:t>Уметь: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анализировать различные правовые явления, юридические факты, финансово-правовые нормы и финансово-правовые отношения, возникающие при обеспечении соблюдения финансового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обеспечивать соблюдение норм финансового законодательства, в том числе при осуществлении финансового контроля</w:t>
            </w:r>
          </w:p>
        </w:tc>
        <w:tc>
          <w:tcPr>
            <w:tcW w:w="1160" w:type="pct"/>
          </w:tcPr>
          <w:p w:rsidR="00970033" w:rsidRPr="00ED764A"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 (схемы, таблицы) / В.2</w:t>
            </w:r>
          </w:p>
        </w:tc>
      </w:tr>
      <w:tr w:rsidR="00970033" w:rsidRPr="00D3181F" w:rsidTr="00153DD3">
        <w:tc>
          <w:tcPr>
            <w:tcW w:w="1084" w:type="pct"/>
            <w:vMerge/>
          </w:tcPr>
          <w:p w:rsidR="00970033" w:rsidRPr="00D3181F" w:rsidRDefault="00970033" w:rsidP="00970033">
            <w:pPr>
              <w:suppressAutoHyphens/>
              <w:spacing w:after="0" w:line="240" w:lineRule="auto"/>
              <w:rPr>
                <w:rFonts w:ascii="Times New Roman" w:eastAsia="Times New Roman" w:hAnsi="Times New Roman" w:cs="Times New Roman"/>
                <w:sz w:val="24"/>
                <w:szCs w:val="24"/>
                <w:lang w:eastAsia="ru-RU"/>
              </w:rPr>
            </w:pPr>
          </w:p>
        </w:tc>
        <w:tc>
          <w:tcPr>
            <w:tcW w:w="2756" w:type="pct"/>
          </w:tcPr>
          <w:p w:rsidR="00970033" w:rsidRPr="00D3181F" w:rsidRDefault="00970033" w:rsidP="00970033">
            <w:pPr>
              <w:suppressAutoHyphens/>
              <w:spacing w:after="0" w:line="240" w:lineRule="auto"/>
              <w:rPr>
                <w:rFonts w:ascii="Times New Roman" w:eastAsia="Calibri" w:hAnsi="Times New Roman" w:cs="Times New Roman"/>
                <w:b/>
                <w:sz w:val="24"/>
                <w:szCs w:val="24"/>
                <w:u w:val="single"/>
              </w:rPr>
            </w:pPr>
            <w:r w:rsidRPr="00D3181F">
              <w:rPr>
                <w:rFonts w:ascii="Times New Roman" w:eastAsia="Calibri" w:hAnsi="Times New Roman" w:cs="Times New Roman"/>
                <w:b/>
                <w:sz w:val="24"/>
                <w:szCs w:val="24"/>
                <w:u w:val="single"/>
              </w:rPr>
              <w:t>Владеть:</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финансово-правовой сфере; </w:t>
            </w:r>
          </w:p>
          <w:p w:rsidR="00970033" w:rsidRPr="00D3181F" w:rsidRDefault="00970033" w:rsidP="00970033">
            <w:pPr>
              <w:suppressAutoHyphens/>
              <w:spacing w:after="0" w:line="240" w:lineRule="auto"/>
              <w:rPr>
                <w:rFonts w:ascii="Times New Roman" w:eastAsia="Calibri" w:hAnsi="Times New Roman" w:cs="Times New Roman"/>
                <w:sz w:val="24"/>
                <w:szCs w:val="24"/>
              </w:rPr>
            </w:pPr>
            <w:r w:rsidRPr="00D3181F">
              <w:rPr>
                <w:rFonts w:ascii="Times New Roman" w:eastAsia="Calibri" w:hAnsi="Times New Roman" w:cs="Times New Roman"/>
                <w:sz w:val="24"/>
                <w:szCs w:val="24"/>
              </w:rPr>
              <w:t xml:space="preserve">- навыками работы с текстами норм финансового законодательства (поиск, сбор, анализ, систематизация материала), закрепляющих принципы, виды, формы и методы финансового контроля, применяемых при обеспечении соблюдения законодательства субъектами права; </w:t>
            </w:r>
          </w:p>
          <w:p w:rsidR="00970033" w:rsidRPr="00D3181F" w:rsidRDefault="00970033" w:rsidP="00970033">
            <w:pPr>
              <w:suppressAutoHyphens/>
              <w:spacing w:after="0" w:line="240" w:lineRule="auto"/>
              <w:rPr>
                <w:rFonts w:ascii="Times New Roman" w:eastAsia="Times New Roman" w:hAnsi="Times New Roman" w:cs="Times New Roman"/>
                <w:b/>
                <w:sz w:val="24"/>
                <w:szCs w:val="24"/>
                <w:u w:val="single"/>
                <w:lang w:eastAsia="ru-RU"/>
              </w:rPr>
            </w:pPr>
            <w:r w:rsidRPr="00D3181F">
              <w:rPr>
                <w:rFonts w:ascii="Times New Roman" w:eastAsia="Calibri" w:hAnsi="Times New Roman" w:cs="Times New Roman"/>
                <w:sz w:val="24"/>
                <w:szCs w:val="24"/>
              </w:rPr>
              <w:t>- навыками разрешения правовых проблем и коллизий, возникающих в деятельности субъектов финансовых правоотношений при обеспечении соблюдения финансового законодательства</w:t>
            </w:r>
          </w:p>
        </w:tc>
        <w:tc>
          <w:tcPr>
            <w:tcW w:w="1160" w:type="pct"/>
          </w:tcPr>
          <w:p w:rsidR="00970033" w:rsidRDefault="00970033" w:rsidP="00970033">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70033" w:rsidRPr="00D3181F" w:rsidRDefault="00575EC0" w:rsidP="0097003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970033">
              <w:rPr>
                <w:rFonts w:ascii="Times New Roman" w:eastAsia="Times New Roman" w:hAnsi="Times New Roman" w:cs="Times New Roman"/>
                <w:sz w:val="24"/>
                <w:szCs w:val="24"/>
                <w:lang w:eastAsia="ru-RU"/>
              </w:rPr>
              <w:t>ссе / С.1</w:t>
            </w:r>
          </w:p>
        </w:tc>
      </w:tr>
    </w:tbl>
    <w:p w:rsidR="007F4BB0" w:rsidRPr="00D3181F" w:rsidRDefault="007F4BB0" w:rsidP="007F4BB0">
      <w:pPr>
        <w:spacing w:after="0" w:line="240" w:lineRule="auto"/>
        <w:rPr>
          <w:rFonts w:ascii="Times New Roman" w:eastAsia="Times New Roman" w:hAnsi="Times New Roman" w:cs="Times New Roman"/>
          <w:sz w:val="24"/>
          <w:szCs w:val="24"/>
        </w:rPr>
      </w:pPr>
    </w:p>
    <w:p w:rsidR="007A5583" w:rsidRPr="00D3181F" w:rsidRDefault="007A5583" w:rsidP="007F4BB0">
      <w:pPr>
        <w:spacing w:after="0" w:line="240" w:lineRule="auto"/>
        <w:ind w:left="100"/>
        <w:jc w:val="center"/>
        <w:rPr>
          <w:rFonts w:ascii="Times New Roman" w:eastAsia="Times New Roman" w:hAnsi="Times New Roman" w:cs="Times New Roman"/>
          <w:b/>
          <w:bCs/>
          <w:iCs/>
          <w:sz w:val="24"/>
          <w:szCs w:val="24"/>
        </w:rPr>
      </w:pPr>
    </w:p>
    <w:p w:rsidR="007F4BB0" w:rsidRPr="00D3181F" w:rsidRDefault="00153DD3" w:rsidP="00970033">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Раздел 2 </w:t>
      </w:r>
      <w:r w:rsidR="007F4BB0" w:rsidRPr="00D3181F">
        <w:rPr>
          <w:rFonts w:ascii="Times New Roman" w:eastAsia="Times New Roman" w:hAnsi="Times New Roman" w:cs="Times New Roman"/>
          <w:b/>
          <w:sz w:val="24"/>
          <w:szCs w:val="24"/>
        </w:rPr>
        <w:t>Оценочные средства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А</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8F3452" w:rsidRDefault="00970033"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844869" w:rsidRDefault="00844869" w:rsidP="008F3452">
      <w:pPr>
        <w:spacing w:after="0" w:line="240" w:lineRule="auto"/>
        <w:ind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1 Общие положения финансового права</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1.1 По материальному содержанию как подразделяются финансово-правовые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 сфере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1.2 Что является предметом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имущественные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правовых норм, регулирующих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правовых норм, которые регулируют государственные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Система государственных мер, регулирующих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1.3 Что относится к источникам регулирования отношений в финансовом праве?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Энциклопедия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Справочная литература.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Законодательные и подзаконные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1.4 Какие особенности отличают финансовое право от других отраслей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гражданские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Регулируют финансовые отношения в сфере формирования, перераспределения национального дохода.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Регулируют уголовные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 правонарушения дорожного движения.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 Характеристика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административные 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Способствует совершенствованию финансового законодательства и финансово-правовых норм.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Совершенствует гражданские правонарушения.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Контролирует вопросы охраны окружающей среды.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 Функции науки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Аналитическая.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Прогнозирующая.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-Упреждающая.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1.7 Связь финансового права с другими отраслями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Гражданское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Конституционное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Административное право.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1.8 Какие виды финансово-правовых норм вы знаете?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Запрещающие.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Уполномочивающие.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1.9 Как подразделяются нормы финансового права по содержанию?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Интеллектуальные.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Материальные.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Процессуальные.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ответы правильные.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1.10 Финансовые отношения возникают между: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субъектами федерации по поводу распределение финансовых ресурсов страны;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участниками сделки по продаже недвижимости;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наследниками имущества;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предприятиями - акционерами одной компании; </w:t>
      </w:r>
    </w:p>
    <w:p w:rsidR="00844869" w:rsidRPr="00844869" w:rsidRDefault="00844869" w:rsidP="00844869">
      <w:pPr>
        <w:numPr>
          <w:ilvl w:val="0"/>
          <w:numId w:val="5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физическими лицами - акционерами одной компании.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1.11 Какое из приведенных ниже определений является верным: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финансово-кредитных органов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совокупность всех финансовых институтов государства.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органы государственной власти, осуществляющие управление финансами.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банки и другие кредитные организации. </w:t>
      </w:r>
    </w:p>
    <w:p w:rsidR="00844869" w:rsidRPr="00844869" w:rsidRDefault="00844869" w:rsidP="00844869">
      <w:pPr>
        <w:numPr>
          <w:ilvl w:val="0"/>
          <w:numId w:val="5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 это Министерство финансов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1.12 Под финансами следует понимать: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денег и их обращения на территории государства;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w:t>
      </w:r>
    </w:p>
    <w:p w:rsidR="00844869" w:rsidRPr="00844869" w:rsidRDefault="00844869" w:rsidP="00844869">
      <w:pPr>
        <w:numPr>
          <w:ilvl w:val="0"/>
          <w:numId w:val="5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формированию, распределению и использованию фондов денежных средств в целях достижения задач и функций государства и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1.13 Финансовая система Российской Федерации включает в себя: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финансовых институтов и финансовых учреждений;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совокупность общественных отношений в сфере финансовой деятельности государства; </w:t>
      </w:r>
    </w:p>
    <w:p w:rsidR="00844869" w:rsidRPr="00844869" w:rsidRDefault="00844869" w:rsidP="00844869">
      <w:pPr>
        <w:numPr>
          <w:ilvl w:val="0"/>
          <w:numId w:val="5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наличных и безналичных денег на территории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1.14 Финансовая деятельность государства и муниципальных образований - это: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взиманию налогов и сборов;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финансированию и кредитованию за счет средств бюджета; </w:t>
      </w:r>
    </w:p>
    <w:p w:rsidR="00844869" w:rsidRPr="00844869" w:rsidRDefault="00844869" w:rsidP="00844869">
      <w:pPr>
        <w:numPr>
          <w:ilvl w:val="0"/>
          <w:numId w:val="5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деятельность по собиранию, распределению и использованию фондов денежных средств для достижения задач и функций государства и муниципальных образований.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1.15 Финансам присущи следующие функции: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аккумулирующая, фискальная, контрольная;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распределительная, контрольная, регулирующая, стимулирующая; </w:t>
      </w:r>
    </w:p>
    <w:p w:rsidR="00844869" w:rsidRPr="00844869" w:rsidRDefault="00844869" w:rsidP="00844869">
      <w:pPr>
        <w:numPr>
          <w:ilvl w:val="0"/>
          <w:numId w:val="6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стимулирующая и дестимулирующая.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1.16 Финансы и финансовые отношения - это: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имущественные и неимущественные отношения; </w:t>
      </w:r>
    </w:p>
    <w:p w:rsidR="00844869" w:rsidRPr="00844869" w:rsidRDefault="00844869" w:rsidP="00844869">
      <w:pPr>
        <w:numPr>
          <w:ilvl w:val="0"/>
          <w:numId w:val="6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только денежные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1.17 Совокупность взаимосвязанных и взаимодействующих частей, звеньев, элементов, непосредственно участвующих в финансовой деятельности и способствующих ее осуществлению – это …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1.18 Совокупность мероприятий государства по организации и использованию финансов для осуществления своих функций и задач – это …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политика;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финансовые ресурсы;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w:t>
      </w:r>
    </w:p>
    <w:p w:rsidR="00844869" w:rsidRPr="00844869" w:rsidRDefault="00844869" w:rsidP="00844869">
      <w:pPr>
        <w:numPr>
          <w:ilvl w:val="0"/>
          <w:numId w:val="6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финансовая система.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1.19 Какая из предложенных логических цепочек является верной (построенной от общего к частному или наоборот)?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государственный бюджет;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государственные финансы;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финансы государственных предприятий – финансы предприятий; </w:t>
      </w:r>
    </w:p>
    <w:p w:rsidR="00844869" w:rsidRPr="00844869" w:rsidRDefault="00844869" w:rsidP="00844869">
      <w:pPr>
        <w:numPr>
          <w:ilvl w:val="0"/>
          <w:numId w:val="6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 государственные финансы – публичные финансы.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1.20 Какие из перечисленных элементов финансовой системы регулируются нормами финансового права (3 позиции)?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государственных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коммерческих предприятий;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муниципальных образований;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государственные финансы; </w:t>
      </w:r>
    </w:p>
    <w:p w:rsidR="00844869" w:rsidRPr="00844869" w:rsidRDefault="00844869" w:rsidP="00844869">
      <w:pPr>
        <w:numPr>
          <w:ilvl w:val="0"/>
          <w:numId w:val="6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граждан.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1.21 Какие общественные отношения лежат в основе категории «финансы»: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экономические (денежные);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личные неимущественные; </w:t>
      </w:r>
    </w:p>
    <w:p w:rsidR="00844869" w:rsidRPr="00844869" w:rsidRDefault="00844869" w:rsidP="00844869">
      <w:pPr>
        <w:numPr>
          <w:ilvl w:val="0"/>
          <w:numId w:val="6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1.22 Материальный аспект финансов состоит в том, что это: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централизованные и децентрализованные фонды денежных средств государства и муниципальных образований, а также предприятий и организаций; </w:t>
      </w:r>
    </w:p>
    <w:p w:rsidR="00844869" w:rsidRPr="00844869" w:rsidRDefault="00844869" w:rsidP="00844869">
      <w:pPr>
        <w:numPr>
          <w:ilvl w:val="0"/>
          <w:numId w:val="6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средства коммерческих организаций и населения;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основные и оборотные средства предприятий.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1.23 Основное (ведущее) звено в финансовой системе Российской Федерации - это: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налоги;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средства страховых и банковских организаций;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финансы предприятий; </w:t>
      </w:r>
    </w:p>
    <w:p w:rsidR="00844869" w:rsidRPr="00844869" w:rsidRDefault="00844869" w:rsidP="00844869">
      <w:pPr>
        <w:numPr>
          <w:ilvl w:val="0"/>
          <w:numId w:val="6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публичные финансы.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1.24 Предмет финансового права: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оборота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отношения по поводу формирования, распределения и использований централизованных и децентрализованных фондов денежных средств; </w:t>
      </w:r>
    </w:p>
    <w:p w:rsidR="00844869" w:rsidRPr="00844869" w:rsidRDefault="00844869" w:rsidP="00844869">
      <w:pPr>
        <w:numPr>
          <w:ilvl w:val="0"/>
          <w:numId w:val="6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научные представления по вопросам экономической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1.25 Финансовые правоотношения - это: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возникающие в сфере финансовой деятельности государства и муниципальных образований по поводу формирования и использования централизованных и децентрализованных фондов денежных средств;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денежные отношения, возникающие в сфере финансовой деятельности государства и органов местного самоуправления; </w:t>
      </w:r>
    </w:p>
    <w:p w:rsidR="00844869" w:rsidRPr="00844869" w:rsidRDefault="00844869" w:rsidP="00844869">
      <w:pPr>
        <w:numPr>
          <w:ilvl w:val="0"/>
          <w:numId w:val="7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общественные отношения властного имущественного характера в сфере экономики.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1.26 Финансовое право - это: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нормативных актов, регулирующих финансовые отношения в области финансовой деятельности государства;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финансовой деятельности государства и муниципальных образований;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образования централизованных фондов денежных средств; </w:t>
      </w:r>
    </w:p>
    <w:p w:rsidR="00844869" w:rsidRPr="00844869" w:rsidRDefault="00844869" w:rsidP="00844869">
      <w:pPr>
        <w:numPr>
          <w:ilvl w:val="0"/>
          <w:numId w:val="7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совокупность юридических норм, регулирующих отношения, возникающие в процессе использования децентрализованных фондов денежных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1.27 Финансовое право Российской Федерации в настоящее время - это: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публичного права;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комплексное межотраслевое образование; </w:t>
      </w:r>
    </w:p>
    <w:p w:rsidR="00844869" w:rsidRPr="00844869" w:rsidRDefault="00844869" w:rsidP="00844869">
      <w:pPr>
        <w:numPr>
          <w:ilvl w:val="0"/>
          <w:numId w:val="7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общепризнанная отрасль российского частного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1.28 По предмету финансовое право наиболее тесно связано с: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1.29 По методу финансовое право наиболее тесно связано с: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административным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правом; </w:t>
      </w:r>
    </w:p>
    <w:p w:rsidR="00844869" w:rsidRPr="00844869" w:rsidRDefault="00844869" w:rsidP="00844869">
      <w:pPr>
        <w:numPr>
          <w:ilvl w:val="0"/>
          <w:numId w:val="7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международным частным правом.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1.30 Финансирование как метод распределения бюджетных средств - это: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безвозмездная и безвозвратная выдача денежных средств;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целевое выделение средств из бюджетов регионов; </w:t>
      </w:r>
    </w:p>
    <w:p w:rsidR="00844869" w:rsidRPr="00844869" w:rsidRDefault="00844869" w:rsidP="00844869">
      <w:pPr>
        <w:numPr>
          <w:ilvl w:val="0"/>
          <w:numId w:val="7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возмездное выделение средств из бюджета физическим и юридическим лицам.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1.31 Основные положения, регулирующие финансовую деятельность государства и муниципальных образований, закреплены в: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Налоговом и Бюджетном кодексах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Финансовом кодексе РФ; </w:t>
      </w:r>
    </w:p>
    <w:p w:rsidR="00844869" w:rsidRPr="00844869" w:rsidRDefault="00844869" w:rsidP="00844869">
      <w:pPr>
        <w:numPr>
          <w:ilvl w:val="0"/>
          <w:numId w:val="7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Конституции РФ и Федеральном законе «Об основных принципах организации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1.32 Что является отличительной чертой метода финансового права: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вступать в договорные отношения;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юридическое неравенство субъектов финансовых правоотношений; </w:t>
      </w:r>
    </w:p>
    <w:p w:rsidR="00844869" w:rsidRPr="00844869" w:rsidRDefault="00844869" w:rsidP="00844869">
      <w:pPr>
        <w:numPr>
          <w:ilvl w:val="0"/>
          <w:numId w:val="7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возможность выбора варианта поведения из нескольких предложенных государством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1.33 О какой из трех ипостасей финансового права идет речь в следующей фразе: финансовое право исследует…?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отрасль права;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наука; </w:t>
      </w:r>
    </w:p>
    <w:p w:rsidR="00844869" w:rsidRPr="00844869" w:rsidRDefault="00844869" w:rsidP="00844869">
      <w:pPr>
        <w:numPr>
          <w:ilvl w:val="0"/>
          <w:numId w:val="7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учебная дисциплина.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1.34 Какие из перечисленных отношений являются финансово-правовыми отношениями (4 позиции)?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организацией и банком, открывшим ей расчетный счет;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налоговым органом в связи с уплатой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таможенным органом и импортером в связи с уплатой таможенной пошлины и иных таможенных платежей;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гражданином и уполномоченным банком в связи с уплатой комиссионного вознаграждения за операцию по купле-продаже иностранной валюты;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налоговыми органами и налогоплательщиками в связи с предоставлением отсрочки по уплате налога;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образовательным учреждением и гражданином в связи с предоставлением последнему образовательных услуг покрытие затрат на оказание которых осуществляется за счет бюджетных средств; </w:t>
      </w:r>
    </w:p>
    <w:p w:rsidR="00844869" w:rsidRPr="00844869" w:rsidRDefault="00844869" w:rsidP="00844869">
      <w:pPr>
        <w:numPr>
          <w:ilvl w:val="0"/>
          <w:numId w:val="7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 Банком России и федеральным бюджетом в связи с отчислением 50% прибыли Банка России в федеральный бюджет?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1.35 Какие из перечисленных финансовых правоотношений являются имущественными (3 позиции)?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предоставлению ниже стоящему бюджету дотации;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передаче проекта бюджета на рассмотрение в Государственную Думу;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1.36 Какие из перечисленных финансовых правоотношений устанавливаются процессуальными нормами (4 позиции)?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уплате налога на прибыль организаций;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предоставление нижестоящему бюджету дотации;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проведению налоговой проверки;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 передаче проекта бюджета на рассмотрение в Государственную Думу;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заключению договора между субъектом и РФ муниципальным образованием о передаче последнему расходных полномочий, финансируемых за счет средств регионального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установлению методики распределения Федерального фонда финансовой поддержки субъектов РФ федерального бюджета; </w:t>
      </w:r>
    </w:p>
    <w:p w:rsidR="00844869" w:rsidRPr="00844869" w:rsidRDefault="00844869" w:rsidP="00844869">
      <w:pPr>
        <w:numPr>
          <w:ilvl w:val="0"/>
          <w:numId w:val="8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получению бюджетным образованием доходов от предпринимательской и иной приносящей доход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1.37 Система органов общегосударственного финансового контроля состоит из контрольных органов трех уровней: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парламентского бюджетного контроля, правительственного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бюджетного контроля, оперативного налогового контроля, валютного контроля;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Федеральной налоговой службы, Федерального Казначейства, Министерства финансов РФ;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федерального государственного финансового контроля, финансового контроля субъектов Российской Федерации, финансового контроля местных органов самоуправления; </w:t>
      </w:r>
    </w:p>
    <w:p w:rsidR="00844869" w:rsidRPr="00844869" w:rsidRDefault="00844869" w:rsidP="00844869">
      <w:pPr>
        <w:numPr>
          <w:ilvl w:val="0"/>
          <w:numId w:val="8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государственных органов законодательной власти, государственных органов исполнительной власти, государственных органов судебной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1.38 Какие из правоотношений относятся к предмету финансового права: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формирования муниципального бюджета;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зачисления в бюджет штрафа за совершение административного правонарушения;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банковского кредита клиенту банка;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кредита Российской Федерации иностранным государством;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передачи части прибыли Центрального банка в бюджет РФ;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предоставления ссуды предприятием своему работнику; </w:t>
      </w:r>
    </w:p>
    <w:p w:rsidR="00844869" w:rsidRPr="00844869" w:rsidRDefault="00844869" w:rsidP="00844869">
      <w:pPr>
        <w:numPr>
          <w:ilvl w:val="0"/>
          <w:numId w:val="8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взимания штрафа за совершение налогового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1.39 Какой из актов может являться нормативно-правовым источником финансового права: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суда общей юрисдикции;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судебный акт арбитражного суда;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постановление прокурора;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финансов РФ; </w:t>
      </w:r>
    </w:p>
    <w:p w:rsidR="00844869" w:rsidRPr="00844869" w:rsidRDefault="00844869" w:rsidP="00844869">
      <w:pPr>
        <w:numPr>
          <w:ilvl w:val="0"/>
          <w:numId w:val="8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инструкция Министерства здравоохранения и социального развития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1.40 В каких финансовых правоотношениях участвует Центральный банк РФ: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установления налогов и сборов;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принятия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исполнения бюджета;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 поводу денежной эмиссии; </w:t>
      </w:r>
    </w:p>
    <w:p w:rsidR="00844869" w:rsidRPr="00844869" w:rsidRDefault="00844869" w:rsidP="00844869">
      <w:pPr>
        <w:numPr>
          <w:ilvl w:val="0"/>
          <w:numId w:val="8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 поводу государственного займа.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1.41 К особенностям финансово-правовых норм относятся: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их преимущественно императивный характер;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именно финансовые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денежно-имущественные отношения; </w:t>
      </w:r>
    </w:p>
    <w:p w:rsidR="00844869" w:rsidRPr="00844869" w:rsidRDefault="00844869" w:rsidP="00844869">
      <w:pPr>
        <w:numPr>
          <w:ilvl w:val="0"/>
          <w:numId w:val="8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регулируют все экономические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1.42 Санкция финансово-правовой нормы - это: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обязанность субъекта финансово-правового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мера государственного принуждения;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объем правоспособности участника отношения; </w:t>
      </w:r>
    </w:p>
    <w:p w:rsidR="00844869" w:rsidRPr="00844869" w:rsidRDefault="00844869" w:rsidP="00844869">
      <w:pPr>
        <w:numPr>
          <w:ilvl w:val="0"/>
          <w:numId w:val="8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полномочия участника финансового правоотношения.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1.43 В чем выражается властный характер финансово-правовых норм: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требование выражено в категоричной форме, установлено государством в одностороннем порядке и не может меняться по желанию подчиненной стороны;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допускают возможность широкого применения соглашения сторон по поводу их прав и обязанностей; </w:t>
      </w:r>
    </w:p>
    <w:p w:rsidR="00844869" w:rsidRPr="00844869" w:rsidRDefault="00844869" w:rsidP="00844869">
      <w:pPr>
        <w:numPr>
          <w:ilvl w:val="0"/>
          <w:numId w:val="8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том, что нормы содержат в основном запрет на совершение тех или иных действий и государству предоставлено право карать за нарушение таких запретов.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1.44 Особенностью финансово-правовой санкции можно назвать то, что: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носит материальный, денежный характер;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ее применение не освобождает виновного от привлечения его к административной или уголовной ответственности; </w:t>
      </w:r>
    </w:p>
    <w:p w:rsidR="00844869" w:rsidRPr="00844869" w:rsidRDefault="00844869" w:rsidP="00844869">
      <w:pPr>
        <w:numPr>
          <w:ilvl w:val="0"/>
          <w:numId w:val="8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она призвана оказать на нарушителя исключительно моральное, а не материальное воздействие.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1.45 В финансовом праве преобладают нормы: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уполномачивающие; </w:t>
      </w:r>
    </w:p>
    <w:p w:rsidR="00844869" w:rsidRPr="00844869" w:rsidRDefault="00844869" w:rsidP="00844869">
      <w:pPr>
        <w:numPr>
          <w:ilvl w:val="0"/>
          <w:numId w:val="9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обязывающие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1.46 К какому типу исходных (первичных) финансово-правовых норм относится следующая: </w:t>
      </w:r>
      <w:r w:rsidRPr="00844869">
        <w:rPr>
          <w:rFonts w:ascii="Times New Roman" w:eastAsia="Times New Roman" w:hAnsi="Times New Roman" w:cs="Times New Roman"/>
          <w:i/>
          <w:sz w:val="24"/>
          <w:szCs w:val="24"/>
        </w:rPr>
        <w:t>Статья 38 БК РФ Принцип адресности и целевого характера бюджетных средств означает, что бюджетные средства выделяются в распоряжение конкретных получателей бюджетных средств с обозначением направления их на финансирование конкретных целей. Любые действия, приводящие к нарушению адресности предусмотренных бюджетом средств либо к направлению их на цели, не обозначенные в бюджете при выделении конкретных сумм средств, являются нарушением бюджетного законодательства Российской Федерации</w:t>
      </w:r>
      <w:r w:rsidRPr="00844869">
        <w:rPr>
          <w:rFonts w:ascii="Times New Roman" w:eastAsia="Times New Roman" w:hAnsi="Times New Roman" w:cs="Times New Roman"/>
          <w:sz w:val="24"/>
          <w:szCs w:val="24"/>
        </w:rPr>
        <w:t xml:space="preserve">.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нормы-начала;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нормы-принципы;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нормы-дефиниции; </w:t>
      </w:r>
    </w:p>
    <w:p w:rsidR="00844869" w:rsidRPr="00844869" w:rsidRDefault="00844869" w:rsidP="00844869">
      <w:pPr>
        <w:numPr>
          <w:ilvl w:val="0"/>
          <w:numId w:val="9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коллизионные нормы.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1.47 К какому виду финансово-правовых норм относятся нормы, определяющие порядок установления и использования льгот по налогам и сборам относятся?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1.48 К какому виду финансово-правовых норм относятся нормы, предусматривающие ответственность за различные виды налоговых правонарушений (2 позиции)?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1.49 К какому виду финансово-правовых норм относятся нормы, предусматривающие суммы Фонда финансовой поддержки субъектов РФ, выделенные конкретным субъектам РФ?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регулятивные;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охранительные;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обязывающие;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запрещающие;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материальные;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процессуальные; </w:t>
      </w:r>
    </w:p>
    <w:p w:rsidR="00844869" w:rsidRPr="00844869" w:rsidRDefault="00844869" w:rsidP="00844869">
      <w:pPr>
        <w:numPr>
          <w:ilvl w:val="0"/>
          <w:numId w:val="9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управомочивающие.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1.50 Выберите верный вариант определения «финансовая деятельность государства»:</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государства по образованию, перераспределению и использованию централизованных и децентрализованных денежных фондов, в целях обеспечения потребностей государства и муниципальных образований в денежных ресурсах;</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форм и методов управления экономическими процессами в обществе;</w:t>
      </w:r>
    </w:p>
    <w:p w:rsidR="00844869" w:rsidRPr="00844869" w:rsidRDefault="00844869" w:rsidP="00844869">
      <w:pPr>
        <w:numPr>
          <w:ilvl w:val="0"/>
          <w:numId w:val="9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деятельность уполномоченных органов государства по созданию достаточных экономических условий функционирования государственного сектора экономики.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1.51 Основными источниками финансового права являются:</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нормативно-правовые акты;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международные договоры;</w:t>
      </w:r>
    </w:p>
    <w:p w:rsidR="00844869" w:rsidRPr="00844869" w:rsidRDefault="00844869" w:rsidP="00844869">
      <w:pPr>
        <w:numPr>
          <w:ilvl w:val="0"/>
          <w:numId w:val="9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судебная практика.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1.52 Принцип финансового права, заключающийся в неукоснительном следовании и соблюдении финансового законодательства – это принцип:</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законности;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плановости;</w:t>
      </w:r>
    </w:p>
    <w:p w:rsidR="00844869" w:rsidRPr="00844869" w:rsidRDefault="00844869" w:rsidP="00844869">
      <w:pPr>
        <w:numPr>
          <w:ilvl w:val="0"/>
          <w:numId w:val="10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финансового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1.53 К какому виду субъектов финансового права относятся субъекты Российской Федерации?</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территориальным публичным образованиям;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коллективным субъектам;</w:t>
      </w:r>
    </w:p>
    <w:p w:rsidR="00844869" w:rsidRPr="00844869" w:rsidRDefault="00844869" w:rsidP="00844869">
      <w:pPr>
        <w:numPr>
          <w:ilvl w:val="0"/>
          <w:numId w:val="9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 индивидуальным субъектам.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1.54 Запретительный метод финансового права предполагает:</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наличие юридических обязанностей, которые предписывают субъекту ограничиться в некоторых действиях;</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принятие государственными и муниципальными органами власти решений, обязательных для других субъектов;</w:t>
      </w:r>
    </w:p>
    <w:p w:rsidR="00844869" w:rsidRPr="00844869" w:rsidRDefault="00844869" w:rsidP="00844869">
      <w:pPr>
        <w:numPr>
          <w:ilvl w:val="0"/>
          <w:numId w:val="10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диспозитивные нормы, позволяющие заключать определенные соглашения.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1.55 Финансовое право, как отрасль права – это:</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комплекс норм,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совокупность нормативно-правовых актов, регулирующих общественные отношения в сфере финансовой деятельности государства;</w:t>
      </w:r>
    </w:p>
    <w:p w:rsidR="00844869" w:rsidRPr="00844869" w:rsidRDefault="00844869" w:rsidP="00844869">
      <w:pPr>
        <w:numPr>
          <w:ilvl w:val="0"/>
          <w:numId w:val="10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научных взглядов на правоприменительную практику в сфере финансовой деятельности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1.56 Финансовое право регулирует:</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общественные отношение в области государственной финансовой деятельности;</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движение финансовых потоков внутри государства;</w:t>
      </w:r>
    </w:p>
    <w:p w:rsidR="00844869" w:rsidRPr="00844869" w:rsidRDefault="00844869" w:rsidP="00844869">
      <w:pPr>
        <w:numPr>
          <w:ilvl w:val="0"/>
          <w:numId w:val="10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финансовые права и обязанности государственных субъектов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1.57 Самые распространенные коллективные субъекты финансового права – это:</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предприятия и организации различных форм собственности и организационных форм;</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органы;</w:t>
      </w:r>
    </w:p>
    <w:p w:rsidR="00844869" w:rsidRPr="00844869" w:rsidRDefault="00844869" w:rsidP="00844869">
      <w:pPr>
        <w:numPr>
          <w:ilvl w:val="0"/>
          <w:numId w:val="10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муниципальные образования.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1.58 Как соотносятся понятия субъектов финансового права и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финансового права шире, чем понятие субъекта финансовых правоотношений;</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Являются синонимами;</w:t>
      </w:r>
    </w:p>
    <w:p w:rsidR="00844869" w:rsidRPr="00844869" w:rsidRDefault="00844869" w:rsidP="00844869">
      <w:pPr>
        <w:numPr>
          <w:ilvl w:val="0"/>
          <w:numId w:val="10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Понятие субъекта финансовых правоотношений шире, чем понятие субъекта финансового права.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1.59 Финансовое право – это совокупность:</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регламентируют деятельность государства по сбору, распределению и применению различных денежных потоков и фондов;</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которые регулируют финансовое положение и движение денежных средств отдельных граждан;</w:t>
      </w:r>
    </w:p>
    <w:p w:rsidR="00844869" w:rsidRPr="00844869" w:rsidRDefault="00844869" w:rsidP="00844869">
      <w:pPr>
        <w:numPr>
          <w:ilvl w:val="0"/>
          <w:numId w:val="10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норм права, регулирующих общественные отношения в банковской сфере.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1.60 Предметом регулирования финансового права являются:</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которые появляются в ходе финансовой деятельности государства;</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процедура эмиссии денежных средств и ценных бумаг на территории страны;</w:t>
      </w:r>
    </w:p>
    <w:p w:rsidR="00844869" w:rsidRPr="00844869" w:rsidRDefault="00844869" w:rsidP="00844869">
      <w:pPr>
        <w:numPr>
          <w:ilvl w:val="0"/>
          <w:numId w:val="10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общественные отношения в процессе формирования и распределения бюджетных средств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2 Правовой режим государственных и муниципальных бюджетов и внебюджетных денежных фондов</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2.1 Выберите из нижеперечисленных принципов те, которые, по вашему мнению, относятся к принципам построения бюджетной системы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классификации;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гласность;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сбалансированности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единство кассы;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целевого использования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федерализма;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принцип единства бюджетной системы;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демократический централизм.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2.2 Консолидированный бюджет это -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Сводный бюджет, включающий в себя бюджет соответствующего национально-государственного или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 соответствующего национально-государственного или административно- территориального образования;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Сумма бюджетов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Сводный бюджет, включающий в себя бюджет соответствующего административно-территориального образования и бюджеты нижестоящих территориальных уровней;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Сводный бюджет, включающий в себя бюджет соответствующего национально-государственного образования и бюджеты нижестоящих территориальных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 Финансово-плановый акт, определяющий объем, целевое направление на поквартальное распределение ассигнований, предусмотренных на содержание учреждений и организаций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смета;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внебюджетные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2.4 Министерство финансов РФ является (3 позиции):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органом, осуществляющим кассовое исполнение бюджета;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бюджетным учреждением;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главным распорядителем бюджетных средств;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субъектом бюджетного планирования;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получателем бюджетных средств.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 Капитальный государственный долг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представляет собой всю сумму выпущенных и непогашенных долговых обязательств государства, включая проценты по этим обязательствам;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кредиты, полученные Российской Федерацией от иностранных государств и международных финансовых организаций;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привлеченные государством на возвратной основе для целей инвестиций и инноваций.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 Расходы бюджета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выплачиваемые из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обязанности РФ, субъектов РФ, муниципальных образований предоставить средства соответствующего бюджета физическим, юридическим лицам, органам государственной власти и МСУ;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денежные средства, поступающие в бюджет;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бюджетные средства, направляемые на создание или увеличение за счет средств бюджета стоимости государственного (муниципального) имущества.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 В зависимости от характера участия в общественном производстве система государственных и муниципальных расходов делится на: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и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расходы субъектов РФ, муниципальные;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централизованные, децентрализованные;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капитальные вложения, создание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 Часть расходов бюджетов, обеспечивающая инновационную и инвестиционную деятельность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резервный фонд.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2.9 Бюджетные средства, предоставляемые бюджету другого уровня бюджетной системы РФ, физическому или юридическому лицу на условиях долевого финансирования целевых расходов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дотация;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субсидия;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субвенция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2.10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(муниципальные) внебюджетные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финансирование программ на конкурсной основе;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(муниципальное) частное партнерство;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2.11 Функция публичного кредита которая проявляется в перераспределении части вновь созданной стоимости на особых принципах срочности, возвратности, платности и целевого назначения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регулирующая функция;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функция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2.12 Кредитные отношения, где публичное образование выступает должником: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2.13 В структуру государственного долга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выпущенным от имени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гарантиям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государственному финансовому кредиту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2.14 Среднесрочные долговые обязательства публичных образований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менее одного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2.15 Управление государственным долгом Оренбургской области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Губернатором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Законодательным Собранием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Оренбургской области.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2.16 Форма бюджетного кредита, при которой за счет бюджетных средств осуществляется оплата товаров и услуг, экспортируемых в пользу иностранного заемщика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2.17 Необходимость своевременного возврата полученных от кредитора (банка) денежных средств после завершения их использования заемщиком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2.18 Председатель Банка России назначается на должность ____________________ на четыре года: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2.19. Полежат ли кредитные организации государственной регистрации?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не подлежат;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нет, но должны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да, и должны еще получить специальное разрешение (лицензию) от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2.20 Надзор за деятельностью кредитных организаций осуществляет: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Счетная палата;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аудиторскими фирмами;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2.21 Функция публичного кредита, которая выражается в использовании публичного кредита как инструмента государственного регулирования экономики и как средства обеспечения реализации социальной политики государства называют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распределительной;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регулирующей;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функцией учета и контроля.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2.22. Кредитные отношения, где публичное образование выступает кредитором: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11 БК РФ «Расходные обязательства РФ, субъектов РФ, муниципальных образований»;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14 БК РФ «Государственный и муниципальный долг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регулируются Главой 15 БК РФ «Внешние долговые требования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2.23.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2.24. Долгосрочные долговые обязательства субъекта Российской Федерации могут быть: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одного года до пяти лет;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лет до десяти;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двадцати;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от пяти до тридцати.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2.25.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2.26. Форма бюджетного кредита, при которой Российская Федерация предоставляет денежные средства иностранному заемщику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финансовый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импортный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2.27. Необходимость его возврата не в любое приемлемое для заемщика время, а в точно определенный срок, зафиксированный в кредитном договоре – это принцип:</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возвратности,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срочности,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целенаправленности,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платности,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обеспеченности.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2.28. В Совет директоров ЦБ РФ входят Председатель Банка России и 12 членов Совета директоров, которые назначаются: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Государственной Думой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Федерации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2.29. Получение прибыли ______________ целью деятельности Банка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является;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является, если это предусмотрено федеральным законом.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2.30 Решение о государственной регистрации кредитной организации принимается: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Банком России;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юстиции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2.31. Государственные и муниципальные доходы по методам аккумуляции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2.32. Доходы от использования имущества, находящегося в государственной или муниципальной собственности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2.33. Доходы местного бюджета ______в понятие государственные доходы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ограниченно включаются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2.34. Часть расходов бюджетов, обеспечивающая инновационную и инвестиционную деятельность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2.35. К источникам финансирования государственных и муниципальных расходов относят: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средства бюджета соответствующего уровня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гранты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финансовые средства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2.36. Сметно-бюджетное финансирование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предоставление денежных средств на льготных условиях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безвозвратное и безвозмездное предоставление денежных средств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предоставление денежных средств в рамках реализации государственных (муниципальных) программ из бюджета в соответствии с утвержденной  сметой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2.37. Какая функция страхования направлена на получение дополнительного дохода путем размещения средств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восстановительная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сберегательно-накопительная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контрольная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инвестиционная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2.38. Страховщик ____________ средства страховых резервов: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обязан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вправе инвестировать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должен инвестировать по указанию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имеет права инвестировать</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2.39. Обязательное пенсионное страхование в Российской Федерации осуществляется Пенсионным фондом Российской Федерации, который выступает в качестве: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страховщика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страхователя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застрахованного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гаранта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2.40 В структуру государственного долга субъекта РФ входят долговые обязательства: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государственным ценным бумагам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 бюджетным кредитам, полученным субъектом от кредитных организаций;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государственный экспортный кредит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иные долговые обязательства, ранее отнесенные законодательством РФ на государственный долг субъекта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2.41 Государственные и муниципальные доходы по порядку образования и использования подразделяются на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федеральные, региональные, местные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обязательные, добровольные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собственные средства, заемные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децентрализованные, централизованные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2.42 Доходы от платных услуг, оказываемых казенными учреждениями относятся к:</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неналоговым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межбюджетным трансфертам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безвозмездным поступлениям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2.43. Обязательный взнос, взимаемый с организаций и физических лиц, уплата которого является одним из условий совершения в отношении плательщика сборов государственными органами, органами МСУ, иными уполномоченными лицами юридически значимых действий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налог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сбор</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штраф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2.44. Часть расходов бюджета, обеспечивающая функционирование органов государственной власти, органов местного самоуправления, бюджетных учреждений, оказание поддержки бюджетов других уровней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Текущие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Капитальные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резервные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дополнительные расходы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2.45. Кто может быть инвестором на территории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физические лица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юридические ли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государственные органы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иностранные субъекты предпринимательской деятельности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все вышеперечисленное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2.46. Бюджетное учреждение –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учреждение, финансовое обеспечение которого осуществляется за счет средств государственных внебюджетных фондов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государственное или муниципальное учреждение, финансовое обеспечение которого осуществляется за счет форм финансовой поддержки бюджетов (субсидий, субвенций, дотаций)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2.47. Деятельность субъектов страхового дела: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подлежит лицензированию при условии, что субъект страхового дела не будет вступать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 подлежит лицензированию, если субъект страхового дела вступает в общества взаимного страхования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2.48. Система создаваемых государством правовых, экономических и организационных мер, направленных на компенсацию гражданам заработка, получаемого ими до установления обязательного страхового обеспечения – это: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медицинское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инвестиционное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пенсионное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обязательное трудовое страхование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2.49. Страховщиками по обязательному пенсионному страхованию могут являться: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Пенсионный фонд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негосударственные пенсионные фонды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специализированные страховые организации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Фонд обязательного социального страхования Российской Федерации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2.50 Управлением муниципальным долгом города Бузулука может осуществляться: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главой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Администрацией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Советом депутатов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Счетной палатой города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2.51 Принцип бюджетной системы России, согласно которому ассигнования из бюджета и лимиты бюджетных обязательств должны быть доведены до определенных получателей с объявлением цели их использования, - это принцип:</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адресности и целевого характера бюджетных средств;</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достоверности бюджета;</w:t>
      </w:r>
    </w:p>
    <w:p w:rsidR="00844869" w:rsidRPr="00844869" w:rsidRDefault="00844869" w:rsidP="00844869">
      <w:pPr>
        <w:numPr>
          <w:ilvl w:val="0"/>
          <w:numId w:val="10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подведомственности расходов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2.52 Каким способом осуществляется размещение государственных и муниципальных заказов без проведения торгов:</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запрос котировок;</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конкурс;</w:t>
      </w:r>
    </w:p>
    <w:p w:rsidR="00844869" w:rsidRPr="00844869" w:rsidRDefault="00844869" w:rsidP="00844869">
      <w:pPr>
        <w:numPr>
          <w:ilvl w:val="0"/>
          <w:numId w:val="10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аукцион.</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2.53 Задача по обеспечению граждан пособиями по временной нетрудоспособности, беременности, родам, по уходу за ребенком, на санаторно-курортное лечение и прочее возложена на:</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1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обязательного медицинского страхования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2.54 В зависимости от порядка установления и введения все налоги можно разделить на:</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государственные и местные;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регулярные и разовые;</w:t>
      </w:r>
    </w:p>
    <w:p w:rsidR="00844869" w:rsidRPr="00844869" w:rsidRDefault="00844869" w:rsidP="00844869">
      <w:pPr>
        <w:numPr>
          <w:ilvl w:val="0"/>
          <w:numId w:val="11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прямые и косвенные.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2.55 Что из перечисленного не является подакцизным товаром?</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Газированные напитки;</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Табачные изделия;</w:t>
      </w:r>
    </w:p>
    <w:p w:rsidR="00844869" w:rsidRPr="00844869" w:rsidRDefault="00844869" w:rsidP="00844869">
      <w:pPr>
        <w:numPr>
          <w:ilvl w:val="0"/>
          <w:numId w:val="11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Дизельное топливо.</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2.56 Задолженность государства, его субъектов или муниципальных образований, которая включает основной долг, начисленные проценты и штрафные санкции, сроки уплаты которой уже наступили – это:</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текущий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капитальный долг;</w:t>
      </w:r>
    </w:p>
    <w:p w:rsidR="00844869" w:rsidRPr="00844869" w:rsidRDefault="00844869" w:rsidP="00844869">
      <w:pPr>
        <w:numPr>
          <w:ilvl w:val="0"/>
          <w:numId w:val="11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внутренний долг.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2.57 Участник страхового правоотношения, который в соответствие с договором страхования уполномочен получить страховую выплату по назначению страхователя, называется:</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выгодоприобретателем;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страховщиком;</w:t>
      </w:r>
    </w:p>
    <w:p w:rsidR="00844869" w:rsidRPr="00844869" w:rsidRDefault="00844869" w:rsidP="00844869">
      <w:pPr>
        <w:numPr>
          <w:ilvl w:val="0"/>
          <w:numId w:val="11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страховым агентом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2.58 К первому уровню банковской системы РФ относится:</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 России;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кредитные организации;</w:t>
      </w:r>
    </w:p>
    <w:p w:rsidR="00844869" w:rsidRPr="00844869" w:rsidRDefault="00844869" w:rsidP="00844869">
      <w:pPr>
        <w:numPr>
          <w:ilvl w:val="0"/>
          <w:numId w:val="11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представительства иностранных банков.</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2.59 Каким принципом инвестиционной деятельности обусловлено право инвестора самостоятельно определять порядок, форму, объем, сферу и методы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свободы инвестирования;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государственного регулирования;</w:t>
      </w:r>
    </w:p>
    <w:p w:rsidR="00844869" w:rsidRPr="00844869" w:rsidRDefault="00844869" w:rsidP="00844869">
      <w:pPr>
        <w:numPr>
          <w:ilvl w:val="0"/>
          <w:numId w:val="11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Принципом плановости.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2.60 Назовите основное назначение налогов в государстве.</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Стимулирования деятельности предприятий.</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Получения средств для финансирования социальной сферы.</w:t>
      </w:r>
    </w:p>
    <w:p w:rsidR="00844869" w:rsidRPr="00844869" w:rsidRDefault="00844869" w:rsidP="00844869">
      <w:pPr>
        <w:numPr>
          <w:ilvl w:val="0"/>
          <w:numId w:val="1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2.61 Финансовый бюджет включает:</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денежного средства.</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капитальных инвестиций.</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Прогнозный бухгалтерский баланс.</w:t>
      </w:r>
    </w:p>
    <w:p w:rsidR="00844869" w:rsidRPr="00844869" w:rsidRDefault="00844869" w:rsidP="00844869">
      <w:pPr>
        <w:numPr>
          <w:ilvl w:val="0"/>
          <w:numId w:val="1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продаж.</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2.62 В использовании какого источника уплаты налогов более всего проявляется регулирующая функция налогов?</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Себестоимость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Выручка от реализации продукции.</w:t>
      </w:r>
    </w:p>
    <w:p w:rsidR="00844869" w:rsidRPr="00844869" w:rsidRDefault="00844869" w:rsidP="00844869">
      <w:pPr>
        <w:numPr>
          <w:ilvl w:val="0"/>
          <w:numId w:val="1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от реализации продукции.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2.63 Что может быть объектами кредитования могут быть:</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средства</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товарно-материальные ценности, выполненные работы или предоставленные услуги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банки</w:t>
      </w:r>
    </w:p>
    <w:p w:rsidR="00844869" w:rsidRPr="00844869" w:rsidRDefault="00844869" w:rsidP="00844869">
      <w:pPr>
        <w:numPr>
          <w:ilvl w:val="0"/>
          <w:numId w:val="1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неверны</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2.64 Какое основное значение для государства имеет налогообложение прибыли?</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Государственного бюджета.</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Стимулировать инвестиционную деятельность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Регулировать формирование и использование прибыли предприятий.</w:t>
      </w:r>
    </w:p>
    <w:p w:rsidR="00844869" w:rsidRPr="00844869" w:rsidRDefault="00844869" w:rsidP="00844869">
      <w:pPr>
        <w:numPr>
          <w:ilvl w:val="0"/>
          <w:numId w:val="1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Обеспечить формирование доходов местных бюджетов.</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2.65 В ходе проведения дела о банкротстве хозяйственный суд может применить к должнику такие процедуры:</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реорганизационные;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ликвидационные;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2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внесения в реестр неплатежеспособных предприятий;</w:t>
      </w:r>
      <w:r w:rsidRPr="00844869">
        <w:rPr>
          <w:rFonts w:ascii="Times New Roman" w:eastAsia="Times New Roman" w:hAnsi="Times New Roman" w:cs="Times New Roman"/>
          <w:sz w:val="24"/>
          <w:szCs w:val="24"/>
        </w:rPr>
        <w:tab/>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2.66 Найдите правильное определение кредитных отношений</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связанные с процессом распределения и перераспределения капитала.</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Денежные отношения, которые возникают в сфере производства продукции для их использования.</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 с задолженностью одного из участников экономической или финансовой операции.</w:t>
      </w:r>
    </w:p>
    <w:p w:rsidR="00844869" w:rsidRPr="00844869" w:rsidRDefault="00844869" w:rsidP="00844869">
      <w:pPr>
        <w:numPr>
          <w:ilvl w:val="0"/>
          <w:numId w:val="125"/>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Отношения, которые связанные с необходимостью обеспечения непрерывности изменения форм стоимости валового национального продукта в процессе его движения.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2.67 Найдите правильное определение экономической сущности кредита: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форма движения ссудного капитала, который предоставляется на условиях возврата.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экономические отношения, которые возникают между кредитором и заемщиком.</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движение стоимости в сфере товарного обмена.</w:t>
      </w:r>
    </w:p>
    <w:p w:rsidR="00844869" w:rsidRPr="00844869" w:rsidRDefault="00844869" w:rsidP="00844869">
      <w:pPr>
        <w:numPr>
          <w:ilvl w:val="0"/>
          <w:numId w:val="126"/>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 — это ссуда в денежной или товарной формах на условиях возврата.</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2.68 Назовите показатели, которых достаточно для вычисления суммы налога на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Прибыль предприятия.</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Чистая прибыль.</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Сумма валовых затрат.</w:t>
      </w:r>
    </w:p>
    <w:p w:rsidR="00844869" w:rsidRPr="00844869" w:rsidRDefault="00844869" w:rsidP="00844869">
      <w:pPr>
        <w:numPr>
          <w:ilvl w:val="0"/>
          <w:numId w:val="127"/>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Скорректированный валовой доход.</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2.69 Назовите значение косвенных налогов для государства.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уровня цен на продукцию (работы, услуги).</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Регулирования объемов и структуры импорта товаров.</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Формирования доходов государственного бюджета.</w:t>
      </w:r>
    </w:p>
    <w:p w:rsidR="00844869" w:rsidRPr="00844869" w:rsidRDefault="00844869" w:rsidP="00844869">
      <w:pPr>
        <w:numPr>
          <w:ilvl w:val="0"/>
          <w:numId w:val="128"/>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Регулирование объемов производства и реализации продукции</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2.70 В чем проявляется основное отрицательное влияние косвенных налогов на финансово-хозяйственную деятельность предприятий?</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Возрастают цены на товары.</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Возрастает себестоимость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Уменьшается прибыль от реализации продукции.</w:t>
      </w:r>
    </w:p>
    <w:p w:rsidR="00844869" w:rsidRPr="00844869" w:rsidRDefault="00844869" w:rsidP="00844869">
      <w:pPr>
        <w:numPr>
          <w:ilvl w:val="0"/>
          <w:numId w:val="129"/>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Уменьшается сумма чистой прибыли предприятия.</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2.71 Финансовое планирование включает такие этапы:</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правильные.</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Определение потребности в капитальных инвестициях.</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Анализ финансовой ситуации.</w:t>
      </w:r>
    </w:p>
    <w:p w:rsidR="00844869" w:rsidRPr="00844869" w:rsidRDefault="00844869" w:rsidP="00844869">
      <w:pPr>
        <w:numPr>
          <w:ilvl w:val="0"/>
          <w:numId w:val="130"/>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Составление текущих финансовых планов.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2.72 В чьем ведении находится Федеральное казначейство:</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31"/>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Правительства РФ        </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2.73 Федеральный бюджет и бюджеты государственных внебюджетных фондов утверждаются в форме:</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федеральных конституционных законов</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указов Президента</w:t>
      </w:r>
    </w:p>
    <w:p w:rsidR="00844869" w:rsidRPr="00844869" w:rsidRDefault="00844869" w:rsidP="00844869">
      <w:pPr>
        <w:numPr>
          <w:ilvl w:val="0"/>
          <w:numId w:val="132"/>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планов и прогнозов</w:t>
      </w:r>
    </w:p>
    <w:p w:rsidR="00844869" w:rsidRPr="00844869" w:rsidRDefault="00844869" w:rsidP="00844869">
      <w:pPr>
        <w:tabs>
          <w:tab w:val="left" w:pos="1134"/>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2.74 Какой из нижеперечисленных фондов не относится к государственным внебюджетным фондам:</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Пенсионный фонд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социального страхования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резервный фонд Правительства РФ</w:t>
      </w:r>
    </w:p>
    <w:p w:rsidR="00844869" w:rsidRPr="00844869" w:rsidRDefault="00844869" w:rsidP="00844869">
      <w:pPr>
        <w:numPr>
          <w:ilvl w:val="0"/>
          <w:numId w:val="133"/>
        </w:numPr>
        <w:tabs>
          <w:tab w:val="left" w:pos="1134"/>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Фонд ОМС</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2.75 Под бюджетом понимается:</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всех уровней</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классификация расходов и доходов государства</w:t>
      </w:r>
    </w:p>
    <w:p w:rsidR="00844869" w:rsidRPr="00844869" w:rsidRDefault="00844869" w:rsidP="00844869">
      <w:pPr>
        <w:numPr>
          <w:ilvl w:val="0"/>
          <w:numId w:val="134"/>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форма образования и расходования фондов денежных средств, предназначенных для финансового обеспечения задач и функций государства и местного самоуправления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2.76 В Российской Федерации бюджетная система включает в себя:</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 РФ и бюджеты субъектов РФ</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государственный бюджет и бюджеты государственных внебюджетных фондов</w:t>
      </w:r>
    </w:p>
    <w:p w:rsidR="00844869" w:rsidRPr="00844869" w:rsidRDefault="00844869" w:rsidP="00844869">
      <w:pPr>
        <w:numPr>
          <w:ilvl w:val="0"/>
          <w:numId w:val="135"/>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бюджеты Российской Федерации, субъектов Российской Федерации и муниципальных образований и бюджеты государственных внебюджетных фондов</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2.77 Бюджетный год начинается: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января</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момента утверждения закона о бюджете</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26 августа</w:t>
      </w:r>
    </w:p>
    <w:p w:rsidR="00844869" w:rsidRPr="00844869" w:rsidRDefault="00844869" w:rsidP="00844869">
      <w:pPr>
        <w:numPr>
          <w:ilvl w:val="0"/>
          <w:numId w:val="136"/>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 1 сентября</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2.78 Доходы бюджетов образуются за счет:</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налоговых и неналоговых видов доходов</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безвозмездных и безвозвратных перечислений</w:t>
      </w:r>
    </w:p>
    <w:p w:rsidR="00844869" w:rsidRPr="00844869" w:rsidRDefault="00844869" w:rsidP="00844869">
      <w:pPr>
        <w:numPr>
          <w:ilvl w:val="0"/>
          <w:numId w:val="137"/>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штрафы и иные суммы принудительного изъятия.</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2.79 Дефицит бюджета это-</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доходов над расходами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превышение расходов над доходами</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равенство доходной и расходной частей бюджета</w:t>
      </w:r>
    </w:p>
    <w:p w:rsidR="00844869" w:rsidRPr="00844869" w:rsidRDefault="00844869" w:rsidP="00844869">
      <w:pPr>
        <w:numPr>
          <w:ilvl w:val="0"/>
          <w:numId w:val="138"/>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доходы от граждан</w:t>
      </w:r>
    </w:p>
    <w:p w:rsidR="00844869" w:rsidRPr="00844869" w:rsidRDefault="00844869" w:rsidP="00844869">
      <w:pPr>
        <w:tabs>
          <w:tab w:val="left" w:pos="1276"/>
        </w:tabs>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2.80 Исполнение бюджета возложено на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Счетную палату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Федеральное казначейство РФ</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Государственную Думу РФ </w:t>
      </w:r>
    </w:p>
    <w:p w:rsidR="00844869" w:rsidRPr="00844869" w:rsidRDefault="00844869" w:rsidP="00844869">
      <w:pPr>
        <w:numPr>
          <w:ilvl w:val="0"/>
          <w:numId w:val="139"/>
        </w:numPr>
        <w:tabs>
          <w:tab w:val="left" w:pos="1276"/>
        </w:tabs>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муниципалитеты</w:t>
      </w:r>
    </w:p>
    <w:p w:rsidR="00844869" w:rsidRPr="00844869" w:rsidRDefault="00844869" w:rsidP="00844869">
      <w:pPr>
        <w:tabs>
          <w:tab w:val="left" w:pos="2605"/>
        </w:tabs>
        <w:spacing w:after="0" w:line="240" w:lineRule="auto"/>
        <w:ind w:right="57" w:firstLine="709"/>
        <w:jc w:val="both"/>
        <w:rPr>
          <w:rFonts w:ascii="Times New Roman" w:eastAsia="Times New Roman" w:hAnsi="Times New Roman" w:cs="Times New Roman"/>
          <w:sz w:val="24"/>
          <w:szCs w:val="24"/>
        </w:rPr>
      </w:pPr>
    </w:p>
    <w:p w:rsidR="00844869" w:rsidRPr="00844869" w:rsidRDefault="00844869" w:rsidP="00844869">
      <w:pPr>
        <w:spacing w:after="0" w:line="240" w:lineRule="auto"/>
        <w:ind w:right="57" w:firstLine="709"/>
        <w:jc w:val="both"/>
        <w:rPr>
          <w:rFonts w:ascii="Times New Roman" w:eastAsia="Calibri" w:hAnsi="Times New Roman" w:cs="Times New Roman"/>
          <w:b/>
          <w:sz w:val="24"/>
          <w:szCs w:val="24"/>
        </w:rPr>
      </w:pPr>
      <w:r w:rsidRPr="00844869">
        <w:rPr>
          <w:rFonts w:ascii="Times New Roman" w:eastAsia="Calibri" w:hAnsi="Times New Roman" w:cs="Times New Roman"/>
          <w:b/>
          <w:sz w:val="24"/>
          <w:szCs w:val="24"/>
        </w:rPr>
        <w:t>Раздел 3 Денежная система и финансы организаций</w:t>
      </w:r>
    </w:p>
    <w:p w:rsidR="00844869" w:rsidRPr="00844869" w:rsidRDefault="00844869" w:rsidP="00844869">
      <w:pPr>
        <w:spacing w:after="0" w:line="240" w:lineRule="auto"/>
        <w:ind w:right="57" w:firstLine="709"/>
        <w:jc w:val="both"/>
        <w:rPr>
          <w:rFonts w:ascii="Times New Roman" w:eastAsia="Calibri" w:hAnsi="Times New Roman" w:cs="Times New Roman"/>
          <w:i/>
          <w:sz w:val="24"/>
          <w:szCs w:val="24"/>
          <w:u w:val="single"/>
        </w:rPr>
      </w:pP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3.1 Форма валютного регулирования, представляющая собой нормативно установленный запрет или регламентацию валютных операций: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валютные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валютный контроль;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валютное регулирование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 Валютный курс, предлагаемый коммерческими банками, по которому резиденты данной страны могут осуществлять расчеты с иностранными партнерами: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фактический;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официальный;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реальный</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 Рыночное регулирование величины валютного курса: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осуществляется стихийно, на основании закона стоимости;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регулируется дисконтной политикой;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регулируется посредством учетной политики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 Совокупность общественных отношений, складывающихся при функционировании валюты в мировом хозяйстве и обслуживающих взаимный обмен результатами деятельности национальных хозяйств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международная экономическая интеграция;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международные валютно-финансовые и кредитные отношения;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международное движение факторов производства;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международные валютные отношения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валюта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иностранная валюта;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внешние ценные бумаги.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3.6.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Внутренней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Внешнеэкономической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Международной политикой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3.7. Валютное регулирование это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предпринимательской деятельности;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вид валютной деятельности органов государственной власти;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вид государственного регулирования внешнеэкономической деятельности, осуществляемое в целях охраны публичных интересов государства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3.8. К валютным ограничениям относят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открытие резидентами и нерезидентами валютных счетов в уполномоченных банках;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 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доходы, полученные преступным путем</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3.9. Субъектами валютных правоотношений являются: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дипломаты и иностранные физические, юридические лица;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резиденты и 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органы государственной власти и местного самоуправления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3.10. Официальный курс рубля к денежным единицам других государств устанавливается и публикуется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ЦБ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МВФ;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Правительством РФ и Министерством финансов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Президентом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3.11. Эмиссионная система представляет собой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ЦБ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установленный законодательством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установленный Правительством РФ порядок эмиссии и обращения денег</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3.12. Банк России является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кредитором последней инстанции;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 должником перед кредитными организациями;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3.13 Денежные знаки в виде банкнот и монеты Банка России, находящиеся в обращении в качестве законного средства наличного платежа на территории Российской Федерации, а также изымаемые либо изъятые из обращения, но подлежащие обмену указанные денежные знаки; средства на банковских счетах и в банковских вкладах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валюта Российской Федерации;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иностранная валюта;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внутренние ценные бумаги; </w:t>
      </w:r>
    </w:p>
    <w:p w:rsidR="00844869" w:rsidRPr="00844869" w:rsidRDefault="00844869" w:rsidP="00844869">
      <w:pPr>
        <w:numPr>
          <w:ilvl w:val="0"/>
          <w:numId w:val="1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внешние ценные бумаги.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3.14 Органами валютного регулирования в Российской Федерации являются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 Российской Федерации; Центральный банк Российской Федерации и Правительство Российской Федерации.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резиденты РФ, таможенные органы. </w:t>
      </w:r>
    </w:p>
    <w:p w:rsidR="00844869" w:rsidRPr="00844869" w:rsidRDefault="00844869" w:rsidP="00844869">
      <w:pPr>
        <w:numPr>
          <w:ilvl w:val="0"/>
          <w:numId w:val="2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Центральный банк Российской Федерации и Правительство Российской Федерации.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3.15 Валютные операции между резидентами и уполномоченными банками, связанные с получением и возвратом кредитов и займов, уплатой сумм процентов и штрафных санкций по соответствующим договорам и с внесением денежных средств резидентов на банковские счета (в банковские вклады) (до востребования и на определенный срок) и получением денежных средств резидентов с банковских счетов (банковских вкладов) (до востребования и на определенный срок) осуществляются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ограничением; </w:t>
      </w:r>
    </w:p>
    <w:p w:rsidR="00844869" w:rsidRPr="00844869" w:rsidRDefault="00844869" w:rsidP="00844869">
      <w:pPr>
        <w:numPr>
          <w:ilvl w:val="0"/>
          <w:numId w:val="2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3.16 Специальный механизм контроля за поступлением на счета резидентов валютных средств, полученных от ведения внешнеэкономической деятельности предусмотрен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РФ;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Федеральным законом от 10.12.2003 № 173-ФЗ «О валютном регулировании и валютном контроле»;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Инструкцией ЦБ РФ от 15 июня 2004 г. № 117-И «О порядке представления резидентами и нерезидентами уполномоченным банкам документов и информации при </w:t>
      </w:r>
      <w:r w:rsidRPr="00844869">
        <w:rPr>
          <w:rFonts w:ascii="Times New Roman" w:eastAsia="Times New Roman" w:hAnsi="Times New Roman" w:cs="Times New Roman"/>
          <w:sz w:val="24"/>
          <w:szCs w:val="24"/>
        </w:rPr>
        <w:lastRenderedPageBreak/>
        <w:t xml:space="preserve">осуществлении валютных операций, порядке учета уполномоченными банками валютных операций и оформления паспортов сделок»;  </w:t>
      </w:r>
    </w:p>
    <w:p w:rsidR="00844869" w:rsidRPr="00844869" w:rsidRDefault="00844869" w:rsidP="00844869">
      <w:pPr>
        <w:numPr>
          <w:ilvl w:val="0"/>
          <w:numId w:val="2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Решением Совета глав государств СНГ от 10.02.1995 «Об Основах таможенных законодательств государств - участников Содружества Независимых Государств».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3.17 Валютное законодательство Российской Федерации начало постепенно складываться с 1990-х годов XX века в связи с вступлением России в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(Международный валютный фон);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НАТО; </w:t>
      </w:r>
    </w:p>
    <w:p w:rsidR="00844869" w:rsidRPr="00844869" w:rsidRDefault="00844869" w:rsidP="00844869">
      <w:pPr>
        <w:numPr>
          <w:ilvl w:val="0"/>
          <w:numId w:val="2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ВТО (Всемирная торговая организация).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3.18 При осуществлении внешнеторговой деятельности в паспорте сделки указываются: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общая сумма сделки и валюта цены сделки, дата завершения исполнения обязательств по сделке; сведения об уполномоченном банке;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резиденте и его иностранном контрагенте; общие сведения о внешнеторговой сделке (дата договора, номер договора (если имеется), общая сумма сделки (если имеется) и валюта цены сделки, дата завершения исполнения обязательств по сделке); сведения об уполномоченном банке, в котором оформляется паспорт сделки и через счета, в котором осуществляются расчеты по сделке; сведения о переоформлении и об основаниях для закрытия паспорта сделки; </w:t>
      </w:r>
    </w:p>
    <w:p w:rsidR="00844869" w:rsidRPr="00844869" w:rsidRDefault="00844869" w:rsidP="00844869">
      <w:pPr>
        <w:numPr>
          <w:ilvl w:val="0"/>
          <w:numId w:val="2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номер и дата оформления паспорта сделки; сведения о лицах подписавших сделку; дата договора, номер договора, а также существенные условия заключаемого договора.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3.19 Государственная политика, проводимая правительством страны в области экспорта, импорта, таможенных тарифов и пошлин, ограничений, привлечения иностранного капитала, внешних займов и др. называется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Внутренней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Внешнеэкономической политикой государства;  </w:t>
      </w:r>
    </w:p>
    <w:p w:rsidR="00844869" w:rsidRPr="00844869" w:rsidRDefault="00844869" w:rsidP="00844869">
      <w:pPr>
        <w:numPr>
          <w:ilvl w:val="0"/>
          <w:numId w:val="2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Международной политикой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3.20 Денежные средства или иное имущество, полученные в результате совершения преступления это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сборы, полученные преступным путем; </w:t>
      </w:r>
    </w:p>
    <w:p w:rsidR="00844869" w:rsidRPr="00844869" w:rsidRDefault="00844869" w:rsidP="00844869">
      <w:pPr>
        <w:numPr>
          <w:ilvl w:val="0"/>
          <w:numId w:val="2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предпринимателями и иными юридическими лицами.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3.21 Легализация (отмывание) доходов, полученных преступным путем это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УК РФ; </w:t>
      </w:r>
    </w:p>
    <w:p w:rsidR="00844869" w:rsidRPr="00844869" w:rsidRDefault="00844869" w:rsidP="00844869">
      <w:pPr>
        <w:numPr>
          <w:ilvl w:val="0"/>
          <w:numId w:val="2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 за исключением преступлений, предусмотренных статьями КоАП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3.22 Валютное регулирование это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предпринимательской деятельности;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валютной деятельности органов государственной власти; </w:t>
      </w:r>
    </w:p>
    <w:p w:rsidR="00844869" w:rsidRPr="00844869" w:rsidRDefault="00844869" w:rsidP="00844869">
      <w:pPr>
        <w:numPr>
          <w:ilvl w:val="0"/>
          <w:numId w:val="2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вид государственного регулирования внешнеэкономической деятельности, осуществляемое в целях охраны публичных интересов государства.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3.23 К валютным ограничениям относят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открытие резидентами и нерезидентами валютных счетов в уполномоченных банках;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открытие резидентами валютных счетов в уполномоченных банках; репатриация валютной выручки; требование об обязательной продаже части валютной выручки; </w:t>
      </w:r>
    </w:p>
    <w:p w:rsidR="00844869" w:rsidRPr="00844869" w:rsidRDefault="00844869" w:rsidP="00844869">
      <w:pPr>
        <w:numPr>
          <w:ilvl w:val="0"/>
          <w:numId w:val="2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доходы, полученные преступным путем.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3.24 Экономическим методом регулирования экспорта-импорта является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таможенное регулирование; </w:t>
      </w:r>
    </w:p>
    <w:p w:rsidR="00844869" w:rsidRPr="00844869" w:rsidRDefault="00844869" w:rsidP="00844869">
      <w:pPr>
        <w:numPr>
          <w:ilvl w:val="0"/>
          <w:numId w:val="3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налоговое регулирование.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3.25 Российское законодательство предусматривает, что внешнеэкономические сделки должны совершаться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письменной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устной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нотариальной форме; </w:t>
      </w:r>
    </w:p>
    <w:p w:rsidR="00844869" w:rsidRPr="00844869" w:rsidRDefault="00844869" w:rsidP="00844869">
      <w:pPr>
        <w:numPr>
          <w:ilvl w:val="0"/>
          <w:numId w:val="3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путем государственной регистрации.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3.26 Налоговое регулирование экспортно-импортных операций осуществляется путем взимания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налоговой пошлины;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и акцизного сбора; </w:t>
      </w:r>
    </w:p>
    <w:p w:rsidR="00844869" w:rsidRPr="00844869" w:rsidRDefault="00844869" w:rsidP="00844869">
      <w:pPr>
        <w:numPr>
          <w:ilvl w:val="0"/>
          <w:numId w:val="9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налога на добавленную стоимость.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3.27 Субъектами валютных правоотношений являются: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дипломаты и иностранные физические, юридические лица;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и нерезиденты; </w:t>
      </w:r>
    </w:p>
    <w:p w:rsidR="00844869" w:rsidRPr="00844869" w:rsidRDefault="00844869" w:rsidP="00844869">
      <w:pPr>
        <w:numPr>
          <w:ilvl w:val="0"/>
          <w:numId w:val="3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государственной власти и местного самоуправления.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3.28 В науке финансового права валютное регулирование принято рассматривать в контексте категории «правовой режим». В соответствии с таким подходом выделяются три режима валютного регулирования: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валютное регулирование; система валютных ограничений; свобода заключения внешнеэкономических сделок;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демократия; система валютных ограничений; отсутствие валютных ограничений; </w:t>
      </w:r>
    </w:p>
    <w:p w:rsidR="00844869" w:rsidRPr="00844869" w:rsidRDefault="00844869" w:rsidP="00844869">
      <w:pPr>
        <w:numPr>
          <w:ilvl w:val="0"/>
          <w:numId w:val="3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валютная монополия; система валютных ограничений; отсутствие валютных ограничений (свободная конвертируемость валюты).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3.29 К платежам по текущим валютным операциям принято относить: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все платежи, подлежащие выплате в связи с ведением внешней торговли, иной текущей деятельности, включая услуги, а также в связи с работой обычных краткосрочных банковских и кредитных механизмов;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платежи, неподлежащие выплате в форме процентов по ссудам и в форме чистого дохода от иных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выплаты умеренных сумм в счет погашения кассовых ссуд или в счет прямых инвестиций; </w:t>
      </w:r>
    </w:p>
    <w:p w:rsidR="00844869" w:rsidRPr="00844869" w:rsidRDefault="00844869" w:rsidP="00844869">
      <w:pPr>
        <w:numPr>
          <w:ilvl w:val="0"/>
          <w:numId w:val="3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суммы предпринимательских переводов на текущие расходы семей из-за границы.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3.30 Гражданско-правовая ответственность резидентов и нерезидентов за нарушение валютного законодательства регулируется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Уголовным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Земельным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Гражданским кодексом Российской Федерации; </w:t>
      </w:r>
    </w:p>
    <w:p w:rsidR="00844869" w:rsidRPr="00844869" w:rsidRDefault="00844869" w:rsidP="00844869">
      <w:pPr>
        <w:numPr>
          <w:ilvl w:val="0"/>
          <w:numId w:val="3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Таможенным кодексом Таможенного Союза.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3.31 Гражданско-правовая ответственность наступает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лишения свободы и конфискации имущества;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отзыва лицензии на совершение определенных действий;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признания сделки недействительной; </w:t>
      </w:r>
    </w:p>
    <w:p w:rsidR="00844869" w:rsidRPr="00844869" w:rsidRDefault="00844869" w:rsidP="00844869">
      <w:pPr>
        <w:numPr>
          <w:ilvl w:val="0"/>
          <w:numId w:val="3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 виде взимания штрафных санкций.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3.32 Субъектом административной ответственности по ст. 15.25 КоАП РФ будут являться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зарегистрированные в установленном законом порядке;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лица, осуществляющие предпринимательскую деятельность без образования юридического лица, и юридические лица, как резиденты, так и нерезиденты; </w:t>
      </w:r>
    </w:p>
    <w:p w:rsidR="00844869" w:rsidRPr="00844869" w:rsidRDefault="00844869" w:rsidP="00844869">
      <w:pPr>
        <w:numPr>
          <w:ilvl w:val="0"/>
          <w:numId w:val="3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3.33 Нарушение установленного порядка открытия счетов (вкладов) в банках, расположенных за пределами территории Российской Федерации, согласно КоАП РФ, влечет наложение административного штрафа: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1000 до 1500 руб.; на должностных лиц - от 5000 до 10 000 руб.; на юридических лиц - от 50 000 до 100 000 руб. </w:t>
      </w:r>
    </w:p>
    <w:p w:rsidR="00844869" w:rsidRPr="00844869" w:rsidRDefault="00844869" w:rsidP="00844869">
      <w:pPr>
        <w:numPr>
          <w:ilvl w:val="0"/>
          <w:numId w:val="3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 граждан в размере от 100 до 150 руб.; на должностных лиц - от 50000 до 100 000 руб.; на юридических лиц - от 500 000 до 1 000 000 руб.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3.34 В соответствии со ст. 193 УК РФ действия по невозвращению из-за границы руководителем организации средств в иностранной валюте наказываются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вынесением решения о запрете выезда за границу;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права заниматься определенным видом деятельности;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наложением штрафа; </w:t>
      </w:r>
    </w:p>
    <w:p w:rsidR="00844869" w:rsidRPr="00844869" w:rsidRDefault="00844869" w:rsidP="00844869">
      <w:pPr>
        <w:numPr>
          <w:ilvl w:val="0"/>
          <w:numId w:val="3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лишением свободы на срок до 3 лет;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3.35 Ввоз в Российскую Федерацию и вывоз из Российской Федерации иностранной валюты и (или) валюты Российской Федерации, а также дорожных чеков, внешних и (или) внутренних ценных бумаг в документарной форме при соблюдении требований таможенного законодательства Таможенного союза в рамках ЕврАзЭС и законодательства РФ о таможенном деле осуществляются резидентами и нерезидентами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без ограничений;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 ограничениями; </w:t>
      </w:r>
    </w:p>
    <w:p w:rsidR="00844869" w:rsidRPr="00844869" w:rsidRDefault="00844869" w:rsidP="00844869">
      <w:pPr>
        <w:numPr>
          <w:ilvl w:val="0"/>
          <w:numId w:val="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данный вопрос законом не урегулирован.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3.36 Имеют право без ограничений перечислять иностранную валюту со своих банковских счетов (с банковских вкладов) в уполномоченных банках на свои счета (во вклады) в банках за пределами территории Российской Федерации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резиденты;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органы исполнительной власти; </w:t>
      </w:r>
    </w:p>
    <w:p w:rsidR="00844869" w:rsidRPr="00844869" w:rsidRDefault="00844869" w:rsidP="00844869">
      <w:pPr>
        <w:numPr>
          <w:ilvl w:val="0"/>
          <w:numId w:val="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нерезиденты.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3.37 Допускается установление органами валютного регулирования требования о получении резидентами и нерезидентами индивидуальных разрешений?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3.38 Органы валютного контроля могут издавать акты валютного контроля по вопросам, отнесенным к их компетенции, только в случаях и пределах, предусмотренных валютным законодательством Российской Федерации и актами органов валютного регулирования?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да; </w:t>
      </w:r>
    </w:p>
    <w:p w:rsidR="00844869" w:rsidRPr="00844869" w:rsidRDefault="00844869" w:rsidP="00844869">
      <w:pPr>
        <w:numPr>
          <w:ilvl w:val="0"/>
          <w:numId w:val="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нет.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3.39 Федеральным органом исполнительной власти, уполномоченным Правительством РФ осуществлять функции органа валютного контроля, является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Федеральная служба финансово-бюджетного надзора (Росфиннадзор);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налоговая служба (ФНС РФ); </w:t>
      </w:r>
    </w:p>
    <w:p w:rsidR="00844869" w:rsidRPr="00844869" w:rsidRDefault="00844869" w:rsidP="00844869">
      <w:pPr>
        <w:numPr>
          <w:ilvl w:val="0"/>
          <w:numId w:val="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Федеральная таможенная служба (ФТС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3.40  Совокупность общественных отношений, возникающих в процессе валютной деятельности государства и осуществления валютных операций резидентами и нерезидентами.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Метод валютного права; </w:t>
      </w:r>
    </w:p>
    <w:p w:rsidR="00844869" w:rsidRPr="00844869" w:rsidRDefault="00844869" w:rsidP="00844869">
      <w:pPr>
        <w:numPr>
          <w:ilvl w:val="0"/>
          <w:numId w:val="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Предмет финансового права.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3.41 Валютное право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совокупность правовых норм, регламентирующих деятельность таможенных органов по экономической охране государственных границ, проведению таможенной политики государства;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комплексная отрасль российского законодательства, нормы которой регулируют общественные отношения, складывающиеся относительно валюты и валютных ценностей, осуществления валютных операций, валютного контроля и привлечения к ответственности за нарушения валютного законодательства; </w:t>
      </w:r>
    </w:p>
    <w:p w:rsidR="00844869" w:rsidRPr="00844869" w:rsidRDefault="00844869" w:rsidP="00844869">
      <w:pPr>
        <w:numPr>
          <w:ilvl w:val="0"/>
          <w:numId w:val="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это отрасль права, объединяющая правовые нормы, регулирующие имущественные, а также связанные и несвязанные с ними личные неимущественные отношения, которые основаны на независимости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3.42 Либерализация валютного регулирования подразумевает, прежде всего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валютных операций;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увеличение или смягчение валютных ограничений, действующих в государстве; </w:t>
      </w:r>
    </w:p>
    <w:p w:rsidR="00844869" w:rsidRPr="00844869" w:rsidRDefault="00844869" w:rsidP="00844869">
      <w:pPr>
        <w:numPr>
          <w:ilvl w:val="0"/>
          <w:numId w:val="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уменьшение или смягчение валютных ограничений, действующих в государстве.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3.43 Соглашением о сотрудничестве в области организации интегрированного валютного рынка государств - членов Евразийского экономического сообщества,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предоставление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неприкосновенность национального режима банкам - резидентам сторон Соглашения; </w:t>
      </w:r>
    </w:p>
    <w:p w:rsidR="00844869" w:rsidRPr="00844869" w:rsidRDefault="00844869" w:rsidP="00844869">
      <w:pPr>
        <w:numPr>
          <w:ilvl w:val="0"/>
          <w:numId w:val="49"/>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гарантируется режим наибольшего благоприятствования банкам - резидентам сторон Соглашения.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При таможенном декларировании необходимо представлять документ, подтверждающий соблюдение требований в области валютного контроля, а именно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договор;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доверенность;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соглашение; </w:t>
      </w:r>
    </w:p>
    <w:p w:rsidR="00844869" w:rsidRPr="00844869" w:rsidRDefault="00844869" w:rsidP="00844869">
      <w:pPr>
        <w:numPr>
          <w:ilvl w:val="0"/>
          <w:numId w:val="4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паспорт сделки.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3.45 Правовым фундаментом современного валютного права являются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приоритет экономических мер в реализации государственной политики в области валютного регулирования; исключение неоправданного вмешательства государства и его органов в валютные операции резидентов и нерезидентов; </w:t>
      </w:r>
    </w:p>
    <w:p w:rsidR="00844869" w:rsidRPr="00844869" w:rsidRDefault="00844869" w:rsidP="00844869">
      <w:pPr>
        <w:numPr>
          <w:ilvl w:val="0"/>
          <w:numId w:val="5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принципы об имущественных сделках и обязательствах, свобода договора, соблюдение и реализация прав и свобод человека, имущественные права хозяйствующих субъектов, ответственность за правонарушения.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3.46 Организационно-правовая база валютного регулирования в РФ начала создаваться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принятия Конституции РФ 1993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объявления суверенитета России 1992 г.;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 xml:space="preserve">после вступления в силу Федерального закона «О валютном регулировании и валютном контроле»; </w:t>
      </w:r>
    </w:p>
    <w:p w:rsidR="00844869" w:rsidRPr="00844869" w:rsidRDefault="00844869" w:rsidP="00844869">
      <w:pPr>
        <w:numPr>
          <w:ilvl w:val="0"/>
          <w:numId w:val="9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после «развала» Союза ССР.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3.47 Все иностранные граждане, находящиеся на территории России, в соответствии с Федеральным законом от 25.07.2002 № 115-ФЗ «О правовом положении иностранных граждан в Российской Федерации» делятся на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временно пребывающие в России; временно проживающие в России; постоянно проживающие в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иностранцев, временно проживающих на территории России; </w:t>
      </w:r>
    </w:p>
    <w:p w:rsidR="00844869" w:rsidRPr="00844869" w:rsidRDefault="00844869" w:rsidP="00844869">
      <w:pPr>
        <w:numPr>
          <w:ilvl w:val="0"/>
          <w:numId w:val="5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иностранных граждан развивающихся стран; иностранных граждан развитых стран; иностранных граждан, которым запрещен въезд в Россию.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3.48 Официальный курс рубля к денежным единицам других государств устанавливается и публикуется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ЦБ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МВФ;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Правительством РФ и Министерством финансов РФ; </w:t>
      </w:r>
    </w:p>
    <w:p w:rsidR="00844869" w:rsidRPr="00844869" w:rsidRDefault="00844869" w:rsidP="00844869">
      <w:pPr>
        <w:numPr>
          <w:ilvl w:val="0"/>
          <w:numId w:val="5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Президентом РФ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3.49 Эмиссионная система представляет собой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ЦБ РФ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законодательством порядок эмиссии и обращения денег; </w:t>
      </w:r>
    </w:p>
    <w:p w:rsidR="00844869" w:rsidRPr="00844869" w:rsidRDefault="00844869" w:rsidP="00844869">
      <w:pPr>
        <w:numPr>
          <w:ilvl w:val="0"/>
          <w:numId w:val="5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установленный Правительством РФ порядок эмиссии и обращения денег. </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3.50 Банк России является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кредитором последней инстанции;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 xml:space="preserve">должником перед кредитными организациями; </w:t>
      </w:r>
    </w:p>
    <w:p w:rsidR="00844869" w:rsidRPr="00844869" w:rsidRDefault="00844869" w:rsidP="00844869">
      <w:pPr>
        <w:numPr>
          <w:ilvl w:val="0"/>
          <w:numId w:val="5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кредитором перед кредиторами организациями</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3.51 Бюджет предприятия это:</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Стандарт, с которым сравнивают достигнутые результаты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получения всесторонней информации о деятельности предприятия.</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Один из способов проверки выполнения бюджетов предприятием.</w:t>
      </w:r>
    </w:p>
    <w:p w:rsidR="00844869" w:rsidRPr="00844869" w:rsidRDefault="00844869" w:rsidP="00844869">
      <w:pPr>
        <w:numPr>
          <w:ilvl w:val="0"/>
          <w:numId w:val="11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Оперативный финансовый план, который складывается на краткосрочный период.</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3.52 Кредитование под государственные гарантии предприятия-заемщики являются подконтрольными:</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Центральным банком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Правительство РФ;</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Банку-агенту;</w:t>
      </w:r>
    </w:p>
    <w:p w:rsidR="00844869" w:rsidRPr="00844869" w:rsidRDefault="00844869" w:rsidP="00844869">
      <w:pPr>
        <w:numPr>
          <w:ilvl w:val="0"/>
          <w:numId w:val="118"/>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Мировому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3.53 Что такое финансовое состояние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наличие, размещения и использования финансовых ресурсов;</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отображают ликвидность и платежеспособность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Система показателей, которые характеризуют финансовую стойкость предприятия.</w:t>
      </w:r>
    </w:p>
    <w:p w:rsidR="00844869" w:rsidRPr="00844869" w:rsidRDefault="00844869" w:rsidP="00844869">
      <w:pPr>
        <w:numPr>
          <w:ilvl w:val="0"/>
          <w:numId w:val="140"/>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3.54 Что такое кризисное финансовое состояние предприятия?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обеспечиваются суммой собственных оборотных средств и долгосрочными заемными источниками;</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Когда запасы и затраты не обеспечиваются источниками их формирования;</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lastRenderedPageBreak/>
        <w:t>Когда запасы и затраты обеспечиваются за счет всех основных источников формирования запасов и затрат.</w:t>
      </w:r>
    </w:p>
    <w:p w:rsidR="00844869" w:rsidRPr="00844869" w:rsidRDefault="00844869" w:rsidP="00844869">
      <w:pPr>
        <w:numPr>
          <w:ilvl w:val="0"/>
          <w:numId w:val="141"/>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Нет правильного ответа</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3.55 Средства, получаемые Центральным банком РФ, поступают: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100% в государственный бюджет</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полностью остаются самому банку</w:t>
      </w:r>
    </w:p>
    <w:p w:rsidR="00844869" w:rsidRPr="00844869" w:rsidRDefault="00844869" w:rsidP="00844869">
      <w:pPr>
        <w:numPr>
          <w:ilvl w:val="0"/>
          <w:numId w:val="142"/>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+50% перечисляется в бюджет, 50% остаются банку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3.56 Осуществлять денежную эмиссию может:</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Центральный банк РФ</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любая банковская организация</w:t>
      </w:r>
    </w:p>
    <w:p w:rsidR="00844869" w:rsidRPr="00844869" w:rsidRDefault="00844869" w:rsidP="00844869">
      <w:pPr>
        <w:numPr>
          <w:ilvl w:val="0"/>
          <w:numId w:val="143"/>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небанковская организация</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3.57 К основным принципам организации денежного обращения в Российской Федерации относятся следующие:</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хранения наличных денег в кассах организаций без учета обязательных лимитов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сдавать в банк всю денежную наличность сверх установленных лимитов остатка наличных денег в их кассах</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обязанность организаций хранить свои денежные средства в учреждениях банков</w:t>
      </w:r>
    </w:p>
    <w:p w:rsidR="00844869" w:rsidRPr="00844869" w:rsidRDefault="00844869" w:rsidP="00844869">
      <w:pPr>
        <w:numPr>
          <w:ilvl w:val="0"/>
          <w:numId w:val="144"/>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возможность неограниченного обмена любым лицом российской валюты на иностранную валюту</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3.58 Деньги выполняют функцию: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контроля</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средства платежа</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фискальную</w:t>
      </w:r>
    </w:p>
    <w:p w:rsidR="00844869" w:rsidRPr="00844869" w:rsidRDefault="00844869" w:rsidP="00844869">
      <w:pPr>
        <w:numPr>
          <w:ilvl w:val="0"/>
          <w:numId w:val="145"/>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все ответы верные</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3.59 Регулирование денежного обращения является функцией:</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Правительства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Государственной Думы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Министерства финансов РФ</w:t>
      </w:r>
    </w:p>
    <w:p w:rsidR="00844869" w:rsidRPr="00844869" w:rsidRDefault="00844869" w:rsidP="00844869">
      <w:pPr>
        <w:numPr>
          <w:ilvl w:val="0"/>
          <w:numId w:val="146"/>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Центрального банка РФ</w:t>
      </w:r>
    </w:p>
    <w:p w:rsidR="00844869" w:rsidRPr="00844869" w:rsidRDefault="00844869" w:rsidP="00844869">
      <w:pPr>
        <w:spacing w:after="0" w:line="240" w:lineRule="auto"/>
        <w:ind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3.60 Срок изъятия из обращения банкнот и монет при их обмене на банкноты и монеты нового образца установлен:</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трех до пяти лет</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без ограничения</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в течение 1 года</w:t>
      </w:r>
    </w:p>
    <w:p w:rsidR="00844869" w:rsidRPr="00844869" w:rsidRDefault="00844869" w:rsidP="00844869">
      <w:pPr>
        <w:numPr>
          <w:ilvl w:val="0"/>
          <w:numId w:val="147"/>
        </w:numPr>
        <w:spacing w:after="0" w:line="240" w:lineRule="auto"/>
        <w:ind w:left="0" w:right="57" w:firstLine="709"/>
        <w:jc w:val="both"/>
        <w:rPr>
          <w:rFonts w:ascii="Times New Roman" w:eastAsia="Times New Roman" w:hAnsi="Times New Roman" w:cs="Times New Roman"/>
          <w:sz w:val="24"/>
          <w:szCs w:val="24"/>
        </w:rPr>
      </w:pPr>
      <w:r w:rsidRPr="00844869">
        <w:rPr>
          <w:rFonts w:ascii="Times New Roman" w:eastAsia="Times New Roman" w:hAnsi="Times New Roman" w:cs="Times New Roman"/>
          <w:sz w:val="24"/>
          <w:szCs w:val="24"/>
        </w:rPr>
        <w:t>от 1 года до пяти лет</w:t>
      </w:r>
    </w:p>
    <w:p w:rsidR="00844869" w:rsidRDefault="00844869" w:rsidP="00844869">
      <w:pPr>
        <w:spacing w:after="0" w:line="240" w:lineRule="auto"/>
        <w:ind w:right="57" w:firstLine="709"/>
        <w:jc w:val="both"/>
        <w:rPr>
          <w:rFonts w:ascii="Times New Roman" w:eastAsia="Times New Roman" w:hAnsi="Times New Roman" w:cs="Times New Roman"/>
          <w:sz w:val="24"/>
          <w:szCs w:val="24"/>
        </w:rPr>
      </w:pPr>
    </w:p>
    <w:p w:rsidR="00844869" w:rsidRPr="00D3181F" w:rsidRDefault="00844869" w:rsidP="008F3452">
      <w:pPr>
        <w:spacing w:after="0" w:line="240" w:lineRule="auto"/>
        <w:ind w:firstLine="709"/>
        <w:jc w:val="both"/>
        <w:rPr>
          <w:rFonts w:ascii="Times New Roman" w:eastAsia="Times New Roman" w:hAnsi="Times New Roman" w:cs="Times New Roman"/>
          <w:sz w:val="24"/>
          <w:szCs w:val="24"/>
        </w:rPr>
      </w:pPr>
    </w:p>
    <w:p w:rsidR="00DB7BDC" w:rsidRPr="00D3181F"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D3181F">
        <w:rPr>
          <w:rFonts w:ascii="Times New Roman" w:eastAsia="Times New Roman" w:hAnsi="Times New Roman" w:cs="Times New Roman"/>
          <w:b/>
          <w:sz w:val="24"/>
          <w:szCs w:val="24"/>
          <w:lang w:eastAsia="ru-RU"/>
        </w:rPr>
        <w:t xml:space="preserve">А.1 Вопросы для </w:t>
      </w:r>
      <w:r w:rsidR="00153DD3" w:rsidRPr="00D3181F">
        <w:rPr>
          <w:rFonts w:ascii="Times New Roman" w:eastAsia="Times New Roman" w:hAnsi="Times New Roman" w:cs="Times New Roman"/>
          <w:b/>
          <w:sz w:val="24"/>
          <w:szCs w:val="24"/>
          <w:lang w:eastAsia="ru-RU"/>
        </w:rPr>
        <w:t>опроса</w:t>
      </w:r>
      <w:r w:rsidRPr="00D3181F">
        <w:rPr>
          <w:rFonts w:ascii="Times New Roman" w:eastAsia="Times New Roman" w:hAnsi="Times New Roman" w:cs="Times New Roman"/>
          <w:b/>
          <w:sz w:val="24"/>
          <w:szCs w:val="24"/>
          <w:lang w:eastAsia="ru-RU"/>
        </w:rPr>
        <w:t>:</w:t>
      </w:r>
    </w:p>
    <w:p w:rsidR="00DB7BDC"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495A3E" w:rsidRDefault="00495A3E" w:rsidP="00650C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1 </w:t>
      </w:r>
      <w:r w:rsidRPr="00495A3E">
        <w:rPr>
          <w:rFonts w:ascii="Times New Roman" w:eastAsia="Times New Roman" w:hAnsi="Times New Roman" w:cs="Times New Roman"/>
          <w:sz w:val="24"/>
          <w:szCs w:val="24"/>
          <w:lang w:eastAsia="ru-RU"/>
        </w:rPr>
        <w:t>Общие положения финансового права</w:t>
      </w:r>
    </w:p>
    <w:p w:rsidR="00495A3E" w:rsidRPr="00D3181F" w:rsidRDefault="00495A3E" w:rsidP="00650C1F">
      <w:pPr>
        <w:spacing w:after="0" w:line="240" w:lineRule="auto"/>
        <w:ind w:firstLine="709"/>
        <w:jc w:val="both"/>
        <w:rPr>
          <w:rFonts w:ascii="Times New Roman" w:eastAsia="Times New Roman" w:hAnsi="Times New Roman" w:cs="Times New Roman"/>
          <w:sz w:val="24"/>
          <w:szCs w:val="24"/>
          <w:lang w:eastAsia="ru-RU"/>
        </w:rPr>
      </w:pPr>
    </w:p>
    <w:p w:rsidR="00CA12D4"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lang w:eastAsia="ru-RU"/>
        </w:rPr>
        <w:t xml:space="preserve">Тема 1 </w:t>
      </w:r>
      <w:r w:rsidR="00667FC4" w:rsidRPr="00D3181F">
        <w:rPr>
          <w:rFonts w:ascii="Times New Roman" w:eastAsia="Times New Roman" w:hAnsi="Times New Roman" w:cs="Times New Roman"/>
          <w:color w:val="000000"/>
          <w:sz w:val="24"/>
          <w:szCs w:val="24"/>
          <w:lang w:eastAsia="ru-RU"/>
        </w:rPr>
        <w:t>Финансы и финансовая деятельность государства и муниципальных образований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w:t>
      </w:r>
      <w:r w:rsidR="00770E03" w:rsidRPr="00D3181F">
        <w:rPr>
          <w:rFonts w:ascii="Times New Roman" w:eastAsia="Times New Roman" w:hAnsi="Times New Roman" w:cs="Times New Roman"/>
          <w:color w:val="000000"/>
          <w:sz w:val="24"/>
          <w:szCs w:val="24"/>
          <w:lang w:eastAsia="ru-RU"/>
        </w:rPr>
        <w:t xml:space="preserve"> Понятие финансов, их функции и роль в Российской Федерации</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 </w:t>
      </w:r>
      <w:r w:rsidR="00770E03" w:rsidRPr="00D3181F">
        <w:rPr>
          <w:rFonts w:ascii="Times New Roman" w:eastAsia="Times New Roman" w:hAnsi="Times New Roman" w:cs="Times New Roman"/>
          <w:color w:val="000000"/>
          <w:sz w:val="24"/>
          <w:szCs w:val="24"/>
          <w:lang w:eastAsia="ru-RU"/>
        </w:rPr>
        <w:t>Финансовая система РФ</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 Понятие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 Конституционные основы финансовой деятельности государства и муниципальных образований.</w:t>
      </w:r>
    </w:p>
    <w:p w:rsidR="00770E03" w:rsidRPr="00D3181F" w:rsidRDefault="00770E03" w:rsidP="00310C81">
      <w:pPr>
        <w:spacing w:after="0" w:line="240" w:lineRule="auto"/>
        <w:ind w:firstLine="709"/>
        <w:jc w:val="both"/>
        <w:rPr>
          <w:rFonts w:ascii="Times New Roman" w:eastAsia="Times New Roman" w:hAnsi="Times New Roman" w:cs="Times New Roman"/>
          <w:sz w:val="24"/>
          <w:szCs w:val="24"/>
          <w:lang w:eastAsia="ru-RU"/>
        </w:rPr>
      </w:pPr>
      <w:r w:rsidRPr="00D3181F">
        <w:rPr>
          <w:rFonts w:ascii="Times New Roman" w:eastAsia="Times New Roman" w:hAnsi="Times New Roman" w:cs="Times New Roman"/>
          <w:color w:val="000000"/>
          <w:sz w:val="24"/>
          <w:szCs w:val="24"/>
          <w:lang w:eastAsia="ru-RU"/>
        </w:rPr>
        <w:lastRenderedPageBreak/>
        <w:t>1.5 Правовые формы и методы финансовой деятельности государства и муниципальных образований</w:t>
      </w:r>
    </w:p>
    <w:p w:rsidR="00667FC4" w:rsidRPr="00D3181F" w:rsidRDefault="00667FC4"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2 Финансовое право, как отрасль российского права</w:t>
      </w:r>
    </w:p>
    <w:p w:rsidR="007523ED"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2.1 Понятие и предмет финансового права. Специфика метода финансово-правового регулирования. </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2.2 </w:t>
      </w:r>
      <w:r w:rsidR="0026778C" w:rsidRPr="00D3181F">
        <w:rPr>
          <w:rFonts w:ascii="Times New Roman" w:eastAsia="Times New Roman" w:hAnsi="Times New Roman" w:cs="Times New Roman"/>
          <w:color w:val="000000"/>
          <w:sz w:val="24"/>
          <w:szCs w:val="24"/>
          <w:lang w:eastAsia="ru-RU"/>
        </w:rPr>
        <w:t>Принципы российского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2.3 Место финансового права в системе российского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2.4 Основные институты финансового права</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2.5 Источники финансового права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3 Финансовые правоотношения и финансово-правовые нормы.</w:t>
      </w:r>
    </w:p>
    <w:p w:rsidR="0026778C" w:rsidRPr="00D3181F" w:rsidRDefault="007523ED"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3.1 </w:t>
      </w:r>
      <w:r w:rsidR="0026778C" w:rsidRPr="00D3181F">
        <w:rPr>
          <w:rFonts w:ascii="Times New Roman" w:eastAsia="Times New Roman" w:hAnsi="Times New Roman" w:cs="Times New Roman"/>
          <w:color w:val="000000"/>
          <w:sz w:val="24"/>
          <w:szCs w:val="24"/>
          <w:lang w:eastAsia="ru-RU"/>
        </w:rPr>
        <w:t xml:space="preserve">Понятие и особенности финансово-правовой нормы, ее структура. </w:t>
      </w:r>
    </w:p>
    <w:p w:rsidR="00DB7BD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Классификация финансово-правовых норм.</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3.2 Понятие финансовых правоотношений, их особенности. Виды финансовых правоотношений.</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3.3 Структура финансовых правоотношений. </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2.6 Субъекты финансовых правоотношений, их классификация</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4 Финансовый контроль</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4.1 Финансовый контроль: понятие, принципы, задачи</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4.2 Виды финансового контроля и органы, его осуществляющие</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4.3 </w:t>
      </w:r>
      <w:r w:rsidR="00473706" w:rsidRPr="00D3181F">
        <w:rPr>
          <w:rFonts w:ascii="Times New Roman" w:eastAsia="Times New Roman" w:hAnsi="Times New Roman" w:cs="Times New Roman"/>
          <w:color w:val="000000"/>
          <w:sz w:val="24"/>
          <w:szCs w:val="24"/>
          <w:lang w:eastAsia="ru-RU"/>
        </w:rPr>
        <w:t>Формы и методы финансового контроля</w:t>
      </w:r>
    </w:p>
    <w:p w:rsidR="0026778C" w:rsidRPr="00D3181F" w:rsidRDefault="0026778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w:t>
      </w:r>
      <w:r w:rsidR="00473706" w:rsidRPr="00D3181F">
        <w:rPr>
          <w:rFonts w:ascii="Times New Roman" w:eastAsia="Times New Roman" w:hAnsi="Times New Roman" w:cs="Times New Roman"/>
          <w:color w:val="000000"/>
          <w:sz w:val="24"/>
          <w:szCs w:val="24"/>
          <w:lang w:eastAsia="ru-RU"/>
        </w:rPr>
        <w:t>4 Компетенция государственных и муниципальных органов в области финансового контроля</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4.5 Финансовый мониторинг</w:t>
      </w:r>
    </w:p>
    <w:p w:rsidR="00473706"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4.6 Аудиторский финансовый контроль</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5 Финансово-правовая ответственность</w:t>
      </w:r>
    </w:p>
    <w:p w:rsidR="008E7371" w:rsidRPr="00D3181F" w:rsidRDefault="0047370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5.1 </w:t>
      </w:r>
      <w:r w:rsidR="008E7371" w:rsidRPr="00D3181F">
        <w:rPr>
          <w:rFonts w:ascii="Times New Roman" w:eastAsia="Times New Roman" w:hAnsi="Times New Roman" w:cs="Times New Roman"/>
          <w:color w:val="000000"/>
          <w:sz w:val="24"/>
          <w:szCs w:val="24"/>
          <w:lang w:eastAsia="ru-RU"/>
        </w:rPr>
        <w:t>Общие положения о финансово-правовой ответственности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5.2 Финансовое правонарушение: понятие и признаки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5.3 Финансово-правовые санкции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5.4 Виды финансово-правовой ответственности:</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бюджетного законодательства;</w:t>
      </w:r>
    </w:p>
    <w:p w:rsidR="008E7371"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налогового законодательства;</w:t>
      </w:r>
    </w:p>
    <w:p w:rsidR="00DB7BDC" w:rsidRPr="00D3181F" w:rsidRDefault="008E7371" w:rsidP="00844869">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за нарушения валютного законодательства.</w:t>
      </w:r>
    </w:p>
    <w:p w:rsidR="00DB7BDC"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495A3E">
        <w:rPr>
          <w:rFonts w:ascii="Times New Roman" w:eastAsia="Times New Roman" w:hAnsi="Times New Roman" w:cs="Times New Roman"/>
          <w:color w:val="000000"/>
          <w:sz w:val="24"/>
          <w:szCs w:val="24"/>
          <w:lang w:eastAsia="ru-RU"/>
        </w:rPr>
        <w:t>Правовой режим государственных и муниципальных бюджетов и внебюджетных денежных фондов</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6 </w:t>
      </w:r>
      <w:r w:rsidR="00471FF2" w:rsidRPr="00D3181F">
        <w:rPr>
          <w:rFonts w:ascii="Times New Roman" w:eastAsia="Times New Roman" w:hAnsi="Times New Roman" w:cs="Times New Roman"/>
          <w:color w:val="000000"/>
          <w:sz w:val="24"/>
          <w:szCs w:val="24"/>
          <w:lang w:eastAsia="ru-RU"/>
        </w:rPr>
        <w:t>Бюджетное право и бюджетное устройство Российской Федерации. Бюджетная система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6.1 Понятие, правовая форма и роль государственного и местного (муниципального) бюджета.</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6.2 Бюджетное право в системе финансового права: понятие, источники.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6.3 Бюджетное устройство. Бюджетная система РФ: понятие, структура,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6.4 Бюджетные полномочия Российской Федерации.</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6.5 Бюджетные полномочия субъектов РФ.</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6.6 Бюджетные полномочия муниципальных образований</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7 Бюджетный процесс</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7.1 Понятие бюджетного процесса, его принципы</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7.2 Стадия составления проекта бюджета. Рассмотрение проекта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7.3 Стадия утверждения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7.4 Стадия исполнения бюджета.  </w:t>
      </w:r>
    </w:p>
    <w:p w:rsidR="008E7371" w:rsidRPr="00D3181F" w:rsidRDefault="008E7371"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7.5 </w:t>
      </w:r>
      <w:r w:rsidR="00495A3E" w:rsidRPr="00D3181F">
        <w:rPr>
          <w:rFonts w:ascii="Times New Roman" w:eastAsia="Times New Roman" w:hAnsi="Times New Roman" w:cs="Times New Roman"/>
          <w:color w:val="000000"/>
          <w:sz w:val="24"/>
          <w:szCs w:val="24"/>
          <w:lang w:eastAsia="ru-RU"/>
        </w:rPr>
        <w:t>Стадия внешней</w:t>
      </w:r>
      <w:r w:rsidRPr="00D3181F">
        <w:rPr>
          <w:rFonts w:ascii="Times New Roman" w:eastAsia="Times New Roman" w:hAnsi="Times New Roman" w:cs="Times New Roman"/>
          <w:color w:val="000000"/>
          <w:sz w:val="24"/>
          <w:szCs w:val="24"/>
          <w:lang w:eastAsia="ru-RU"/>
        </w:rPr>
        <w:t xml:space="preserve"> проверки, составления отчета об исполнении бюджета, рассмотрения и утверждения отчета об исполнении бюджета</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8 Правовое регулирование государственных и муниципальных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8.1 Государственные доходы: понятие и классификация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8.2 Общие условия формирования государственных доходов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8.3 Правовой режим управления государственными доходами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8.4 Правовое регулирование налоговых доходов</w:t>
      </w:r>
    </w:p>
    <w:p w:rsidR="00471FF2"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8.5 Правовое регулирование неналоговых доходов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9 Правовое регулирование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9.1 Понятие, система, принципы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9.2 Текущие и капитальные расходы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9.3 Капитальные вложения: нормативное регулирование, субъекты, объекты, формы и методы</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9.4 Понятие и принципы финансирования государственных и муниципальных расходов.</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9.5</w:t>
      </w:r>
      <w:r w:rsidRPr="00D3181F">
        <w:rPr>
          <w:rFonts w:ascii="Times New Roman" w:eastAsia="Times New Roman" w:hAnsi="Times New Roman" w:cs="Times New Roman"/>
          <w:color w:val="000000"/>
          <w:sz w:val="24"/>
          <w:szCs w:val="24"/>
          <w:lang w:eastAsia="ru-RU"/>
        </w:rPr>
        <w:tab/>
        <w:t>Сметно-бюджетное финансирование: понятие, объекты. Смета как основной финансовый план расходов бюджетного учреждения</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10 Публичный кредит и публичный долг</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10.1 Понятие</w:t>
      </w:r>
      <w:r w:rsidR="00600643" w:rsidRPr="00D3181F">
        <w:rPr>
          <w:rFonts w:ascii="Times New Roman" w:eastAsia="Times New Roman" w:hAnsi="Times New Roman" w:cs="Times New Roman"/>
          <w:color w:val="000000"/>
          <w:sz w:val="24"/>
          <w:szCs w:val="24"/>
          <w:lang w:eastAsia="ru-RU"/>
        </w:rPr>
        <w:t xml:space="preserve"> и значение</w:t>
      </w:r>
      <w:r w:rsidRPr="00D3181F">
        <w:rPr>
          <w:rFonts w:ascii="Times New Roman" w:eastAsia="Times New Roman" w:hAnsi="Times New Roman" w:cs="Times New Roman"/>
          <w:color w:val="000000"/>
          <w:sz w:val="24"/>
          <w:szCs w:val="24"/>
          <w:lang w:eastAsia="ru-RU"/>
        </w:rPr>
        <w:t xml:space="preserve"> государственного и муниципального кредита.</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10.2 Государственный и муниципальный долг: понятие, формы</w:t>
      </w:r>
      <w:r w:rsidR="00600643" w:rsidRPr="00D3181F">
        <w:rPr>
          <w:rFonts w:ascii="Times New Roman" w:eastAsia="Times New Roman" w:hAnsi="Times New Roman" w:cs="Times New Roman"/>
          <w:color w:val="000000"/>
          <w:sz w:val="24"/>
          <w:szCs w:val="24"/>
          <w:lang w:eastAsia="ru-RU"/>
        </w:rPr>
        <w:t xml:space="preserve"> (виды)</w:t>
      </w:r>
      <w:r w:rsidRPr="00D3181F">
        <w:rPr>
          <w:rFonts w:ascii="Times New Roman" w:eastAsia="Times New Roman" w:hAnsi="Times New Roman" w:cs="Times New Roman"/>
          <w:color w:val="000000"/>
          <w:sz w:val="24"/>
          <w:szCs w:val="24"/>
          <w:lang w:eastAsia="ru-RU"/>
        </w:rPr>
        <w:t>.</w:t>
      </w:r>
    </w:p>
    <w:p w:rsidR="00600643"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10.3 </w:t>
      </w:r>
      <w:r w:rsidRPr="00D3181F">
        <w:rPr>
          <w:rFonts w:ascii="Times New Roman" w:eastAsia="Times New Roman" w:hAnsi="Times New Roman" w:cs="Times New Roman"/>
          <w:color w:val="000000"/>
          <w:sz w:val="24"/>
          <w:szCs w:val="24"/>
          <w:lang w:eastAsia="ru-RU"/>
        </w:rPr>
        <w:tab/>
      </w:r>
      <w:r w:rsidR="00600643" w:rsidRPr="00D3181F">
        <w:rPr>
          <w:rFonts w:ascii="Times New Roman" w:eastAsia="Times New Roman" w:hAnsi="Times New Roman" w:cs="Times New Roman"/>
          <w:color w:val="000000"/>
          <w:sz w:val="24"/>
          <w:szCs w:val="24"/>
          <w:lang w:eastAsia="ru-RU"/>
        </w:rPr>
        <w:t>Финансовые правоотношения в области публичного кредита.</w:t>
      </w:r>
    </w:p>
    <w:p w:rsidR="00600643"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10.4 Управление государственным и муниципальным долгом</w:t>
      </w:r>
    </w:p>
    <w:p w:rsidR="00F11A69" w:rsidRPr="00D3181F" w:rsidRDefault="00600643"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10.5 </w:t>
      </w:r>
      <w:r w:rsidR="00F11A69" w:rsidRPr="00D3181F">
        <w:rPr>
          <w:rFonts w:ascii="Times New Roman" w:eastAsia="Times New Roman" w:hAnsi="Times New Roman" w:cs="Times New Roman"/>
          <w:color w:val="000000"/>
          <w:sz w:val="24"/>
          <w:szCs w:val="24"/>
          <w:lang w:eastAsia="ru-RU"/>
        </w:rPr>
        <w:t>Общий порядок государственных и муниципальных заимствований. Государственные (муниципальные) гарантии.</w:t>
      </w:r>
    </w:p>
    <w:p w:rsidR="00F11A69" w:rsidRPr="00D3181F" w:rsidRDefault="00F11A69"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11 Правовой режим целевых государственных и муниципальных денежных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11.1 Понятие, виды, основы правового регулирования целевых государственных и муниципальных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11.2 Правовой режим государственных внебюджетных фондов</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Пенсионного фонда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федерального и территориального Фондов обязательного медицинского страхования РФ</w:t>
      </w:r>
    </w:p>
    <w:p w:rsidR="00471FF2" w:rsidRPr="00D3181F" w:rsidRDefault="00471FF2" w:rsidP="00844869">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финансово-правовой режим Фонда социального страхования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11.3 Правовой режим целевых фондов Правительства и фондов высших органов исполнительной власти субъектов РФ</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11.4 Правовой режим государственных отраслевых фондов</w:t>
      </w: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12 </w:t>
      </w:r>
      <w:r w:rsidR="000B581A" w:rsidRPr="00D3181F">
        <w:rPr>
          <w:rFonts w:ascii="Times New Roman" w:eastAsia="Times New Roman" w:hAnsi="Times New Roman" w:cs="Times New Roman"/>
          <w:color w:val="000000"/>
          <w:sz w:val="24"/>
          <w:szCs w:val="24"/>
          <w:lang w:eastAsia="ru-RU"/>
        </w:rPr>
        <w:t>Инвестиционное право. Государственно-частное и муниципально-частное партнерство</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12.1 Понятие, виды инвестиций </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12.2 Правовые основы инвестиционной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12.3 Капитальные вложения как форма инвестиционной деятельности</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понятие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объекты капитальных вложений;</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виды капитальных вложений по формам воспроизводства основных фондов;</w:t>
      </w:r>
    </w:p>
    <w:p w:rsidR="00864DE6" w:rsidRPr="00D3181F" w:rsidRDefault="00864DE6" w:rsidP="00844869">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lastRenderedPageBreak/>
        <w:t xml:space="preserve">бюджетные инвестиции и </w:t>
      </w:r>
      <w:r w:rsidR="00495A3E" w:rsidRPr="00D3181F">
        <w:rPr>
          <w:rFonts w:ascii="Times New Roman" w:eastAsia="Times New Roman" w:hAnsi="Times New Roman" w:cs="Times New Roman"/>
          <w:color w:val="000000"/>
          <w:sz w:val="24"/>
          <w:szCs w:val="24"/>
          <w:lang w:eastAsia="ru-RU"/>
        </w:rPr>
        <w:t>ФАИП (</w:t>
      </w:r>
      <w:r w:rsidRPr="00D3181F">
        <w:rPr>
          <w:rFonts w:ascii="Times New Roman" w:eastAsia="Times New Roman" w:hAnsi="Times New Roman" w:cs="Times New Roman"/>
          <w:color w:val="000000"/>
          <w:sz w:val="24"/>
          <w:szCs w:val="24"/>
          <w:lang w:eastAsia="ru-RU"/>
        </w:rPr>
        <w:t>федеральная адресная целевая программа).</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12.4 Субъекты инвестиционной деятельности: особенности правового статуса</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12.5 Финансово-правовое регулирование правоотношений государственно-частного и муниципально-частного партнерства</w:t>
      </w:r>
    </w:p>
    <w:p w:rsidR="00471FF2"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95A3E"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495A3E">
        <w:rPr>
          <w:rFonts w:ascii="Times New Roman" w:eastAsia="Times New Roman" w:hAnsi="Times New Roman" w:cs="Times New Roman"/>
          <w:color w:val="000000"/>
          <w:sz w:val="24"/>
          <w:szCs w:val="24"/>
          <w:lang w:eastAsia="ru-RU"/>
        </w:rPr>
        <w:t>Денежная система и финансы организаций</w:t>
      </w:r>
    </w:p>
    <w:p w:rsidR="00495A3E" w:rsidRPr="00D3181F" w:rsidRDefault="00495A3E"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13 Правовой режим финансов государственных и муниципальных предприятий, государственных корпораций</w:t>
      </w:r>
    </w:p>
    <w:p w:rsidR="00DB7BDC"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5A793A" w:rsidRPr="00D3181F">
        <w:rPr>
          <w:rFonts w:ascii="Times New Roman" w:eastAsia="Times New Roman" w:hAnsi="Times New Roman" w:cs="Times New Roman"/>
          <w:color w:val="000000"/>
          <w:sz w:val="24"/>
          <w:szCs w:val="24"/>
          <w:lang w:eastAsia="ru-RU"/>
        </w:rPr>
        <w:t>.1 Понятие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.2 Правовые основы финансов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.3 Правовой режим распределения прибыли государственных и муниципальных предприятий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.4 Основы правового регулирования финансов государственных корпораций</w:t>
      </w:r>
    </w:p>
    <w:p w:rsidR="008D5C7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13</w:t>
      </w:r>
      <w:r w:rsidR="008D5C72" w:rsidRPr="00D3181F">
        <w:rPr>
          <w:rFonts w:ascii="Times New Roman" w:eastAsia="Times New Roman" w:hAnsi="Times New Roman" w:cs="Times New Roman"/>
          <w:color w:val="000000"/>
          <w:sz w:val="24"/>
          <w:szCs w:val="24"/>
          <w:lang w:eastAsia="ru-RU"/>
        </w:rPr>
        <w:t>.5 Финансовые правоотношения государственных корпораций</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14 </w:t>
      </w:r>
      <w:r w:rsidR="000B581A" w:rsidRPr="00D3181F">
        <w:rPr>
          <w:rFonts w:ascii="Times New Roman" w:eastAsia="Times New Roman" w:hAnsi="Times New Roman" w:cs="Times New Roman"/>
          <w:color w:val="000000"/>
          <w:sz w:val="24"/>
          <w:szCs w:val="24"/>
          <w:lang w:eastAsia="ru-RU"/>
        </w:rPr>
        <w:t>Финансово-правовое регулирование банковской деятельности</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14.1 Структура банковской системы</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14.2 Правовое регулирование деятельности кредитных организаций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14.3 Финансово-правовые основы безналичных расчетов</w:t>
      </w:r>
    </w:p>
    <w:p w:rsidR="00471FF2"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14.4 Страхование вкладов физических лиц: финансово-правовое регулирование</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471FF2" w:rsidRPr="00D3181F" w:rsidRDefault="00471FF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Тема 15 </w:t>
      </w:r>
      <w:r w:rsidR="000B581A" w:rsidRPr="00D3181F">
        <w:rPr>
          <w:rFonts w:ascii="Times New Roman" w:eastAsia="Times New Roman" w:hAnsi="Times New Roman" w:cs="Times New Roman"/>
          <w:color w:val="000000"/>
          <w:sz w:val="24"/>
          <w:szCs w:val="24"/>
          <w:lang w:eastAsia="ru-RU"/>
        </w:rPr>
        <w:t>Финансово-правовое регулирование страховой деятельности</w:t>
      </w:r>
    </w:p>
    <w:p w:rsidR="008D5C72"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15</w:t>
      </w:r>
      <w:r w:rsidR="008D5C72" w:rsidRPr="00D3181F">
        <w:rPr>
          <w:rFonts w:ascii="Times New Roman" w:eastAsia="Times New Roman" w:hAnsi="Times New Roman" w:cs="Times New Roman"/>
          <w:color w:val="000000"/>
          <w:sz w:val="24"/>
          <w:szCs w:val="24"/>
          <w:lang w:eastAsia="ru-RU"/>
        </w:rPr>
        <w:t>.1 Правовые основы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.2 Организация страхования в Российской Федерации</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.3 Правоотношения в области страхования</w:t>
      </w:r>
    </w:p>
    <w:p w:rsidR="008D5C72"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.4 Отдельные виды страхования</w:t>
      </w:r>
    </w:p>
    <w:p w:rsidR="00DB7BDC" w:rsidRPr="00D3181F" w:rsidRDefault="008D5C72"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w:t>
      </w:r>
      <w:r w:rsidR="000B581A" w:rsidRPr="00D3181F">
        <w:rPr>
          <w:rFonts w:ascii="Times New Roman" w:eastAsia="Times New Roman" w:hAnsi="Times New Roman" w:cs="Times New Roman"/>
          <w:color w:val="000000"/>
          <w:sz w:val="24"/>
          <w:szCs w:val="24"/>
          <w:lang w:eastAsia="ru-RU"/>
        </w:rPr>
        <w:t>5</w:t>
      </w:r>
      <w:r w:rsidRPr="00D3181F">
        <w:rPr>
          <w:rFonts w:ascii="Times New Roman" w:eastAsia="Times New Roman" w:hAnsi="Times New Roman" w:cs="Times New Roman"/>
          <w:color w:val="000000"/>
          <w:sz w:val="24"/>
          <w:szCs w:val="24"/>
          <w:lang w:eastAsia="ru-RU"/>
        </w:rPr>
        <w:t>.5  Финансово-правовые отношения, связанные со страхованием вкладов физических лиц в банках</w:t>
      </w:r>
    </w:p>
    <w:p w:rsidR="00DB7BDC" w:rsidRPr="00D3181F" w:rsidRDefault="00DB7BDC"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16 Эмиссионное право</w:t>
      </w:r>
    </w:p>
    <w:p w:rsidR="00864DE6"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16.1 </w:t>
      </w:r>
      <w:r w:rsidR="00864DE6" w:rsidRPr="00D3181F">
        <w:rPr>
          <w:rFonts w:ascii="Times New Roman" w:eastAsia="Times New Roman" w:hAnsi="Times New Roman" w:cs="Times New Roman"/>
          <w:color w:val="000000"/>
          <w:sz w:val="24"/>
          <w:szCs w:val="24"/>
          <w:lang w:eastAsia="ru-RU"/>
        </w:rPr>
        <w:t>Денежная система России: понятие, основные элементы. Функции денег.</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16.2 Правовые основы организации и обращения наличных денежных знаков.</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16.3 Правовые основы организации и обращения безналичных денежных знаков</w:t>
      </w:r>
    </w:p>
    <w:p w:rsidR="000B581A"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16.4 Эмиссия, условия и порядок ее осуществления. </w:t>
      </w: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p>
    <w:p w:rsidR="000B581A" w:rsidRPr="00D3181F" w:rsidRDefault="000B581A"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Тема 17 Финансово-правовое регулирование валютных отношений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17.1 Понятие валюты, валютных ценностей валютных операций.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17.2 Правовое регулирование валютных ограничений</w:t>
      </w:r>
    </w:p>
    <w:p w:rsidR="00864DE6" w:rsidRPr="00D3181F" w:rsidRDefault="00864DE6"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17.3 </w:t>
      </w:r>
      <w:r w:rsidR="00EC3000" w:rsidRPr="00D3181F">
        <w:rPr>
          <w:rFonts w:ascii="Times New Roman" w:eastAsia="Times New Roman" w:hAnsi="Times New Roman" w:cs="Times New Roman"/>
          <w:color w:val="000000"/>
          <w:sz w:val="24"/>
          <w:szCs w:val="24"/>
          <w:lang w:eastAsia="ru-RU"/>
        </w:rPr>
        <w:t xml:space="preserve">Права и обязанности резидентов и </w:t>
      </w:r>
      <w:r w:rsidR="002F7BA0" w:rsidRPr="00D3181F">
        <w:rPr>
          <w:rFonts w:ascii="Times New Roman" w:eastAsia="Times New Roman" w:hAnsi="Times New Roman" w:cs="Times New Roman"/>
          <w:color w:val="000000"/>
          <w:sz w:val="24"/>
          <w:szCs w:val="24"/>
          <w:lang w:eastAsia="ru-RU"/>
        </w:rPr>
        <w:t>нерезидентов</w:t>
      </w:r>
      <w:r w:rsidR="00EC3000" w:rsidRPr="00D3181F">
        <w:rPr>
          <w:rFonts w:ascii="Times New Roman" w:eastAsia="Times New Roman" w:hAnsi="Times New Roman" w:cs="Times New Roman"/>
          <w:color w:val="000000"/>
          <w:sz w:val="24"/>
          <w:szCs w:val="24"/>
          <w:lang w:eastAsia="ru-RU"/>
        </w:rPr>
        <w:t>. Виды валютных операций.</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17.4 Правовое регулирование валютных операций. </w:t>
      </w:r>
    </w:p>
    <w:p w:rsidR="00EC3000" w:rsidRPr="00D3181F" w:rsidRDefault="00EC3000" w:rsidP="00310C81">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17.5 Валютный контроль</w:t>
      </w:r>
    </w:p>
    <w:p w:rsidR="00DB7BDC" w:rsidRPr="00D3181F" w:rsidRDefault="00864DE6" w:rsidP="00650C1F">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color w:val="000000"/>
          <w:sz w:val="24"/>
          <w:szCs w:val="24"/>
          <w:lang w:eastAsia="ru-RU"/>
        </w:rPr>
        <w:t xml:space="preserve"> </w:t>
      </w:r>
    </w:p>
    <w:p w:rsidR="00A003FE" w:rsidRPr="00D3181F" w:rsidRDefault="00A003FE" w:rsidP="005A26CA">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B</w:t>
      </w:r>
    </w:p>
    <w:p w:rsidR="007F4BB0" w:rsidRPr="00D3181F"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D3181F" w:rsidRDefault="00153DD3"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w:t>
      </w:r>
      <w:r w:rsidR="007F4BB0" w:rsidRPr="00D3181F">
        <w:rPr>
          <w:rFonts w:ascii="Times New Roman" w:eastAsia="Times New Roman" w:hAnsi="Times New Roman" w:cs="Times New Roman"/>
          <w:b/>
          <w:sz w:val="24"/>
          <w:szCs w:val="24"/>
        </w:rPr>
        <w:t xml:space="preserve">.1 </w:t>
      </w:r>
      <w:r w:rsidR="007C6D52" w:rsidRPr="00D3181F">
        <w:rPr>
          <w:rFonts w:ascii="Times New Roman" w:eastAsia="Times New Roman" w:hAnsi="Times New Roman" w:cs="Times New Roman"/>
          <w:b/>
          <w:sz w:val="24"/>
          <w:szCs w:val="24"/>
        </w:rPr>
        <w:t>Практические</w:t>
      </w:r>
      <w:r w:rsidR="00733FB2" w:rsidRPr="00D3181F">
        <w:rPr>
          <w:rFonts w:ascii="Times New Roman" w:eastAsia="Times New Roman" w:hAnsi="Times New Roman" w:cs="Times New Roman"/>
          <w:b/>
          <w:sz w:val="24"/>
          <w:szCs w:val="24"/>
        </w:rPr>
        <w:t xml:space="preserve"> задачи</w:t>
      </w:r>
      <w:r w:rsidR="007F4BB0" w:rsidRPr="00D3181F">
        <w:rPr>
          <w:rFonts w:ascii="Times New Roman" w:eastAsia="Times New Roman" w:hAnsi="Times New Roman" w:cs="Times New Roman"/>
          <w:b/>
          <w:sz w:val="24"/>
          <w:szCs w:val="24"/>
        </w:rPr>
        <w:t>:</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667FC4"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 </w:t>
      </w:r>
      <w:r w:rsidR="00847513" w:rsidRPr="00D3181F">
        <w:rPr>
          <w:rFonts w:ascii="Times New Roman" w:eastAsia="Times New Roman" w:hAnsi="Times New Roman" w:cs="Times New Roman"/>
          <w:sz w:val="24"/>
          <w:szCs w:val="24"/>
        </w:rPr>
        <w:t>Территориальным управлением Федеральной службы финансово-бюджетного надзора (ТУ Росфиннадзора) проведена ревизия финансово-хозяйственной деятельности учреждения за 20</w:t>
      </w:r>
      <w:r w:rsidR="00967293" w:rsidRPr="00D3181F">
        <w:rPr>
          <w:rFonts w:ascii="Times New Roman" w:eastAsia="Times New Roman" w:hAnsi="Times New Roman" w:cs="Times New Roman"/>
          <w:sz w:val="24"/>
          <w:szCs w:val="24"/>
        </w:rPr>
        <w:t>12</w:t>
      </w:r>
      <w:r w:rsidR="00847513" w:rsidRPr="00D3181F">
        <w:rPr>
          <w:rFonts w:ascii="Times New Roman" w:eastAsia="Times New Roman" w:hAnsi="Times New Roman" w:cs="Times New Roman"/>
          <w:sz w:val="24"/>
          <w:szCs w:val="24"/>
        </w:rPr>
        <w:t xml:space="preserve"> г., в том числе по вопросу полноты и своевременности выплаты </w:t>
      </w:r>
      <w:r w:rsidR="00847513" w:rsidRPr="00D3181F">
        <w:rPr>
          <w:rFonts w:ascii="Times New Roman" w:eastAsia="Times New Roman" w:hAnsi="Times New Roman" w:cs="Times New Roman"/>
          <w:sz w:val="24"/>
          <w:szCs w:val="24"/>
        </w:rPr>
        <w:lastRenderedPageBreak/>
        <w:t>заработной платы в данном периоде. Проверкой установлены финансовые нарушения, в том числе факт недопоступления налоговых платежей в доход федерального бюджета в виде неудержанных сумм НДФЛ. По результатам проверки (зафиксированы актом) учреждению было вынесено предписание о восстановлении средств федерального бюджета. Разъясните, обоснованны ли выводы ревизоров?</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Аудитор провел проверку финансово-хозяйственной деятельности акционерного общества. По итогам этой проверки аудитор дал положительное заключение. Впоследствии налоговый орган привлек общество к ответственности, предусмотренной ст. 120 НК РФ «Грубое нарушение правил учета доходов и расходов и объектов налогообложения». Вправе ли общество требовать возмещения убытков с аудитора?</w:t>
      </w:r>
    </w:p>
    <w:p w:rsidR="00967293" w:rsidRPr="00D3181F" w:rsidRDefault="00967293"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1.3 При проверке контролирующим органом соблюдения требований законодательства РФ о применении контрольно-кассовой техники произведена контрольная закупка бытовой техники. Нарушений законодательства не выявлено. Могут ли представители контролирующих органов вернуть товар и потребовать возврата денежных средств? Если да, то, на каком основании?</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1.4 В результате проверки ФНС ООО «Медведь» было установлено, что бухгалтер данного предприятия, гражданка Сидорова, нарушила порядок удержания и перечисления платежей по подоходному налогу с физических лиц. Узнав об этом, директор ООО «Медведь» наложил на Сидорову штраф. Налоговый инспектор также принял решение о наложении административного штрафа на бухгалтера. Сидорова отказалась уплатить штраф, наложенный инспектором, объяснив, что «уже уплатила наложенный директором штраф за то же нарушение». Оцените данную ситуацию с точки зрения закона</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1.5 Депутату Государственной Думы РФ стало известно, что в одном из федеральных агентств имеет место нецелевое использование средств федерального бюджета. Какие полномочия имеются у указанного депутата для реагирования на данную информацию?</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1.6 Счетная плата РФ проводит комплексную проверку ЗАО «Витязь». В ходе проверки возникла необходимость провести встречную проверку в обслуживающем данное предприятие банке КБ «Юпитер» для сверки бухгалтерской отчетности. В этих целях инспекторы Счетной палаты направили в банк запрос, в соответствии с которым банку предлагалось предоставить проверяющим выписки со счетов ЗАО «Витязь», выписки со счетов учредителей ЗАО и предприятий и организаций – коммерческих партнеров ЗАО «Витязь», обслуживающихся в данном банке. КБ «Юпитер» согласился предоставить информацию частично. Правомерны ли требования инспекторов и правомерны ли действия КБ «Юпитер»?</w:t>
      </w:r>
    </w:p>
    <w:p w:rsidR="00967293"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1.7 Контрольно-ревизионное управление Минфина по Оренбургской области направило уведомление ООО «Полис» о начале проведения ревизии его финансово-хозяйственной деятельности. Руководство ООО «Полис» опротестовало правомерность проведения ревизии, ссылаясь на то, что ООО является частным юридическим лицом, не имеет налоговых и иных льгот и освобождений и не получает финансовой помощи из бюджетных средств. В ответ ревизоры Минфина указали, что ревизия проводится по обращению администрации области, поскольку ООО «Полис» поставляет оргтехнику для нужд областной администрации. Кроме того, имеется поручение правоохранительных органов о проведении данной ревизии. Дайте правовую оценку создавшейся ситуации</w:t>
      </w:r>
    </w:p>
    <w:p w:rsidR="00967293"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1.8 Частное предприятие получило из средств бюджета субъекта Российской Федерации материальные ресурсы на расширение своего производства, однако израсходовало их на заработную плату своим работникам. Узнав о нарушении, Счетная палата Российской Федерации провела проверку на предприятии и наложила санкцию на его руководство.</w:t>
      </w:r>
      <w:r w:rsidR="00CD6EC5"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Правомерны ли действия Счетной палаты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1.9 Проверка, осуществленная налоговой инспекцией, показала, что в учреждении отсутствует учет объектов налогообложения, что повлекло за собой сокрытие дохода за проверяемый период.  Какая мера и вид ответственности могут быть применены в отношении учреждения? Какой орган правомочен наложить взыскание?</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1.10 Организация заключила договор аренды нежилого здания с индивидуальным предпринимателем на один год. Размер арендной платы был установлен в размере 75 тыс. руб. ежемесячно. Оплата производилась каждый месяц в наличной форме. На следующий год в организации проводилась выездная налоговая проверка, в процессе которой налоговый орган зафиксировал нарушение организацией правил ведения кассовых операций в виде осуществлении расчетов наличными деньгами сверх установленных пределов и привлек организацию к ответственности. Организация возражала против привлечения к ответственности, сославшись на то, что ежемесячная сумма не превышала установленных пределов, на то, что пределы расчетов установлены лишь для наличных расчетов между организациями, а индивидуальный предприниматель фактически является физическим лицом, а также на то, что налоговый орган при проведении налоговой проверки вправе проверять лишь соблюдение законодательства о налогах и сборах. Оцените правомерность действий налогового органа, а также аргументов организации.</w:t>
      </w:r>
    </w:p>
    <w:p w:rsidR="00CD6EC5" w:rsidRPr="00D3181F" w:rsidRDefault="00CD6EC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1.11 Семья Киселевых, занимаясь индивидуальной предпринимательской деятельностью без образования юридического лица, образовала производственный кооператив «Лидер» по пошиву рабочей одежды. Поскольку первая партия товара еще не была реализована полностью, Киселевы декларацию о доходах не подали. ФНС по Куйбышевскому району г. Новокузнецка, проведя финансовую проверку, за допущенное нарушение взыскала всю сумму уже полученного дохода и штраф в размере той же суммы. Киселевы подали жалобу в вышестоящую ФНС, считая, что допущенное ими нарушение является административным и подлежит лишь административному штрафу. Определите, какие меры могут быть приняты в отношении Киселевых</w:t>
      </w:r>
      <w:r w:rsidR="00212188" w:rsidRPr="00D3181F">
        <w:rPr>
          <w:rFonts w:ascii="Times New Roman" w:eastAsia="Times New Roman" w:hAnsi="Times New Roman" w:cs="Times New Roman"/>
          <w:sz w:val="24"/>
          <w:szCs w:val="24"/>
        </w:rPr>
        <w:t>.</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667FC4" w:rsidRPr="00D3181F" w:rsidRDefault="00667FC4"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w:t>
      </w:r>
      <w:r w:rsidRPr="00D3181F">
        <w:rPr>
          <w:sz w:val="24"/>
          <w:szCs w:val="24"/>
        </w:rPr>
        <w:t xml:space="preserve"> </w:t>
      </w:r>
      <w:r w:rsidRPr="00D3181F">
        <w:rPr>
          <w:rFonts w:ascii="Times New Roman" w:eastAsia="Times New Roman" w:hAnsi="Times New Roman" w:cs="Times New Roman"/>
          <w:sz w:val="24"/>
          <w:szCs w:val="24"/>
        </w:rPr>
        <w:t>Правовой режим государственных и муниципальных бюджетов и внебюджетных денежных фондов</w:t>
      </w: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2.1 Мэр города обратился в Совет директоров АКБ «Дипломат» с просьбой выдать администрации кредит на 6 месяцев для погашения задолженности по заработной плате работникам социальной сферы города. Возврат кредита гарантировался объектами недвижимости имущества. Проанализируйте указанную просьбу. Может ли администрация города обязать АКБ предоставить краткосрочный кредит на таких условиях?  </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2.2 ФГБОУ ВО «Воронежский государственный университет» получило доходы от обучения бакалавров на договорной основе. Данные средства было предложено израсходовать на выплату заработной платы работникам и закупку учебной литературы. Однако Министерство образования и науки РФ отказалось утвердить указанные направления расходов, сославшись на то, что в соответствии с п. 3 ст. 161 БК РФ указанные доходы подлежат перечислению в федеральный бюджет. Оцените правомерность решения Министерства образования и науки РФ.</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3</w:t>
      </w:r>
      <w:r w:rsidRPr="00D3181F">
        <w:rPr>
          <w:rFonts w:ascii="Times New Roman" w:eastAsia="Times New Roman" w:hAnsi="Times New Roman" w:cs="Times New Roman"/>
          <w:sz w:val="24"/>
          <w:szCs w:val="24"/>
        </w:rPr>
        <w:t xml:space="preserve"> Территориальным органом Росфиннадзора установлен факт нецелевого использования бюджетным учреждением средств федерального бюджета. Однако при совершении платежа все необходимые документы были представлены в Федеральное казначейство по месту открытия лицевого счета, которое проверило правомерность платежа и провело его. Виновен ли в данном случае орган Федерального казначейства, допустивший нецелевое использование средств федерального бюджета?</w:t>
      </w:r>
    </w:p>
    <w:p w:rsidR="007D6AD5"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Руководитель муниципального бюджетного учреждения отчитался о невыполнении муниципального задания. Будет ли руководитель привлечен к ответственности в силу КоАПа РФ или по БК РФ за невыполнение муниципального задания?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w:t>
      </w:r>
      <w:r w:rsidRPr="00D3181F">
        <w:rPr>
          <w:rFonts w:ascii="Times New Roman" w:eastAsia="Times New Roman" w:hAnsi="Times New Roman" w:cs="Times New Roman"/>
          <w:sz w:val="24"/>
          <w:szCs w:val="24"/>
        </w:rPr>
        <w:lastRenderedPageBreak/>
        <w:t>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Группа физических лиц в добровольном порядке пожертвовала денежные средства в пользу детского дома, являющегося казенным учреждениям. Федеральное казначейство РФ, на счета которого поступили пожертвования, зачислило поступившие средств в бюджет. Руководство детского дома просило Федеральное казначейство РФ увеличить лимиты бюджетных обязательств на сумму полученных пожертвований. Однако Федеральное казначейство РФ указало, что для этого отсутствуют законные основания. Правомерна ли позиция Федерального казначейства РФ? Каков правовой режим дополнительно получаемых доходов у казенного учреждения?</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Городу Н. из областного бюджета была выделена дотация в размере 1000000 рублей и субвенция на финансирование школ и дошкольных учреждений в сумме 3000000 рублей. Финансовым отделом администрации города Н. все полученные средства были направлены на строительство новой поликлиники. Правомерны ли действия финансового отдела в данном случае? Если они не правомерны, то, какие санкции могут последовать?</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для осуществления операций со средствами, поступающими от разрешенной уставом приносящей доход деятельности, открыло расчетный счет в коммерческом банке. Прокуратура обратилась в суд с иском о признании договора банковского счета недействительным, обосновывая это тем, что в силу ст. 215.1 БК РФ бюджетные учреждения должны открывать исключительно лицевые счета в органах Федерального казначейства РФ. Бюджетное учреждение против заявленных требований возражало, ссылаясь на то, что оно не является субъектом бюджетного права, и положения бюджетного законодательства на него не распространяются. Кто прав в споре? Оцените аргументы сторон. Изменится ли решение, если бы счет был открыт автономным учреждением?</w:t>
      </w:r>
    </w:p>
    <w:p w:rsidR="00C343E1" w:rsidRPr="00D3181F" w:rsidRDefault="00C343E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w:t>
      </w:r>
      <w:r w:rsidR="008B6FBF"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Гражданин уплатил транспортный налог с помощью системы Яндекс.Деньги. Налоговый орган отказался признать транспортный налог уплаченным со ссылкой на то, что налоговое законодательство не предусматривает такой способ уплаты налогов. Правомерно ли решение налогового органа?</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7D6AD5" w:rsidRPr="00D3181F" w:rsidRDefault="007D6AD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w:t>
      </w:r>
      <w:r w:rsidRPr="00D3181F">
        <w:rPr>
          <w:sz w:val="24"/>
          <w:szCs w:val="24"/>
        </w:rPr>
        <w:t xml:space="preserve"> </w:t>
      </w:r>
      <w:r w:rsidRPr="00D3181F">
        <w:rPr>
          <w:rFonts w:ascii="Times New Roman" w:eastAsia="Times New Roman" w:hAnsi="Times New Roman" w:cs="Times New Roman"/>
          <w:sz w:val="24"/>
          <w:szCs w:val="24"/>
        </w:rPr>
        <w:t>Денежная система и финансы организаций</w:t>
      </w:r>
    </w:p>
    <w:p w:rsidR="00C831AA"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w:t>
      </w:r>
      <w:r w:rsidR="00C831AA" w:rsidRPr="00D3181F">
        <w:rPr>
          <w:rFonts w:ascii="Times New Roman" w:eastAsia="Times New Roman" w:hAnsi="Times New Roman" w:cs="Times New Roman"/>
          <w:sz w:val="24"/>
          <w:szCs w:val="24"/>
        </w:rPr>
        <w:t>Правление коммерческого банка «Конто» не представило в установленный срок Центральному банку Российской Федерации бухгалтерскую отчетность. Такая задержка была допущена коммерческим банком в 3-й раз, несмотря на соответствующие предписания Центрального банка Российской Федерации. Какие меры воздействия вправе применить Центральный банк Российской Федерации в данном случае?</w:t>
      </w:r>
    </w:p>
    <w:p w:rsidR="00C831AA"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3.2 Банк России за систематической нарушение банковского законодательства назначил в коммерческом банке «Лира» расположенном в В-м районе городе С. Временную администрацию для оперативного управления этим банком сроком на полтора года. Бывшее правление коммерческого банка, посчитав решение Центрального банка Российской Федерации неправомерным, обжаловало его в арбитражный суд. Проанализируйте правомерность решения Банка России и действий правления коммерческого банка.</w:t>
      </w:r>
    </w:p>
    <w:p w:rsidR="007D6AD5" w:rsidRPr="00D3181F" w:rsidRDefault="00C831AA"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3.3 </w:t>
      </w:r>
      <w:r w:rsidR="00DC3CB4" w:rsidRPr="00D3181F">
        <w:rPr>
          <w:rFonts w:ascii="Times New Roman" w:eastAsia="Times New Roman" w:hAnsi="Times New Roman" w:cs="Times New Roman"/>
          <w:sz w:val="24"/>
          <w:szCs w:val="24"/>
        </w:rPr>
        <w:t>Гражданин Иванов нечаянно порвал пополам банкноту номиналом в 5 000 рублей. Иванов тщательно склеил купюру клеем ПВА, но продавцы в ближайшем магазине отказались принять купюру к оплате. Правомерны ли действия продавцов? Как следует поступить гражданину Иванову?</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Коммерческий банк «Восток» осуществлял операции купли-продажи иностранной валюты, не имея на это лицензии. Эти незаконные действия коммерческого банка «Восток» были пресечены Центральным банком Российской Федерации, который обязал коммерческий банк выдать банковский кредит Правительству Российской </w:t>
      </w:r>
      <w:r w:rsidRPr="00D3181F">
        <w:rPr>
          <w:rFonts w:ascii="Times New Roman" w:eastAsia="Times New Roman" w:hAnsi="Times New Roman" w:cs="Times New Roman"/>
          <w:sz w:val="24"/>
          <w:szCs w:val="24"/>
        </w:rPr>
        <w:lastRenderedPageBreak/>
        <w:t>Федерации на покрытие бюджетного дефицита в размере 15000000 рублей. Свои действия Центральный банк Российской Федерации аргументировал Законом Российской Федерации «О центральном банке Российской Федерации (Банк России)» согласно которому вправе привлечь коммерческие банки к ответственности за нарушение банковского законодательства. Правомерны ли действия Центрального банка Российской Федерации?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Организация открыла расчетный счет в коммерческом банке. При открытии счета банк установил организации лимит остатка наличных денег. Через месяц работники банка провели проверку соблюдения организацией кассовой дисциплины и обнаружили превышение установленного лимита. В связи обнаружением указанного правонарушения банк списал в безакцептном порядке с расчетного счета организации штраф за нарушение кассовой дисциплины, который был предусмотрен в договоре банковского счета между банком и организацией. Организация оспорила действия банка, сославшись на то, что она вправе самостоятельно устанавливать лимит остатка наличных денег и никакие государственные органы и организации не вправе проводить проверки соблюдения данного лимита. Правомерны ли действия коммерческого банка? Оцените аргументы организации. Измениться ли решение, если превышение лимита остатка наличных денег имело место у индивидуального предпринимателя?</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У банка, в котором был открыт вклад физического лица, была ото-звана лицензия на осуществление банковских операций в связи с неоднократным нарушения в течение одного года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Гражданин обратился в ГК «Агентство по страхованию вкладов» за получением возмещения по его вкладу. Однако в выплате было отказано со ссылкой на то, что банк не признан несостоятельным (банкротом) и является платежеспособным. Кроме того, ГК «Агентство по страхованию вкладов» указало, что у физического лица имеется статус индивидуального предпринимателя, а средства на счетах, предназначенных для осуществления предпринимательской деятельности, страхованию не подлежат. Правомерны ли доводы ГК «Агентство по страхованию вкладов»?</w:t>
      </w:r>
    </w:p>
    <w:p w:rsidR="007D6AD5"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Гражданин Иванов - профессиональный риэлтер, застраховал свою гражданскую ответственность на случай нанесения ущерба имущественным интересам третьих лиц при осуществлении своей профессиональной деятельности, срок страхования – 1 год, лимит ответственности – 50 тыс. дол. Необходимо указать существенные условия договора страхования ответственности.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Гражданин В.В. Левин застраховал свою яхту по одному договору страхования одновременно у нескольких страховщиков (сострахование). Договор страхования не определял права и обязанности каждого из страховщиков в отдельности. После наступления страхового случая В.В. Левин предъявил требование о выплате страхового возмещения в полном объеме к одному из страховщиков, но страховая организация отказалась осуществить выплату в полном объеме, ссылаясь на заключенное между состраховщиками соглашение о совместной деятельности, предусматривающее ответственность каждого из страховщиков в равном размере.  Правомерен ли отказ страховщика от выплаты страховой суммы в полном объеме?  Могут ли страховщики самостоятельно определить пределы своей ответственности на основе соглашения между собой, не включая эти условия в договор страхования?  Дайте характеристику страхового пула.</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Лицензированию подлежит любая деятельность, связанная с формированием специальных денежных фондов. Не требуется лицензирование на деятельность, связанную с оценкой страховых рисков; определение размера ущерба, размера страховых выплат; иную консультационную и исследовательскую деятельность в области страхования. В страховую компанию «Альфа» пришло письмо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котором сообщалось об отказе выдать лицензии на осуществление добровольного и </w:t>
      </w:r>
      <w:r w:rsidRPr="00D3181F">
        <w:rPr>
          <w:rFonts w:ascii="Times New Roman" w:eastAsia="Times New Roman" w:hAnsi="Times New Roman" w:cs="Times New Roman"/>
          <w:sz w:val="24"/>
          <w:szCs w:val="24"/>
        </w:rPr>
        <w:lastRenderedPageBreak/>
        <w:t xml:space="preserve">личного страхования, имущественного страхования и страхования ответственности, а также перестрахования ввиду несоответствия представленных документов соответствующим требованиям. Уточните необходимый перечень документов, являющихся основанием для выдачи лицензии, а также правомочность </w:t>
      </w:r>
      <w:r w:rsidR="00544535" w:rsidRPr="00D3181F">
        <w:rPr>
          <w:rFonts w:ascii="Times New Roman" w:eastAsia="Times New Roman" w:hAnsi="Times New Roman" w:cs="Times New Roman"/>
          <w:sz w:val="24"/>
          <w:szCs w:val="24"/>
        </w:rPr>
        <w:t>Департамента страхового рынка ЦБ РФ</w:t>
      </w:r>
      <w:r w:rsidRPr="00D3181F">
        <w:rPr>
          <w:rFonts w:ascii="Times New Roman" w:eastAsia="Times New Roman" w:hAnsi="Times New Roman" w:cs="Times New Roman"/>
          <w:sz w:val="24"/>
          <w:szCs w:val="24"/>
        </w:rPr>
        <w:t xml:space="preserve"> в ее выдаче. Какие документы из этого перечня являются, на Ваш взгляд, основными?</w:t>
      </w:r>
    </w:p>
    <w:p w:rsidR="00DC3CB4" w:rsidRPr="00D3181F" w:rsidRDefault="00DC3CB4"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Гражданином Ивановым И.И. заключен договор страхования имущества, в т.ч. и от пожара. При подаче налоговой декларации он воспользовался льготой по подоходному налогу, исключив сумму взносов по противопожарному страхованию из налогооблагаемого дохода. В налоговой инспекции ему отказали в приеме декларации, сославшись на то, что его полис не соответствует установленному образцу. Выясните соответствие страхового полиса требованиям законодательства. Обоснованы ли претензии гр. Иванова И.И. на получение льготы по подоходному налогу?</w:t>
      </w:r>
    </w:p>
    <w:p w:rsidR="007D6AD5"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w:t>
      </w:r>
      <w:r w:rsidR="00C831AA"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ООО «Цитат» решило открыть валютный счет для расчетов с иностранными поставщиками. В каких банках ООО может быть разрешено, закрывать валютный счет? Какого вида валютный счет будет открыт? Какие документы нужно будет предоставить для открытия валютного счета?</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3.1</w:t>
      </w:r>
      <w:r w:rsidR="00C831AA" w:rsidRPr="00D3181F">
        <w:rPr>
          <w:rFonts w:ascii="Times New Roman" w:eastAsia="Times New Roman" w:hAnsi="Times New Roman" w:cs="Times New Roman"/>
          <w:sz w:val="24"/>
          <w:szCs w:val="24"/>
        </w:rPr>
        <w:t>2</w:t>
      </w:r>
      <w:r w:rsidRPr="00D3181F">
        <w:rPr>
          <w:rFonts w:ascii="Times New Roman" w:eastAsia="Times New Roman" w:hAnsi="Times New Roman" w:cs="Times New Roman"/>
          <w:sz w:val="24"/>
          <w:szCs w:val="24"/>
        </w:rPr>
        <w:t xml:space="preserve"> Тюменское управление налоговой полиции при проведении проверки ООО «Согласие» установило нарушение порядка обязательной продажи части валютной выручки на внутреннем рынке и приняло решение о взыскании с ООО штрафа в размере сокрытой выручки.  Правомерно ли решение органа налоговой полиции? Обоснуйте его.</w:t>
      </w:r>
    </w:p>
    <w:p w:rsidR="004B25E2" w:rsidRPr="00D3181F" w:rsidRDefault="004B25E2" w:rsidP="004B25E2">
      <w:pPr>
        <w:spacing w:after="0" w:line="240" w:lineRule="auto"/>
        <w:ind w:firstLine="709"/>
        <w:jc w:val="both"/>
        <w:rPr>
          <w:rFonts w:ascii="Times New Roman" w:eastAsia="Times New Roman" w:hAnsi="Times New Roman" w:cs="Times New Roman"/>
          <w:sz w:val="24"/>
          <w:szCs w:val="24"/>
        </w:rPr>
      </w:pPr>
    </w:p>
    <w:p w:rsidR="004B25E2" w:rsidRPr="00D3181F" w:rsidRDefault="00212188" w:rsidP="004B25E2">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В.2 Практические</w:t>
      </w:r>
      <w:r w:rsidR="007C6D52" w:rsidRPr="00D3181F">
        <w:rPr>
          <w:rFonts w:ascii="Times New Roman" w:eastAsia="Times New Roman" w:hAnsi="Times New Roman" w:cs="Times New Roman"/>
          <w:b/>
          <w:sz w:val="24"/>
          <w:szCs w:val="24"/>
        </w:rPr>
        <w:t xml:space="preserve"> задания</w:t>
      </w:r>
    </w:p>
    <w:p w:rsidR="00B60E99" w:rsidRPr="00D3181F" w:rsidRDefault="00B60E99" w:rsidP="004B25E2">
      <w:pPr>
        <w:spacing w:after="0" w:line="240" w:lineRule="auto"/>
        <w:ind w:firstLine="709"/>
        <w:jc w:val="both"/>
        <w:rPr>
          <w:rFonts w:ascii="Times New Roman" w:eastAsia="Times New Roman" w:hAnsi="Times New Roman" w:cs="Times New Roman"/>
          <w:sz w:val="24"/>
          <w:szCs w:val="24"/>
        </w:rPr>
      </w:pP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 Составьте схему всех видов финансов и финансовых фондов Российской Федерации. Выделите в ней: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государственные и муниципальные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централизованные и децентрализованные финансы;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бюджетные и внебюджетные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общие и целевые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межотраслевые, отраслевые и внутрихозяйственные фонды.</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 Какое место в этой системе фондов занимают финансы государственных, муниципальных и иных предприятий?</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1.2 Определите правовую форму следующих актов:</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федеральном бюджете на 2016 г. и плановый период 2017-2018 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Министерстве финансов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Федеральный закон «О бюджете Федерального фонда обязательного медицинского страхования на 2016 г. и плановый период 2017-2018 г.г.»;</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смета Департамента экономики Администрации области;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положение о местных налогах и сборах муниципального образования;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акционерного общества;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баланс доходов и расходов муниципального унитарного предприятия;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декларация о доходах физического лица;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налоговое извещение налоговой инспекции о размере и сроках уплаты земельного налога;</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Налоговый кодекс Российской Федерации.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Объясните, по каким признакам определена юридическая форма акта. Выделите среди них финансово-плановые акты и нормативно-финансовые акты. Какие из них не названы в данном перечне?</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 xml:space="preserve">1.3 В </w:t>
      </w:r>
      <w:r w:rsidR="00400405" w:rsidRPr="00D3181F">
        <w:rPr>
          <w:rFonts w:ascii="Times New Roman" w:eastAsia="Times New Roman" w:hAnsi="Times New Roman" w:cs="Times New Roman"/>
          <w:sz w:val="24"/>
          <w:szCs w:val="24"/>
        </w:rPr>
        <w:t xml:space="preserve">правовых </w:t>
      </w:r>
      <w:r w:rsidRPr="00D3181F">
        <w:rPr>
          <w:rFonts w:ascii="Times New Roman" w:eastAsia="Times New Roman" w:hAnsi="Times New Roman" w:cs="Times New Roman"/>
          <w:sz w:val="24"/>
          <w:szCs w:val="24"/>
        </w:rPr>
        <w:t>актах, определяющих правовое положение органов исполнительной власти, найдите предметы совместного ведения или взаимодействия:</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Минфина России и Банка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Федеральной налоговой службы России и Минфина России;</w:t>
      </w:r>
    </w:p>
    <w:p w:rsidR="00B60E99" w:rsidRPr="00D3181F" w:rsidRDefault="00B60E99"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их территориальных структур.</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Нормами каких отраслей права будут урегулированы действия, если вы:</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сделали вклад в отделении Сбербанка России, открыли личный расчетный счет в учреждении Центрального банка России, храните деньги в коммерческом банке, одолжили соседу большую сумму денег под установленный вами процент;</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уплатили налог на землю, таможенную пошлину за перегон автомашины через таможенную границу, государственную пошлину за нотариальные действия, алименты на ребенка, штраф за нарушение правил дорожного движения;</w:t>
      </w:r>
    </w:p>
    <w:p w:rsidR="00B60E99"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Назовите отличительные особенности предмета и метода правового регулирования вышеуказанных отношений. Какие отношения финансово-правового характера возникают наряду с названными вами?</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Дайте определение и охарактеризуйте иерархию нормативно-правовых актов, являющихся источниками финансового права.  Приведите пример нормативного финансово-правового акта и финансово-правовой нормы. Покажите соотношение акта, нормы, статьи акта. В норме финансового права выделите гипотезу, диспозицию и санкцию. Обратите внимание, как отдельные элементы нормы расположены в актах и статьях актов.</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6</w:t>
      </w:r>
      <w:r w:rsidRPr="00D3181F">
        <w:rPr>
          <w:rFonts w:ascii="Times New Roman" w:eastAsia="Times New Roman" w:hAnsi="Times New Roman" w:cs="Times New Roman"/>
          <w:sz w:val="24"/>
          <w:szCs w:val="24"/>
        </w:rPr>
        <w:t xml:space="preserve"> На основе анализа нормативных актов, определяющих правовое положение налоговых органов и налоговую систему страны, определите меры государственного принуждения, выделите в них санкции, в том числе финансово-правовые:</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кодекс Российской Федерации;</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Кодекс об административных правонарушениях РФ (глава 15);</w:t>
      </w:r>
    </w:p>
    <w:p w:rsidR="00400405" w:rsidRPr="00D3181F" w:rsidRDefault="00400405" w:rsidP="00844869">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Положение о Федеральной налоговой службе (утв. Постановлением Правительства РФ от 30.09.2004 № 506);</w:t>
      </w:r>
    </w:p>
    <w:p w:rsidR="00400405" w:rsidRPr="00D3181F" w:rsidRDefault="00400405"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каких актах можно найти финансово-правовые санкции? Назовите эти санкции.</w:t>
      </w:r>
    </w:p>
    <w:p w:rsidR="00400405"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7</w:t>
      </w:r>
      <w:r w:rsidRPr="00D3181F">
        <w:rPr>
          <w:rFonts w:ascii="Times New Roman" w:eastAsia="Times New Roman" w:hAnsi="Times New Roman" w:cs="Times New Roman"/>
          <w:sz w:val="24"/>
          <w:szCs w:val="24"/>
        </w:rPr>
        <w:t xml:space="preserve"> Сравните понятия «субъект финансового права» и «субъект финансового правоотношения». В каком соотношении с этими понятиями находится понятие «участники налоговых и бюджетных правоотношений»? Приведите примеры, когда физическое лицо становится субъектом финансового правоотношения. Назовите виды субъектов финансового правоотношения по отдельным институтам отрасли финансового права. В каких финансово-правовых институтах гражданин не является субъектом правоотношения?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8</w:t>
      </w:r>
      <w:r w:rsidRPr="00D3181F">
        <w:rPr>
          <w:rFonts w:ascii="Times New Roman" w:eastAsia="Times New Roman" w:hAnsi="Times New Roman" w:cs="Times New Roman"/>
          <w:sz w:val="24"/>
          <w:szCs w:val="24"/>
        </w:rPr>
        <w:t xml:space="preserve"> Бюджетное учреждение, финансируемое из городского бюджета, не получило предусмотренные в его смете денежные средства на капитальный ремонт здания. Для окончания ремонта использовало специальные внебюджетные средства, полученные за оказанные услуги населению, при этом сократило расходы на выплату заработной платы работникам и не уплатило налог на прибыль, полученную в результате оказания услуг. Определите содержание и объект указанных финансово-правовых отношений. Какие и чьи права здесь нарушены?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9</w:t>
      </w:r>
      <w:r w:rsidRPr="00D3181F">
        <w:rPr>
          <w:rFonts w:ascii="Times New Roman" w:eastAsia="Times New Roman" w:hAnsi="Times New Roman" w:cs="Times New Roman"/>
          <w:sz w:val="24"/>
          <w:szCs w:val="24"/>
        </w:rPr>
        <w:t xml:space="preserve"> В каждом из приведенных ниже случаев определите, идет ли речь о субъекте финансового права или субъекте финансового правоотношения:</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налоговый орган вынес решение о взыскании налога с ООО «Арсенал» за счет его имущества в связи с неуплатой налогов в установленные сроки;</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Совет депутатов городского округа обратился в арбитражный суд с иском о взыскании с администрации Оренбургской области 20 520 тыс. руб. дотаций и субвенций, недополученных ею по Закону Оренбургской области «Об областном бюджете на 2015 год и на плановый период 2016 и 2017 годов»;</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налоговым органам предоставляется право производить в органах государственной власти и органах местного самоуправления, организациях, у граждан Российской Федерации, иностранных граждан и лиц без гражданства проверки денежных </w:t>
      </w:r>
      <w:r w:rsidRPr="00D3181F">
        <w:rPr>
          <w:rFonts w:ascii="Times New Roman" w:eastAsia="Times New Roman" w:hAnsi="Times New Roman" w:cs="Times New Roman"/>
          <w:sz w:val="24"/>
          <w:szCs w:val="24"/>
        </w:rPr>
        <w:lastRenderedPageBreak/>
        <w:t>документов, бухгалтерских книг, отчетов, планов, смет, деклараций и иных документов, связанных с исчислением и уплатой налогов и других обязательных платежей в бюджет;</w:t>
      </w:r>
    </w:p>
    <w:p w:rsidR="00D202AB" w:rsidRPr="00D3181F" w:rsidRDefault="00D202AB" w:rsidP="00844869">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поселений осуществляют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10</w:t>
      </w:r>
      <w:r w:rsidRPr="00D3181F">
        <w:rPr>
          <w:rFonts w:ascii="Times New Roman" w:eastAsia="Times New Roman" w:hAnsi="Times New Roman" w:cs="Times New Roman"/>
          <w:sz w:val="24"/>
          <w:szCs w:val="24"/>
        </w:rPr>
        <w:t xml:space="preserve"> В каких из приведенных примеров государственные и иные органы выступают в качестве субъектов финансовых правоотношений: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устанавливают и исполняют расходные обязательства муниципального образования;</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Дума РФ назначает на должность и освобождает от должности Председателя Банка России по представлению Президента РФ;</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представительные органы местного самоуправления осуществляют контроль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органы местного самоуправления привлекают аудиторов для осуществления контроля за исполнением местных бюджетов;</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резиденты (физические лица — индивидуальные предприниматели и юридические лица) осуществляют обязательную продажу части валютной выручки в размере 30% суммы валютной выручки;</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министр финансов РФ освобождает от должности заместителя руководителя Федеральной налоговой службы;</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банк предоставляет кредит под залог драгоценных камней;</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должностное лицо таможенного органа проводит личный досмотр;</w:t>
      </w:r>
    </w:p>
    <w:p w:rsidR="00D202AB" w:rsidRPr="00D3181F" w:rsidRDefault="00D202AB" w:rsidP="00844869">
      <w:pPr>
        <w:pStyle w:val="a8"/>
        <w:numPr>
          <w:ilvl w:val="0"/>
          <w:numId w:val="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Федеральная таможенная служба по заявлению плательщика таможенной пошлины изменяет срок уплаты таможенной пошлины?</w:t>
      </w:r>
    </w:p>
    <w:p w:rsidR="00D202AB" w:rsidRPr="00D3181F" w:rsidRDefault="00D202A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11</w:t>
      </w:r>
      <w:r w:rsidRPr="00D3181F">
        <w:rPr>
          <w:rFonts w:ascii="Times New Roman" w:eastAsia="Times New Roman" w:hAnsi="Times New Roman" w:cs="Times New Roman"/>
          <w:sz w:val="24"/>
          <w:szCs w:val="24"/>
        </w:rPr>
        <w:t xml:space="preserve"> В каких из приводимых ниже случаях банк является субъектом финансовых правоотношений, реализующим властные полномочия в отношении другого субъекта: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уплачивает земельный налог;</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проводит проверки полноты и достоверности учета и отчетности по валютным операциям резидентов и нерезидентов;</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 качестве агента валютного контроля представляет органу валютного контроля, уполномоченному Правительством Российской Федерации, необходимые для осуществления его функций документы и информацию;</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исполняет решение о взыскании налога;</w:t>
      </w:r>
    </w:p>
    <w:p w:rsidR="00D202AB" w:rsidRPr="00D3181F" w:rsidRDefault="00D202AB" w:rsidP="00844869">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представляет по мотивированному запросу налогового органа справки по операциям и счетам организаций или граждан, осуществляющих предпринимательскую деятельность без образования юридического лица?</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12</w:t>
      </w:r>
      <w:r w:rsidRPr="00D3181F">
        <w:rPr>
          <w:rFonts w:ascii="Times New Roman" w:eastAsia="Times New Roman" w:hAnsi="Times New Roman" w:cs="Times New Roman"/>
          <w:sz w:val="24"/>
          <w:szCs w:val="24"/>
        </w:rPr>
        <w:t xml:space="preserve"> В каких из перечисленных ситуаций организация выступает в качестве субъекта финансового права: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субъекта законодательной инициативы;</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осуществлении полномочий налогового агента;</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кредита в коммерческом банке;</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получении лицензии на право осуществления определенного вида деятельности;</w:t>
      </w:r>
    </w:p>
    <w:p w:rsidR="00A003FE"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создании филиала;</w:t>
      </w:r>
    </w:p>
    <w:p w:rsidR="00D202AB" w:rsidRPr="00D3181F" w:rsidRDefault="00A003F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 уплате штрафа за уклонение от уплаты налогов и (или) сборов в соответствии со ст. 199 УК РФ?</w:t>
      </w:r>
    </w:p>
    <w:p w:rsidR="005B4501" w:rsidRPr="00D3181F" w:rsidRDefault="00FC37CE" w:rsidP="005A26CA">
      <w:pPr>
        <w:spacing w:after="0" w:line="240" w:lineRule="auto"/>
        <w:ind w:firstLine="709"/>
        <w:jc w:val="both"/>
        <w:rPr>
          <w:rFonts w:ascii="Times New Roman" w:eastAsia="Times New Roman" w:hAnsi="Times New Roman" w:cs="Times New Roman"/>
          <w:color w:val="000000"/>
          <w:sz w:val="24"/>
          <w:szCs w:val="24"/>
          <w:lang w:eastAsia="ru-RU"/>
        </w:rPr>
      </w:pPr>
      <w:r w:rsidRPr="00D3181F">
        <w:rPr>
          <w:rFonts w:ascii="Times New Roman" w:eastAsia="Times New Roman" w:hAnsi="Times New Roman" w:cs="Times New Roman"/>
          <w:sz w:val="24"/>
          <w:szCs w:val="24"/>
        </w:rPr>
        <w:t>1.</w:t>
      </w:r>
      <w:r w:rsidR="005B4501" w:rsidRPr="00D3181F">
        <w:rPr>
          <w:rFonts w:ascii="Times New Roman" w:eastAsia="Times New Roman" w:hAnsi="Times New Roman" w:cs="Times New Roman"/>
          <w:sz w:val="24"/>
          <w:szCs w:val="24"/>
        </w:rPr>
        <w:t>13</w:t>
      </w:r>
      <w:r w:rsidRPr="00D3181F">
        <w:rPr>
          <w:rFonts w:ascii="Times New Roman" w:eastAsia="Times New Roman" w:hAnsi="Times New Roman" w:cs="Times New Roman"/>
          <w:sz w:val="24"/>
          <w:szCs w:val="24"/>
        </w:rPr>
        <w:t xml:space="preserve"> </w:t>
      </w:r>
      <w:r w:rsidR="005B4501" w:rsidRPr="00D3181F">
        <w:rPr>
          <w:rFonts w:ascii="Times New Roman" w:eastAsia="Times New Roman" w:hAnsi="Times New Roman" w:cs="Times New Roman"/>
          <w:color w:val="000000"/>
          <w:sz w:val="24"/>
          <w:szCs w:val="24"/>
          <w:lang w:eastAsia="ru-RU"/>
        </w:rPr>
        <w:t xml:space="preserve">Приведите примеры соответствующих норм и нормативных актов, указанных в таблице, являющихся источниками финансового права: </w:t>
      </w:r>
    </w:p>
    <w:tbl>
      <w:tblPr>
        <w:tblStyle w:val="a9"/>
        <w:tblW w:w="0" w:type="auto"/>
        <w:tblLook w:val="04A0" w:firstRow="1" w:lastRow="0" w:firstColumn="1" w:lastColumn="0" w:noHBand="0" w:noVBand="1"/>
      </w:tblPr>
      <w:tblGrid>
        <w:gridCol w:w="4703"/>
        <w:gridCol w:w="4642"/>
      </w:tblGrid>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Конституция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Законодательные акты РФ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lastRenderedPageBreak/>
              <w:t xml:space="preserve">Нормативные акты органов местного самоуправления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Подзаконные акты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Локальные акты государственных организаций, содержащие финансово-правовые нормы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Нормативные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 xml:space="preserve">Нормы международного права и международные договоры </w:t>
            </w:r>
          </w:p>
        </w:tc>
        <w:tc>
          <w:tcPr>
            <w:tcW w:w="4786" w:type="dxa"/>
          </w:tcPr>
          <w:p w:rsidR="005B4501" w:rsidRPr="00D3181F" w:rsidRDefault="005B4501" w:rsidP="004D07A7">
            <w:pPr>
              <w:jc w:val="both"/>
              <w:rPr>
                <w:color w:val="000000"/>
                <w:sz w:val="24"/>
                <w:szCs w:val="24"/>
              </w:rPr>
            </w:pPr>
          </w:p>
        </w:tc>
      </w:tr>
      <w:tr w:rsidR="005B4501" w:rsidRPr="00D3181F" w:rsidTr="004D07A7">
        <w:tc>
          <w:tcPr>
            <w:tcW w:w="4785" w:type="dxa"/>
          </w:tcPr>
          <w:p w:rsidR="005B4501" w:rsidRPr="00D3181F" w:rsidRDefault="005B4501" w:rsidP="004D07A7">
            <w:pPr>
              <w:jc w:val="both"/>
              <w:rPr>
                <w:color w:val="000000"/>
                <w:sz w:val="24"/>
                <w:szCs w:val="24"/>
              </w:rPr>
            </w:pPr>
            <w:r w:rsidRPr="00D3181F">
              <w:rPr>
                <w:color w:val="000000"/>
                <w:sz w:val="24"/>
                <w:szCs w:val="24"/>
              </w:rPr>
              <w:t>Решения Конституционного суда РФ</w:t>
            </w:r>
          </w:p>
        </w:tc>
        <w:tc>
          <w:tcPr>
            <w:tcW w:w="4786" w:type="dxa"/>
          </w:tcPr>
          <w:p w:rsidR="005B4501" w:rsidRPr="00D3181F" w:rsidRDefault="005B4501" w:rsidP="004D07A7">
            <w:pPr>
              <w:jc w:val="both"/>
              <w:rPr>
                <w:color w:val="000000"/>
                <w:sz w:val="24"/>
                <w:szCs w:val="24"/>
              </w:rPr>
            </w:pPr>
          </w:p>
        </w:tc>
      </w:tr>
    </w:tbl>
    <w:p w:rsidR="005B4501" w:rsidRPr="00D3181F" w:rsidRDefault="005B4501" w:rsidP="004B25E2">
      <w:pPr>
        <w:spacing w:after="0" w:line="240" w:lineRule="auto"/>
        <w:ind w:firstLine="709"/>
        <w:jc w:val="both"/>
        <w:rPr>
          <w:rFonts w:ascii="Times New Roman" w:eastAsia="Times New Roman" w:hAnsi="Times New Roman" w:cs="Times New Roman"/>
          <w:sz w:val="24"/>
          <w:szCs w:val="24"/>
        </w:rPr>
      </w:pPr>
    </w:p>
    <w:p w:rsidR="00C215AE" w:rsidRPr="00D3181F" w:rsidRDefault="005B4501"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1.14 </w:t>
      </w:r>
      <w:r w:rsidR="00C215AE" w:rsidRPr="00D3181F">
        <w:rPr>
          <w:rFonts w:ascii="Times New Roman" w:eastAsia="Times New Roman" w:hAnsi="Times New Roman" w:cs="Times New Roman"/>
          <w:sz w:val="24"/>
          <w:szCs w:val="24"/>
        </w:rPr>
        <w:t xml:space="preserve">Для определения правового положения субъектов при привлечении к ответственности за нарушение налогового законодательства выполните следующие задания: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Выделите нарушения налогового законодательства, за которые предусмотрено преследование в уголовном порядке, сделайте ссылки на статьи уголовного кодекса РФ.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 порядок изъятия документов при нарушении налогового законодательства </w:t>
      </w:r>
    </w:p>
    <w:p w:rsidR="00C215AE" w:rsidRPr="00D3181F" w:rsidRDefault="00C215AE" w:rsidP="00844869">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Каков порядок хранения в ФНС РФ изъятых документов, передачи изъятых документов в следственные органы и возврата изъятых документов?</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1.15 Составить схемы:</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Индивидуальные и коллективные субъекты финансового права</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и объекты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Финансы и финансовые фонды Российской Федерации (выделите в схеме: государственные и муниципальные финансы; централизованные и децентрализованные финансы; бюджетные и внебюджетные фонды; общие и целевые фонды; межотраслевые, отраслевые и внутрихозяйственные фонды).</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1.16 Составить сравнительную таблицу:</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внешнего и внутреннего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Полномочия органов, специально созданных для осуществления финансового контроля (Федеральное казначейство РФ, Федеральная налоговая служба РФ)</w:t>
      </w:r>
    </w:p>
    <w:p w:rsidR="00212188" w:rsidRPr="00D3181F" w:rsidRDefault="00212188" w:rsidP="00844869">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санкций, применяемых при привлечении к ответственности за нарушения бюджетного, налогового и валютного законодательства</w:t>
      </w:r>
    </w:p>
    <w:p w:rsidR="00212188" w:rsidRPr="00D3181F" w:rsidRDefault="00212188" w:rsidP="00212188">
      <w:pPr>
        <w:spacing w:after="0" w:line="240" w:lineRule="auto"/>
        <w:ind w:firstLine="709"/>
        <w:jc w:val="both"/>
        <w:rPr>
          <w:rFonts w:ascii="Times New Roman" w:eastAsia="Calibri" w:hAnsi="Times New Roman" w:cs="Times New Roman"/>
          <w:sz w:val="24"/>
          <w:szCs w:val="24"/>
        </w:rPr>
      </w:pPr>
      <w:r w:rsidRPr="00D3181F">
        <w:rPr>
          <w:rFonts w:ascii="Times New Roman" w:eastAsia="Times New Roman" w:hAnsi="Times New Roman" w:cs="Times New Roman"/>
          <w:sz w:val="24"/>
          <w:szCs w:val="24"/>
        </w:rPr>
        <w:t xml:space="preserve">1.17 </w:t>
      </w:r>
      <w:r w:rsidRPr="00D3181F">
        <w:rPr>
          <w:rFonts w:ascii="Times New Roman" w:eastAsia="Calibri" w:hAnsi="Times New Roman" w:cs="Times New Roman"/>
          <w:sz w:val="24"/>
          <w:szCs w:val="24"/>
        </w:rPr>
        <w:t>Заполнить таблицу «Функции финансовой деятельности»:</w:t>
      </w:r>
    </w:p>
    <w:tbl>
      <w:tblPr>
        <w:tblStyle w:val="12"/>
        <w:tblW w:w="0" w:type="auto"/>
        <w:tblLook w:val="04A0" w:firstRow="1" w:lastRow="0" w:firstColumn="1" w:lastColumn="0" w:noHBand="0" w:noVBand="1"/>
      </w:tblPr>
      <w:tblGrid>
        <w:gridCol w:w="4672"/>
        <w:gridCol w:w="4673"/>
      </w:tblGrid>
      <w:tr w:rsidR="00212188" w:rsidRPr="00D3181F" w:rsidTr="00970033">
        <w:tc>
          <w:tcPr>
            <w:tcW w:w="4672"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Наименование функции финансовой деятельности</w:t>
            </w:r>
          </w:p>
        </w:tc>
        <w:tc>
          <w:tcPr>
            <w:tcW w:w="4673" w:type="dxa"/>
          </w:tcPr>
          <w:p w:rsidR="00212188" w:rsidRPr="00D3181F" w:rsidRDefault="00212188" w:rsidP="00970033">
            <w:pPr>
              <w:jc w:val="center"/>
              <w:rPr>
                <w:rFonts w:ascii="Times New Roman" w:eastAsia="Calibri" w:hAnsi="Times New Roman" w:cs="Times New Roman"/>
                <w:sz w:val="24"/>
                <w:szCs w:val="24"/>
              </w:rPr>
            </w:pPr>
            <w:r w:rsidRPr="00D3181F">
              <w:rPr>
                <w:rFonts w:ascii="Times New Roman" w:eastAsia="Calibri" w:hAnsi="Times New Roman" w:cs="Times New Roman"/>
                <w:sz w:val="24"/>
                <w:szCs w:val="24"/>
              </w:rPr>
              <w:t>Применяемые методы</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Образование денежных фондов</w:t>
            </w:r>
          </w:p>
        </w:tc>
        <w:tc>
          <w:tcPr>
            <w:tcW w:w="4673" w:type="dxa"/>
          </w:tcPr>
          <w:p w:rsidR="00212188" w:rsidRPr="00D3181F" w:rsidRDefault="00212188" w:rsidP="00970033">
            <w:pPr>
              <w:jc w:val="both"/>
              <w:rPr>
                <w:rFonts w:ascii="Times New Roman" w:eastAsia="Calibri" w:hAnsi="Times New Roman" w:cs="Times New Roman"/>
                <w:i/>
                <w:sz w:val="24"/>
                <w:szCs w:val="24"/>
              </w:rPr>
            </w:pPr>
            <w:r w:rsidRPr="00D3181F">
              <w:rPr>
                <w:rFonts w:ascii="Times New Roman" w:eastAsia="Calibri" w:hAnsi="Times New Roman" w:cs="Times New Roman"/>
                <w:i/>
                <w:sz w:val="24"/>
                <w:szCs w:val="24"/>
              </w:rPr>
              <w:t>1) обязательные платежи (налоги, сборы)</w:t>
            </w:r>
          </w:p>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i/>
                <w:sz w:val="24"/>
                <w:szCs w:val="24"/>
              </w:rPr>
              <w:t>2) ….</w:t>
            </w: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Использование денежных средств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r w:rsidR="00212188" w:rsidRPr="00D3181F" w:rsidTr="00970033">
        <w:tc>
          <w:tcPr>
            <w:tcW w:w="4672" w:type="dxa"/>
          </w:tcPr>
          <w:p w:rsidR="00212188" w:rsidRPr="00D3181F" w:rsidRDefault="00212188" w:rsidP="00970033">
            <w:pPr>
              <w:jc w:val="both"/>
              <w:rPr>
                <w:rFonts w:ascii="Times New Roman" w:eastAsia="Calibri" w:hAnsi="Times New Roman" w:cs="Times New Roman"/>
                <w:sz w:val="24"/>
                <w:szCs w:val="24"/>
              </w:rPr>
            </w:pPr>
            <w:r w:rsidRPr="00D3181F">
              <w:rPr>
                <w:rFonts w:ascii="Times New Roman" w:eastAsia="Calibri" w:hAnsi="Times New Roman" w:cs="Times New Roman"/>
                <w:sz w:val="24"/>
                <w:szCs w:val="24"/>
              </w:rPr>
              <w:t>Распределение финансовых ресурсов</w:t>
            </w:r>
          </w:p>
        </w:tc>
        <w:tc>
          <w:tcPr>
            <w:tcW w:w="4673" w:type="dxa"/>
          </w:tcPr>
          <w:p w:rsidR="00212188" w:rsidRPr="00D3181F" w:rsidRDefault="00212188" w:rsidP="00970033">
            <w:pPr>
              <w:jc w:val="both"/>
              <w:rPr>
                <w:rFonts w:ascii="Times New Roman" w:eastAsia="Calibri" w:hAnsi="Times New Roman" w:cs="Times New Roman"/>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1.18 </w:t>
      </w:r>
      <w:r w:rsidRPr="00D3181F">
        <w:rPr>
          <w:rFonts w:ascii="Times New Roman" w:eastAsia="Times New Roman" w:hAnsi="Times New Roman" w:cs="Times New Roman"/>
          <w:sz w:val="24"/>
          <w:szCs w:val="24"/>
          <w:lang w:eastAsia="ru-RU"/>
        </w:rPr>
        <w:t>Сравните ревизию как основной метод государственного финансового контроля и аудиторскую проверку как метод негосударственного финансового контроля, заполнив таблицу:</w:t>
      </w:r>
    </w:p>
    <w:tbl>
      <w:tblPr>
        <w:tblStyle w:val="6"/>
        <w:tblW w:w="0" w:type="auto"/>
        <w:tblInd w:w="-34" w:type="dxa"/>
        <w:tblLook w:val="04A0" w:firstRow="1" w:lastRow="0" w:firstColumn="1" w:lastColumn="0" w:noHBand="0" w:noVBand="1"/>
      </w:tblPr>
      <w:tblGrid>
        <w:gridCol w:w="3110"/>
        <w:gridCol w:w="2900"/>
        <w:gridCol w:w="2841"/>
      </w:tblGrid>
      <w:tr w:rsidR="00212188" w:rsidRPr="00D3181F" w:rsidTr="00970033">
        <w:tc>
          <w:tcPr>
            <w:tcW w:w="3110" w:type="dxa"/>
          </w:tcPr>
          <w:p w:rsidR="00212188" w:rsidRPr="00D3181F" w:rsidRDefault="00212188" w:rsidP="00970033">
            <w:pPr>
              <w:jc w:val="center"/>
              <w:rPr>
                <w:sz w:val="24"/>
                <w:szCs w:val="24"/>
              </w:rPr>
            </w:pPr>
            <w:r w:rsidRPr="00D3181F">
              <w:rPr>
                <w:sz w:val="24"/>
                <w:szCs w:val="24"/>
              </w:rPr>
              <w:t>характеристика</w:t>
            </w:r>
          </w:p>
        </w:tc>
        <w:tc>
          <w:tcPr>
            <w:tcW w:w="2900" w:type="dxa"/>
          </w:tcPr>
          <w:p w:rsidR="00212188" w:rsidRPr="00D3181F" w:rsidRDefault="00212188" w:rsidP="00970033">
            <w:pPr>
              <w:jc w:val="center"/>
              <w:rPr>
                <w:sz w:val="24"/>
                <w:szCs w:val="24"/>
              </w:rPr>
            </w:pPr>
            <w:r w:rsidRPr="00D3181F">
              <w:rPr>
                <w:sz w:val="24"/>
                <w:szCs w:val="24"/>
              </w:rPr>
              <w:t>ревизия</w:t>
            </w:r>
          </w:p>
        </w:tc>
        <w:tc>
          <w:tcPr>
            <w:tcW w:w="2841" w:type="dxa"/>
          </w:tcPr>
          <w:p w:rsidR="00212188" w:rsidRPr="00D3181F" w:rsidRDefault="00212188" w:rsidP="00970033">
            <w:pPr>
              <w:jc w:val="center"/>
              <w:rPr>
                <w:sz w:val="24"/>
                <w:szCs w:val="24"/>
              </w:rPr>
            </w:pPr>
            <w:r w:rsidRPr="00D3181F">
              <w:rPr>
                <w:sz w:val="24"/>
                <w:szCs w:val="24"/>
              </w:rPr>
              <w:t>аудит</w:t>
            </w: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Цель</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Субъект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Объект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lastRenderedPageBreak/>
              <w:t>Характер контроля</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Практические задачи</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rPr>
                <w:sz w:val="24"/>
                <w:szCs w:val="24"/>
              </w:rPr>
            </w:pPr>
            <w:r w:rsidRPr="00D3181F">
              <w:rPr>
                <w:sz w:val="24"/>
                <w:szCs w:val="24"/>
              </w:rPr>
              <w:t>Оплата труда проверяющего</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r w:rsidR="00212188" w:rsidRPr="00D3181F" w:rsidTr="00970033">
        <w:tc>
          <w:tcPr>
            <w:tcW w:w="3110" w:type="dxa"/>
          </w:tcPr>
          <w:p w:rsidR="00212188" w:rsidRPr="00D3181F" w:rsidRDefault="00212188" w:rsidP="00970033">
            <w:pPr>
              <w:jc w:val="both"/>
              <w:rPr>
                <w:sz w:val="24"/>
                <w:szCs w:val="24"/>
              </w:rPr>
            </w:pPr>
            <w:r w:rsidRPr="00D3181F">
              <w:rPr>
                <w:sz w:val="24"/>
                <w:szCs w:val="24"/>
              </w:rPr>
              <w:t xml:space="preserve">Результат </w:t>
            </w:r>
          </w:p>
        </w:tc>
        <w:tc>
          <w:tcPr>
            <w:tcW w:w="2900" w:type="dxa"/>
          </w:tcPr>
          <w:p w:rsidR="00212188" w:rsidRPr="00D3181F" w:rsidRDefault="00212188" w:rsidP="00970033">
            <w:pPr>
              <w:jc w:val="both"/>
              <w:rPr>
                <w:sz w:val="24"/>
                <w:szCs w:val="24"/>
              </w:rPr>
            </w:pPr>
          </w:p>
        </w:tc>
        <w:tc>
          <w:tcPr>
            <w:tcW w:w="2841" w:type="dxa"/>
          </w:tcPr>
          <w:p w:rsidR="00212188" w:rsidRPr="00D3181F" w:rsidRDefault="00212188" w:rsidP="00970033">
            <w:pPr>
              <w:jc w:val="both"/>
              <w:rPr>
                <w:sz w:val="24"/>
                <w:szCs w:val="24"/>
              </w:rPr>
            </w:pPr>
          </w:p>
        </w:tc>
      </w:tr>
    </w:tbl>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1.19 Какая группа финансовых отношений государственных и муниципальных унитарных предприятий, из числа перечисленных ниже подлежит регулированию нормами финансового права? Свой ответ аргументировать:</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связанные с формированием и частично использованием целевых фондов внутрихозяйственного значения, которые используются на удовлетворение производственных потребностей и имеют потребительский характер;</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денежные отношения между предприятием и государством, связанные с формированием бюджетных и внебюджетных фондов, а также использование этих фондов на нужды предприятий;</w:t>
      </w:r>
    </w:p>
    <w:p w:rsidR="00212188" w:rsidRPr="00D3181F" w:rsidRDefault="00212188" w:rsidP="00844869">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некоторые денежные отношения между предприятиями, связанные с внесением средств в уставные фонды других предприятий, участием в распределении прибыли этих предприятий и т.д.</w:t>
      </w:r>
    </w:p>
    <w:p w:rsidR="00212188" w:rsidRPr="00D3181F" w:rsidRDefault="00212188" w:rsidP="005A26CA">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4B25E2"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2.1 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Какова Ваша точка зрения о понятии и роли государственного и местного бюджетов? Какое понятие бюджетного права Вам представляется наиболее точным?</w:t>
      </w:r>
      <w:r w:rsidR="00212188" w:rsidRPr="00D3181F">
        <w:rPr>
          <w:rFonts w:ascii="Times New Roman" w:eastAsia="Times New Roman" w:hAnsi="Times New Roman" w:cs="Times New Roman"/>
          <w:sz w:val="24"/>
          <w:szCs w:val="24"/>
        </w:rPr>
        <w:t xml:space="preserve"> По результатам исследования подготовить сообщение эссе.</w:t>
      </w:r>
    </w:p>
    <w:p w:rsidR="00310C81" w:rsidRPr="00D3181F" w:rsidRDefault="00310C81" w:rsidP="008B6FBF">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2.2 </w:t>
      </w:r>
      <w:r w:rsidR="00DC3CB4" w:rsidRPr="00D3181F">
        <w:rPr>
          <w:rFonts w:ascii="Times New Roman" w:eastAsia="Times New Roman" w:hAnsi="Times New Roman" w:cs="Times New Roman"/>
          <w:sz w:val="24"/>
          <w:szCs w:val="24"/>
        </w:rPr>
        <w:t>Относится ли плата, которую вносят студенты за обучение в государственном университете, к публичным доходам? Если да, то классифицируйте данный вид дохода с использованием существующих классификации публичных доходов. Если нет, объясните почему</w:t>
      </w:r>
      <w:r w:rsidR="005A26CA" w:rsidRPr="00D3181F">
        <w:rPr>
          <w:rFonts w:ascii="Times New Roman" w:eastAsia="Times New Roman" w:hAnsi="Times New Roman" w:cs="Times New Roman"/>
          <w:sz w:val="24"/>
          <w:szCs w:val="24"/>
        </w:rPr>
        <w:t>.</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2.3 Составить схемы:</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Бюджетное устройство Российской Федерации</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Систему органов, обладающих бюджетными полномочиями (по ст. 152 БК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расходов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государственных и муниципальных доходов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государственного долга</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Виды кредитов</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Плательщики страховых взносов в Пенсионный фонд РФ</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Субъектный состав инвестиционных отношений</w:t>
      </w:r>
    </w:p>
    <w:p w:rsidR="00212188" w:rsidRPr="00D3181F" w:rsidRDefault="00212188" w:rsidP="00844869">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Субъекты соглашения о государственно-частном партнерстве</w:t>
      </w:r>
    </w:p>
    <w:p w:rsidR="00212188" w:rsidRPr="00D3181F" w:rsidRDefault="00212188" w:rsidP="00212188">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2.4 Составить сравнительную таблицу</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Объекты концессионного соглашения и соглашения о государственно-частном и муниципально-частном партнерстве (Федеральный закон от 21.07.2005 № 115-ФЗ «О концессионных соглашениях», Федеральный закон от 13.07.2015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Государственная корпорация и Государственная компания</w:t>
      </w:r>
    </w:p>
    <w:p w:rsidR="00212188" w:rsidRPr="00D3181F" w:rsidRDefault="00212188" w:rsidP="00844869">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Добровольное и обязательное медицинское страхование</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2.5 </w:t>
      </w:r>
      <w:r w:rsidRPr="00D3181F">
        <w:rPr>
          <w:rFonts w:ascii="Times New Roman" w:eastAsia="Times New Roman" w:hAnsi="Times New Roman" w:cs="Times New Roman"/>
          <w:sz w:val="24"/>
          <w:szCs w:val="24"/>
          <w:lang w:eastAsia="ru-RU"/>
        </w:rPr>
        <w:t>На основе положений федерального закона «О концессионных соглашениях» 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заполнить таблицу:</w:t>
      </w:r>
    </w:p>
    <w:p w:rsidR="004D5470" w:rsidRPr="00D3181F" w:rsidRDefault="004D5470" w:rsidP="004D5470">
      <w:pPr>
        <w:spacing w:after="0" w:line="240" w:lineRule="auto"/>
        <w:ind w:left="360"/>
        <w:jc w:val="both"/>
        <w:rPr>
          <w:rFonts w:ascii="Times New Roman" w:eastAsia="Times New Roman" w:hAnsi="Times New Roman" w:cs="Times New Roman"/>
          <w:sz w:val="24"/>
          <w:szCs w:val="24"/>
          <w:lang w:eastAsia="ru-RU"/>
        </w:rPr>
      </w:pPr>
    </w:p>
    <w:tbl>
      <w:tblPr>
        <w:tblStyle w:val="5"/>
        <w:tblW w:w="0" w:type="auto"/>
        <w:tblInd w:w="360" w:type="dxa"/>
        <w:tblLook w:val="04A0" w:firstRow="1" w:lastRow="0" w:firstColumn="1" w:lastColumn="0" w:noHBand="0" w:noVBand="1"/>
      </w:tblPr>
      <w:tblGrid>
        <w:gridCol w:w="2960"/>
        <w:gridCol w:w="2997"/>
        <w:gridCol w:w="3028"/>
      </w:tblGrid>
      <w:tr w:rsidR="004D5470" w:rsidRPr="00D3181F" w:rsidTr="00970033">
        <w:tc>
          <w:tcPr>
            <w:tcW w:w="3453" w:type="dxa"/>
          </w:tcPr>
          <w:p w:rsidR="004D5470" w:rsidRPr="00D3181F" w:rsidRDefault="004D5470" w:rsidP="00970033">
            <w:pPr>
              <w:jc w:val="center"/>
              <w:rPr>
                <w:sz w:val="24"/>
                <w:szCs w:val="24"/>
              </w:rPr>
            </w:pPr>
          </w:p>
        </w:tc>
        <w:tc>
          <w:tcPr>
            <w:tcW w:w="3468" w:type="dxa"/>
          </w:tcPr>
          <w:p w:rsidR="004D5470" w:rsidRPr="00D3181F" w:rsidRDefault="004D5470" w:rsidP="00970033">
            <w:pPr>
              <w:jc w:val="center"/>
              <w:rPr>
                <w:sz w:val="24"/>
                <w:szCs w:val="24"/>
              </w:rPr>
            </w:pPr>
            <w:r w:rsidRPr="00D3181F">
              <w:rPr>
                <w:sz w:val="24"/>
                <w:szCs w:val="24"/>
              </w:rPr>
              <w:t>Концессионное соглашение</w:t>
            </w:r>
          </w:p>
        </w:tc>
        <w:tc>
          <w:tcPr>
            <w:tcW w:w="3474" w:type="dxa"/>
          </w:tcPr>
          <w:p w:rsidR="004D5470" w:rsidRPr="00D3181F" w:rsidRDefault="004D5470" w:rsidP="00970033">
            <w:pPr>
              <w:jc w:val="center"/>
              <w:rPr>
                <w:sz w:val="24"/>
                <w:szCs w:val="24"/>
              </w:rPr>
            </w:pPr>
            <w:r w:rsidRPr="00D3181F">
              <w:rPr>
                <w:sz w:val="24"/>
                <w:szCs w:val="24"/>
              </w:rPr>
              <w:t>Соглашение о государственно-частном партнерстве, соглашение о муниципально-частном партнерстве</w:t>
            </w: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 xml:space="preserve">Определение </w:t>
            </w:r>
          </w:p>
        </w:tc>
        <w:tc>
          <w:tcPr>
            <w:tcW w:w="3468" w:type="dxa"/>
          </w:tcPr>
          <w:p w:rsidR="004D5470" w:rsidRPr="00D3181F" w:rsidRDefault="004D5470" w:rsidP="00970033">
            <w:pPr>
              <w:jc w:val="center"/>
              <w:rPr>
                <w:sz w:val="24"/>
                <w:szCs w:val="24"/>
              </w:rPr>
            </w:pPr>
          </w:p>
        </w:tc>
        <w:tc>
          <w:tcPr>
            <w:tcW w:w="3474" w:type="dxa"/>
          </w:tcPr>
          <w:p w:rsidR="004D5470" w:rsidRPr="00D3181F" w:rsidRDefault="004D5470" w:rsidP="00970033">
            <w:pPr>
              <w:jc w:val="center"/>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Объект</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Субъекты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Срок действия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Финансовые ресурсы</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r w:rsidR="004D5470" w:rsidRPr="00D3181F" w:rsidTr="00970033">
        <w:tc>
          <w:tcPr>
            <w:tcW w:w="3453" w:type="dxa"/>
          </w:tcPr>
          <w:p w:rsidR="004D5470" w:rsidRPr="00D3181F" w:rsidRDefault="004D5470" w:rsidP="00970033">
            <w:pPr>
              <w:jc w:val="both"/>
              <w:rPr>
                <w:sz w:val="24"/>
                <w:szCs w:val="24"/>
              </w:rPr>
            </w:pPr>
            <w:r w:rsidRPr="00D3181F">
              <w:rPr>
                <w:sz w:val="24"/>
                <w:szCs w:val="24"/>
              </w:rPr>
              <w:t>Право собственности на объект соглашения</w:t>
            </w:r>
          </w:p>
        </w:tc>
        <w:tc>
          <w:tcPr>
            <w:tcW w:w="3468" w:type="dxa"/>
          </w:tcPr>
          <w:p w:rsidR="004D5470" w:rsidRPr="00D3181F" w:rsidRDefault="004D5470" w:rsidP="00970033">
            <w:pPr>
              <w:jc w:val="both"/>
              <w:rPr>
                <w:sz w:val="24"/>
                <w:szCs w:val="24"/>
              </w:rPr>
            </w:pPr>
          </w:p>
        </w:tc>
        <w:tc>
          <w:tcPr>
            <w:tcW w:w="3474" w:type="dxa"/>
          </w:tcPr>
          <w:p w:rsidR="004D5470" w:rsidRPr="00D3181F" w:rsidRDefault="004D5470" w:rsidP="00970033">
            <w:pPr>
              <w:jc w:val="both"/>
              <w:rPr>
                <w:sz w:val="24"/>
                <w:szCs w:val="24"/>
              </w:rPr>
            </w:pPr>
          </w:p>
        </w:tc>
      </w:tr>
    </w:tbl>
    <w:p w:rsidR="00212188" w:rsidRPr="00D3181F" w:rsidRDefault="00212188" w:rsidP="008B6FBF">
      <w:pPr>
        <w:spacing w:after="0" w:line="240" w:lineRule="auto"/>
        <w:ind w:firstLine="709"/>
        <w:jc w:val="both"/>
        <w:rPr>
          <w:rFonts w:ascii="Times New Roman" w:eastAsia="Times New Roman" w:hAnsi="Times New Roman" w:cs="Times New Roman"/>
          <w:sz w:val="24"/>
          <w:szCs w:val="24"/>
        </w:rPr>
      </w:pPr>
    </w:p>
    <w:p w:rsidR="004B25E2" w:rsidRPr="00D3181F" w:rsidRDefault="004B25E2"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A003FE" w:rsidRPr="00D3181F" w:rsidRDefault="00A003FE"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3.1 В указанных ниже примерах назовите валютные операции: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перевод резидентом без открытия счета другому резиденту валюты Российской Федерации за пределы территории Российской Федерации в оплату услуг, оказанных вторым резидентом;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уступка резидентом уполномоченному банку права требования к нерезиденту и получение резидентом от уполномоченного банка валюты Российской Федерации, а уполномоченным банком - от нерезидента иностранной валюты;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покупка нерезидентом у нерезидента на территории Российской Федерации драгоценных металлов и драгоценных камней за валюту Российской Федерации; </w:t>
      </w:r>
    </w:p>
    <w:p w:rsidR="00A003FE"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заключение между уполномоченным банком и резидентом договора финансирования под уступку денежного требования резидента к нерезиденту по экспортному контракту, по которому платеж нерезидентом должен будет осуществляться в валюте Российской Федерации; </w:t>
      </w:r>
    </w:p>
    <w:p w:rsidR="004B25E2" w:rsidRPr="00D3181F" w:rsidRDefault="00A003FE" w:rsidP="00844869">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получение по завещанию резидентом от нерезидента иностранной валюты.</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3.2 Разберите по составу следующие правоотношения: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гражданин Львов застраховал свое имущество от наводнения и пожара;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гражданка Веснина застраховала здоровье своего 10 летнего сына до достижения им возраста 18 лет; </w:t>
      </w:r>
    </w:p>
    <w:p w:rsidR="00630F5B"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фирма «Алла» застраховала жизнь и здоровье своих сотрудников от несчастных случаев на производстве, а также на оказание им дополнительных медицинских расходов;</w:t>
      </w:r>
    </w:p>
    <w:p w:rsidR="004B25E2" w:rsidRPr="00D3181F" w:rsidRDefault="00630F5B" w:rsidP="00844869">
      <w:pPr>
        <w:pStyle w:val="a8"/>
        <w:numPr>
          <w:ilvl w:val="0"/>
          <w:numId w:val="14"/>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пассажир Горбушин купил билет на поезд, к которому прилагался талон об уплате им страхового взноса по добровольному страхованию пассажиров</w:t>
      </w:r>
    </w:p>
    <w:p w:rsidR="00667FC4"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lastRenderedPageBreak/>
        <w:t>3.3 Роль банков в экономике любой страны столь велика, что вопросы их деятельности находятся под пристальным вниманием правительств этих стран. Ведь банки, кредитуя предприятия, производя расчеты, выступая посредниками в перераспределении денежных ресурсов, делают динамичным процесс экономического развития и повышают общую эффективность производства. Представьте, что Вы входите в состав учредителей коммерческого банка, и Вам предложили зарегистрировать банк. Попытайтесь пройти и описать весь путь создания коммерческого банка. Какими законодательными актами регулируется учреждение банка в России?</w:t>
      </w:r>
    </w:p>
    <w:p w:rsidR="00630F5B" w:rsidRPr="00D3181F" w:rsidRDefault="00630F5B" w:rsidP="005A26CA">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3.4 Обращение наличных денег с участием граждан, не связанное  с предпринимательской деятельностью, осуществляется без ограничения суммы; между юридическими лицами, а также с участием физических лиц, ведущих предпринимательскую деятельность, – в суммах, которые не превышают размеры, установленные Правительством РФ. В иных случаях денежное обращение осуществляется только в безналичной форме. Попытайтесь ответить на следующие вопросы:</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 Вы считаете, из какой обязанности юридических лиц (установленной законом) вытекает приведенное выше положение? Может ли иностранная валюта использоваться в России в качестве платежного средства? Если да, то, в каких случаях? </w:t>
      </w:r>
    </w:p>
    <w:p w:rsidR="00630F5B"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Каковы, на Ваш взгляд, основные направления единой государственной денежно-кредитной политики и особенности денежного обращения в Российской Федерации? </w:t>
      </w:r>
    </w:p>
    <w:p w:rsidR="006276C9" w:rsidRPr="00D3181F" w:rsidRDefault="00630F5B" w:rsidP="00844869">
      <w:pPr>
        <w:pStyle w:val="a8"/>
        <w:numPr>
          <w:ilvl w:val="0"/>
          <w:numId w:val="15"/>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Какая ответственность предусмотрена законодательством за нарушение порядка ведения кассовых операций?</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3.5 Составить схемы:</w:t>
      </w:r>
    </w:p>
    <w:p w:rsidR="004D5470"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Органы валютного контроля в Российской Федерации</w:t>
      </w:r>
    </w:p>
    <w:p w:rsidR="00630F5B" w:rsidRPr="00D3181F" w:rsidRDefault="004D5470"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w:t>
      </w:r>
      <w:r w:rsidRPr="00D3181F">
        <w:rPr>
          <w:rFonts w:ascii="Times New Roman" w:eastAsia="Times New Roman" w:hAnsi="Times New Roman" w:cs="Times New Roman"/>
          <w:sz w:val="24"/>
          <w:szCs w:val="24"/>
        </w:rPr>
        <w:tab/>
        <w:t>Структура валютных правоотношений</w:t>
      </w: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D417A8" w:rsidRPr="00D3181F" w:rsidRDefault="00D417A8"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Блок С</w:t>
      </w:r>
    </w:p>
    <w:p w:rsidR="007F4BB0" w:rsidRPr="00D3181F" w:rsidRDefault="007F4BB0" w:rsidP="007F4BB0">
      <w:pPr>
        <w:spacing w:after="0" w:line="240" w:lineRule="auto"/>
        <w:jc w:val="center"/>
        <w:rPr>
          <w:rFonts w:ascii="Times New Roman" w:eastAsia="Times New Roman" w:hAnsi="Times New Roman" w:cs="Times New Roman"/>
          <w:b/>
          <w:sz w:val="24"/>
          <w:szCs w:val="24"/>
        </w:rPr>
      </w:pPr>
    </w:p>
    <w:p w:rsidR="007F4BB0" w:rsidRPr="00D3181F" w:rsidRDefault="007F4BB0" w:rsidP="005A26C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С.</w:t>
      </w:r>
      <w:r w:rsidR="00212188" w:rsidRPr="00D3181F">
        <w:rPr>
          <w:rFonts w:ascii="Times New Roman" w:eastAsia="Times New Roman" w:hAnsi="Times New Roman" w:cs="Times New Roman"/>
          <w:b/>
          <w:sz w:val="24"/>
          <w:szCs w:val="24"/>
        </w:rPr>
        <w:t>1</w:t>
      </w:r>
      <w:r w:rsidRPr="00D3181F">
        <w:rPr>
          <w:rFonts w:ascii="Times New Roman" w:eastAsia="Times New Roman" w:hAnsi="Times New Roman" w:cs="Times New Roman"/>
          <w:sz w:val="24"/>
          <w:szCs w:val="24"/>
        </w:rPr>
        <w:t xml:space="preserve"> </w:t>
      </w:r>
      <w:r w:rsidR="00495A3E">
        <w:rPr>
          <w:rFonts w:ascii="Times New Roman" w:eastAsia="Times New Roman" w:hAnsi="Times New Roman" w:cs="Times New Roman"/>
          <w:b/>
          <w:sz w:val="24"/>
          <w:szCs w:val="24"/>
        </w:rPr>
        <w:t>Эссе</w:t>
      </w:r>
    </w:p>
    <w:p w:rsidR="007F4BB0" w:rsidRPr="00D3181F" w:rsidRDefault="007F4BB0" w:rsidP="005A26CA">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1 Общие положения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Финансовая политика государства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Основные институты финансовой системы зарубежных государств</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Особенности финансового права как отрасли права, его связь с другими отраслями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Система и задачи курса финансового права. </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Финансовое право, как наука: предмет, методы, задачи. Развитие науки финансового права.</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Способы правовой охраны интересов субъектов финансово-правовых отношений.</w:t>
      </w:r>
    </w:p>
    <w:p w:rsidR="00212188" w:rsidRPr="00D3181F" w:rsidRDefault="00A003FE"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Формы реализации прав и обязанностей субъектов финансовых правоотношений</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Доклад Счетной палаты РФ по результатам проверки и анализа хода реализации плана первоочередных мероприятий по обеспечению устойчивого развития экономики и социальной стабильности в 201</w:t>
      </w:r>
      <w:r w:rsidR="00212188" w:rsidRPr="00D3181F">
        <w:rPr>
          <w:rFonts w:ascii="Times New Roman" w:eastAsia="Times New Roman" w:hAnsi="Times New Roman" w:cs="Times New Roman"/>
          <w:sz w:val="24"/>
          <w:szCs w:val="24"/>
        </w:rPr>
        <w:t>4</w:t>
      </w:r>
      <w:r w:rsidRPr="00D3181F">
        <w:rPr>
          <w:rFonts w:ascii="Times New Roman" w:eastAsia="Times New Roman" w:hAnsi="Times New Roman" w:cs="Times New Roman"/>
          <w:sz w:val="24"/>
          <w:szCs w:val="24"/>
        </w:rPr>
        <w:t xml:space="preserve"> году и подготовить эссе </w:t>
      </w:r>
      <w:r w:rsidR="00D417A8" w:rsidRPr="00D3181F">
        <w:rPr>
          <w:rFonts w:ascii="Times New Roman" w:eastAsia="Times New Roman" w:hAnsi="Times New Roman" w:cs="Times New Roman"/>
          <w:sz w:val="24"/>
          <w:szCs w:val="24"/>
        </w:rPr>
        <w:t xml:space="preserve">на тему «Контрольная деятельность Счетной палаты РФ» </w:t>
      </w:r>
      <w:r w:rsidRPr="00D3181F">
        <w:rPr>
          <w:rFonts w:ascii="Times New Roman" w:eastAsia="Times New Roman" w:hAnsi="Times New Roman" w:cs="Times New Roman"/>
          <w:sz w:val="24"/>
          <w:szCs w:val="24"/>
        </w:rPr>
        <w:t xml:space="preserve">(Режим доступа: </w:t>
      </w:r>
      <w:hyperlink r:id="rId8" w:history="1">
        <w:r w:rsidRPr="00D3181F">
          <w:rPr>
            <w:rStyle w:val="af3"/>
            <w:rFonts w:ascii="Times New Roman" w:eastAsia="Times New Roman" w:hAnsi="Times New Roman" w:cs="Times New Roman"/>
            <w:sz w:val="24"/>
            <w:szCs w:val="24"/>
          </w:rPr>
          <w:t>http://www.audit.gov.ru/activities/control/Doclad.pdf</w:t>
        </w:r>
      </w:hyperlink>
      <w:r w:rsidRPr="00D3181F">
        <w:rPr>
          <w:rFonts w:ascii="Times New Roman" w:eastAsia="Times New Roman" w:hAnsi="Times New Roman" w:cs="Times New Roman"/>
          <w:sz w:val="24"/>
          <w:szCs w:val="24"/>
        </w:rPr>
        <w:t>)</w:t>
      </w:r>
    </w:p>
    <w:p w:rsidR="00212188"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Проанализировать Информацию Счетной палаты Оренбургской области об устранении нарушений и выполнении предложений,  представленная в 1,2 квартале 201</w:t>
      </w:r>
      <w:r w:rsidR="00212188" w:rsidRPr="00D3181F">
        <w:rPr>
          <w:rFonts w:ascii="Times New Roman" w:eastAsia="Times New Roman" w:hAnsi="Times New Roman" w:cs="Times New Roman"/>
          <w:sz w:val="24"/>
          <w:szCs w:val="24"/>
        </w:rPr>
        <w:t>5</w:t>
      </w:r>
      <w:r w:rsidRPr="00D3181F">
        <w:rPr>
          <w:rFonts w:ascii="Times New Roman" w:eastAsia="Times New Roman" w:hAnsi="Times New Roman" w:cs="Times New Roman"/>
          <w:sz w:val="24"/>
          <w:szCs w:val="24"/>
        </w:rPr>
        <w:t xml:space="preserve"> года по результатам  ранее проведенных контрольных мероприятий и подготовить эссе </w:t>
      </w:r>
      <w:r w:rsidR="00D417A8" w:rsidRPr="00D3181F">
        <w:rPr>
          <w:rFonts w:ascii="Times New Roman" w:eastAsia="Times New Roman" w:hAnsi="Times New Roman" w:cs="Times New Roman"/>
          <w:sz w:val="24"/>
          <w:szCs w:val="24"/>
        </w:rPr>
        <w:t xml:space="preserve">на </w:t>
      </w:r>
      <w:r w:rsidR="00D417A8" w:rsidRPr="00D3181F">
        <w:rPr>
          <w:rFonts w:ascii="Times New Roman" w:eastAsia="Times New Roman" w:hAnsi="Times New Roman" w:cs="Times New Roman"/>
          <w:sz w:val="24"/>
          <w:szCs w:val="24"/>
        </w:rPr>
        <w:lastRenderedPageBreak/>
        <w:t xml:space="preserve">тему «Формы и методы контрольной деятельности Счетной палаты Оренбургской области» </w:t>
      </w:r>
      <w:r w:rsidRPr="00D3181F">
        <w:rPr>
          <w:rFonts w:ascii="Times New Roman" w:eastAsia="Times New Roman" w:hAnsi="Times New Roman" w:cs="Times New Roman"/>
          <w:sz w:val="24"/>
          <w:szCs w:val="24"/>
        </w:rPr>
        <w:t xml:space="preserve">(Режим доступа: </w:t>
      </w:r>
      <w:hyperlink r:id="rId9" w:history="1">
        <w:r w:rsidRPr="00D3181F">
          <w:rPr>
            <w:rStyle w:val="af3"/>
            <w:rFonts w:ascii="Times New Roman" w:eastAsia="Times New Roman" w:hAnsi="Times New Roman" w:cs="Times New Roman"/>
            <w:sz w:val="24"/>
            <w:szCs w:val="24"/>
          </w:rPr>
          <w:t>http://www.sp.orb.ru</w:t>
        </w:r>
      </w:hyperlink>
      <w:r w:rsidRPr="00D3181F">
        <w:rPr>
          <w:rFonts w:ascii="Times New Roman" w:eastAsia="Times New Roman" w:hAnsi="Times New Roman" w:cs="Times New Roman"/>
          <w:sz w:val="24"/>
          <w:szCs w:val="24"/>
        </w:rPr>
        <w:t>)</w:t>
      </w:r>
    </w:p>
    <w:p w:rsidR="007D6AD5" w:rsidRPr="00D3181F" w:rsidRDefault="007D6AD5" w:rsidP="00844869">
      <w:pPr>
        <w:pStyle w:val="a8"/>
        <w:numPr>
          <w:ilvl w:val="1"/>
          <w:numId w:val="16"/>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Охарактеризовать деятельность Федерального казначейства в области внутреннего контроля и внутреннего аудита, привести примеры статистических данных о результатах проверок (Режим доступа: http://www.roskazna.ru (вкладка - контроль и аудит))</w:t>
      </w:r>
      <w:r w:rsidR="00212188" w:rsidRPr="00D3181F">
        <w:rPr>
          <w:rFonts w:ascii="Times New Roman" w:eastAsia="Times New Roman" w:hAnsi="Times New Roman" w:cs="Times New Roman"/>
          <w:sz w:val="24"/>
          <w:szCs w:val="24"/>
        </w:rPr>
        <w:t xml:space="preserve">. По результатам исследования подготовить </w:t>
      </w:r>
      <w:r w:rsidR="00575EC0">
        <w:rPr>
          <w:rFonts w:ascii="Times New Roman" w:eastAsia="Times New Roman" w:hAnsi="Times New Roman" w:cs="Times New Roman"/>
          <w:sz w:val="24"/>
          <w:szCs w:val="24"/>
        </w:rPr>
        <w:t>э</w:t>
      </w:r>
      <w:r w:rsidR="00212188" w:rsidRPr="00D3181F">
        <w:rPr>
          <w:rFonts w:ascii="Times New Roman" w:eastAsia="Times New Roman" w:hAnsi="Times New Roman" w:cs="Times New Roman"/>
          <w:sz w:val="24"/>
          <w:szCs w:val="24"/>
        </w:rPr>
        <w:t>ссе.</w:t>
      </w:r>
    </w:p>
    <w:p w:rsidR="00491DCD" w:rsidRPr="00D3181F" w:rsidRDefault="00491DCD" w:rsidP="004D5470">
      <w:pPr>
        <w:spacing w:after="0" w:line="240" w:lineRule="auto"/>
        <w:ind w:firstLine="709"/>
        <w:jc w:val="both"/>
        <w:rPr>
          <w:rFonts w:ascii="Times New Roman" w:eastAsia="Times New Roman" w:hAnsi="Times New Roman" w:cs="Times New Roman"/>
          <w:sz w:val="24"/>
          <w:szCs w:val="24"/>
        </w:rPr>
      </w:pP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2 Правовой режим государственных и муниципальных бюджетов и внебюджетных денежных фондов</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Проблемные аспекты финансово-правового регулирования банковского кредитования населения</w:t>
      </w:r>
    </w:p>
    <w:p w:rsidR="00212188" w:rsidRPr="00D3181F" w:rsidRDefault="00A003FE"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Противодействие незаконным финансовым операциям</w:t>
      </w:r>
    </w:p>
    <w:p w:rsidR="00212188"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Стадии бюджетного процесса в муниципальном образовании город Бузулук Оренбургской области</w:t>
      </w:r>
    </w:p>
    <w:p w:rsidR="00212188" w:rsidRPr="00D3181F" w:rsidRDefault="001F2E35"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Вопрос об определении понятия ―государственный бюджет является дискуссионным, в теории и на практике существуют различные подходы к ответу на него. Представьте многообразие существующих точек зрения и сравните их с определением, содержащимся в Бюджетном кодексе РФ.</w:t>
      </w:r>
      <w:r w:rsidR="00212188" w:rsidRPr="00D3181F">
        <w:rPr>
          <w:rFonts w:ascii="Times New Roman" w:eastAsia="Times New Roman" w:hAnsi="Times New Roman" w:cs="Times New Roman"/>
          <w:sz w:val="24"/>
          <w:szCs w:val="24"/>
        </w:rPr>
        <w:t xml:space="preserve"> По результатам исследования подготовить эссе</w:t>
      </w:r>
      <w:r w:rsidR="00575EC0">
        <w:rPr>
          <w:rFonts w:ascii="Times New Roman" w:eastAsia="Times New Roman" w:hAnsi="Times New Roman" w:cs="Times New Roman"/>
          <w:sz w:val="24"/>
          <w:szCs w:val="24"/>
        </w:rPr>
        <w:t>.</w:t>
      </w:r>
    </w:p>
    <w:p w:rsidR="00491DCD" w:rsidRPr="00D3181F" w:rsidRDefault="00861B62" w:rsidP="00844869">
      <w:pPr>
        <w:pStyle w:val="a8"/>
        <w:numPr>
          <w:ilvl w:val="1"/>
          <w:numId w:val="17"/>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Проанализируйте ситуацию: Существует точка зрения, что в законодательстве РФ дается понятие бюджета, характеризующее лишь одну его сторону – как «формы» образования и расходования денежных средств для обеспечения функционирования органов государственной власти. По мнению некоторых юристов, за пределами этого определения остаются местные бюджеты. Однако в бюджетной системе концентрируется значительная часть национального дохода, которая направляется на экономические и социальные программы, обеспечение обороны и безопасности страны. К тому же бюджет – один из важнейших правовых актов. Во взаимосвязи с бюджетом и под его воздействием функционируют все другие звенья финансовой системы. Не случайно, что именно с бюджетного права начинается особенная часть финансового права. Чем бюджетные права Российской Федерации отличаются от бюджетных правы субъектов Российской Федерации, муниципальных образований? В чем, на Ваш взгляд, су</w:t>
      </w:r>
      <w:r w:rsidR="00212188" w:rsidRPr="00D3181F">
        <w:rPr>
          <w:rFonts w:ascii="Times New Roman" w:eastAsia="Times New Roman" w:hAnsi="Times New Roman" w:cs="Times New Roman"/>
          <w:sz w:val="24"/>
          <w:szCs w:val="24"/>
        </w:rPr>
        <w:t>щность бюджетного федерализма? По результатам исследования подготовить эссе</w:t>
      </w:r>
      <w:r w:rsidR="00575EC0">
        <w:rPr>
          <w:rFonts w:ascii="Times New Roman" w:eastAsia="Times New Roman" w:hAnsi="Times New Roman" w:cs="Times New Roman"/>
          <w:sz w:val="24"/>
          <w:szCs w:val="24"/>
        </w:rPr>
        <w:t>.</w:t>
      </w:r>
    </w:p>
    <w:p w:rsidR="00A003FE" w:rsidRPr="00D3181F" w:rsidRDefault="00A003FE" w:rsidP="004D5470">
      <w:pPr>
        <w:spacing w:after="0" w:line="240" w:lineRule="auto"/>
        <w:ind w:firstLine="709"/>
        <w:jc w:val="both"/>
        <w:rPr>
          <w:rFonts w:ascii="Times New Roman" w:eastAsia="Times New Roman" w:hAnsi="Times New Roman" w:cs="Times New Roman"/>
          <w:sz w:val="24"/>
          <w:szCs w:val="24"/>
        </w:rPr>
      </w:pPr>
    </w:p>
    <w:p w:rsidR="006276C9" w:rsidRPr="00D3181F" w:rsidRDefault="00A003FE" w:rsidP="004D5470">
      <w:pPr>
        <w:spacing w:after="0" w:line="240" w:lineRule="auto"/>
        <w:ind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Раздел 3 Денежная система и финансы организаций</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Деньги как мера стоимости товара, как средство обращения, как средство платежа</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Эмиссия денег в России и зарубежных странах</w:t>
      </w:r>
    </w:p>
    <w:p w:rsidR="004D5470"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 xml:space="preserve">Эмиссионное право </w:t>
      </w:r>
      <w:r w:rsidR="00253F5C" w:rsidRPr="00D3181F">
        <w:rPr>
          <w:rFonts w:ascii="Times New Roman" w:eastAsia="Times New Roman" w:hAnsi="Times New Roman" w:cs="Times New Roman"/>
          <w:sz w:val="24"/>
          <w:szCs w:val="24"/>
        </w:rPr>
        <w:t xml:space="preserve">- </w:t>
      </w:r>
      <w:r w:rsidRPr="00D3181F">
        <w:rPr>
          <w:rFonts w:ascii="Times New Roman" w:eastAsia="Times New Roman" w:hAnsi="Times New Roman" w:cs="Times New Roman"/>
          <w:sz w:val="24"/>
          <w:szCs w:val="24"/>
        </w:rPr>
        <w:t>новая подотрасль финансового п</w:t>
      </w:r>
      <w:r w:rsidR="00A43E26" w:rsidRPr="00D3181F">
        <w:rPr>
          <w:rFonts w:ascii="Times New Roman" w:eastAsia="Times New Roman" w:hAnsi="Times New Roman" w:cs="Times New Roman"/>
          <w:sz w:val="24"/>
          <w:szCs w:val="24"/>
        </w:rPr>
        <w:t>р</w:t>
      </w:r>
      <w:r w:rsidRPr="00D3181F">
        <w:rPr>
          <w:rFonts w:ascii="Times New Roman" w:eastAsia="Times New Roman" w:hAnsi="Times New Roman" w:cs="Times New Roman"/>
          <w:sz w:val="24"/>
          <w:szCs w:val="24"/>
        </w:rPr>
        <w:t>ава?</w:t>
      </w:r>
    </w:p>
    <w:p w:rsidR="00DB6D92" w:rsidRPr="00D3181F" w:rsidRDefault="005A26CA" w:rsidP="00844869">
      <w:pPr>
        <w:pStyle w:val="a8"/>
        <w:numPr>
          <w:ilvl w:val="1"/>
          <w:numId w:val="18"/>
        </w:numPr>
        <w:spacing w:after="0" w:line="240" w:lineRule="auto"/>
        <w:ind w:left="0" w:firstLine="709"/>
        <w:jc w:val="both"/>
        <w:rPr>
          <w:rFonts w:ascii="Times New Roman" w:eastAsia="Times New Roman" w:hAnsi="Times New Roman" w:cs="Times New Roman"/>
          <w:sz w:val="24"/>
          <w:szCs w:val="24"/>
        </w:rPr>
      </w:pPr>
      <w:r w:rsidRPr="00D3181F">
        <w:rPr>
          <w:rFonts w:ascii="Times New Roman" w:eastAsia="Times New Roman" w:hAnsi="Times New Roman" w:cs="Times New Roman"/>
          <w:sz w:val="24"/>
          <w:szCs w:val="24"/>
        </w:rPr>
        <w:t>Применение валютных ограничений в современном мире</w:t>
      </w:r>
    </w:p>
    <w:p w:rsidR="00253F5C" w:rsidRPr="00D3181F" w:rsidRDefault="00253F5C" w:rsidP="006276C9">
      <w:pPr>
        <w:spacing w:after="0" w:line="240" w:lineRule="auto"/>
        <w:ind w:firstLine="709"/>
        <w:jc w:val="both"/>
        <w:rPr>
          <w:rFonts w:ascii="Times New Roman" w:eastAsia="Times New Roman" w:hAnsi="Times New Roman" w:cs="Times New Roman"/>
          <w:b/>
          <w:sz w:val="24"/>
          <w:szCs w:val="24"/>
        </w:rPr>
      </w:pPr>
    </w:p>
    <w:p w:rsidR="007F4BB0" w:rsidRPr="00D3181F" w:rsidRDefault="007F4BB0" w:rsidP="007F4BB0">
      <w:pPr>
        <w:spacing w:after="0" w:line="240" w:lineRule="auto"/>
        <w:jc w:val="center"/>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 xml:space="preserve">Блок </w:t>
      </w:r>
      <w:r w:rsidRPr="00D3181F">
        <w:rPr>
          <w:rFonts w:ascii="Times New Roman" w:eastAsia="Times New Roman" w:hAnsi="Times New Roman" w:cs="Times New Roman"/>
          <w:b/>
          <w:sz w:val="24"/>
          <w:szCs w:val="24"/>
          <w:lang w:val="en-US"/>
        </w:rPr>
        <w:t>D</w:t>
      </w:r>
    </w:p>
    <w:p w:rsidR="007F4BB0" w:rsidRPr="00D3181F"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D3181F">
        <w:rPr>
          <w:rFonts w:ascii="Times New Roman" w:eastAsia="Times New Roman" w:hAnsi="Times New Roman" w:cs="Times New Roman"/>
          <w:b/>
          <w:sz w:val="24"/>
          <w:szCs w:val="24"/>
        </w:rPr>
        <w:t>Экзаменационные вопросы</w:t>
      </w:r>
      <w:r w:rsidR="001F39EA" w:rsidRPr="00D3181F">
        <w:rPr>
          <w:rFonts w:ascii="Times New Roman" w:eastAsia="Times New Roman" w:hAnsi="Times New Roman" w:cs="Times New Roman"/>
          <w:b/>
          <w:sz w:val="24"/>
          <w:szCs w:val="24"/>
        </w:rPr>
        <w:t>:</w:t>
      </w:r>
    </w:p>
    <w:p w:rsidR="00575EC0" w:rsidRPr="00D3181F" w:rsidRDefault="00575EC0" w:rsidP="001F39EA">
      <w:pPr>
        <w:spacing w:after="0" w:line="240" w:lineRule="auto"/>
        <w:ind w:firstLine="709"/>
        <w:jc w:val="both"/>
        <w:rPr>
          <w:rFonts w:ascii="Times New Roman" w:eastAsia="Times New Roman" w:hAnsi="Times New Roman" w:cs="Times New Roman"/>
          <w:b/>
          <w:sz w:val="24"/>
          <w:szCs w:val="24"/>
        </w:rPr>
      </w:pP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w:t>
      </w:r>
      <w:r w:rsidRPr="00D3181F">
        <w:rPr>
          <w:rFonts w:ascii="Times New Roman" w:hAnsi="Times New Roman" w:cs="Times New Roman"/>
          <w:sz w:val="24"/>
          <w:szCs w:val="24"/>
        </w:rPr>
        <w:tab/>
        <w:t>Понятие и роль финансов.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w:t>
      </w:r>
      <w:r w:rsidRPr="00D3181F">
        <w:rPr>
          <w:rFonts w:ascii="Times New Roman" w:hAnsi="Times New Roman" w:cs="Times New Roman"/>
          <w:sz w:val="24"/>
          <w:szCs w:val="24"/>
        </w:rPr>
        <w:tab/>
        <w:t>Финансовая система Российской Федерации: понятие, структура, развитие.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w:t>
      </w:r>
      <w:r w:rsidRPr="00D3181F">
        <w:rPr>
          <w:rFonts w:ascii="Times New Roman" w:hAnsi="Times New Roman" w:cs="Times New Roman"/>
          <w:sz w:val="24"/>
          <w:szCs w:val="24"/>
        </w:rPr>
        <w:tab/>
        <w:t>Система и источники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w:t>
      </w:r>
      <w:r w:rsidRPr="00D3181F">
        <w:rPr>
          <w:rFonts w:ascii="Times New Roman" w:hAnsi="Times New Roman" w:cs="Times New Roman"/>
          <w:sz w:val="24"/>
          <w:szCs w:val="24"/>
        </w:rPr>
        <w:tab/>
        <w:t>История развития финансового права в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w:t>
      </w:r>
      <w:r w:rsidRPr="00D3181F">
        <w:rPr>
          <w:rFonts w:ascii="Times New Roman" w:hAnsi="Times New Roman" w:cs="Times New Roman"/>
          <w:sz w:val="24"/>
          <w:szCs w:val="24"/>
        </w:rPr>
        <w:tab/>
        <w:t>Принципы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w:t>
      </w:r>
      <w:r w:rsidRPr="00D3181F">
        <w:rPr>
          <w:rFonts w:ascii="Times New Roman" w:hAnsi="Times New Roman" w:cs="Times New Roman"/>
          <w:sz w:val="24"/>
          <w:szCs w:val="24"/>
        </w:rPr>
        <w:tab/>
        <w:t>Предмет, методы финансового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w:t>
      </w:r>
      <w:r w:rsidRPr="00D3181F">
        <w:rPr>
          <w:rFonts w:ascii="Times New Roman" w:hAnsi="Times New Roman" w:cs="Times New Roman"/>
          <w:sz w:val="24"/>
          <w:szCs w:val="24"/>
        </w:rPr>
        <w:tab/>
        <w:t>Финансовое право как наука и учебная дисциплина: понятие, предмет, методы,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w:t>
      </w:r>
      <w:r w:rsidRPr="00D3181F">
        <w:rPr>
          <w:rFonts w:ascii="Times New Roman" w:hAnsi="Times New Roman" w:cs="Times New Roman"/>
          <w:sz w:val="24"/>
          <w:szCs w:val="24"/>
        </w:rPr>
        <w:tab/>
        <w:t>Понятие и виды финансово-правовых норм.</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9.</w:t>
      </w:r>
      <w:r w:rsidRPr="00D3181F">
        <w:rPr>
          <w:rFonts w:ascii="Times New Roman" w:hAnsi="Times New Roman" w:cs="Times New Roman"/>
          <w:sz w:val="24"/>
          <w:szCs w:val="24"/>
        </w:rPr>
        <w:tab/>
        <w:t>Финансовые правоотношения: понятие,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10.</w:t>
      </w:r>
      <w:r w:rsidRPr="00D3181F">
        <w:rPr>
          <w:rFonts w:ascii="Times New Roman" w:hAnsi="Times New Roman" w:cs="Times New Roman"/>
          <w:sz w:val="24"/>
          <w:szCs w:val="24"/>
        </w:rPr>
        <w:tab/>
        <w:t>Субъекты финансового права: общая характеристика.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11.</w:t>
      </w:r>
      <w:r w:rsidRPr="00D3181F">
        <w:rPr>
          <w:rFonts w:ascii="Times New Roman" w:hAnsi="Times New Roman" w:cs="Times New Roman"/>
          <w:sz w:val="24"/>
          <w:szCs w:val="24"/>
        </w:rPr>
        <w:tab/>
        <w:t>Защита прав субъектов финансовых правоотношений: виды,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12.</w:t>
      </w:r>
      <w:r w:rsidRPr="00D3181F">
        <w:rPr>
          <w:rFonts w:ascii="Times New Roman" w:hAnsi="Times New Roman" w:cs="Times New Roman"/>
          <w:sz w:val="24"/>
          <w:szCs w:val="24"/>
        </w:rPr>
        <w:tab/>
        <w:t>Понятие и роль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13.</w:t>
      </w:r>
      <w:r w:rsidRPr="00D3181F">
        <w:rPr>
          <w:rFonts w:ascii="Times New Roman" w:hAnsi="Times New Roman" w:cs="Times New Roman"/>
          <w:sz w:val="24"/>
          <w:szCs w:val="24"/>
        </w:rPr>
        <w:tab/>
        <w:t>Организационно-правовые особенности, способы и методы финансовой деятельности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14.</w:t>
      </w:r>
      <w:r w:rsidRPr="00D3181F">
        <w:rPr>
          <w:rFonts w:ascii="Times New Roman" w:hAnsi="Times New Roman" w:cs="Times New Roman"/>
          <w:sz w:val="24"/>
          <w:szCs w:val="24"/>
        </w:rPr>
        <w:tab/>
        <w:t>Правовые формы финансовой деятельности государства и местного самоуправления.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15.</w:t>
      </w:r>
      <w:r w:rsidRPr="00D3181F">
        <w:rPr>
          <w:rFonts w:ascii="Times New Roman" w:hAnsi="Times New Roman" w:cs="Times New Roman"/>
          <w:sz w:val="24"/>
          <w:szCs w:val="24"/>
        </w:rPr>
        <w:tab/>
        <w:t>Компетенция представительных и исполнительных органов власти, главы государства в области финансовой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16.</w:t>
      </w:r>
      <w:r w:rsidRPr="00D3181F">
        <w:rPr>
          <w:rFonts w:ascii="Times New Roman" w:hAnsi="Times New Roman" w:cs="Times New Roman"/>
          <w:sz w:val="24"/>
          <w:szCs w:val="24"/>
        </w:rPr>
        <w:tab/>
        <w:t>Виды и компетенция финансово-кредитных органов.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17.</w:t>
      </w:r>
      <w:r w:rsidRPr="00D3181F">
        <w:rPr>
          <w:rFonts w:ascii="Times New Roman" w:hAnsi="Times New Roman" w:cs="Times New Roman"/>
          <w:sz w:val="24"/>
          <w:szCs w:val="24"/>
        </w:rPr>
        <w:tab/>
        <w:t xml:space="preserve">Понятие и значение финансового контроля.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18.</w:t>
      </w:r>
      <w:r w:rsidRPr="00D3181F">
        <w:rPr>
          <w:rFonts w:ascii="Times New Roman" w:hAnsi="Times New Roman" w:cs="Times New Roman"/>
          <w:sz w:val="24"/>
          <w:szCs w:val="24"/>
        </w:rPr>
        <w:tab/>
        <w:t>Субъекты и объекты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19.</w:t>
      </w:r>
      <w:r w:rsidRPr="00D3181F">
        <w:rPr>
          <w:rFonts w:ascii="Times New Roman" w:hAnsi="Times New Roman" w:cs="Times New Roman"/>
          <w:sz w:val="24"/>
          <w:szCs w:val="24"/>
        </w:rPr>
        <w:tab/>
        <w:t>Виды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20.</w:t>
      </w:r>
      <w:r w:rsidRPr="00D3181F">
        <w:rPr>
          <w:rFonts w:ascii="Times New Roman" w:hAnsi="Times New Roman" w:cs="Times New Roman"/>
          <w:sz w:val="24"/>
          <w:szCs w:val="24"/>
        </w:rPr>
        <w:tab/>
        <w:t>Методы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21.</w:t>
      </w:r>
      <w:r w:rsidRPr="00D3181F">
        <w:rPr>
          <w:rFonts w:ascii="Times New Roman" w:hAnsi="Times New Roman" w:cs="Times New Roman"/>
          <w:sz w:val="24"/>
          <w:szCs w:val="24"/>
        </w:rPr>
        <w:tab/>
        <w:t>Компетенция законодательных и исполнительных органов государственной власти общей компетенции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22.</w:t>
      </w:r>
      <w:r w:rsidRPr="00D3181F">
        <w:rPr>
          <w:rFonts w:ascii="Times New Roman" w:hAnsi="Times New Roman" w:cs="Times New Roman"/>
          <w:sz w:val="24"/>
          <w:szCs w:val="24"/>
        </w:rPr>
        <w:tab/>
        <w:t>Компетенция органов, специально созданных для осуществления финансового контроля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23.</w:t>
      </w:r>
      <w:r w:rsidRPr="00D3181F">
        <w:rPr>
          <w:rFonts w:ascii="Times New Roman" w:hAnsi="Times New Roman" w:cs="Times New Roman"/>
          <w:sz w:val="24"/>
          <w:szCs w:val="24"/>
        </w:rPr>
        <w:tab/>
        <w:t>Компетенция Счетной палаты РФ и счетных палат субъектов РФ в области финансового контроля.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24.</w:t>
      </w:r>
      <w:r w:rsidRPr="00D3181F">
        <w:rPr>
          <w:rFonts w:ascii="Times New Roman" w:hAnsi="Times New Roman" w:cs="Times New Roman"/>
          <w:sz w:val="24"/>
          <w:szCs w:val="24"/>
        </w:rPr>
        <w:tab/>
        <w:t>Муниципальный финансовый контроль: понятие, формы осуществления, органы.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25.</w:t>
      </w:r>
      <w:r w:rsidRPr="00D3181F">
        <w:rPr>
          <w:rFonts w:ascii="Times New Roman" w:hAnsi="Times New Roman" w:cs="Times New Roman"/>
          <w:sz w:val="24"/>
          <w:szCs w:val="24"/>
        </w:rPr>
        <w:tab/>
        <w:t>Понятие, правовая форма и роль государственного и местного (муниципального) бюджета.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26.</w:t>
      </w:r>
      <w:r w:rsidRPr="00D3181F">
        <w:rPr>
          <w:rFonts w:ascii="Times New Roman" w:hAnsi="Times New Roman" w:cs="Times New Roman"/>
          <w:sz w:val="24"/>
          <w:szCs w:val="24"/>
        </w:rPr>
        <w:tab/>
        <w:t>Бюджетное право Российской Федерации: понятие, источники,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27.</w:t>
      </w:r>
      <w:r w:rsidRPr="00D3181F">
        <w:rPr>
          <w:rFonts w:ascii="Times New Roman" w:hAnsi="Times New Roman" w:cs="Times New Roman"/>
          <w:sz w:val="24"/>
          <w:szCs w:val="24"/>
        </w:rPr>
        <w:tab/>
        <w:t>Бюджетные правоотношения: понятие,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28.</w:t>
      </w:r>
      <w:r w:rsidRPr="00D3181F">
        <w:rPr>
          <w:rFonts w:ascii="Times New Roman" w:hAnsi="Times New Roman" w:cs="Times New Roman"/>
          <w:sz w:val="24"/>
          <w:szCs w:val="24"/>
        </w:rPr>
        <w:tab/>
        <w:t>Бюджетное устройство и бюджетная система РФ: понятие, структура, принципы.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29.</w:t>
      </w:r>
      <w:r w:rsidRPr="00D3181F">
        <w:rPr>
          <w:rFonts w:ascii="Times New Roman" w:hAnsi="Times New Roman" w:cs="Times New Roman"/>
          <w:sz w:val="24"/>
          <w:szCs w:val="24"/>
        </w:rPr>
        <w:tab/>
        <w:t>Бюджет: понятие, виды,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30.</w:t>
      </w:r>
      <w:r w:rsidRPr="00D3181F">
        <w:rPr>
          <w:rFonts w:ascii="Times New Roman" w:hAnsi="Times New Roman" w:cs="Times New Roman"/>
          <w:sz w:val="24"/>
          <w:szCs w:val="24"/>
        </w:rPr>
        <w:tab/>
        <w:t>Понятие и классификация доходов бюджета. Порядок распределения доходов бюджета в бюджетной системе.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31.</w:t>
      </w:r>
      <w:r w:rsidRPr="00D3181F">
        <w:rPr>
          <w:rFonts w:ascii="Times New Roman" w:hAnsi="Times New Roman" w:cs="Times New Roman"/>
          <w:sz w:val="24"/>
          <w:szCs w:val="24"/>
        </w:rPr>
        <w:tab/>
        <w:t xml:space="preserve">Расходы бюджета: понятие, виды, порядок распределения в бюджетной системе.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32.</w:t>
      </w:r>
      <w:r w:rsidRPr="00D3181F">
        <w:rPr>
          <w:rFonts w:ascii="Times New Roman" w:hAnsi="Times New Roman" w:cs="Times New Roman"/>
          <w:sz w:val="24"/>
          <w:szCs w:val="24"/>
        </w:rPr>
        <w:tab/>
        <w:t>Система расходных обязательств: понятие, правовое регулирование реализации расходных обязательств.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33.</w:t>
      </w:r>
      <w:r w:rsidRPr="00D3181F">
        <w:rPr>
          <w:rFonts w:ascii="Times New Roman" w:hAnsi="Times New Roman" w:cs="Times New Roman"/>
          <w:sz w:val="24"/>
          <w:szCs w:val="24"/>
        </w:rPr>
        <w:tab/>
        <w:t>Принцип сбалансированности доходов и расходов, его механизм при наличии бюджетного дефицита.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34.</w:t>
      </w:r>
      <w:r w:rsidRPr="00D3181F">
        <w:rPr>
          <w:rFonts w:ascii="Times New Roman" w:hAnsi="Times New Roman" w:cs="Times New Roman"/>
          <w:sz w:val="24"/>
          <w:szCs w:val="24"/>
        </w:rPr>
        <w:tab/>
        <w:t>Формы финансовой поддержки бюджетам субъектов РФ и бюджетам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35.</w:t>
      </w:r>
      <w:r w:rsidRPr="00D3181F">
        <w:rPr>
          <w:rFonts w:ascii="Times New Roman" w:hAnsi="Times New Roman" w:cs="Times New Roman"/>
          <w:sz w:val="24"/>
          <w:szCs w:val="24"/>
        </w:rPr>
        <w:tab/>
        <w:t>Межбюджетные отношения: понятие, принципы, разграничение доходов и расходов между уровнями бюджетной системы.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36.</w:t>
      </w:r>
      <w:r w:rsidRPr="00D3181F">
        <w:rPr>
          <w:rFonts w:ascii="Times New Roman" w:hAnsi="Times New Roman" w:cs="Times New Roman"/>
          <w:sz w:val="24"/>
          <w:szCs w:val="24"/>
        </w:rPr>
        <w:tab/>
        <w:t>Формы и условия предоставления межбюджетных трансфертов..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37.</w:t>
      </w:r>
      <w:r w:rsidRPr="00D3181F">
        <w:rPr>
          <w:rFonts w:ascii="Times New Roman" w:hAnsi="Times New Roman" w:cs="Times New Roman"/>
          <w:sz w:val="24"/>
          <w:szCs w:val="24"/>
        </w:rPr>
        <w:tab/>
        <w:t>Бюджетные полномочия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38.</w:t>
      </w:r>
      <w:r w:rsidRPr="00D3181F">
        <w:rPr>
          <w:rFonts w:ascii="Times New Roman" w:hAnsi="Times New Roman" w:cs="Times New Roman"/>
          <w:sz w:val="24"/>
          <w:szCs w:val="24"/>
        </w:rPr>
        <w:tab/>
        <w:t>Бюджетные полномочия субъектов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39.</w:t>
      </w:r>
      <w:r w:rsidRPr="00D3181F">
        <w:rPr>
          <w:rFonts w:ascii="Times New Roman" w:hAnsi="Times New Roman" w:cs="Times New Roman"/>
          <w:sz w:val="24"/>
          <w:szCs w:val="24"/>
        </w:rPr>
        <w:tab/>
        <w:t>Бюджетные полномочия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40.</w:t>
      </w:r>
      <w:r w:rsidRPr="00D3181F">
        <w:rPr>
          <w:rFonts w:ascii="Times New Roman" w:hAnsi="Times New Roman" w:cs="Times New Roman"/>
          <w:sz w:val="24"/>
          <w:szCs w:val="24"/>
        </w:rPr>
        <w:tab/>
        <w:t>Бюджетный процесс: понятие, структура, участники. Бюджетная классификация.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41.</w:t>
      </w:r>
      <w:r w:rsidRPr="00D3181F">
        <w:rPr>
          <w:rFonts w:ascii="Times New Roman" w:hAnsi="Times New Roman" w:cs="Times New Roman"/>
          <w:sz w:val="24"/>
          <w:szCs w:val="24"/>
        </w:rPr>
        <w:tab/>
        <w:t>Составление проектов бюджетов, рассмотрение и утверждение бюджетов.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42.</w:t>
      </w:r>
      <w:r w:rsidRPr="00D3181F">
        <w:rPr>
          <w:rFonts w:ascii="Times New Roman" w:hAnsi="Times New Roman" w:cs="Times New Roman"/>
          <w:sz w:val="24"/>
          <w:szCs w:val="24"/>
        </w:rPr>
        <w:tab/>
        <w:t xml:space="preserve">Исполнение бюджетов. Составление, рассмотрение и утверждение годового отчета об исполнении бюджета.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43.</w:t>
      </w:r>
      <w:r w:rsidRPr="00D3181F">
        <w:rPr>
          <w:rFonts w:ascii="Times New Roman" w:hAnsi="Times New Roman" w:cs="Times New Roman"/>
          <w:sz w:val="24"/>
          <w:szCs w:val="24"/>
        </w:rPr>
        <w:tab/>
        <w:t>Государственные внебюджетные фонды: понятие, особенности, законодательное регулирование.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44.</w:t>
      </w:r>
      <w:r w:rsidRPr="00D3181F">
        <w:rPr>
          <w:rFonts w:ascii="Times New Roman" w:hAnsi="Times New Roman" w:cs="Times New Roman"/>
          <w:sz w:val="24"/>
          <w:szCs w:val="24"/>
        </w:rPr>
        <w:tab/>
        <w:t>Финансово-правовой режим Пенсионного фонда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45.</w:t>
      </w:r>
      <w:r w:rsidRPr="00D3181F">
        <w:rPr>
          <w:rFonts w:ascii="Times New Roman" w:hAnsi="Times New Roman" w:cs="Times New Roman"/>
          <w:sz w:val="24"/>
          <w:szCs w:val="24"/>
        </w:rPr>
        <w:tab/>
        <w:t>Финансово-правовой режим Федерального и территориальных фондов обязательного медицинского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46.</w:t>
      </w:r>
      <w:r w:rsidRPr="00D3181F">
        <w:rPr>
          <w:rFonts w:ascii="Times New Roman" w:hAnsi="Times New Roman" w:cs="Times New Roman"/>
          <w:sz w:val="24"/>
          <w:szCs w:val="24"/>
        </w:rPr>
        <w:tab/>
        <w:t>Финансово-правовой режим Фонда социального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47.</w:t>
      </w:r>
      <w:r w:rsidRPr="00D3181F">
        <w:rPr>
          <w:rFonts w:ascii="Times New Roman" w:hAnsi="Times New Roman" w:cs="Times New Roman"/>
          <w:sz w:val="24"/>
          <w:szCs w:val="24"/>
        </w:rPr>
        <w:tab/>
        <w:t>Финансы государственных и муниципальных предприятий: понятие, правовые основы, правовой режим распределения прибыли.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48.</w:t>
      </w:r>
      <w:r w:rsidRPr="00D3181F">
        <w:rPr>
          <w:rFonts w:ascii="Times New Roman" w:hAnsi="Times New Roman" w:cs="Times New Roman"/>
          <w:sz w:val="24"/>
          <w:szCs w:val="24"/>
        </w:rPr>
        <w:tab/>
        <w:t>Основы правового регулирования финансов государственных корпораций. Финансовые правоотношения государственных корпораций.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49.</w:t>
      </w:r>
      <w:r w:rsidRPr="00D3181F">
        <w:rPr>
          <w:rFonts w:ascii="Times New Roman" w:hAnsi="Times New Roman" w:cs="Times New Roman"/>
          <w:sz w:val="24"/>
          <w:szCs w:val="24"/>
        </w:rPr>
        <w:tab/>
        <w:t>Понятие и система государственных и муниципальных доходов.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50.</w:t>
      </w:r>
      <w:r w:rsidRPr="00D3181F">
        <w:rPr>
          <w:rFonts w:ascii="Times New Roman" w:hAnsi="Times New Roman" w:cs="Times New Roman"/>
          <w:sz w:val="24"/>
          <w:szCs w:val="24"/>
        </w:rPr>
        <w:tab/>
        <w:t>Неналоговые доходы государства и муниципальных образований.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51.</w:t>
      </w:r>
      <w:r w:rsidRPr="00D3181F">
        <w:rPr>
          <w:rFonts w:ascii="Times New Roman" w:hAnsi="Times New Roman" w:cs="Times New Roman"/>
          <w:sz w:val="24"/>
          <w:szCs w:val="24"/>
        </w:rPr>
        <w:tab/>
        <w:t>Система налогов и сборов, порядок установления налоговых платежей.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52.</w:t>
      </w:r>
      <w:r w:rsidRPr="00D3181F">
        <w:rPr>
          <w:rFonts w:ascii="Times New Roman" w:hAnsi="Times New Roman" w:cs="Times New Roman"/>
          <w:sz w:val="24"/>
          <w:szCs w:val="24"/>
        </w:rPr>
        <w:tab/>
        <w:t>Налоговое право: предмет, метод, источники.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53.</w:t>
      </w:r>
      <w:r w:rsidRPr="00D3181F">
        <w:rPr>
          <w:rFonts w:ascii="Times New Roman" w:hAnsi="Times New Roman" w:cs="Times New Roman"/>
          <w:sz w:val="24"/>
          <w:szCs w:val="24"/>
        </w:rPr>
        <w:tab/>
        <w:t>Субъекты налогового права.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54.</w:t>
      </w:r>
      <w:r w:rsidRPr="00D3181F">
        <w:rPr>
          <w:rFonts w:ascii="Times New Roman" w:hAnsi="Times New Roman" w:cs="Times New Roman"/>
          <w:sz w:val="24"/>
          <w:szCs w:val="24"/>
        </w:rPr>
        <w:tab/>
        <w:t>Налог и сбор: понятие, виды, правовое регулирование, порядок установления и введения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55.</w:t>
      </w:r>
      <w:r w:rsidRPr="00D3181F">
        <w:rPr>
          <w:rFonts w:ascii="Times New Roman" w:hAnsi="Times New Roman" w:cs="Times New Roman"/>
          <w:sz w:val="24"/>
          <w:szCs w:val="24"/>
        </w:rPr>
        <w:tab/>
        <w:t>Общая характеристика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56.</w:t>
      </w:r>
      <w:r w:rsidRPr="00D3181F">
        <w:rPr>
          <w:rFonts w:ascii="Times New Roman" w:hAnsi="Times New Roman" w:cs="Times New Roman"/>
          <w:sz w:val="24"/>
          <w:szCs w:val="24"/>
        </w:rPr>
        <w:tab/>
        <w:t>Федеральные налоги: особенности,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57.</w:t>
      </w:r>
      <w:r w:rsidRPr="00D3181F">
        <w:rPr>
          <w:rFonts w:ascii="Times New Roman" w:hAnsi="Times New Roman" w:cs="Times New Roman"/>
          <w:sz w:val="24"/>
          <w:szCs w:val="24"/>
        </w:rPr>
        <w:tab/>
        <w:t>Региональные налоги: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58.</w:t>
      </w:r>
      <w:r w:rsidRPr="00D3181F">
        <w:rPr>
          <w:rFonts w:ascii="Times New Roman" w:hAnsi="Times New Roman" w:cs="Times New Roman"/>
          <w:sz w:val="24"/>
          <w:szCs w:val="24"/>
        </w:rPr>
        <w:tab/>
        <w:t>Местные налоги и сборы: общая характеристика и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59.</w:t>
      </w:r>
      <w:r w:rsidRPr="00D3181F">
        <w:rPr>
          <w:rFonts w:ascii="Times New Roman" w:hAnsi="Times New Roman" w:cs="Times New Roman"/>
          <w:sz w:val="24"/>
          <w:szCs w:val="24"/>
        </w:rPr>
        <w:tab/>
        <w:t>Специальные налоговые режимы: понятие, цели установления,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60.</w:t>
      </w:r>
      <w:r w:rsidRPr="00D3181F">
        <w:rPr>
          <w:rFonts w:ascii="Times New Roman" w:hAnsi="Times New Roman" w:cs="Times New Roman"/>
          <w:sz w:val="24"/>
          <w:szCs w:val="24"/>
        </w:rPr>
        <w:tab/>
        <w:t>Обязательные платежи в государственные социальные внебюджетные фонды.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61.</w:t>
      </w:r>
      <w:r w:rsidRPr="00D3181F">
        <w:rPr>
          <w:rFonts w:ascii="Times New Roman" w:hAnsi="Times New Roman" w:cs="Times New Roman"/>
          <w:sz w:val="24"/>
          <w:szCs w:val="24"/>
        </w:rPr>
        <w:tab/>
        <w:t>Изменение срока уплаты налога и сбора (пени, штрафа).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62.</w:t>
      </w:r>
      <w:r w:rsidRPr="00D3181F">
        <w:rPr>
          <w:rFonts w:ascii="Times New Roman" w:hAnsi="Times New Roman" w:cs="Times New Roman"/>
          <w:sz w:val="24"/>
          <w:szCs w:val="24"/>
        </w:rPr>
        <w:tab/>
        <w:t>Способы обеспечения исполнения обязанности по уплате налога и сбора.</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63.</w:t>
      </w:r>
      <w:r w:rsidRPr="00D3181F">
        <w:rPr>
          <w:rFonts w:ascii="Times New Roman" w:hAnsi="Times New Roman" w:cs="Times New Roman"/>
          <w:sz w:val="24"/>
          <w:szCs w:val="24"/>
        </w:rPr>
        <w:tab/>
        <w:t>Налоговый контроль, его виды и формы, оформление результатов.</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64.</w:t>
      </w:r>
      <w:r w:rsidRPr="00D3181F">
        <w:rPr>
          <w:rFonts w:ascii="Times New Roman" w:hAnsi="Times New Roman" w:cs="Times New Roman"/>
          <w:sz w:val="24"/>
          <w:szCs w:val="24"/>
        </w:rPr>
        <w:tab/>
        <w:t>Налоговое правонарушение: понятие, состав, виды.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65.</w:t>
      </w:r>
      <w:r w:rsidRPr="00D3181F">
        <w:rPr>
          <w:rFonts w:ascii="Times New Roman" w:hAnsi="Times New Roman" w:cs="Times New Roman"/>
          <w:sz w:val="24"/>
          <w:szCs w:val="24"/>
        </w:rPr>
        <w:tab/>
        <w:t>Налоговая ответственность: понятие, основания привлечения,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66.</w:t>
      </w:r>
      <w:r w:rsidRPr="00D3181F">
        <w:rPr>
          <w:rFonts w:ascii="Times New Roman" w:hAnsi="Times New Roman" w:cs="Times New Roman"/>
          <w:sz w:val="24"/>
          <w:szCs w:val="24"/>
        </w:rPr>
        <w:tab/>
        <w:t xml:space="preserve">Государственный и муниципальный кредит: понятие, общая характеристика.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67.</w:t>
      </w:r>
      <w:r w:rsidRPr="00D3181F">
        <w:rPr>
          <w:rFonts w:ascii="Times New Roman" w:hAnsi="Times New Roman" w:cs="Times New Roman"/>
          <w:sz w:val="24"/>
          <w:szCs w:val="24"/>
        </w:rPr>
        <w:tab/>
        <w:t>Государственный и муниципальный (публичный) долг.</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68.</w:t>
      </w:r>
      <w:r w:rsidRPr="00D3181F">
        <w:rPr>
          <w:rFonts w:ascii="Times New Roman" w:hAnsi="Times New Roman" w:cs="Times New Roman"/>
          <w:sz w:val="24"/>
          <w:szCs w:val="24"/>
        </w:rPr>
        <w:tab/>
        <w:t>Внешние долговые обязательства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69.</w:t>
      </w:r>
      <w:r w:rsidRPr="00D3181F">
        <w:rPr>
          <w:rFonts w:ascii="Times New Roman" w:hAnsi="Times New Roman" w:cs="Times New Roman"/>
          <w:sz w:val="24"/>
          <w:szCs w:val="24"/>
        </w:rPr>
        <w:tab/>
        <w:t>Структура банковской системы России.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70.</w:t>
      </w:r>
      <w:r w:rsidRPr="00D3181F">
        <w:rPr>
          <w:rFonts w:ascii="Times New Roman" w:hAnsi="Times New Roman" w:cs="Times New Roman"/>
          <w:sz w:val="24"/>
          <w:szCs w:val="24"/>
        </w:rPr>
        <w:tab/>
        <w:t xml:space="preserve">Инвестиции: понятие и их классификация. </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71.</w:t>
      </w:r>
      <w:r w:rsidRPr="00D3181F">
        <w:rPr>
          <w:rFonts w:ascii="Times New Roman" w:hAnsi="Times New Roman" w:cs="Times New Roman"/>
          <w:sz w:val="24"/>
          <w:szCs w:val="24"/>
        </w:rPr>
        <w:tab/>
        <w:t>Правовые основы инвестиционной деятельности.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72.</w:t>
      </w:r>
      <w:r w:rsidRPr="00D3181F">
        <w:rPr>
          <w:rFonts w:ascii="Times New Roman" w:hAnsi="Times New Roman" w:cs="Times New Roman"/>
          <w:sz w:val="24"/>
          <w:szCs w:val="24"/>
        </w:rPr>
        <w:tab/>
        <w:t>Капитальные вложения как форма государственного инвестирования.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73.</w:t>
      </w:r>
      <w:r w:rsidRPr="00D3181F">
        <w:rPr>
          <w:rFonts w:ascii="Times New Roman" w:hAnsi="Times New Roman" w:cs="Times New Roman"/>
          <w:sz w:val="24"/>
          <w:szCs w:val="24"/>
        </w:rPr>
        <w:tab/>
        <w:t>Субъекты инвестиционной деятельности: виды, компетенция.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74.</w:t>
      </w:r>
      <w:r w:rsidRPr="00D3181F">
        <w:rPr>
          <w:rFonts w:ascii="Times New Roman" w:hAnsi="Times New Roman" w:cs="Times New Roman"/>
          <w:sz w:val="24"/>
          <w:szCs w:val="24"/>
        </w:rPr>
        <w:tab/>
        <w:t>Страхование: понятие, нормативно-правовая основа. Организация страхования в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75.</w:t>
      </w:r>
      <w:r w:rsidRPr="00D3181F">
        <w:rPr>
          <w:rFonts w:ascii="Times New Roman" w:hAnsi="Times New Roman" w:cs="Times New Roman"/>
          <w:sz w:val="24"/>
          <w:szCs w:val="24"/>
        </w:rPr>
        <w:tab/>
        <w:t>Финансовые правоотношения в области страхования. Страховые резервы: понятие, виды, назначение.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76.</w:t>
      </w:r>
      <w:r w:rsidRPr="00D3181F">
        <w:rPr>
          <w:rFonts w:ascii="Times New Roman" w:hAnsi="Times New Roman" w:cs="Times New Roman"/>
          <w:sz w:val="24"/>
          <w:szCs w:val="24"/>
        </w:rPr>
        <w:tab/>
        <w:t>Организация имущественного и личного страхования</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77.</w:t>
      </w:r>
      <w:r w:rsidRPr="00D3181F">
        <w:rPr>
          <w:rFonts w:ascii="Times New Roman" w:hAnsi="Times New Roman" w:cs="Times New Roman"/>
          <w:sz w:val="24"/>
          <w:szCs w:val="24"/>
        </w:rPr>
        <w:tab/>
        <w:t>Финансово-правовые отношения, связанные со страхованием вкладов физических лиц в банках</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78.</w:t>
      </w:r>
      <w:r w:rsidRPr="00D3181F">
        <w:rPr>
          <w:rFonts w:ascii="Times New Roman" w:hAnsi="Times New Roman" w:cs="Times New Roman"/>
          <w:sz w:val="24"/>
          <w:szCs w:val="24"/>
        </w:rPr>
        <w:tab/>
        <w:t>Понятие государственных и муниципальных расходов и их финансирование.</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79.</w:t>
      </w:r>
      <w:r w:rsidRPr="00D3181F">
        <w:rPr>
          <w:rFonts w:ascii="Times New Roman" w:hAnsi="Times New Roman" w:cs="Times New Roman"/>
          <w:sz w:val="24"/>
          <w:szCs w:val="24"/>
        </w:rPr>
        <w:tab/>
        <w:t>Взаимоотношения Центрального банка России и кредитных организаций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80.</w:t>
      </w:r>
      <w:r w:rsidRPr="00D3181F">
        <w:rPr>
          <w:rFonts w:ascii="Times New Roman" w:hAnsi="Times New Roman" w:cs="Times New Roman"/>
          <w:sz w:val="24"/>
          <w:szCs w:val="24"/>
        </w:rPr>
        <w:tab/>
        <w:t>Организация денежного обращения в Российской Федерации. Правовой режим обращения наличных денег и ведения кассовых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81.</w:t>
      </w:r>
      <w:r w:rsidRPr="00D3181F">
        <w:rPr>
          <w:rFonts w:ascii="Times New Roman" w:hAnsi="Times New Roman" w:cs="Times New Roman"/>
          <w:sz w:val="24"/>
          <w:szCs w:val="24"/>
        </w:rPr>
        <w:tab/>
        <w:t>Денежная система Российской Федерации.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82.</w:t>
      </w:r>
      <w:r w:rsidRPr="00D3181F">
        <w:rPr>
          <w:rFonts w:ascii="Times New Roman" w:hAnsi="Times New Roman" w:cs="Times New Roman"/>
          <w:sz w:val="24"/>
          <w:szCs w:val="24"/>
        </w:rPr>
        <w:tab/>
        <w:t>Расчетные отношения: понятие, правовое регулирование, виды и особенности.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lastRenderedPageBreak/>
        <w:t>83.</w:t>
      </w:r>
      <w:r w:rsidRPr="00D3181F">
        <w:rPr>
          <w:rFonts w:ascii="Times New Roman" w:hAnsi="Times New Roman" w:cs="Times New Roman"/>
          <w:sz w:val="24"/>
          <w:szCs w:val="24"/>
        </w:rPr>
        <w:tab/>
        <w:t>Правила ведения кассовых операций предприятиями, учреждениями, организациями.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84.</w:t>
      </w:r>
      <w:r w:rsidRPr="00D3181F">
        <w:rPr>
          <w:rFonts w:ascii="Times New Roman" w:hAnsi="Times New Roman" w:cs="Times New Roman"/>
          <w:sz w:val="24"/>
          <w:szCs w:val="24"/>
        </w:rPr>
        <w:tab/>
        <w:t>Валютные операции: понятие, виды, субъекты.</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85.</w:t>
      </w:r>
      <w:r w:rsidRPr="00D3181F">
        <w:rPr>
          <w:rFonts w:ascii="Times New Roman" w:hAnsi="Times New Roman" w:cs="Times New Roman"/>
          <w:sz w:val="24"/>
          <w:szCs w:val="24"/>
        </w:rPr>
        <w:tab/>
        <w:t>Правовое регулирование валютных операций.</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86.</w:t>
      </w:r>
      <w:r w:rsidRPr="00D3181F">
        <w:rPr>
          <w:rFonts w:ascii="Times New Roman" w:hAnsi="Times New Roman" w:cs="Times New Roman"/>
          <w:sz w:val="24"/>
          <w:szCs w:val="24"/>
        </w:rPr>
        <w:tab/>
        <w:t>Общие положения о финансово-правовой ответственности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87.</w:t>
      </w:r>
      <w:r w:rsidRPr="00D3181F">
        <w:rPr>
          <w:rFonts w:ascii="Times New Roman" w:hAnsi="Times New Roman" w:cs="Times New Roman"/>
          <w:sz w:val="24"/>
          <w:szCs w:val="24"/>
        </w:rPr>
        <w:tab/>
        <w:t>Финансовое правонарушение: понятие и признаки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88.</w:t>
      </w:r>
      <w:r w:rsidRPr="00D3181F">
        <w:rPr>
          <w:rFonts w:ascii="Times New Roman" w:hAnsi="Times New Roman" w:cs="Times New Roman"/>
          <w:sz w:val="24"/>
          <w:szCs w:val="24"/>
        </w:rPr>
        <w:tab/>
        <w:t>Финансово-правовая ответственность за нарушения бюджетного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89.</w:t>
      </w:r>
      <w:r w:rsidRPr="00D3181F">
        <w:rPr>
          <w:rFonts w:ascii="Times New Roman" w:hAnsi="Times New Roman" w:cs="Times New Roman"/>
          <w:sz w:val="24"/>
          <w:szCs w:val="24"/>
        </w:rPr>
        <w:tab/>
        <w:t>Финансово-правовая ответственность за нарушения налогового законодательства: понятие, правовое регулирование, основания, санкции.</w:t>
      </w:r>
    </w:p>
    <w:p w:rsidR="00667FC4" w:rsidRPr="00D3181F" w:rsidRDefault="00667FC4" w:rsidP="00667FC4">
      <w:pPr>
        <w:spacing w:after="0" w:line="240" w:lineRule="auto"/>
        <w:ind w:firstLine="709"/>
        <w:jc w:val="both"/>
        <w:rPr>
          <w:rFonts w:ascii="Times New Roman" w:hAnsi="Times New Roman" w:cs="Times New Roman"/>
          <w:sz w:val="24"/>
          <w:szCs w:val="24"/>
        </w:rPr>
      </w:pPr>
      <w:r w:rsidRPr="00D3181F">
        <w:rPr>
          <w:rFonts w:ascii="Times New Roman" w:hAnsi="Times New Roman" w:cs="Times New Roman"/>
          <w:sz w:val="24"/>
          <w:szCs w:val="24"/>
        </w:rPr>
        <w:t>90.</w:t>
      </w:r>
      <w:r w:rsidRPr="00D3181F">
        <w:rPr>
          <w:rFonts w:ascii="Times New Roman" w:hAnsi="Times New Roman" w:cs="Times New Roman"/>
          <w:sz w:val="24"/>
          <w:szCs w:val="24"/>
        </w:rPr>
        <w:tab/>
        <w:t>Финансово-правовая ответственность за нарушения валютного законодательства: понятие, правовое регулирование, основания, санкции</w:t>
      </w:r>
    </w:p>
    <w:p w:rsidR="001F39EA" w:rsidRDefault="001F39EA" w:rsidP="00575EC0">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575EC0"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575EC0" w:rsidRDefault="00575EC0" w:rsidP="00575EC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23"/>
        <w:gridCol w:w="3157"/>
        <w:gridCol w:w="3065"/>
      </w:tblGrid>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bookmarkStart w:id="0" w:name="_GoBack" w:colFirst="2" w:colLast="2"/>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выполнения тестовых заданий;</w:t>
            </w:r>
          </w:p>
          <w:p w:rsidR="00575EC0" w:rsidRPr="00EF542A" w:rsidRDefault="00575EC0" w:rsidP="00213CDD">
            <w:pPr>
              <w:jc w:val="both"/>
              <w:rPr>
                <w:sz w:val="24"/>
                <w:szCs w:val="24"/>
              </w:rPr>
            </w:pPr>
            <w:r w:rsidRPr="00EF542A">
              <w:rPr>
                <w:sz w:val="24"/>
                <w:szCs w:val="24"/>
              </w:rPr>
              <w:t>2.</w:t>
            </w:r>
            <w:r w:rsidRPr="00EF542A">
              <w:rPr>
                <w:sz w:val="24"/>
                <w:szCs w:val="24"/>
              </w:rPr>
              <w:tab/>
              <w:t>Своевременность выполнения;</w:t>
            </w:r>
          </w:p>
          <w:p w:rsidR="00575EC0" w:rsidRPr="00EF542A" w:rsidRDefault="00575EC0" w:rsidP="00213CDD">
            <w:pPr>
              <w:jc w:val="both"/>
              <w:rPr>
                <w:sz w:val="24"/>
                <w:szCs w:val="24"/>
              </w:rPr>
            </w:pPr>
            <w:r w:rsidRPr="00EF542A">
              <w:rPr>
                <w:sz w:val="24"/>
                <w:szCs w:val="24"/>
              </w:rPr>
              <w:t>3.</w:t>
            </w:r>
            <w:r w:rsidRPr="00EF542A">
              <w:rPr>
                <w:sz w:val="24"/>
                <w:szCs w:val="24"/>
              </w:rPr>
              <w:tab/>
              <w:t>Правильность ответов на вопросы;</w:t>
            </w:r>
          </w:p>
          <w:p w:rsidR="00575EC0" w:rsidRDefault="00575EC0" w:rsidP="00213CDD">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575EC0" w:rsidRDefault="00575EC0" w:rsidP="000725E8">
            <w:pPr>
              <w:jc w:val="both"/>
              <w:rPr>
                <w:sz w:val="24"/>
                <w:szCs w:val="24"/>
              </w:rPr>
            </w:pPr>
            <w:r w:rsidRPr="00382A75">
              <w:rPr>
                <w:rFonts w:eastAsia="Calibri"/>
                <w:spacing w:val="-1"/>
                <w:sz w:val="24"/>
                <w:szCs w:val="24"/>
                <w:lang w:eastAsia="en-US"/>
              </w:rPr>
              <w:t xml:space="preserve">Процент правильных ответов составляет </w:t>
            </w:r>
            <w:r w:rsidR="000725E8">
              <w:rPr>
                <w:rFonts w:eastAsia="Calibri"/>
                <w:spacing w:val="-1"/>
                <w:sz w:val="24"/>
                <w:szCs w:val="24"/>
                <w:lang w:eastAsia="en-US"/>
              </w:rPr>
              <w:t xml:space="preserve">90 </w:t>
            </w:r>
            <w:r w:rsidRPr="00382A75">
              <w:rPr>
                <w:rFonts w:eastAsia="Calibri"/>
                <w:spacing w:val="-1"/>
                <w:sz w:val="24"/>
                <w:szCs w:val="24"/>
                <w:lang w:eastAsia="en-US"/>
              </w:rPr>
              <w:t>% и более</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0725E8">
            <w:pPr>
              <w:jc w:val="both"/>
              <w:rPr>
                <w:sz w:val="24"/>
                <w:szCs w:val="24"/>
              </w:rPr>
            </w:pPr>
            <w:r w:rsidRPr="00382A75">
              <w:rPr>
                <w:rFonts w:eastAsia="Calibri"/>
                <w:spacing w:val="-1"/>
                <w:sz w:val="24"/>
                <w:szCs w:val="24"/>
                <w:lang w:eastAsia="en-US"/>
              </w:rPr>
              <w:t xml:space="preserve">Процент правильных ответов составляет от </w:t>
            </w:r>
            <w:r w:rsidR="000725E8">
              <w:rPr>
                <w:rFonts w:eastAsia="Calibri"/>
                <w:spacing w:val="-1"/>
                <w:sz w:val="24"/>
                <w:szCs w:val="24"/>
                <w:lang w:eastAsia="en-US"/>
              </w:rPr>
              <w:t xml:space="preserve">76 </w:t>
            </w:r>
            <w:r w:rsidRPr="00382A75">
              <w:rPr>
                <w:rFonts w:eastAsia="Calibri"/>
                <w:spacing w:val="-1"/>
                <w:sz w:val="24"/>
                <w:szCs w:val="24"/>
                <w:lang w:eastAsia="en-US"/>
              </w:rPr>
              <w:t xml:space="preserve">% до </w:t>
            </w:r>
            <w:r w:rsidR="000725E8">
              <w:rPr>
                <w:rFonts w:eastAsia="Calibri"/>
                <w:spacing w:val="-1"/>
                <w:sz w:val="24"/>
                <w:szCs w:val="24"/>
                <w:lang w:eastAsia="en-US"/>
              </w:rPr>
              <w:t xml:space="preserve">89 </w:t>
            </w:r>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0725E8">
            <w:pPr>
              <w:jc w:val="both"/>
              <w:rPr>
                <w:sz w:val="24"/>
                <w:szCs w:val="24"/>
              </w:rPr>
            </w:pPr>
            <w:r w:rsidRPr="00382A75">
              <w:rPr>
                <w:rFonts w:eastAsia="Calibri"/>
                <w:spacing w:val="-1"/>
                <w:sz w:val="24"/>
                <w:szCs w:val="24"/>
                <w:lang w:eastAsia="en-US"/>
              </w:rPr>
              <w:t xml:space="preserve">Процент правильных ответов составляет от </w:t>
            </w:r>
            <w:r w:rsidR="000725E8">
              <w:rPr>
                <w:rFonts w:eastAsia="Calibri"/>
                <w:spacing w:val="-1"/>
                <w:sz w:val="24"/>
                <w:szCs w:val="24"/>
                <w:lang w:eastAsia="en-US"/>
              </w:rPr>
              <w:t xml:space="preserve">50 </w:t>
            </w:r>
            <w:r w:rsidRPr="00382A75">
              <w:rPr>
                <w:rFonts w:eastAsia="Calibri"/>
                <w:spacing w:val="-1"/>
                <w:sz w:val="24"/>
                <w:szCs w:val="24"/>
                <w:lang w:eastAsia="en-US"/>
              </w:rPr>
              <w:t xml:space="preserve">% до </w:t>
            </w:r>
            <w:r w:rsidR="000725E8">
              <w:rPr>
                <w:rFonts w:eastAsia="Calibri"/>
                <w:spacing w:val="-1"/>
                <w:sz w:val="24"/>
                <w:szCs w:val="24"/>
                <w:lang w:eastAsia="en-US"/>
              </w:rPr>
              <w:t xml:space="preserve">75 </w:t>
            </w:r>
            <w:r w:rsidRPr="00382A75">
              <w:rPr>
                <w:rFonts w:eastAsia="Calibri"/>
                <w:spacing w:val="-1"/>
                <w:sz w:val="24"/>
                <w:szCs w:val="24"/>
                <w:lang w:eastAsia="en-US"/>
              </w:rPr>
              <w:t>%</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0725E8">
            <w:pPr>
              <w:jc w:val="both"/>
              <w:rPr>
                <w:sz w:val="24"/>
                <w:szCs w:val="24"/>
              </w:rPr>
            </w:pPr>
            <w:r w:rsidRPr="00382A75">
              <w:rPr>
                <w:rFonts w:eastAsia="Calibri"/>
                <w:spacing w:val="-1"/>
                <w:sz w:val="24"/>
                <w:szCs w:val="24"/>
                <w:lang w:eastAsia="en-US"/>
              </w:rPr>
              <w:t xml:space="preserve">Процент правильных ответов составляет менее </w:t>
            </w:r>
            <w:r w:rsidR="000725E8">
              <w:rPr>
                <w:rFonts w:eastAsia="Calibri"/>
                <w:spacing w:val="-1"/>
                <w:sz w:val="24"/>
                <w:szCs w:val="24"/>
                <w:lang w:eastAsia="en-US"/>
              </w:rPr>
              <w:t xml:space="preserve">50 </w:t>
            </w:r>
            <w:r w:rsidRPr="00382A75">
              <w:rPr>
                <w:rFonts w:eastAsia="Calibri"/>
                <w:spacing w:val="-1"/>
                <w:sz w:val="24"/>
                <w:szCs w:val="24"/>
                <w:lang w:eastAsia="en-US"/>
              </w:rPr>
              <w:t>%</w:t>
            </w:r>
          </w:p>
        </w:tc>
      </w:tr>
      <w:bookmarkEnd w:id="0"/>
    </w:tbl>
    <w:p w:rsidR="00575EC0" w:rsidRDefault="00575EC0" w:rsidP="00575EC0">
      <w:pPr>
        <w:spacing w:after="0" w:line="240" w:lineRule="auto"/>
        <w:ind w:firstLine="709"/>
        <w:jc w:val="both"/>
        <w:rPr>
          <w:rFonts w:ascii="Times New Roman" w:eastAsia="Times New Roman" w:hAnsi="Times New Roman" w:cs="Times New Roman"/>
          <w:sz w:val="24"/>
          <w:szCs w:val="24"/>
        </w:rPr>
      </w:pPr>
    </w:p>
    <w:p w:rsidR="00575EC0" w:rsidRPr="00EF542A" w:rsidRDefault="00575EC0" w:rsidP="00575EC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3"/>
        <w:gridCol w:w="3144"/>
        <w:gridCol w:w="3108"/>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EF542A" w:rsidRDefault="00575EC0" w:rsidP="00213CDD">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575EC0" w:rsidRPr="00EF542A" w:rsidRDefault="00575EC0" w:rsidP="00213CDD">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575EC0" w:rsidRPr="00EF542A" w:rsidRDefault="00575EC0" w:rsidP="00213CDD">
            <w:pPr>
              <w:jc w:val="both"/>
              <w:rPr>
                <w:sz w:val="24"/>
                <w:szCs w:val="24"/>
              </w:rPr>
            </w:pPr>
            <w:r w:rsidRPr="00EF542A">
              <w:rPr>
                <w:sz w:val="24"/>
                <w:szCs w:val="24"/>
              </w:rPr>
              <w:t>3.</w:t>
            </w:r>
            <w:r w:rsidRPr="00EF542A">
              <w:rPr>
                <w:sz w:val="24"/>
                <w:szCs w:val="24"/>
              </w:rPr>
              <w:tab/>
              <w:t>Самостоятельность ответа;</w:t>
            </w:r>
          </w:p>
          <w:p w:rsidR="00575EC0" w:rsidRPr="00EF542A" w:rsidRDefault="00575EC0" w:rsidP="00213CDD">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575EC0" w:rsidRPr="00EF542A" w:rsidRDefault="00575EC0" w:rsidP="00213CDD">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575EC0" w:rsidRDefault="00575EC0" w:rsidP="00213CDD">
            <w:pPr>
              <w:jc w:val="both"/>
              <w:rPr>
                <w:sz w:val="24"/>
                <w:szCs w:val="24"/>
              </w:rPr>
            </w:pPr>
            <w:r w:rsidRPr="00EF542A">
              <w:rPr>
                <w:sz w:val="24"/>
                <w:szCs w:val="24"/>
              </w:rPr>
              <w:lastRenderedPageBreak/>
              <w:t>6.</w:t>
            </w:r>
            <w:r w:rsidRPr="00EF542A">
              <w:rPr>
                <w:sz w:val="24"/>
                <w:szCs w:val="24"/>
              </w:rPr>
              <w:tab/>
              <w:t>Глубина / полнота рас</w:t>
            </w:r>
            <w:r>
              <w:rPr>
                <w:sz w:val="24"/>
                <w:szCs w:val="24"/>
              </w:rPr>
              <w:t>смотрения темы</w:t>
            </w:r>
          </w:p>
        </w:tc>
        <w:tc>
          <w:tcPr>
            <w:tcW w:w="3190" w:type="dxa"/>
          </w:tcPr>
          <w:p w:rsidR="00575EC0" w:rsidRDefault="00575EC0" w:rsidP="00213CDD">
            <w:pPr>
              <w:jc w:val="both"/>
              <w:rPr>
                <w:sz w:val="24"/>
                <w:szCs w:val="24"/>
              </w:rPr>
            </w:pPr>
            <w:r w:rsidRPr="00575EC0">
              <w:rPr>
                <w:sz w:val="24"/>
                <w:szCs w:val="24"/>
              </w:rPr>
              <w:lastRenderedPageBreak/>
              <w:t>продемонстрировано глубокое знание по теме практического занятия (семинара), полно излагает материал, продемонстрировано отличное владение финансово-правовой терминологией</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jc w:val="both"/>
              <w:rPr>
                <w:sz w:val="24"/>
                <w:szCs w:val="24"/>
              </w:rPr>
            </w:pPr>
            <w:r w:rsidRPr="00575EC0">
              <w:rPr>
                <w:sz w:val="24"/>
                <w:szCs w:val="24"/>
              </w:rPr>
              <w:t>формулирует полный правильный ответ</w:t>
            </w:r>
          </w:p>
          <w:p w:rsidR="00575EC0" w:rsidRPr="00575EC0" w:rsidRDefault="00575EC0" w:rsidP="00575EC0">
            <w:pPr>
              <w:jc w:val="both"/>
              <w:rPr>
                <w:sz w:val="24"/>
                <w:szCs w:val="24"/>
              </w:rPr>
            </w:pPr>
            <w:r w:rsidRPr="00575EC0">
              <w:rPr>
                <w:sz w:val="24"/>
                <w:szCs w:val="24"/>
              </w:rPr>
              <w:t xml:space="preserve">на вопросы практического занятия (семинара), не нарушает логическую </w:t>
            </w:r>
            <w:r w:rsidRPr="00575EC0">
              <w:rPr>
                <w:sz w:val="24"/>
                <w:szCs w:val="24"/>
              </w:rPr>
              <w:lastRenderedPageBreak/>
              <w:t xml:space="preserve">последовательность в изложении материала, </w:t>
            </w:r>
          </w:p>
          <w:p w:rsidR="00575EC0" w:rsidRPr="00575EC0" w:rsidRDefault="00575EC0" w:rsidP="00575EC0">
            <w:pPr>
              <w:jc w:val="both"/>
              <w:rPr>
                <w:sz w:val="24"/>
                <w:szCs w:val="24"/>
              </w:rPr>
            </w:pPr>
            <w:r w:rsidRPr="00575EC0">
              <w:rPr>
                <w:sz w:val="24"/>
                <w:szCs w:val="24"/>
              </w:rPr>
              <w:t xml:space="preserve"> но допускает при ответе</w:t>
            </w:r>
          </w:p>
          <w:p w:rsidR="00575EC0" w:rsidRDefault="00575EC0" w:rsidP="00575EC0">
            <w:pPr>
              <w:jc w:val="both"/>
              <w:rPr>
                <w:sz w:val="24"/>
                <w:szCs w:val="24"/>
              </w:rPr>
            </w:pPr>
            <w:r w:rsidRPr="00575EC0">
              <w:rPr>
                <w:sz w:val="24"/>
                <w:szCs w:val="24"/>
              </w:rPr>
              <w:t>отдельные неточности, испытывает небольшие затруднения при ответе на дополнительные вопросы</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5EC0" w:rsidRDefault="00575EC0" w:rsidP="00213CDD">
            <w:pPr>
              <w:jc w:val="both"/>
              <w:rPr>
                <w:sz w:val="24"/>
                <w:szCs w:val="24"/>
              </w:rPr>
            </w:pPr>
          </w:p>
        </w:tc>
        <w:tc>
          <w:tcPr>
            <w:tcW w:w="3190" w:type="dxa"/>
          </w:tcPr>
          <w:p w:rsidR="00575EC0" w:rsidRPr="00575EC0" w:rsidRDefault="00575EC0" w:rsidP="00575EC0">
            <w:pPr>
              <w:rPr>
                <w:rFonts w:eastAsia="Calibri"/>
                <w:sz w:val="24"/>
                <w:szCs w:val="24"/>
                <w:lang w:eastAsia="en-US"/>
              </w:rPr>
            </w:pPr>
            <w:r w:rsidRPr="00D3181F">
              <w:rPr>
                <w:rFonts w:eastAsia="Calibri"/>
                <w:sz w:val="24"/>
                <w:szCs w:val="24"/>
                <w:lang w:eastAsia="en-US"/>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w:t>
            </w:r>
            <w:r>
              <w:rPr>
                <w:rFonts w:eastAsia="Calibri"/>
                <w:sz w:val="24"/>
                <w:szCs w:val="24"/>
                <w:lang w:eastAsia="en-US"/>
              </w:rPr>
              <w:t>гументирует собственную позицию</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Pr="00D3181F" w:rsidRDefault="00575EC0" w:rsidP="00575EC0">
            <w:pPr>
              <w:rPr>
                <w:rFonts w:eastAsia="Calibri"/>
                <w:sz w:val="24"/>
                <w:szCs w:val="24"/>
                <w:lang w:eastAsia="en-US"/>
              </w:rPr>
            </w:pPr>
            <w:r w:rsidRPr="00D3181F">
              <w:rPr>
                <w:rFonts w:eastAsia="Calibri"/>
                <w:sz w:val="24"/>
                <w:szCs w:val="24"/>
                <w:lang w:eastAsia="en-US"/>
              </w:rPr>
              <w:t>не способен сформулировать ответ по</w:t>
            </w:r>
          </w:p>
          <w:p w:rsidR="00575EC0" w:rsidRPr="00D3181F" w:rsidRDefault="00575EC0" w:rsidP="00575EC0">
            <w:pPr>
              <w:rPr>
                <w:rFonts w:eastAsia="Calibri"/>
                <w:sz w:val="24"/>
                <w:szCs w:val="24"/>
                <w:lang w:eastAsia="en-US"/>
              </w:rPr>
            </w:pPr>
            <w:r w:rsidRPr="00D3181F">
              <w:rPr>
                <w:rFonts w:eastAsia="Calibri"/>
                <w:sz w:val="24"/>
                <w:szCs w:val="24"/>
                <w:lang w:eastAsia="en-US"/>
              </w:rPr>
              <w:t xml:space="preserve">вопросам практического занятия (семинара); дает неверные, содержащие фактические ошибки ответы на </w:t>
            </w:r>
          </w:p>
          <w:p w:rsidR="00575EC0" w:rsidRDefault="00575EC0" w:rsidP="00575EC0">
            <w:pPr>
              <w:jc w:val="both"/>
              <w:rPr>
                <w:sz w:val="24"/>
                <w:szCs w:val="24"/>
              </w:rPr>
            </w:pPr>
            <w:r w:rsidRPr="00D3181F">
              <w:rPr>
                <w:rFonts w:eastAsia="Calibri"/>
                <w:sz w:val="24"/>
                <w:szCs w:val="24"/>
                <w:lang w:eastAsia="en-US"/>
              </w:rPr>
              <w:t>вопросы практического занятия (семинара)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096"/>
        <w:gridCol w:w="3162"/>
        <w:gridCol w:w="308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575EC0" w:rsidRDefault="00575EC0" w:rsidP="00213CDD">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575EC0" w:rsidRDefault="00575EC0" w:rsidP="00213CDD">
            <w:pPr>
              <w:jc w:val="both"/>
              <w:rPr>
                <w:sz w:val="24"/>
                <w:szCs w:val="24"/>
              </w:rPr>
            </w:pPr>
            <w:r>
              <w:rPr>
                <w:sz w:val="24"/>
                <w:szCs w:val="24"/>
              </w:rPr>
              <w:t xml:space="preserve">3. </w:t>
            </w:r>
            <w:r w:rsidRPr="00842EDB">
              <w:rPr>
                <w:sz w:val="24"/>
                <w:szCs w:val="24"/>
              </w:rPr>
              <w:t>Самостоятельность решения;</w:t>
            </w:r>
          </w:p>
          <w:p w:rsidR="00575EC0" w:rsidRPr="00842EDB" w:rsidRDefault="00575EC0" w:rsidP="00213CDD">
            <w:pPr>
              <w:jc w:val="both"/>
              <w:rPr>
                <w:sz w:val="24"/>
                <w:szCs w:val="24"/>
              </w:rPr>
            </w:pPr>
            <w:r>
              <w:rPr>
                <w:sz w:val="24"/>
                <w:szCs w:val="24"/>
              </w:rPr>
              <w:t>4. Сп</w:t>
            </w:r>
            <w:r w:rsidRPr="00842EDB">
              <w:rPr>
                <w:sz w:val="24"/>
                <w:szCs w:val="24"/>
              </w:rPr>
              <w:t>особность анализировать и обобщать информацию.</w:t>
            </w:r>
          </w:p>
          <w:p w:rsidR="00575EC0" w:rsidRDefault="00575EC0" w:rsidP="00213CDD">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575EC0" w:rsidRDefault="00575EC0" w:rsidP="00213CDD">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575EC0" w:rsidRDefault="00575EC0" w:rsidP="00575EC0">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финансового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Задача решена верно, имеются ссылки на нормы </w:t>
            </w:r>
            <w:r>
              <w:rPr>
                <w:sz w:val="24"/>
                <w:szCs w:val="24"/>
              </w:rPr>
              <w:t xml:space="preserve">финансового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575EC0">
            <w:pPr>
              <w:jc w:val="both"/>
              <w:rPr>
                <w:sz w:val="24"/>
                <w:szCs w:val="24"/>
              </w:rPr>
            </w:pPr>
            <w:r w:rsidRPr="00842EDB">
              <w:rPr>
                <w:sz w:val="24"/>
                <w:szCs w:val="24"/>
              </w:rPr>
              <w:t xml:space="preserve">В решении задачи имеются ссылки на нормы </w:t>
            </w:r>
            <w:r>
              <w:rPr>
                <w:sz w:val="24"/>
                <w:szCs w:val="24"/>
              </w:rPr>
              <w:lastRenderedPageBreak/>
              <w:t xml:space="preserve">финансового </w:t>
            </w:r>
            <w:r w:rsidRPr="00842EDB">
              <w:rPr>
                <w:sz w:val="24"/>
                <w:szCs w:val="24"/>
              </w:rPr>
              <w:t>законодательства, однако допущены ошибки в решении задачи, студент испытывает затруднения с интерпретацией первоисточника.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Решение задач выполнено неверно. Студент использовал только учебную литературу без опоры на первоисточники.</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2"/>
        <w:gridCol w:w="3119"/>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Pr="00842EDB" w:rsidRDefault="00575EC0" w:rsidP="00213CDD">
            <w:pPr>
              <w:jc w:val="both"/>
              <w:rPr>
                <w:sz w:val="24"/>
                <w:szCs w:val="24"/>
              </w:rPr>
            </w:pPr>
            <w:r>
              <w:rPr>
                <w:sz w:val="24"/>
                <w:szCs w:val="24"/>
              </w:rPr>
              <w:t xml:space="preserve">1. </w:t>
            </w:r>
            <w:r w:rsidRPr="00842EDB">
              <w:rPr>
                <w:sz w:val="24"/>
                <w:szCs w:val="24"/>
              </w:rPr>
              <w:t>Самостоятельность ответа;</w:t>
            </w:r>
          </w:p>
          <w:p w:rsidR="00575EC0" w:rsidRPr="00842EDB" w:rsidRDefault="00575EC0" w:rsidP="00213CDD">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575EC0" w:rsidRDefault="00575EC0" w:rsidP="00213CDD">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575EC0" w:rsidRDefault="00575EC0" w:rsidP="00213CDD">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575EC0" w:rsidRDefault="00575EC0" w:rsidP="00213CDD">
            <w:pPr>
              <w:jc w:val="both"/>
              <w:rPr>
                <w:sz w:val="24"/>
                <w:szCs w:val="24"/>
              </w:rPr>
            </w:pPr>
            <w:r>
              <w:rPr>
                <w:sz w:val="24"/>
                <w:szCs w:val="24"/>
              </w:rPr>
              <w:t xml:space="preserve"> </w:t>
            </w:r>
            <w:r w:rsidRPr="00E26552">
              <w:rPr>
                <w:sz w:val="24"/>
                <w:szCs w:val="24"/>
              </w:rPr>
              <w:t>Практическое задание правильно выполнено; показаны отличные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небольшими неточностями; показаны хорошие владения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Практическое задание выполнено с существенными неточностями; показано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842EDB">
              <w:rPr>
                <w:sz w:val="24"/>
                <w:szCs w:val="24"/>
              </w:rPr>
              <w:t xml:space="preserve">При выполнении практического задания студент продемонстрировал недостаточный уровень владения умениями и </w:t>
            </w:r>
            <w:r w:rsidRPr="00842EDB">
              <w:rPr>
                <w:sz w:val="24"/>
                <w:szCs w:val="24"/>
              </w:rPr>
              <w:lastRenderedPageBreak/>
              <w:t>навыками при решении задач в рамках усвоенного учебного материала.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Pr="00842EDB" w:rsidRDefault="00575EC0" w:rsidP="00575EC0">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575EC0" w:rsidRDefault="00575EC0" w:rsidP="00575EC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4"/>
        <w:gridCol w:w="3114"/>
        <w:gridCol w:w="3117"/>
      </w:tblGrid>
      <w:tr w:rsidR="00575EC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5EC0" w:rsidRPr="00EF542A" w:rsidRDefault="00575EC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5EC0" w:rsidRDefault="00575EC0" w:rsidP="00575EC0">
            <w:pPr>
              <w:jc w:val="both"/>
              <w:rPr>
                <w:sz w:val="24"/>
                <w:szCs w:val="24"/>
              </w:rPr>
            </w:pPr>
            <w:r>
              <w:rPr>
                <w:sz w:val="24"/>
                <w:szCs w:val="24"/>
              </w:rPr>
              <w:t>1. Н</w:t>
            </w:r>
            <w:r w:rsidRPr="00575EC0">
              <w:rPr>
                <w:sz w:val="24"/>
                <w:szCs w:val="24"/>
              </w:rPr>
              <w:t>аличие логической структуры построения текста</w:t>
            </w:r>
          </w:p>
          <w:p w:rsidR="00575EC0" w:rsidRDefault="00575EC0" w:rsidP="00575EC0">
            <w:pPr>
              <w:jc w:val="both"/>
              <w:rPr>
                <w:sz w:val="24"/>
                <w:szCs w:val="24"/>
              </w:rPr>
            </w:pPr>
            <w:r>
              <w:rPr>
                <w:sz w:val="24"/>
                <w:szCs w:val="24"/>
              </w:rPr>
              <w:t>2. Н</w:t>
            </w:r>
            <w:r w:rsidRPr="00575EC0">
              <w:rPr>
                <w:sz w:val="24"/>
                <w:szCs w:val="24"/>
              </w:rPr>
              <w:t xml:space="preserve">аличие </w:t>
            </w:r>
            <w:r>
              <w:rPr>
                <w:sz w:val="24"/>
                <w:szCs w:val="24"/>
              </w:rPr>
              <w:t xml:space="preserve">аргументированной </w:t>
            </w:r>
            <w:r w:rsidRPr="00575EC0">
              <w:rPr>
                <w:sz w:val="24"/>
                <w:szCs w:val="24"/>
              </w:rPr>
              <w:t>личной позиции по теме эссе</w:t>
            </w:r>
          </w:p>
          <w:p w:rsidR="00575EC0" w:rsidRDefault="00575EC0" w:rsidP="00575EC0">
            <w:pPr>
              <w:jc w:val="both"/>
              <w:rPr>
                <w:sz w:val="24"/>
                <w:szCs w:val="24"/>
              </w:rPr>
            </w:pPr>
            <w:r>
              <w:rPr>
                <w:sz w:val="24"/>
                <w:szCs w:val="24"/>
              </w:rPr>
              <w:t xml:space="preserve">3. Использование </w:t>
            </w:r>
            <w:r w:rsidRPr="00575EC0">
              <w:rPr>
                <w:sz w:val="24"/>
                <w:szCs w:val="24"/>
              </w:rPr>
              <w:t>современных статистических данных</w:t>
            </w:r>
          </w:p>
          <w:p w:rsidR="00575EC0" w:rsidRDefault="00575EC0" w:rsidP="00575EC0">
            <w:pPr>
              <w:jc w:val="both"/>
              <w:rPr>
                <w:sz w:val="24"/>
                <w:szCs w:val="24"/>
              </w:rPr>
            </w:pPr>
            <w:r>
              <w:rPr>
                <w:sz w:val="24"/>
                <w:szCs w:val="24"/>
              </w:rPr>
              <w:t>4. Результативность и полнота проведенного исследования для написания эссе</w:t>
            </w:r>
          </w:p>
          <w:p w:rsidR="00575EC0" w:rsidRDefault="00575EC0" w:rsidP="00AF740A">
            <w:pPr>
              <w:jc w:val="both"/>
              <w:rPr>
                <w:sz w:val="24"/>
                <w:szCs w:val="24"/>
              </w:rPr>
            </w:pPr>
            <w:r>
              <w:rPr>
                <w:sz w:val="24"/>
                <w:szCs w:val="24"/>
              </w:rPr>
              <w:t xml:space="preserve">5. </w:t>
            </w:r>
            <w:r w:rsidR="00AF740A" w:rsidRPr="00AF740A">
              <w:rPr>
                <w:sz w:val="24"/>
                <w:szCs w:val="24"/>
              </w:rPr>
              <w:t>Обоснованность  ссылками на нормы действующего законодательств</w:t>
            </w:r>
            <w:r w:rsidR="00AF740A">
              <w:rPr>
                <w:sz w:val="24"/>
                <w:szCs w:val="24"/>
              </w:rPr>
              <w:t>а</w:t>
            </w:r>
          </w:p>
        </w:tc>
        <w:tc>
          <w:tcPr>
            <w:tcW w:w="3190" w:type="dxa"/>
          </w:tcPr>
          <w:p w:rsidR="00575EC0" w:rsidRDefault="00575EC0" w:rsidP="00213CDD">
            <w:pPr>
              <w:jc w:val="both"/>
              <w:rPr>
                <w:sz w:val="24"/>
                <w:szCs w:val="24"/>
              </w:rPr>
            </w:pPr>
            <w:r w:rsidRPr="00D3181F">
              <w:rPr>
                <w:rFonts w:eastAsia="Calibri"/>
                <w:sz w:val="24"/>
                <w:szCs w:val="24"/>
                <w:lang w:eastAsia="en-US"/>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575EC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575EC0" w:rsidRPr="00EF542A" w:rsidRDefault="00575EC0" w:rsidP="00213CDD">
            <w:pPr>
              <w:pStyle w:val="60"/>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5EC0" w:rsidRDefault="00575EC0" w:rsidP="00213CDD">
            <w:pPr>
              <w:jc w:val="both"/>
              <w:rPr>
                <w:sz w:val="24"/>
                <w:szCs w:val="24"/>
              </w:rPr>
            </w:pPr>
          </w:p>
        </w:tc>
        <w:tc>
          <w:tcPr>
            <w:tcW w:w="3190" w:type="dxa"/>
          </w:tcPr>
          <w:p w:rsidR="00575EC0" w:rsidRDefault="00575EC0" w:rsidP="00213CDD">
            <w:pPr>
              <w:jc w:val="both"/>
              <w:rPr>
                <w:sz w:val="24"/>
                <w:szCs w:val="24"/>
              </w:rPr>
            </w:pPr>
            <w:r w:rsidRPr="00575EC0">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1362F0" w:rsidRPr="00A873C3" w:rsidRDefault="001362F0" w:rsidP="001362F0">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lastRenderedPageBreak/>
        <w:t>Оценивание ответа на экзамене</w:t>
      </w:r>
    </w:p>
    <w:p w:rsidR="001362F0" w:rsidRDefault="001362F0" w:rsidP="001362F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10"/>
        <w:gridCol w:w="3121"/>
        <w:gridCol w:w="3114"/>
      </w:tblGrid>
      <w:tr w:rsidR="001362F0" w:rsidRPr="00EF542A" w:rsidTr="00213CDD">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4-балльная</w:t>
            </w:r>
          </w:p>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1362F0" w:rsidRPr="00EF542A" w:rsidRDefault="001362F0" w:rsidP="00213CDD">
            <w:pPr>
              <w:pStyle w:val="60"/>
              <w:shd w:val="clear" w:color="auto" w:fill="auto"/>
              <w:spacing w:line="240" w:lineRule="auto"/>
              <w:ind w:firstLine="0"/>
              <w:jc w:val="center"/>
              <w:rPr>
                <w:b/>
                <w:sz w:val="24"/>
                <w:szCs w:val="24"/>
              </w:rPr>
            </w:pPr>
            <w:r w:rsidRPr="00EF542A">
              <w:rPr>
                <w:rStyle w:val="afb"/>
                <w:b w:val="0"/>
                <w:sz w:val="24"/>
                <w:szCs w:val="24"/>
              </w:rPr>
              <w:t>Критерии</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1362F0" w:rsidRPr="00492463" w:rsidRDefault="001362F0" w:rsidP="00213CDD">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1362F0" w:rsidRPr="00492463" w:rsidRDefault="001362F0" w:rsidP="00213CDD">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1362F0" w:rsidRPr="00492463" w:rsidRDefault="001362F0" w:rsidP="00213CDD">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1362F0" w:rsidRPr="00492463" w:rsidRDefault="001362F0" w:rsidP="00213CDD">
            <w:pPr>
              <w:jc w:val="both"/>
              <w:rPr>
                <w:sz w:val="24"/>
                <w:szCs w:val="24"/>
              </w:rPr>
            </w:pPr>
            <w:r w:rsidRPr="00492463">
              <w:rPr>
                <w:sz w:val="24"/>
                <w:szCs w:val="24"/>
              </w:rPr>
              <w:t>4. Самостоятельность ответа;</w:t>
            </w:r>
          </w:p>
          <w:p w:rsidR="001362F0" w:rsidRDefault="001362F0" w:rsidP="00213CDD">
            <w:pPr>
              <w:jc w:val="both"/>
              <w:rPr>
                <w:sz w:val="24"/>
                <w:szCs w:val="24"/>
              </w:rPr>
            </w:pPr>
            <w:r>
              <w:rPr>
                <w:sz w:val="24"/>
                <w:szCs w:val="24"/>
              </w:rPr>
              <w:t>5. Культура речи;</w:t>
            </w:r>
          </w:p>
          <w:p w:rsidR="001362F0" w:rsidRDefault="001362F0" w:rsidP="00213CDD">
            <w:pPr>
              <w:jc w:val="both"/>
              <w:rPr>
                <w:sz w:val="24"/>
                <w:szCs w:val="24"/>
              </w:rPr>
            </w:pPr>
            <w:r>
              <w:rPr>
                <w:sz w:val="24"/>
                <w:szCs w:val="24"/>
              </w:rPr>
              <w:t>6. Использование ссылок на нормы действующего законодательства</w:t>
            </w:r>
          </w:p>
          <w:p w:rsidR="001362F0" w:rsidRDefault="001362F0" w:rsidP="00213CDD">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если он глубоко и прочно усвоил</w:t>
            </w:r>
          </w:p>
          <w:p w:rsidR="001362F0" w:rsidRPr="00A873C3" w:rsidRDefault="001362F0" w:rsidP="00213CDD">
            <w:pPr>
              <w:jc w:val="both"/>
              <w:rPr>
                <w:sz w:val="24"/>
                <w:szCs w:val="24"/>
              </w:rPr>
            </w:pPr>
            <w:r w:rsidRPr="00A873C3">
              <w:rPr>
                <w:sz w:val="24"/>
                <w:szCs w:val="24"/>
              </w:rPr>
              <w:t>программу курса учебной дисциплины, исчерпывающе, последовательно, четко и логически стройно его</w:t>
            </w:r>
          </w:p>
          <w:p w:rsidR="001362F0" w:rsidRPr="00A873C3" w:rsidRDefault="001362F0" w:rsidP="00213CDD">
            <w:pPr>
              <w:jc w:val="both"/>
              <w:rPr>
                <w:sz w:val="24"/>
                <w:szCs w:val="24"/>
              </w:rPr>
            </w:pPr>
            <w:r w:rsidRPr="00A873C3">
              <w:rPr>
                <w:sz w:val="24"/>
                <w:szCs w:val="24"/>
              </w:rPr>
              <w:t>излагает, умеет тесно увязывать теорию с практикой, свободно справляется и апеллирует</w:t>
            </w:r>
          </w:p>
          <w:p w:rsidR="001362F0" w:rsidRPr="00A873C3" w:rsidRDefault="001362F0" w:rsidP="00213CDD">
            <w:pPr>
              <w:jc w:val="both"/>
              <w:rPr>
                <w:sz w:val="24"/>
                <w:szCs w:val="24"/>
              </w:rPr>
            </w:pPr>
            <w:r w:rsidRPr="00A873C3">
              <w:rPr>
                <w:sz w:val="24"/>
                <w:szCs w:val="24"/>
              </w:rPr>
              <w:t xml:space="preserve">к действующему </w:t>
            </w:r>
            <w:r>
              <w:rPr>
                <w:sz w:val="24"/>
                <w:szCs w:val="24"/>
              </w:rPr>
              <w:t xml:space="preserve">финансовому </w:t>
            </w:r>
            <w:r w:rsidRPr="00A873C3">
              <w:rPr>
                <w:sz w:val="24"/>
                <w:szCs w:val="24"/>
              </w:rPr>
              <w:t>законодательству, не затрудняется с ответом на дополнительные</w:t>
            </w:r>
          </w:p>
          <w:p w:rsidR="001362F0" w:rsidRDefault="001362F0" w:rsidP="00213CDD">
            <w:pPr>
              <w:jc w:val="both"/>
              <w:rPr>
                <w:sz w:val="24"/>
                <w:szCs w:val="24"/>
              </w:rPr>
            </w:pPr>
            <w:r w:rsidRPr="00A873C3">
              <w:rPr>
                <w:sz w:val="24"/>
                <w:szCs w:val="24"/>
              </w:rPr>
              <w:t>вопросы в рамках билета, правильно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Хорошо</w:t>
            </w:r>
          </w:p>
        </w:tc>
        <w:tc>
          <w:tcPr>
            <w:tcW w:w="3190" w:type="dxa"/>
            <w:vMerge/>
          </w:tcPr>
          <w:p w:rsidR="001362F0" w:rsidRDefault="001362F0" w:rsidP="00213CDD">
            <w:pPr>
              <w:jc w:val="both"/>
              <w:rPr>
                <w:sz w:val="24"/>
                <w:szCs w:val="24"/>
              </w:rPr>
            </w:pPr>
          </w:p>
        </w:tc>
        <w:tc>
          <w:tcPr>
            <w:tcW w:w="3190" w:type="dxa"/>
          </w:tcPr>
          <w:p w:rsidR="001362F0" w:rsidRDefault="001362F0" w:rsidP="00213CDD">
            <w:pPr>
              <w:jc w:val="both"/>
              <w:rPr>
                <w:sz w:val="24"/>
                <w:szCs w:val="24"/>
              </w:rPr>
            </w:pPr>
            <w:r w:rsidRPr="00A873C3">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1362F0" w:rsidRDefault="001362F0" w:rsidP="00213CDD">
            <w:pPr>
              <w:jc w:val="both"/>
              <w:rPr>
                <w:sz w:val="24"/>
                <w:szCs w:val="24"/>
              </w:rPr>
            </w:pPr>
          </w:p>
        </w:tc>
        <w:tc>
          <w:tcPr>
            <w:tcW w:w="3190" w:type="dxa"/>
          </w:tcPr>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выставляется обучающемуся, если он имеет знания только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основного материала, но не усвоил его деталей, допускает неточности, недостаточно</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правильные формулировки, нарушение логической последовательности в изложении</w:t>
            </w:r>
          </w:p>
          <w:p w:rsidR="001362F0" w:rsidRPr="00382A75" w:rsidRDefault="001362F0" w:rsidP="00213CDD">
            <w:pPr>
              <w:widowControl w:val="0"/>
              <w:autoSpaceDE w:val="0"/>
              <w:autoSpaceDN w:val="0"/>
              <w:adjustRightInd w:val="0"/>
              <w:rPr>
                <w:rFonts w:eastAsia="Calibri"/>
                <w:sz w:val="24"/>
                <w:szCs w:val="24"/>
                <w:lang w:eastAsia="en-US"/>
              </w:rPr>
            </w:pPr>
            <w:r w:rsidRPr="00382A75">
              <w:rPr>
                <w:rFonts w:eastAsia="Calibri"/>
                <w:sz w:val="24"/>
                <w:szCs w:val="24"/>
                <w:lang w:eastAsia="en-US"/>
              </w:rPr>
              <w:t>программного материала, испытывает затруднения при воспроизведении положений</w:t>
            </w:r>
          </w:p>
          <w:p w:rsidR="001362F0" w:rsidRDefault="001362F0" w:rsidP="00213CDD">
            <w:pPr>
              <w:jc w:val="both"/>
              <w:rPr>
                <w:sz w:val="24"/>
                <w:szCs w:val="24"/>
              </w:rPr>
            </w:pPr>
            <w:r w:rsidRPr="00382A75">
              <w:rPr>
                <w:rFonts w:eastAsia="Calibri"/>
                <w:sz w:val="24"/>
                <w:szCs w:val="24"/>
                <w:lang w:eastAsia="en-US"/>
              </w:rPr>
              <w:t>закона</w:t>
            </w:r>
          </w:p>
        </w:tc>
      </w:tr>
      <w:tr w:rsidR="001362F0" w:rsidTr="00213CDD">
        <w:tc>
          <w:tcPr>
            <w:tcW w:w="3190" w:type="dxa"/>
            <w:tcBorders>
              <w:top w:val="single" w:sz="4" w:space="0" w:color="auto"/>
              <w:left w:val="single" w:sz="4" w:space="0" w:color="auto"/>
              <w:bottom w:val="single" w:sz="4" w:space="0" w:color="auto"/>
              <w:right w:val="single" w:sz="4" w:space="0" w:color="auto"/>
            </w:tcBorders>
            <w:shd w:val="clear" w:color="auto" w:fill="FFFFFF"/>
          </w:tcPr>
          <w:p w:rsidR="001362F0" w:rsidRPr="00EF542A" w:rsidRDefault="001362F0" w:rsidP="00213CDD">
            <w:pPr>
              <w:pStyle w:val="60"/>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1362F0" w:rsidRDefault="001362F0" w:rsidP="00213CDD">
            <w:pPr>
              <w:jc w:val="both"/>
              <w:rPr>
                <w:sz w:val="24"/>
                <w:szCs w:val="24"/>
              </w:rPr>
            </w:pPr>
          </w:p>
        </w:tc>
        <w:tc>
          <w:tcPr>
            <w:tcW w:w="3190" w:type="dxa"/>
          </w:tcPr>
          <w:p w:rsidR="001362F0" w:rsidRPr="00A873C3" w:rsidRDefault="001362F0" w:rsidP="00213CDD">
            <w:pPr>
              <w:jc w:val="both"/>
              <w:rPr>
                <w:sz w:val="24"/>
                <w:szCs w:val="24"/>
              </w:rPr>
            </w:pPr>
            <w:r w:rsidRPr="00A873C3">
              <w:rPr>
                <w:sz w:val="24"/>
                <w:szCs w:val="24"/>
              </w:rPr>
              <w:t>выставляется обучающемуся, который не знает</w:t>
            </w:r>
          </w:p>
          <w:p w:rsidR="001362F0" w:rsidRPr="00A873C3" w:rsidRDefault="001362F0" w:rsidP="00213CDD">
            <w:pPr>
              <w:jc w:val="both"/>
              <w:rPr>
                <w:sz w:val="24"/>
                <w:szCs w:val="24"/>
              </w:rPr>
            </w:pPr>
            <w:r w:rsidRPr="00A873C3">
              <w:rPr>
                <w:sz w:val="24"/>
                <w:szCs w:val="24"/>
              </w:rPr>
              <w:t>значительной части программы дисциплины, допускает существенные ошибки,</w:t>
            </w:r>
          </w:p>
          <w:p w:rsidR="001362F0" w:rsidRPr="00A873C3" w:rsidRDefault="001362F0" w:rsidP="00213CDD">
            <w:pPr>
              <w:jc w:val="both"/>
              <w:rPr>
                <w:sz w:val="24"/>
                <w:szCs w:val="24"/>
              </w:rPr>
            </w:pPr>
            <w:r w:rsidRPr="00A873C3">
              <w:rPr>
                <w:sz w:val="24"/>
                <w:szCs w:val="24"/>
              </w:rPr>
              <w:t>неуверенно, с большими затруднениями ориентируется в нормах действующего</w:t>
            </w:r>
          </w:p>
          <w:p w:rsidR="001362F0" w:rsidRDefault="001362F0" w:rsidP="00213CDD">
            <w:pPr>
              <w:jc w:val="both"/>
              <w:rPr>
                <w:sz w:val="24"/>
                <w:szCs w:val="24"/>
              </w:rPr>
            </w:pPr>
            <w:r>
              <w:rPr>
                <w:sz w:val="24"/>
                <w:szCs w:val="24"/>
              </w:rPr>
              <w:t>финансового</w:t>
            </w:r>
            <w:r w:rsidRPr="00A873C3">
              <w:rPr>
                <w:sz w:val="24"/>
                <w:szCs w:val="24"/>
              </w:rPr>
              <w:t xml:space="preserve"> законодательства</w:t>
            </w:r>
          </w:p>
        </w:tc>
      </w:tr>
    </w:tbl>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213CDD" w:rsidRPr="00D95DA4" w:rsidRDefault="00213CDD" w:rsidP="00213CDD">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D95DA4" w:rsidRDefault="00213CDD" w:rsidP="00213CDD">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A175AB" w:rsidRDefault="00213CDD" w:rsidP="00213CDD">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3CDD" w:rsidRPr="009A3CE5"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 xml:space="preserve">должна начинаться с изучения учебной и дополнительной литературы по </w:t>
      </w:r>
      <w:r w:rsidRPr="009A3CE5">
        <w:rPr>
          <w:rFonts w:ascii="Times New Roman" w:eastAsia="Times New Roman" w:hAnsi="Times New Roman" w:cs="Times New Roman"/>
          <w:sz w:val="24"/>
          <w:szCs w:val="24"/>
        </w:rPr>
        <w:lastRenderedPageBreak/>
        <w:t>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3E0265" w:rsidRDefault="00213CDD" w:rsidP="00213CD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Мини-исследование, эссе</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Мини-исследование </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следующих навыков у бакалавра:</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анализа различных финансово-правовых явлений, юридических фактов, финансово-правовых норм и 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работы с текстами норм Конституции Российской Федерации, финансового законодательства</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13CDD">
        <w:rPr>
          <w:rFonts w:ascii="Times New Roman" w:eastAsia="Times New Roman" w:hAnsi="Times New Roman" w:cs="Times New Roman"/>
          <w:sz w:val="24"/>
          <w:szCs w:val="24"/>
        </w:rPr>
        <w:t>разрешения правовых проблем и коллизий, возникающих в деятельности субъектов финансовых правоотношений</w:t>
      </w:r>
      <w:r>
        <w:rPr>
          <w:rFonts w:ascii="Times New Roman" w:eastAsia="Times New Roman" w:hAnsi="Times New Roman" w:cs="Times New Roman"/>
          <w:sz w:val="24"/>
          <w:szCs w:val="24"/>
        </w:rPr>
        <w:t>.</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w:t>
      </w:r>
      <w:r>
        <w:rPr>
          <w:rFonts w:ascii="Times New Roman" w:eastAsia="Times New Roman" w:hAnsi="Times New Roman" w:cs="Times New Roman"/>
          <w:sz w:val="24"/>
          <w:szCs w:val="24"/>
        </w:rPr>
        <w:t>. Эссе пишется по итогам проведения мини-исследования</w:t>
      </w:r>
      <w:r w:rsidR="00624FF9">
        <w:rPr>
          <w:rFonts w:ascii="Times New Roman" w:eastAsia="Times New Roman" w:hAnsi="Times New Roman" w:cs="Times New Roman"/>
          <w:sz w:val="24"/>
          <w:szCs w:val="24"/>
        </w:rPr>
        <w:t>: проанализировать статистические данные, данные отчета и др. В условии мини-исследования содержится указание о том, какую работу надо провести прежде чем писать эссе.</w:t>
      </w:r>
    </w:p>
    <w:p w:rsidR="00624FF9" w:rsidRDefault="00213CDD" w:rsidP="00213CDD">
      <w:pPr>
        <w:spacing w:after="0" w:line="240" w:lineRule="auto"/>
        <w:ind w:firstLine="709"/>
        <w:jc w:val="both"/>
      </w:pPr>
      <w:r w:rsidRPr="00213CDD">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В зависимости от специфики дисциплины формы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r w:rsidRPr="00213CDD">
        <w:t xml:space="preserve"> </w:t>
      </w:r>
    </w:p>
    <w:p w:rsidR="00213CDD" w:rsidRDefault="00213CDD" w:rsidP="00213CDD">
      <w:pPr>
        <w:spacing w:after="0" w:line="240" w:lineRule="auto"/>
        <w:ind w:firstLine="709"/>
        <w:jc w:val="both"/>
        <w:rPr>
          <w:rFonts w:ascii="Times New Roman" w:eastAsia="Times New Roman" w:hAnsi="Times New Roman" w:cs="Times New Roman"/>
          <w:sz w:val="24"/>
          <w:szCs w:val="24"/>
        </w:rPr>
      </w:pPr>
      <w:r w:rsidRPr="00213CDD">
        <w:rPr>
          <w:rFonts w:ascii="Times New Roman" w:eastAsia="Times New Roman" w:hAnsi="Times New Roman" w:cs="Times New Roman"/>
          <w:sz w:val="24"/>
          <w:szCs w:val="24"/>
        </w:rPr>
        <w:t xml:space="preserve">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w:t>
      </w:r>
      <w:r w:rsidR="00624FF9">
        <w:rPr>
          <w:rFonts w:ascii="Times New Roman" w:eastAsia="Times New Roman" w:hAnsi="Times New Roman" w:cs="Times New Roman"/>
          <w:sz w:val="24"/>
          <w:szCs w:val="24"/>
        </w:rPr>
        <w:t>5</w:t>
      </w:r>
      <w:r w:rsidRPr="00213CDD">
        <w:rPr>
          <w:rFonts w:ascii="Times New Roman" w:eastAsia="Times New Roman" w:hAnsi="Times New Roman" w:cs="Times New Roman"/>
          <w:sz w:val="24"/>
          <w:szCs w:val="24"/>
        </w:rPr>
        <w:t xml:space="preserve">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теме.</w:t>
      </w:r>
    </w:p>
    <w:p w:rsidR="00213CDD" w:rsidRDefault="00213CDD" w:rsidP="00213CDD">
      <w:pPr>
        <w:spacing w:after="0" w:line="240" w:lineRule="auto"/>
        <w:ind w:firstLine="709"/>
        <w:jc w:val="both"/>
        <w:rPr>
          <w:rFonts w:ascii="Times New Roman" w:eastAsia="Times New Roman" w:hAnsi="Times New Roman" w:cs="Times New Roman"/>
          <w:sz w:val="24"/>
          <w:szCs w:val="24"/>
        </w:rPr>
      </w:pPr>
    </w:p>
    <w:p w:rsidR="00213CDD" w:rsidRPr="00EE76AD" w:rsidRDefault="00213CDD" w:rsidP="00213CDD">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213CDD" w:rsidRPr="00382A75" w:rsidRDefault="00213CDD" w:rsidP="00213CDD">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w:t>
      </w:r>
      <w:r w:rsidRPr="00EE76AD">
        <w:rPr>
          <w:rFonts w:ascii="Times New Roman" w:eastAsia="Times New Roman" w:hAnsi="Times New Roman" w:cs="Times New Roman"/>
          <w:sz w:val="24"/>
          <w:szCs w:val="24"/>
        </w:rPr>
        <w:lastRenderedPageBreak/>
        <w:t>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p w:rsidR="00575EC0" w:rsidRDefault="00575EC0" w:rsidP="00575EC0">
      <w:pPr>
        <w:tabs>
          <w:tab w:val="left" w:pos="1134"/>
        </w:tabs>
        <w:spacing w:after="0" w:line="240" w:lineRule="auto"/>
        <w:ind w:firstLine="680"/>
        <w:contextualSpacing/>
        <w:jc w:val="both"/>
        <w:rPr>
          <w:rFonts w:ascii="Times New Roman" w:eastAsia="Times New Roman" w:hAnsi="Times New Roman" w:cs="Times New Roman"/>
          <w:sz w:val="24"/>
          <w:szCs w:val="24"/>
          <w:lang w:eastAsia="ru-RU"/>
        </w:rPr>
      </w:pPr>
    </w:p>
    <w:sectPr w:rsidR="00575EC0">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A0A" w:rsidRDefault="00C54A0A" w:rsidP="00A13401">
      <w:pPr>
        <w:spacing w:after="0" w:line="240" w:lineRule="auto"/>
      </w:pPr>
      <w:r>
        <w:separator/>
      </w:r>
    </w:p>
  </w:endnote>
  <w:endnote w:type="continuationSeparator" w:id="0">
    <w:p w:rsidR="00C54A0A" w:rsidRDefault="00C54A0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A0A" w:rsidRDefault="00C54A0A" w:rsidP="00A13401">
      <w:pPr>
        <w:spacing w:after="0" w:line="240" w:lineRule="auto"/>
      </w:pPr>
      <w:r>
        <w:separator/>
      </w:r>
    </w:p>
  </w:footnote>
  <w:footnote w:type="continuationSeparator" w:id="0">
    <w:p w:rsidR="00C54A0A" w:rsidRDefault="00C54A0A" w:rsidP="00A1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00A"/>
    <w:multiLevelType w:val="hybridMultilevel"/>
    <w:tmpl w:val="E31E97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B32CDD"/>
    <w:multiLevelType w:val="hybridMultilevel"/>
    <w:tmpl w:val="9CF4A3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BF756D"/>
    <w:multiLevelType w:val="hybridMultilevel"/>
    <w:tmpl w:val="67AC8AB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E41BA"/>
    <w:multiLevelType w:val="hybridMultilevel"/>
    <w:tmpl w:val="5AE6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4E747B7"/>
    <w:multiLevelType w:val="hybridMultilevel"/>
    <w:tmpl w:val="DC2ACB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51B105F"/>
    <w:multiLevelType w:val="hybridMultilevel"/>
    <w:tmpl w:val="A0C89D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F251AA"/>
    <w:multiLevelType w:val="hybridMultilevel"/>
    <w:tmpl w:val="5A7CC0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5779D9"/>
    <w:multiLevelType w:val="hybridMultilevel"/>
    <w:tmpl w:val="9F0E8A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81D62BA"/>
    <w:multiLevelType w:val="hybridMultilevel"/>
    <w:tmpl w:val="B01EE5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8DF773F"/>
    <w:multiLevelType w:val="hybridMultilevel"/>
    <w:tmpl w:val="F5E4C8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CD0056"/>
    <w:multiLevelType w:val="hybridMultilevel"/>
    <w:tmpl w:val="208870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C110E4C"/>
    <w:multiLevelType w:val="hybridMultilevel"/>
    <w:tmpl w:val="75B887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CD909A6"/>
    <w:multiLevelType w:val="hybridMultilevel"/>
    <w:tmpl w:val="B4B06F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A74B22"/>
    <w:multiLevelType w:val="hybridMultilevel"/>
    <w:tmpl w:val="33827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FFD1848"/>
    <w:multiLevelType w:val="hybridMultilevel"/>
    <w:tmpl w:val="60C8690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0F77455"/>
    <w:multiLevelType w:val="hybridMultilevel"/>
    <w:tmpl w:val="403E14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11C242B"/>
    <w:multiLevelType w:val="hybridMultilevel"/>
    <w:tmpl w:val="6220F3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BA41CF"/>
    <w:multiLevelType w:val="hybridMultilevel"/>
    <w:tmpl w:val="D82EED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2061C5C"/>
    <w:multiLevelType w:val="hybridMultilevel"/>
    <w:tmpl w:val="5778FE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3455FA5"/>
    <w:multiLevelType w:val="hybridMultilevel"/>
    <w:tmpl w:val="2F02BB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40378B0"/>
    <w:multiLevelType w:val="hybridMultilevel"/>
    <w:tmpl w:val="B8540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997051"/>
    <w:multiLevelType w:val="hybridMultilevel"/>
    <w:tmpl w:val="2ACC28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5227D90"/>
    <w:multiLevelType w:val="hybridMultilevel"/>
    <w:tmpl w:val="A4D64A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290B84"/>
    <w:multiLevelType w:val="hybridMultilevel"/>
    <w:tmpl w:val="CC9ABE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7D57C84"/>
    <w:multiLevelType w:val="hybridMultilevel"/>
    <w:tmpl w:val="4A38B6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88A2552"/>
    <w:multiLevelType w:val="hybridMultilevel"/>
    <w:tmpl w:val="0BA86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97C6E07"/>
    <w:multiLevelType w:val="hybridMultilevel"/>
    <w:tmpl w:val="906882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DB47BC"/>
    <w:multiLevelType w:val="hybridMultilevel"/>
    <w:tmpl w:val="6B4CBE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C41137F"/>
    <w:multiLevelType w:val="hybridMultilevel"/>
    <w:tmpl w:val="23480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C6918D7"/>
    <w:multiLevelType w:val="hybridMultilevel"/>
    <w:tmpl w:val="44E8F7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E030699"/>
    <w:multiLevelType w:val="hybridMultilevel"/>
    <w:tmpl w:val="9DDA58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E7778EC"/>
    <w:multiLevelType w:val="hybridMultilevel"/>
    <w:tmpl w:val="70BE9E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EF26B6A"/>
    <w:multiLevelType w:val="hybridMultilevel"/>
    <w:tmpl w:val="0712A4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EF849A1"/>
    <w:multiLevelType w:val="hybridMultilevel"/>
    <w:tmpl w:val="F0B0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FA5281E"/>
    <w:multiLevelType w:val="hybridMultilevel"/>
    <w:tmpl w:val="7538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FEB406F"/>
    <w:multiLevelType w:val="hybridMultilevel"/>
    <w:tmpl w:val="69CC3E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1D2754"/>
    <w:multiLevelType w:val="hybridMultilevel"/>
    <w:tmpl w:val="02A4B5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0BB51CE"/>
    <w:multiLevelType w:val="hybridMultilevel"/>
    <w:tmpl w:val="1BAA99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5418ED"/>
    <w:multiLevelType w:val="hybridMultilevel"/>
    <w:tmpl w:val="CDB67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227778A8"/>
    <w:multiLevelType w:val="hybridMultilevel"/>
    <w:tmpl w:val="0C2AF17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BC470D"/>
    <w:multiLevelType w:val="multilevel"/>
    <w:tmpl w:val="ED628B7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50E4904"/>
    <w:multiLevelType w:val="hybridMultilevel"/>
    <w:tmpl w:val="CAD61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25160036"/>
    <w:multiLevelType w:val="hybridMultilevel"/>
    <w:tmpl w:val="A33489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5457C15"/>
    <w:multiLevelType w:val="hybridMultilevel"/>
    <w:tmpl w:val="1E68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908497D"/>
    <w:multiLevelType w:val="hybridMultilevel"/>
    <w:tmpl w:val="1C2650D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9846536"/>
    <w:multiLevelType w:val="hybridMultilevel"/>
    <w:tmpl w:val="3C26E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A636430"/>
    <w:multiLevelType w:val="hybridMultilevel"/>
    <w:tmpl w:val="7D2A3B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DB5E07"/>
    <w:multiLevelType w:val="hybridMultilevel"/>
    <w:tmpl w:val="FD9016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B76113B"/>
    <w:multiLevelType w:val="hybridMultilevel"/>
    <w:tmpl w:val="84FC3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C25538C"/>
    <w:multiLevelType w:val="hybridMultilevel"/>
    <w:tmpl w:val="E7EE1E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CB2520E"/>
    <w:multiLevelType w:val="hybridMultilevel"/>
    <w:tmpl w:val="3394FD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010240B"/>
    <w:multiLevelType w:val="hybridMultilevel"/>
    <w:tmpl w:val="F3A6D7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0DE7D1D"/>
    <w:multiLevelType w:val="hybridMultilevel"/>
    <w:tmpl w:val="1C74D4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3C13A6A"/>
    <w:multiLevelType w:val="hybridMultilevel"/>
    <w:tmpl w:val="4DBA6D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5634C0F"/>
    <w:multiLevelType w:val="hybridMultilevel"/>
    <w:tmpl w:val="4DE6E7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36EC448A"/>
    <w:multiLevelType w:val="hybridMultilevel"/>
    <w:tmpl w:val="27F8B1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8637CF8"/>
    <w:multiLevelType w:val="hybridMultilevel"/>
    <w:tmpl w:val="068EE4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8BF40B4"/>
    <w:multiLevelType w:val="hybridMultilevel"/>
    <w:tmpl w:val="F078C6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8D048DC"/>
    <w:multiLevelType w:val="hybridMultilevel"/>
    <w:tmpl w:val="CF903D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9E009FE"/>
    <w:multiLevelType w:val="hybridMultilevel"/>
    <w:tmpl w:val="84E0F2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B422175"/>
    <w:multiLevelType w:val="hybridMultilevel"/>
    <w:tmpl w:val="6BC279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B920B2D"/>
    <w:multiLevelType w:val="hybridMultilevel"/>
    <w:tmpl w:val="FFA4E0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CC93D61"/>
    <w:multiLevelType w:val="hybridMultilevel"/>
    <w:tmpl w:val="D8C23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DC902D7"/>
    <w:multiLevelType w:val="hybridMultilevel"/>
    <w:tmpl w:val="545CB6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E50555E"/>
    <w:multiLevelType w:val="hybridMultilevel"/>
    <w:tmpl w:val="8954E8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3E575044"/>
    <w:multiLevelType w:val="hybridMultilevel"/>
    <w:tmpl w:val="2E8AB1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F26595D"/>
    <w:multiLevelType w:val="hybridMultilevel"/>
    <w:tmpl w:val="3684E0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F6125EC"/>
    <w:multiLevelType w:val="hybridMultilevel"/>
    <w:tmpl w:val="F98859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F723020"/>
    <w:multiLevelType w:val="hybridMultilevel"/>
    <w:tmpl w:val="00200B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930E74"/>
    <w:multiLevelType w:val="hybridMultilevel"/>
    <w:tmpl w:val="66AE8B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1AA46DF"/>
    <w:multiLevelType w:val="hybridMultilevel"/>
    <w:tmpl w:val="1E0E4E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42143BBA"/>
    <w:multiLevelType w:val="hybridMultilevel"/>
    <w:tmpl w:val="2C0C45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42591D57"/>
    <w:multiLevelType w:val="hybridMultilevel"/>
    <w:tmpl w:val="8F728F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27420E1"/>
    <w:multiLevelType w:val="hybridMultilevel"/>
    <w:tmpl w:val="0C6CCE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3054F4C"/>
    <w:multiLevelType w:val="hybridMultilevel"/>
    <w:tmpl w:val="7ADEF9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43EA335A"/>
    <w:multiLevelType w:val="hybridMultilevel"/>
    <w:tmpl w:val="77800F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43F26984"/>
    <w:multiLevelType w:val="hybridMultilevel"/>
    <w:tmpl w:val="867A9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5A33174"/>
    <w:multiLevelType w:val="hybridMultilevel"/>
    <w:tmpl w:val="C76C2B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67D74AC"/>
    <w:multiLevelType w:val="hybridMultilevel"/>
    <w:tmpl w:val="558EBA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69161CE"/>
    <w:multiLevelType w:val="hybridMultilevel"/>
    <w:tmpl w:val="B5D418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7BF3AA4"/>
    <w:multiLevelType w:val="hybridMultilevel"/>
    <w:tmpl w:val="BB2AC6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82C0773"/>
    <w:multiLevelType w:val="hybridMultilevel"/>
    <w:tmpl w:val="E416E1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8360C68"/>
    <w:multiLevelType w:val="hybridMultilevel"/>
    <w:tmpl w:val="67849EC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A5F59AB"/>
    <w:multiLevelType w:val="multilevel"/>
    <w:tmpl w:val="9B0CBCA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15:restartNumberingAfterBreak="0">
    <w:nsid w:val="4B7101DA"/>
    <w:multiLevelType w:val="hybridMultilevel"/>
    <w:tmpl w:val="7A28BB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C9540F0"/>
    <w:multiLevelType w:val="hybridMultilevel"/>
    <w:tmpl w:val="15FCCD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DE12C9"/>
    <w:multiLevelType w:val="hybridMultilevel"/>
    <w:tmpl w:val="9FD6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FE7206D"/>
    <w:multiLevelType w:val="hybridMultilevel"/>
    <w:tmpl w:val="70DE7B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11C6E9A"/>
    <w:multiLevelType w:val="hybridMultilevel"/>
    <w:tmpl w:val="9B627A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1417AD3"/>
    <w:multiLevelType w:val="hybridMultilevel"/>
    <w:tmpl w:val="783E8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2CB7566"/>
    <w:multiLevelType w:val="hybridMultilevel"/>
    <w:tmpl w:val="46BC2F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30479AA"/>
    <w:multiLevelType w:val="hybridMultilevel"/>
    <w:tmpl w:val="86329BD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3DA19D5"/>
    <w:multiLevelType w:val="hybridMultilevel"/>
    <w:tmpl w:val="7BB67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492E02"/>
    <w:multiLevelType w:val="hybridMultilevel"/>
    <w:tmpl w:val="6E8C5B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59922B4"/>
    <w:multiLevelType w:val="hybridMultilevel"/>
    <w:tmpl w:val="1B70DA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5E57CC4"/>
    <w:multiLevelType w:val="hybridMultilevel"/>
    <w:tmpl w:val="8962D8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56344E2D"/>
    <w:multiLevelType w:val="hybridMultilevel"/>
    <w:tmpl w:val="D1F092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6D27038"/>
    <w:multiLevelType w:val="hybridMultilevel"/>
    <w:tmpl w:val="E08E4C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56DD278F"/>
    <w:multiLevelType w:val="hybridMultilevel"/>
    <w:tmpl w:val="C4629F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94E4D40"/>
    <w:multiLevelType w:val="hybridMultilevel"/>
    <w:tmpl w:val="B3507B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596A7542"/>
    <w:multiLevelType w:val="hybridMultilevel"/>
    <w:tmpl w:val="62408E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59F01D07"/>
    <w:multiLevelType w:val="hybridMultilevel"/>
    <w:tmpl w:val="A3624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5B244E4A"/>
    <w:multiLevelType w:val="hybridMultilevel"/>
    <w:tmpl w:val="71CABB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5EC871D5"/>
    <w:multiLevelType w:val="hybridMultilevel"/>
    <w:tmpl w:val="8F5C68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5EF22CDE"/>
    <w:multiLevelType w:val="hybridMultilevel"/>
    <w:tmpl w:val="E6D87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0281E12"/>
    <w:multiLevelType w:val="hybridMultilevel"/>
    <w:tmpl w:val="B43E1C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0AC6DED"/>
    <w:multiLevelType w:val="hybridMultilevel"/>
    <w:tmpl w:val="DB3069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0CD6180"/>
    <w:multiLevelType w:val="hybridMultilevel"/>
    <w:tmpl w:val="83A27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1107759"/>
    <w:multiLevelType w:val="hybridMultilevel"/>
    <w:tmpl w:val="C4523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1A12B00"/>
    <w:multiLevelType w:val="hybridMultilevel"/>
    <w:tmpl w:val="AFE8CF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2F05DA6"/>
    <w:multiLevelType w:val="hybridMultilevel"/>
    <w:tmpl w:val="D4EACA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31D15ED"/>
    <w:multiLevelType w:val="hybridMultilevel"/>
    <w:tmpl w:val="8E8C00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39E6590"/>
    <w:multiLevelType w:val="hybridMultilevel"/>
    <w:tmpl w:val="2F761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5C75520"/>
    <w:multiLevelType w:val="hybridMultilevel"/>
    <w:tmpl w:val="087E0B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672E2073"/>
    <w:multiLevelType w:val="hybridMultilevel"/>
    <w:tmpl w:val="46745F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75F7E47"/>
    <w:multiLevelType w:val="hybridMultilevel"/>
    <w:tmpl w:val="83DAAD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7C54F67"/>
    <w:multiLevelType w:val="hybridMultilevel"/>
    <w:tmpl w:val="CF628D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91D5361"/>
    <w:multiLevelType w:val="hybridMultilevel"/>
    <w:tmpl w:val="07640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953727B"/>
    <w:multiLevelType w:val="hybridMultilevel"/>
    <w:tmpl w:val="70CCD3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6AFC0170"/>
    <w:multiLevelType w:val="hybridMultilevel"/>
    <w:tmpl w:val="9ADC57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D3258B6"/>
    <w:multiLevelType w:val="hybridMultilevel"/>
    <w:tmpl w:val="26B662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6D551634"/>
    <w:multiLevelType w:val="hybridMultilevel"/>
    <w:tmpl w:val="ED94FE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6E631E27"/>
    <w:multiLevelType w:val="hybridMultilevel"/>
    <w:tmpl w:val="FFF64B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6F4A3351"/>
    <w:multiLevelType w:val="hybridMultilevel"/>
    <w:tmpl w:val="D57690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F636B2E"/>
    <w:multiLevelType w:val="hybridMultilevel"/>
    <w:tmpl w:val="1B447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6F642A1B"/>
    <w:multiLevelType w:val="hybridMultilevel"/>
    <w:tmpl w:val="167E36B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6F973B8B"/>
    <w:multiLevelType w:val="hybridMultilevel"/>
    <w:tmpl w:val="FDBA5B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0511C4D"/>
    <w:multiLevelType w:val="hybridMultilevel"/>
    <w:tmpl w:val="D7BCC0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70C20139"/>
    <w:multiLevelType w:val="hybridMultilevel"/>
    <w:tmpl w:val="81843E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1146E8E"/>
    <w:multiLevelType w:val="hybridMultilevel"/>
    <w:tmpl w:val="33B4E0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17A2325"/>
    <w:multiLevelType w:val="hybridMultilevel"/>
    <w:tmpl w:val="160C53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71B34127"/>
    <w:multiLevelType w:val="hybridMultilevel"/>
    <w:tmpl w:val="6C50BD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72586CE3"/>
    <w:multiLevelType w:val="hybridMultilevel"/>
    <w:tmpl w:val="008A16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2C77C51"/>
    <w:multiLevelType w:val="hybridMultilevel"/>
    <w:tmpl w:val="159C88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74A64B35"/>
    <w:multiLevelType w:val="hybridMultilevel"/>
    <w:tmpl w:val="025016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761B34B8"/>
    <w:multiLevelType w:val="hybridMultilevel"/>
    <w:tmpl w:val="8EC0D0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763C2106"/>
    <w:multiLevelType w:val="hybridMultilevel"/>
    <w:tmpl w:val="171018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76CB2A4A"/>
    <w:multiLevelType w:val="hybridMultilevel"/>
    <w:tmpl w:val="460457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86F14DC"/>
    <w:multiLevelType w:val="hybridMultilevel"/>
    <w:tmpl w:val="DA14ED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CB20305"/>
    <w:multiLevelType w:val="hybridMultilevel"/>
    <w:tmpl w:val="F1805B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DA15C7"/>
    <w:multiLevelType w:val="hybridMultilevel"/>
    <w:tmpl w:val="5A74B12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7DF862AB"/>
    <w:multiLevelType w:val="hybridMultilevel"/>
    <w:tmpl w:val="192640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7E7469EB"/>
    <w:multiLevelType w:val="multilevel"/>
    <w:tmpl w:val="336AFA0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3" w15:restartNumberingAfterBreak="0">
    <w:nsid w:val="7E7B0E4C"/>
    <w:multiLevelType w:val="hybridMultilevel"/>
    <w:tmpl w:val="54941F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7E8921D4"/>
    <w:multiLevelType w:val="hybridMultilevel"/>
    <w:tmpl w:val="E23001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FA94AE9"/>
    <w:multiLevelType w:val="hybridMultilevel"/>
    <w:tmpl w:val="31304B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7FD6106D"/>
    <w:multiLevelType w:val="hybridMultilevel"/>
    <w:tmpl w:val="9F0865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7"/>
  </w:num>
  <w:num w:numId="3">
    <w:abstractNumId w:val="59"/>
  </w:num>
  <w:num w:numId="4">
    <w:abstractNumId w:val="34"/>
  </w:num>
  <w:num w:numId="5">
    <w:abstractNumId w:val="88"/>
  </w:num>
  <w:num w:numId="6">
    <w:abstractNumId w:val="85"/>
  </w:num>
  <w:num w:numId="7">
    <w:abstractNumId w:val="103"/>
  </w:num>
  <w:num w:numId="8">
    <w:abstractNumId w:val="93"/>
  </w:num>
  <w:num w:numId="9">
    <w:abstractNumId w:val="25"/>
  </w:num>
  <w:num w:numId="10">
    <w:abstractNumId w:val="24"/>
  </w:num>
  <w:num w:numId="11">
    <w:abstractNumId w:val="137"/>
  </w:num>
  <w:num w:numId="12">
    <w:abstractNumId w:val="128"/>
  </w:num>
  <w:num w:numId="13">
    <w:abstractNumId w:val="57"/>
  </w:num>
  <w:num w:numId="14">
    <w:abstractNumId w:val="133"/>
  </w:num>
  <w:num w:numId="15">
    <w:abstractNumId w:val="110"/>
  </w:num>
  <w:num w:numId="16">
    <w:abstractNumId w:val="142"/>
  </w:num>
  <w:num w:numId="17">
    <w:abstractNumId w:val="83"/>
  </w:num>
  <w:num w:numId="18">
    <w:abstractNumId w:val="40"/>
  </w:num>
  <w:num w:numId="19">
    <w:abstractNumId w:val="9"/>
  </w:num>
  <w:num w:numId="20">
    <w:abstractNumId w:val="120"/>
  </w:num>
  <w:num w:numId="21">
    <w:abstractNumId w:val="98"/>
  </w:num>
  <w:num w:numId="22">
    <w:abstractNumId w:val="82"/>
  </w:num>
  <w:num w:numId="23">
    <w:abstractNumId w:val="94"/>
  </w:num>
  <w:num w:numId="24">
    <w:abstractNumId w:val="65"/>
  </w:num>
  <w:num w:numId="25">
    <w:abstractNumId w:val="141"/>
  </w:num>
  <w:num w:numId="26">
    <w:abstractNumId w:val="115"/>
  </w:num>
  <w:num w:numId="27">
    <w:abstractNumId w:val="64"/>
  </w:num>
  <w:num w:numId="28">
    <w:abstractNumId w:val="42"/>
  </w:num>
  <w:num w:numId="29">
    <w:abstractNumId w:val="20"/>
  </w:num>
  <w:num w:numId="30">
    <w:abstractNumId w:val="38"/>
  </w:num>
  <w:num w:numId="31">
    <w:abstractNumId w:val="96"/>
  </w:num>
  <w:num w:numId="32">
    <w:abstractNumId w:val="139"/>
  </w:num>
  <w:num w:numId="33">
    <w:abstractNumId w:val="33"/>
  </w:num>
  <w:num w:numId="34">
    <w:abstractNumId w:val="127"/>
  </w:num>
  <w:num w:numId="35">
    <w:abstractNumId w:val="43"/>
  </w:num>
  <w:num w:numId="36">
    <w:abstractNumId w:val="79"/>
  </w:num>
  <w:num w:numId="37">
    <w:abstractNumId w:val="61"/>
  </w:num>
  <w:num w:numId="38">
    <w:abstractNumId w:val="84"/>
  </w:num>
  <w:num w:numId="39">
    <w:abstractNumId w:val="132"/>
  </w:num>
  <w:num w:numId="40">
    <w:abstractNumId w:val="58"/>
  </w:num>
  <w:num w:numId="41">
    <w:abstractNumId w:val="29"/>
  </w:num>
  <w:num w:numId="42">
    <w:abstractNumId w:val="69"/>
  </w:num>
  <w:num w:numId="43">
    <w:abstractNumId w:val="89"/>
  </w:num>
  <w:num w:numId="44">
    <w:abstractNumId w:val="53"/>
  </w:num>
  <w:num w:numId="45">
    <w:abstractNumId w:val="71"/>
  </w:num>
  <w:num w:numId="46">
    <w:abstractNumId w:val="129"/>
  </w:num>
  <w:num w:numId="47">
    <w:abstractNumId w:val="73"/>
  </w:num>
  <w:num w:numId="48">
    <w:abstractNumId w:val="63"/>
  </w:num>
  <w:num w:numId="49">
    <w:abstractNumId w:val="47"/>
  </w:num>
  <w:num w:numId="50">
    <w:abstractNumId w:val="145"/>
  </w:num>
  <w:num w:numId="51">
    <w:abstractNumId w:val="13"/>
  </w:num>
  <w:num w:numId="52">
    <w:abstractNumId w:val="51"/>
  </w:num>
  <w:num w:numId="53">
    <w:abstractNumId w:val="54"/>
  </w:num>
  <w:num w:numId="54">
    <w:abstractNumId w:val="60"/>
  </w:num>
  <w:num w:numId="55">
    <w:abstractNumId w:val="50"/>
  </w:num>
  <w:num w:numId="56">
    <w:abstractNumId w:val="125"/>
  </w:num>
  <w:num w:numId="57">
    <w:abstractNumId w:val="108"/>
  </w:num>
  <w:num w:numId="58">
    <w:abstractNumId w:val="92"/>
  </w:num>
  <w:num w:numId="59">
    <w:abstractNumId w:val="131"/>
  </w:num>
  <w:num w:numId="60">
    <w:abstractNumId w:val="86"/>
  </w:num>
  <w:num w:numId="61">
    <w:abstractNumId w:val="7"/>
  </w:num>
  <w:num w:numId="62">
    <w:abstractNumId w:val="22"/>
  </w:num>
  <w:num w:numId="63">
    <w:abstractNumId w:val="143"/>
  </w:num>
  <w:num w:numId="64">
    <w:abstractNumId w:val="16"/>
  </w:num>
  <w:num w:numId="65">
    <w:abstractNumId w:val="14"/>
  </w:num>
  <w:num w:numId="66">
    <w:abstractNumId w:val="114"/>
  </w:num>
  <w:num w:numId="67">
    <w:abstractNumId w:val="4"/>
  </w:num>
  <w:num w:numId="68">
    <w:abstractNumId w:val="105"/>
  </w:num>
  <w:num w:numId="69">
    <w:abstractNumId w:val="21"/>
  </w:num>
  <w:num w:numId="70">
    <w:abstractNumId w:val="107"/>
  </w:num>
  <w:num w:numId="71">
    <w:abstractNumId w:val="97"/>
  </w:num>
  <w:num w:numId="72">
    <w:abstractNumId w:val="41"/>
  </w:num>
  <w:num w:numId="73">
    <w:abstractNumId w:val="146"/>
  </w:num>
  <w:num w:numId="74">
    <w:abstractNumId w:val="55"/>
  </w:num>
  <w:num w:numId="75">
    <w:abstractNumId w:val="123"/>
  </w:num>
  <w:num w:numId="76">
    <w:abstractNumId w:val="44"/>
  </w:num>
  <w:num w:numId="77">
    <w:abstractNumId w:val="56"/>
  </w:num>
  <w:num w:numId="78">
    <w:abstractNumId w:val="19"/>
  </w:num>
  <w:num w:numId="79">
    <w:abstractNumId w:val="100"/>
  </w:num>
  <w:num w:numId="80">
    <w:abstractNumId w:val="111"/>
  </w:num>
  <w:num w:numId="81">
    <w:abstractNumId w:val="109"/>
  </w:num>
  <w:num w:numId="82">
    <w:abstractNumId w:val="12"/>
  </w:num>
  <w:num w:numId="83">
    <w:abstractNumId w:val="126"/>
  </w:num>
  <w:num w:numId="84">
    <w:abstractNumId w:val="45"/>
  </w:num>
  <w:num w:numId="85">
    <w:abstractNumId w:val="130"/>
  </w:num>
  <w:num w:numId="86">
    <w:abstractNumId w:val="70"/>
  </w:num>
  <w:num w:numId="87">
    <w:abstractNumId w:val="28"/>
  </w:num>
  <w:num w:numId="88">
    <w:abstractNumId w:val="32"/>
  </w:num>
  <w:num w:numId="89">
    <w:abstractNumId w:val="87"/>
  </w:num>
  <w:num w:numId="90">
    <w:abstractNumId w:val="90"/>
  </w:num>
  <w:num w:numId="91">
    <w:abstractNumId w:val="77"/>
  </w:num>
  <w:num w:numId="92">
    <w:abstractNumId w:val="67"/>
  </w:num>
  <w:num w:numId="93">
    <w:abstractNumId w:val="74"/>
  </w:num>
  <w:num w:numId="94">
    <w:abstractNumId w:val="11"/>
  </w:num>
  <w:num w:numId="95">
    <w:abstractNumId w:val="3"/>
  </w:num>
  <w:num w:numId="96">
    <w:abstractNumId w:val="18"/>
  </w:num>
  <w:num w:numId="97">
    <w:abstractNumId w:val="39"/>
  </w:num>
  <w:num w:numId="98">
    <w:abstractNumId w:val="36"/>
  </w:num>
  <w:num w:numId="99">
    <w:abstractNumId w:val="136"/>
  </w:num>
  <w:num w:numId="100">
    <w:abstractNumId w:val="76"/>
  </w:num>
  <w:num w:numId="101">
    <w:abstractNumId w:val="102"/>
  </w:num>
  <w:num w:numId="102">
    <w:abstractNumId w:val="31"/>
  </w:num>
  <w:num w:numId="103">
    <w:abstractNumId w:val="122"/>
  </w:num>
  <w:num w:numId="104">
    <w:abstractNumId w:val="91"/>
  </w:num>
  <w:num w:numId="105">
    <w:abstractNumId w:val="144"/>
  </w:num>
  <w:num w:numId="106">
    <w:abstractNumId w:val="80"/>
  </w:num>
  <w:num w:numId="107">
    <w:abstractNumId w:val="2"/>
  </w:num>
  <w:num w:numId="108">
    <w:abstractNumId w:val="68"/>
  </w:num>
  <w:num w:numId="109">
    <w:abstractNumId w:val="119"/>
  </w:num>
  <w:num w:numId="110">
    <w:abstractNumId w:val="81"/>
  </w:num>
  <w:num w:numId="111">
    <w:abstractNumId w:val="138"/>
  </w:num>
  <w:num w:numId="112">
    <w:abstractNumId w:val="106"/>
  </w:num>
  <w:num w:numId="113">
    <w:abstractNumId w:val="26"/>
  </w:num>
  <w:num w:numId="114">
    <w:abstractNumId w:val="35"/>
  </w:num>
  <w:num w:numId="115">
    <w:abstractNumId w:val="30"/>
  </w:num>
  <w:num w:numId="116">
    <w:abstractNumId w:val="52"/>
  </w:num>
  <w:num w:numId="117">
    <w:abstractNumId w:val="15"/>
  </w:num>
  <w:num w:numId="118">
    <w:abstractNumId w:val="78"/>
  </w:num>
  <w:num w:numId="119">
    <w:abstractNumId w:val="95"/>
  </w:num>
  <w:num w:numId="120">
    <w:abstractNumId w:val="0"/>
  </w:num>
  <w:num w:numId="121">
    <w:abstractNumId w:val="23"/>
  </w:num>
  <w:num w:numId="122">
    <w:abstractNumId w:val="75"/>
  </w:num>
  <w:num w:numId="123">
    <w:abstractNumId w:val="6"/>
  </w:num>
  <w:num w:numId="124">
    <w:abstractNumId w:val="101"/>
  </w:num>
  <w:num w:numId="125">
    <w:abstractNumId w:val="124"/>
  </w:num>
  <w:num w:numId="126">
    <w:abstractNumId w:val="117"/>
  </w:num>
  <w:num w:numId="127">
    <w:abstractNumId w:val="46"/>
  </w:num>
  <w:num w:numId="128">
    <w:abstractNumId w:val="112"/>
  </w:num>
  <w:num w:numId="129">
    <w:abstractNumId w:val="121"/>
  </w:num>
  <w:num w:numId="130">
    <w:abstractNumId w:val="104"/>
  </w:num>
  <w:num w:numId="131">
    <w:abstractNumId w:val="10"/>
  </w:num>
  <w:num w:numId="132">
    <w:abstractNumId w:val="113"/>
  </w:num>
  <w:num w:numId="133">
    <w:abstractNumId w:val="17"/>
  </w:num>
  <w:num w:numId="134">
    <w:abstractNumId w:val="116"/>
  </w:num>
  <w:num w:numId="135">
    <w:abstractNumId w:val="62"/>
  </w:num>
  <w:num w:numId="136">
    <w:abstractNumId w:val="5"/>
  </w:num>
  <w:num w:numId="137">
    <w:abstractNumId w:val="49"/>
  </w:num>
  <w:num w:numId="138">
    <w:abstractNumId w:val="48"/>
  </w:num>
  <w:num w:numId="139">
    <w:abstractNumId w:val="72"/>
  </w:num>
  <w:num w:numId="140">
    <w:abstractNumId w:val="135"/>
  </w:num>
  <w:num w:numId="141">
    <w:abstractNumId w:val="1"/>
  </w:num>
  <w:num w:numId="142">
    <w:abstractNumId w:val="134"/>
  </w:num>
  <w:num w:numId="143">
    <w:abstractNumId w:val="118"/>
  </w:num>
  <w:num w:numId="144">
    <w:abstractNumId w:val="99"/>
  </w:num>
  <w:num w:numId="145">
    <w:abstractNumId w:val="37"/>
  </w:num>
  <w:num w:numId="146">
    <w:abstractNumId w:val="140"/>
  </w:num>
  <w:num w:numId="147">
    <w:abstractNumId w:val="66"/>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01"/>
    <w:rsid w:val="000030A5"/>
    <w:rsid w:val="00021872"/>
    <w:rsid w:val="00025309"/>
    <w:rsid w:val="00043B9C"/>
    <w:rsid w:val="000725E8"/>
    <w:rsid w:val="00073113"/>
    <w:rsid w:val="00090253"/>
    <w:rsid w:val="000B581A"/>
    <w:rsid w:val="000C1C2B"/>
    <w:rsid w:val="000F0363"/>
    <w:rsid w:val="000F7287"/>
    <w:rsid w:val="00102FC9"/>
    <w:rsid w:val="001303CB"/>
    <w:rsid w:val="001362F0"/>
    <w:rsid w:val="00153DD3"/>
    <w:rsid w:val="001541C7"/>
    <w:rsid w:val="00175392"/>
    <w:rsid w:val="001A2ACE"/>
    <w:rsid w:val="001B13AC"/>
    <w:rsid w:val="001B7247"/>
    <w:rsid w:val="001D2640"/>
    <w:rsid w:val="001D4CFF"/>
    <w:rsid w:val="001E3CE6"/>
    <w:rsid w:val="001E660F"/>
    <w:rsid w:val="001F1198"/>
    <w:rsid w:val="001F2E35"/>
    <w:rsid w:val="001F39EA"/>
    <w:rsid w:val="0020164E"/>
    <w:rsid w:val="00206D77"/>
    <w:rsid w:val="00212188"/>
    <w:rsid w:val="00213CDD"/>
    <w:rsid w:val="00215D9B"/>
    <w:rsid w:val="00253F5C"/>
    <w:rsid w:val="0025570B"/>
    <w:rsid w:val="0026778C"/>
    <w:rsid w:val="0027224F"/>
    <w:rsid w:val="002F0F90"/>
    <w:rsid w:val="002F2A28"/>
    <w:rsid w:val="002F3B79"/>
    <w:rsid w:val="002F7BA0"/>
    <w:rsid w:val="00310C81"/>
    <w:rsid w:val="00324118"/>
    <w:rsid w:val="00325E0B"/>
    <w:rsid w:val="00391F5B"/>
    <w:rsid w:val="003E0AFF"/>
    <w:rsid w:val="003F1976"/>
    <w:rsid w:val="00400405"/>
    <w:rsid w:val="00411A49"/>
    <w:rsid w:val="004140F5"/>
    <w:rsid w:val="00460093"/>
    <w:rsid w:val="00471FF2"/>
    <w:rsid w:val="00473706"/>
    <w:rsid w:val="00490CBA"/>
    <w:rsid w:val="00491DCD"/>
    <w:rsid w:val="00495A3E"/>
    <w:rsid w:val="004A0BBB"/>
    <w:rsid w:val="004B02AC"/>
    <w:rsid w:val="004B25E2"/>
    <w:rsid w:val="004B3927"/>
    <w:rsid w:val="004D07A7"/>
    <w:rsid w:val="004D5470"/>
    <w:rsid w:val="004F0D75"/>
    <w:rsid w:val="004F5170"/>
    <w:rsid w:val="004F7B8D"/>
    <w:rsid w:val="00532615"/>
    <w:rsid w:val="005403D7"/>
    <w:rsid w:val="00544535"/>
    <w:rsid w:val="0055152C"/>
    <w:rsid w:val="00575EC0"/>
    <w:rsid w:val="005A26CA"/>
    <w:rsid w:val="005A4714"/>
    <w:rsid w:val="005A7225"/>
    <w:rsid w:val="005A793A"/>
    <w:rsid w:val="005B4501"/>
    <w:rsid w:val="005B7D5D"/>
    <w:rsid w:val="005C699D"/>
    <w:rsid w:val="005F3BC6"/>
    <w:rsid w:val="00600643"/>
    <w:rsid w:val="00610542"/>
    <w:rsid w:val="00621FC2"/>
    <w:rsid w:val="00624FF9"/>
    <w:rsid w:val="006276C9"/>
    <w:rsid w:val="00630F5B"/>
    <w:rsid w:val="00650C1F"/>
    <w:rsid w:val="006530B6"/>
    <w:rsid w:val="0066132A"/>
    <w:rsid w:val="00667FC4"/>
    <w:rsid w:val="00677884"/>
    <w:rsid w:val="00677A84"/>
    <w:rsid w:val="006A37E4"/>
    <w:rsid w:val="006B7A6C"/>
    <w:rsid w:val="006D6373"/>
    <w:rsid w:val="006D6386"/>
    <w:rsid w:val="006F699A"/>
    <w:rsid w:val="00733FB2"/>
    <w:rsid w:val="007523ED"/>
    <w:rsid w:val="00770E03"/>
    <w:rsid w:val="007A0598"/>
    <w:rsid w:val="007A5583"/>
    <w:rsid w:val="007A62BA"/>
    <w:rsid w:val="007C375D"/>
    <w:rsid w:val="007C6D52"/>
    <w:rsid w:val="007D4770"/>
    <w:rsid w:val="007D6AD5"/>
    <w:rsid w:val="007F1A55"/>
    <w:rsid w:val="007F4BB0"/>
    <w:rsid w:val="00844869"/>
    <w:rsid w:val="00847513"/>
    <w:rsid w:val="00861B62"/>
    <w:rsid w:val="00864DE6"/>
    <w:rsid w:val="00872001"/>
    <w:rsid w:val="00895784"/>
    <w:rsid w:val="008A2A56"/>
    <w:rsid w:val="008B6FBF"/>
    <w:rsid w:val="008D5C72"/>
    <w:rsid w:val="008E7371"/>
    <w:rsid w:val="008E750D"/>
    <w:rsid w:val="008F3452"/>
    <w:rsid w:val="00902FCE"/>
    <w:rsid w:val="00905312"/>
    <w:rsid w:val="00967293"/>
    <w:rsid w:val="00970033"/>
    <w:rsid w:val="00973A50"/>
    <w:rsid w:val="00996592"/>
    <w:rsid w:val="009E61B1"/>
    <w:rsid w:val="00A003FE"/>
    <w:rsid w:val="00A13401"/>
    <w:rsid w:val="00A219E5"/>
    <w:rsid w:val="00A21E9B"/>
    <w:rsid w:val="00A3582A"/>
    <w:rsid w:val="00A3786F"/>
    <w:rsid w:val="00A43E26"/>
    <w:rsid w:val="00A43E47"/>
    <w:rsid w:val="00AA1760"/>
    <w:rsid w:val="00AC14F2"/>
    <w:rsid w:val="00AD6B91"/>
    <w:rsid w:val="00AF740A"/>
    <w:rsid w:val="00B02AC3"/>
    <w:rsid w:val="00B33AA4"/>
    <w:rsid w:val="00B46635"/>
    <w:rsid w:val="00B579F1"/>
    <w:rsid w:val="00B60E99"/>
    <w:rsid w:val="00B60FF8"/>
    <w:rsid w:val="00B61AF9"/>
    <w:rsid w:val="00B66D18"/>
    <w:rsid w:val="00B90AF7"/>
    <w:rsid w:val="00BA02ED"/>
    <w:rsid w:val="00BE443D"/>
    <w:rsid w:val="00C215AE"/>
    <w:rsid w:val="00C343E1"/>
    <w:rsid w:val="00C37027"/>
    <w:rsid w:val="00C54A0A"/>
    <w:rsid w:val="00C62DE4"/>
    <w:rsid w:val="00C62F0F"/>
    <w:rsid w:val="00C831AA"/>
    <w:rsid w:val="00C848F7"/>
    <w:rsid w:val="00CA12D4"/>
    <w:rsid w:val="00CB22D7"/>
    <w:rsid w:val="00CB38AF"/>
    <w:rsid w:val="00CD6EC5"/>
    <w:rsid w:val="00CF0A19"/>
    <w:rsid w:val="00CF71CE"/>
    <w:rsid w:val="00D00F00"/>
    <w:rsid w:val="00D070AD"/>
    <w:rsid w:val="00D202AB"/>
    <w:rsid w:val="00D3181F"/>
    <w:rsid w:val="00D417A8"/>
    <w:rsid w:val="00D52360"/>
    <w:rsid w:val="00D8393A"/>
    <w:rsid w:val="00DB304F"/>
    <w:rsid w:val="00DB4F07"/>
    <w:rsid w:val="00DB6D92"/>
    <w:rsid w:val="00DB7BDC"/>
    <w:rsid w:val="00DC3CB4"/>
    <w:rsid w:val="00DF051F"/>
    <w:rsid w:val="00DF701B"/>
    <w:rsid w:val="00E01D9D"/>
    <w:rsid w:val="00E20936"/>
    <w:rsid w:val="00E51ADF"/>
    <w:rsid w:val="00E96129"/>
    <w:rsid w:val="00EA2F0D"/>
    <w:rsid w:val="00EC3000"/>
    <w:rsid w:val="00EE22BA"/>
    <w:rsid w:val="00EF2167"/>
    <w:rsid w:val="00F05A1E"/>
    <w:rsid w:val="00F11A69"/>
    <w:rsid w:val="00F16384"/>
    <w:rsid w:val="00F219C7"/>
    <w:rsid w:val="00F41799"/>
    <w:rsid w:val="00F74334"/>
    <w:rsid w:val="00F9414B"/>
    <w:rsid w:val="00FA7510"/>
    <w:rsid w:val="00FC1C7B"/>
    <w:rsid w:val="00FC37CE"/>
    <w:rsid w:val="00FD51FA"/>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6CB8"/>
  <w15:docId w15:val="{3401E12C-3FEA-43B8-9FEF-194D8FA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844869"/>
    <w:pPr>
      <w:keepNext/>
      <w:spacing w:after="0" w:line="240" w:lineRule="auto"/>
      <w:outlineLvl w:val="3"/>
    </w:pPr>
    <w:rPr>
      <w:rFonts w:ascii="Times New Roman" w:eastAsia="Times New Roman" w:hAnsi="Times New Roman" w:cs="Times New Roman"/>
      <w:b/>
      <w:bCs/>
      <w:sz w:val="24"/>
      <w:szCs w:val="28"/>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Заголовок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0">
    <w:name w:val="Основной текст6"/>
    <w:basedOn w:val="a"/>
    <w:rsid w:val="00575EC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575EC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844869"/>
    <w:rPr>
      <w:rFonts w:ascii="Times New Roman" w:eastAsia="Times New Roman" w:hAnsi="Times New Roman" w:cs="Times New Roman"/>
      <w:b/>
      <w:bCs/>
      <w:sz w:val="24"/>
      <w:szCs w:val="28"/>
      <w:lang w:eastAsia="ru-RU"/>
    </w:rPr>
  </w:style>
  <w:style w:type="numbering" w:customStyle="1" w:styleId="24">
    <w:name w:val="Нет списка2"/>
    <w:next w:val="a2"/>
    <w:uiPriority w:val="99"/>
    <w:semiHidden/>
    <w:unhideWhenUsed/>
    <w:rsid w:val="0084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gov.ru/activities/control/Docla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C744-698E-4E13-A237-42EA7437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19082</Words>
  <Characters>108773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интернет</cp:lastModifiedBy>
  <cp:revision>6</cp:revision>
  <cp:lastPrinted>2019-11-27T04:36:00Z</cp:lastPrinted>
  <dcterms:created xsi:type="dcterms:W3CDTF">2019-12-06T07:32:00Z</dcterms:created>
  <dcterms:modified xsi:type="dcterms:W3CDTF">2022-05-24T10:36:00Z</dcterms:modified>
</cp:coreProperties>
</file>