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F7D6"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Минобрнауки России</w:t>
      </w:r>
    </w:p>
    <w:p w14:paraId="3F87C0F5"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5602465A"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14:paraId="3051D23F"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14:paraId="4DFB95C6" w14:textId="77777777" w:rsidR="00001C3F" w:rsidRPr="0066283C" w:rsidRDefault="00001C3F" w:rsidP="00001C3F">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14:paraId="47ADB36E"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6DC96F61"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E47307">
        <w:rPr>
          <w:rFonts w:ascii="Times New Roman" w:eastAsia="Arial Unicode MS" w:hAnsi="Times New Roman" w:cs="Times New Roman"/>
          <w:sz w:val="24"/>
          <w:szCs w:val="24"/>
          <w:lang w:eastAsia="ru-RU"/>
        </w:rPr>
        <w:t>юриспруденции</w:t>
      </w:r>
    </w:p>
    <w:p w14:paraId="63C2D612"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449B57DD"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1686A5A2"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468D045A"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2AECDBFF"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5BC07D4F" w14:textId="77777777" w:rsidR="00001C3F" w:rsidRPr="0066283C" w:rsidRDefault="00001C3F" w:rsidP="00001C3F">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14:paraId="029417F8" w14:textId="77777777" w:rsidR="00001C3F" w:rsidRPr="0066283C" w:rsidRDefault="00001C3F" w:rsidP="00001C3F">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Pr="00001C3F">
        <w:rPr>
          <w:rFonts w:ascii="Times New Roman" w:eastAsia="Arial Unicode MS" w:hAnsi="Times New Roman" w:cs="Times New Roman"/>
          <w:i/>
          <w:sz w:val="24"/>
          <w:szCs w:val="24"/>
          <w:lang w:eastAsia="ru-RU"/>
        </w:rPr>
        <w:t>Б.1.Б.17 Административное право</w:t>
      </w:r>
      <w:r w:rsidRPr="0066283C">
        <w:rPr>
          <w:rFonts w:ascii="Times New Roman" w:eastAsia="Arial Unicode MS" w:hAnsi="Times New Roman" w:cs="Times New Roman"/>
          <w:i/>
          <w:sz w:val="24"/>
          <w:szCs w:val="24"/>
          <w:lang w:eastAsia="ru-RU"/>
        </w:rPr>
        <w:t>»</w:t>
      </w:r>
    </w:p>
    <w:p w14:paraId="06683786" w14:textId="77777777" w:rsidR="00001C3F" w:rsidRPr="0066283C" w:rsidRDefault="00001C3F" w:rsidP="00001C3F">
      <w:pPr>
        <w:suppressAutoHyphens/>
        <w:spacing w:after="0" w:line="360" w:lineRule="auto"/>
        <w:jc w:val="center"/>
        <w:rPr>
          <w:rFonts w:ascii="Times New Roman" w:eastAsia="Arial Unicode MS" w:hAnsi="Times New Roman" w:cs="Times New Roman"/>
          <w:sz w:val="24"/>
          <w:szCs w:val="24"/>
          <w:lang w:eastAsia="ru-RU"/>
        </w:rPr>
      </w:pPr>
    </w:p>
    <w:p w14:paraId="6726CC86" w14:textId="77777777" w:rsidR="00001C3F" w:rsidRPr="0066283C" w:rsidRDefault="00001C3F" w:rsidP="00001C3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14:paraId="56810E08" w14:textId="77777777" w:rsidR="00001C3F" w:rsidRPr="0066283C" w:rsidRDefault="00001C3F" w:rsidP="00001C3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14:paraId="30041FE6"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14:paraId="29488FFA" w14:textId="77777777" w:rsidR="00001C3F" w:rsidRPr="0066283C" w:rsidRDefault="00001C3F" w:rsidP="00001C3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14:paraId="5FC81FFE"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14:paraId="1B8039A1" w14:textId="77777777" w:rsidR="00001C3F" w:rsidRPr="0066283C" w:rsidRDefault="00001C3F" w:rsidP="00001C3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14:paraId="212F8D9D"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14:paraId="38587563"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349C1708"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14:paraId="632C4CFE" w14:textId="77777777" w:rsidR="00001C3F" w:rsidRPr="0066283C" w:rsidRDefault="00001C3F" w:rsidP="00001C3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14:paraId="3592AA3B" w14:textId="77777777" w:rsidR="00001C3F" w:rsidRPr="0066283C" w:rsidRDefault="00001C3F" w:rsidP="00001C3F">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14:paraId="569959DF" w14:textId="77777777" w:rsidR="00001C3F" w:rsidRPr="0066283C" w:rsidRDefault="00001C3F" w:rsidP="00001C3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очная, заочная</w:t>
      </w:r>
      <w:r w:rsidR="001C6800">
        <w:rPr>
          <w:rFonts w:ascii="Times New Roman" w:eastAsia="Arial Unicode MS" w:hAnsi="Times New Roman" w:cs="Times New Roman"/>
          <w:i/>
          <w:sz w:val="24"/>
          <w:szCs w:val="24"/>
          <w:u w:val="single"/>
          <w:lang w:eastAsia="ru-RU"/>
        </w:rPr>
        <w:t>, очно-заочная</w:t>
      </w:r>
    </w:p>
    <w:p w14:paraId="5419A1F1"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766683E6"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55DEF73A"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65BF62D4"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7A3F5B65"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6BA21F9C"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45A38F7E"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2EC4BD4D"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4C9EF55C"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0937A1B8"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3643B469"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5E6CEC32"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13AE2205" w14:textId="77777777"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1A5BC3DB" w14:textId="77777777"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4D755836" w14:textId="77777777"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29C5FD8A" w14:textId="77777777"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2B9C5C85" w14:textId="77777777"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28961570" w14:textId="77777777"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20C1293B" w14:textId="77777777"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2D57711C" w14:textId="77777777"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0E9B0D40" w14:textId="77777777"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14:paraId="6D580E10" w14:textId="12EFDA98" w:rsidR="00001C3F" w:rsidRPr="0066283C" w:rsidRDefault="003B3F7D" w:rsidP="00995EAE">
      <w:pPr>
        <w:tabs>
          <w:tab w:val="center" w:pos="4677"/>
          <w:tab w:val="left" w:pos="6837"/>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t>Бузулук, 20</w:t>
      </w:r>
      <w:r w:rsidR="00B1791F">
        <w:rPr>
          <w:rFonts w:ascii="Times New Roman" w:eastAsia="Times New Roman" w:hAnsi="Times New Roman" w:cs="Times New Roman"/>
          <w:sz w:val="24"/>
          <w:szCs w:val="24"/>
        </w:rPr>
        <w:t>2</w:t>
      </w:r>
      <w:r w:rsidR="000D0CF5">
        <w:rPr>
          <w:rFonts w:ascii="Times New Roman" w:eastAsia="Times New Roman" w:hAnsi="Times New Roman" w:cs="Times New Roman"/>
          <w:sz w:val="24"/>
          <w:szCs w:val="24"/>
        </w:rPr>
        <w:t>2</w:t>
      </w:r>
    </w:p>
    <w:p w14:paraId="66207665" w14:textId="514BA97A" w:rsidR="00087E79" w:rsidRPr="00087E79" w:rsidRDefault="00087E79" w:rsidP="00087E79">
      <w:pPr>
        <w:tabs>
          <w:tab w:val="left" w:pos="851"/>
          <w:tab w:val="left" w:pos="1560"/>
          <w:tab w:val="left" w:pos="4110"/>
        </w:tabs>
        <w:spacing w:after="0" w:line="240" w:lineRule="auto"/>
        <w:jc w:val="both"/>
        <w:rPr>
          <w:rFonts w:ascii="Times New Roman" w:eastAsia="Calibri" w:hAnsi="Times New Roman" w:cs="Times New Roman"/>
          <w:sz w:val="24"/>
          <w:szCs w:val="24"/>
        </w:rPr>
      </w:pPr>
      <w:r w:rsidRPr="00087E79">
        <w:rPr>
          <w:rFonts w:ascii="Times New Roman" w:eastAsia="Calibri" w:hAnsi="Times New Roman" w:cs="Times New Roman"/>
          <w:sz w:val="24"/>
          <w:szCs w:val="24"/>
        </w:rPr>
        <w:lastRenderedPageBreak/>
        <w:t xml:space="preserve">Административное право: методические указания для обучающихся по освоению дисциплины / </w:t>
      </w:r>
      <w:r w:rsidR="000D0CF5">
        <w:rPr>
          <w:rFonts w:ascii="Times New Roman" w:eastAsia="Calibri" w:hAnsi="Times New Roman" w:cs="Times New Roman"/>
          <w:sz w:val="24"/>
          <w:szCs w:val="24"/>
        </w:rPr>
        <w:t xml:space="preserve">составит. </w:t>
      </w:r>
      <w:r>
        <w:rPr>
          <w:rFonts w:ascii="Times New Roman" w:eastAsia="Calibri" w:hAnsi="Times New Roman" w:cs="Times New Roman"/>
          <w:sz w:val="24"/>
          <w:szCs w:val="24"/>
        </w:rPr>
        <w:t>Н.П. Баскакова</w:t>
      </w:r>
      <w:r w:rsidRPr="00087E79">
        <w:rPr>
          <w:rFonts w:ascii="Times New Roman" w:eastAsia="Calibri" w:hAnsi="Times New Roman" w:cs="Times New Roman"/>
          <w:sz w:val="24"/>
          <w:szCs w:val="24"/>
        </w:rPr>
        <w:t>; Бузулукский гуманитарно-технолог. ин-т (филиал) ОГУ. – Бузулук: БГТИ (филиал) ОГУ, 20</w:t>
      </w:r>
      <w:r w:rsidR="00B1791F">
        <w:rPr>
          <w:rFonts w:ascii="Times New Roman" w:eastAsia="Calibri" w:hAnsi="Times New Roman" w:cs="Times New Roman"/>
          <w:sz w:val="24"/>
          <w:szCs w:val="24"/>
        </w:rPr>
        <w:t>2</w:t>
      </w:r>
      <w:r w:rsidR="000D0CF5">
        <w:rPr>
          <w:rFonts w:ascii="Times New Roman" w:eastAsia="Calibri" w:hAnsi="Times New Roman" w:cs="Times New Roman"/>
          <w:sz w:val="24"/>
          <w:szCs w:val="24"/>
        </w:rPr>
        <w:t>2</w:t>
      </w:r>
      <w:r w:rsidRPr="00087E79">
        <w:rPr>
          <w:rFonts w:ascii="Times New Roman" w:eastAsia="Calibri" w:hAnsi="Times New Roman" w:cs="Times New Roman"/>
          <w:sz w:val="24"/>
          <w:szCs w:val="24"/>
        </w:rPr>
        <w:t>.</w:t>
      </w:r>
    </w:p>
    <w:p w14:paraId="066AE0D4" w14:textId="77777777" w:rsidR="00087E79" w:rsidRPr="00087E79" w:rsidRDefault="00087E79" w:rsidP="00001C3F">
      <w:pPr>
        <w:spacing w:after="0" w:line="240" w:lineRule="auto"/>
        <w:jc w:val="both"/>
        <w:rPr>
          <w:rFonts w:ascii="Times New Roman" w:eastAsia="Times New Roman" w:hAnsi="Times New Roman" w:cs="Times New Roman"/>
          <w:sz w:val="24"/>
          <w:szCs w:val="24"/>
          <w:lang w:eastAsia="ru-RU"/>
        </w:rPr>
      </w:pPr>
    </w:p>
    <w:p w14:paraId="4D3FDA37" w14:textId="77777777" w:rsidR="00087E79" w:rsidRPr="00087E79" w:rsidRDefault="00087E79" w:rsidP="00001C3F">
      <w:pPr>
        <w:spacing w:after="0" w:line="240" w:lineRule="auto"/>
        <w:jc w:val="both"/>
        <w:rPr>
          <w:rFonts w:ascii="Times New Roman" w:eastAsia="Times New Roman" w:hAnsi="Times New Roman" w:cs="Times New Roman"/>
          <w:sz w:val="24"/>
          <w:szCs w:val="24"/>
          <w:lang w:eastAsia="ru-RU"/>
        </w:rPr>
      </w:pPr>
    </w:p>
    <w:p w14:paraId="25A34879" w14:textId="77777777" w:rsidR="00087E79" w:rsidRPr="00087E79" w:rsidRDefault="00087E79" w:rsidP="00001C3F">
      <w:pPr>
        <w:spacing w:after="0" w:line="240" w:lineRule="auto"/>
        <w:jc w:val="both"/>
        <w:rPr>
          <w:rFonts w:ascii="Times New Roman" w:eastAsia="Times New Roman" w:hAnsi="Times New Roman" w:cs="Times New Roman"/>
          <w:sz w:val="24"/>
          <w:szCs w:val="24"/>
          <w:lang w:eastAsia="ru-RU"/>
        </w:rPr>
      </w:pPr>
    </w:p>
    <w:p w14:paraId="0420114B" w14:textId="77777777" w:rsidR="00001C3F" w:rsidRPr="00087E79" w:rsidRDefault="00087E79" w:rsidP="00001C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________________ </w:t>
      </w:r>
      <w:r w:rsidR="00001C3F" w:rsidRPr="00087E79">
        <w:rPr>
          <w:rFonts w:ascii="Times New Roman" w:eastAsia="Times New Roman" w:hAnsi="Times New Roman" w:cs="Times New Roman"/>
          <w:sz w:val="24"/>
          <w:szCs w:val="24"/>
          <w:lang w:eastAsia="ru-RU"/>
        </w:rPr>
        <w:t>Баскакова Н.П.</w:t>
      </w:r>
    </w:p>
    <w:p w14:paraId="5D441AB9"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18C2190E" w14:textId="77777777" w:rsidR="00001C3F" w:rsidRPr="00087E79" w:rsidRDefault="00001C3F" w:rsidP="00001C3F">
      <w:pPr>
        <w:tabs>
          <w:tab w:val="left" w:pos="1134"/>
        </w:tabs>
        <w:spacing w:after="0" w:line="240" w:lineRule="auto"/>
        <w:jc w:val="both"/>
        <w:rPr>
          <w:rFonts w:ascii="Times New Roman" w:eastAsia="Times New Roman" w:hAnsi="Times New Roman" w:cs="Times New Roman"/>
          <w:b/>
          <w:sz w:val="24"/>
          <w:szCs w:val="24"/>
          <w:lang w:eastAsia="ru-RU"/>
        </w:rPr>
      </w:pPr>
      <w:r w:rsidRPr="00087E79">
        <w:rPr>
          <w:rFonts w:ascii="Times New Roman" w:eastAsia="Times New Roman" w:hAnsi="Times New Roman" w:cs="Times New Roman"/>
          <w:b/>
          <w:sz w:val="24"/>
          <w:szCs w:val="24"/>
          <w:lang w:eastAsia="ru-RU"/>
        </w:rPr>
        <w:t xml:space="preserve">       </w:t>
      </w:r>
    </w:p>
    <w:p w14:paraId="6947EC80"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0748D01B" w14:textId="77777777" w:rsidR="00001C3F" w:rsidRPr="00087E79" w:rsidRDefault="00001C3F" w:rsidP="00001C3F">
      <w:pPr>
        <w:spacing w:after="0" w:line="240" w:lineRule="auto"/>
        <w:jc w:val="right"/>
        <w:rPr>
          <w:rFonts w:ascii="Times New Roman" w:eastAsia="Times New Roman" w:hAnsi="Times New Roman" w:cs="Times New Roman"/>
          <w:sz w:val="24"/>
          <w:szCs w:val="24"/>
          <w:lang w:eastAsia="ru-RU"/>
        </w:rPr>
      </w:pPr>
    </w:p>
    <w:p w14:paraId="0F645AFA" w14:textId="77777777" w:rsidR="00001C3F" w:rsidRPr="00087E79" w:rsidRDefault="00087E79" w:rsidP="00001C3F">
      <w:pPr>
        <w:spacing w:after="0" w:line="240" w:lineRule="auto"/>
        <w:jc w:val="both"/>
        <w:rPr>
          <w:rFonts w:ascii="Times New Roman" w:eastAsia="Times New Roman" w:hAnsi="Times New Roman" w:cs="Times New Roman"/>
          <w:sz w:val="24"/>
          <w:szCs w:val="24"/>
          <w:lang w:eastAsia="ru-RU"/>
        </w:rPr>
      </w:pPr>
      <w:r w:rsidRPr="00087E79">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w:t>
      </w:r>
      <w:r>
        <w:rPr>
          <w:rFonts w:ascii="Times New Roman" w:eastAsia="Times New Roman" w:hAnsi="Times New Roman" w:cs="Times New Roman"/>
          <w:sz w:val="24"/>
          <w:szCs w:val="24"/>
          <w:lang w:eastAsia="ru-RU"/>
        </w:rPr>
        <w:t xml:space="preserve"> очной</w:t>
      </w:r>
      <w:r w:rsidR="00E473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заочной </w:t>
      </w:r>
      <w:r w:rsidR="00E47307">
        <w:rPr>
          <w:rFonts w:ascii="Times New Roman" w:eastAsia="Times New Roman" w:hAnsi="Times New Roman" w:cs="Times New Roman"/>
          <w:sz w:val="24"/>
          <w:szCs w:val="24"/>
          <w:lang w:eastAsia="ru-RU"/>
        </w:rPr>
        <w:t xml:space="preserve">и очно-заочной </w:t>
      </w:r>
      <w:r>
        <w:rPr>
          <w:rFonts w:ascii="Times New Roman" w:eastAsia="Times New Roman" w:hAnsi="Times New Roman" w:cs="Times New Roman"/>
          <w:sz w:val="24"/>
          <w:szCs w:val="24"/>
          <w:lang w:eastAsia="ru-RU"/>
        </w:rPr>
        <w:t>форм обучения</w:t>
      </w:r>
    </w:p>
    <w:p w14:paraId="1802E105"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417F3922"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48BFAFA8"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7CC2A5DB"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5261BCFE"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0A9C2EA0"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24B55524"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5B901593"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41989DE4"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16EE067A"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447B3735"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4601D1A2"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4ED40479"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36BC80E1"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78A9194B"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0A3C3F1F"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444E38E4"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07E95840"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1DEB456D"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65D32696"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707C26F9" w14:textId="77777777"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14:paraId="65F02088"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481CE7D5"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17F6BBD6"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6F90B1F8"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1D085DE6"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6506FC1F"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58031A9C"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0A20BB5A"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24C015A8"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780B9D14"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7095FA4E"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44B06DDC"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3F735D93"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47D9A346"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03598A3A"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1D1885B9" w14:textId="77777777"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14:paraId="50CEDBF4" w14:textId="77777777" w:rsidR="00001C3F" w:rsidRPr="00087E79" w:rsidRDefault="00001C3F" w:rsidP="00001C3F">
      <w:pPr>
        <w:spacing w:after="0" w:line="240" w:lineRule="auto"/>
        <w:jc w:val="both"/>
        <w:rPr>
          <w:rFonts w:ascii="Times New Roman" w:hAnsi="Times New Roman" w:cs="Times New Roman"/>
          <w:sz w:val="24"/>
          <w:szCs w:val="24"/>
        </w:rPr>
      </w:pPr>
      <w:r w:rsidRPr="00087E79">
        <w:rPr>
          <w:rFonts w:ascii="Times New Roman" w:hAnsi="Times New Roman" w:cs="Times New Roman"/>
          <w:sz w:val="24"/>
          <w:szCs w:val="24"/>
        </w:rPr>
        <w:t>Методические указания являются приложением к рабочей программе по дисциплине «Административное право»</w:t>
      </w:r>
    </w:p>
    <w:p w14:paraId="2AD90000" w14:textId="77777777" w:rsidR="00B43354" w:rsidRDefault="00B43354" w:rsidP="00853F06">
      <w:pPr>
        <w:spacing w:after="0" w:line="240" w:lineRule="auto"/>
        <w:ind w:firstLine="709"/>
        <w:jc w:val="both"/>
        <w:rPr>
          <w:rFonts w:ascii="Times New Roman" w:hAnsi="Times New Roman" w:cs="Times New Roman"/>
          <w:sz w:val="28"/>
          <w:szCs w:val="28"/>
        </w:rPr>
      </w:pPr>
    </w:p>
    <w:p w14:paraId="61E1CA1A" w14:textId="77777777" w:rsidR="001735D5" w:rsidRPr="00001C3F"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CB00A9">
        <w:rPr>
          <w:rFonts w:ascii="Times New Roman" w:hAnsi="Times New Roman" w:cs="Times New Roman"/>
          <w:b/>
          <w:sz w:val="32"/>
          <w:szCs w:val="28"/>
        </w:rPr>
        <w:tab/>
      </w:r>
      <w:r w:rsidR="001735D5" w:rsidRPr="00001C3F">
        <w:rPr>
          <w:rFonts w:ascii="Times New Roman" w:hAnsi="Times New Roman" w:cs="Times New Roman"/>
          <w:b/>
          <w:sz w:val="24"/>
          <w:szCs w:val="24"/>
        </w:rPr>
        <w:t>Содержание</w:t>
      </w:r>
      <w:r w:rsidRPr="00001C3F">
        <w:rPr>
          <w:rFonts w:ascii="Times New Roman" w:hAnsi="Times New Roman" w:cs="Times New Roman"/>
          <w:b/>
          <w:sz w:val="24"/>
          <w:szCs w:val="24"/>
        </w:rPr>
        <w:tab/>
      </w:r>
    </w:p>
    <w:p w14:paraId="2E1339F0" w14:textId="77777777" w:rsidR="001735D5" w:rsidRPr="00001C3F" w:rsidRDefault="001735D5" w:rsidP="001735D5">
      <w:pPr>
        <w:spacing w:after="0" w:line="240" w:lineRule="auto"/>
        <w:ind w:firstLine="709"/>
        <w:jc w:val="center"/>
        <w:rPr>
          <w:rFonts w:ascii="Times New Roman" w:hAnsi="Times New Roman" w:cs="Times New Roman"/>
          <w:sz w:val="24"/>
          <w:szCs w:val="24"/>
        </w:rPr>
      </w:pPr>
    </w:p>
    <w:p w14:paraId="32A274A5" w14:textId="77777777" w:rsidR="001735D5" w:rsidRPr="00001C3F"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624"/>
      </w:tblGrid>
      <w:tr w:rsidR="001735D5" w:rsidRPr="00001C3F" w14:paraId="1AABA2B3" w14:textId="77777777" w:rsidTr="00E74969">
        <w:tc>
          <w:tcPr>
            <w:tcW w:w="8755" w:type="dxa"/>
          </w:tcPr>
          <w:p w14:paraId="1D61AA39" w14:textId="77777777" w:rsidR="001735D5" w:rsidRPr="00001C3F" w:rsidRDefault="0032382B" w:rsidP="0032382B">
            <w:pPr>
              <w:jc w:val="both"/>
              <w:rPr>
                <w:sz w:val="24"/>
                <w:szCs w:val="24"/>
              </w:rPr>
            </w:pPr>
            <w:r w:rsidRPr="00001C3F">
              <w:rPr>
                <w:sz w:val="24"/>
                <w:szCs w:val="24"/>
              </w:rPr>
              <w:t xml:space="preserve">1. Пояснительная записка </w:t>
            </w:r>
            <w:r w:rsidR="003650B5" w:rsidRPr="00001C3F">
              <w:rPr>
                <w:sz w:val="24"/>
                <w:szCs w:val="24"/>
              </w:rPr>
              <w:t>…………………………………………</w:t>
            </w:r>
            <w:r w:rsidR="00001C3F" w:rsidRPr="00001C3F">
              <w:rPr>
                <w:sz w:val="24"/>
                <w:szCs w:val="24"/>
              </w:rPr>
              <w:t>……</w:t>
            </w:r>
            <w:r w:rsidR="00001C3F">
              <w:rPr>
                <w:sz w:val="24"/>
                <w:szCs w:val="24"/>
              </w:rPr>
              <w:t>……………….</w:t>
            </w:r>
          </w:p>
        </w:tc>
        <w:tc>
          <w:tcPr>
            <w:tcW w:w="703" w:type="dxa"/>
          </w:tcPr>
          <w:p w14:paraId="46CBFCBC" w14:textId="77777777" w:rsidR="001735D5" w:rsidRPr="00001C3F" w:rsidRDefault="00CB00A9" w:rsidP="003650B5">
            <w:pPr>
              <w:jc w:val="right"/>
              <w:rPr>
                <w:sz w:val="24"/>
                <w:szCs w:val="24"/>
              </w:rPr>
            </w:pPr>
            <w:r w:rsidRPr="00001C3F">
              <w:rPr>
                <w:sz w:val="24"/>
                <w:szCs w:val="24"/>
              </w:rPr>
              <w:t>4</w:t>
            </w:r>
          </w:p>
        </w:tc>
      </w:tr>
      <w:tr w:rsidR="001735D5" w:rsidRPr="00001C3F" w14:paraId="556CAB18" w14:textId="77777777" w:rsidTr="00E74969">
        <w:tc>
          <w:tcPr>
            <w:tcW w:w="8755" w:type="dxa"/>
          </w:tcPr>
          <w:p w14:paraId="458D5DCE" w14:textId="77777777" w:rsidR="001735D5" w:rsidRPr="00001C3F" w:rsidRDefault="00E74969" w:rsidP="0032382B">
            <w:pPr>
              <w:jc w:val="both"/>
              <w:rPr>
                <w:sz w:val="24"/>
                <w:szCs w:val="24"/>
              </w:rPr>
            </w:pPr>
            <w:r w:rsidRPr="00001C3F">
              <w:rPr>
                <w:sz w:val="24"/>
                <w:szCs w:val="24"/>
              </w:rPr>
              <w:t>2</w:t>
            </w:r>
            <w:r w:rsidR="0032382B" w:rsidRPr="00001C3F">
              <w:rPr>
                <w:sz w:val="24"/>
                <w:szCs w:val="24"/>
              </w:rPr>
              <w:t xml:space="preserve">. Методические рекомендации студентам </w:t>
            </w:r>
            <w:r w:rsidR="003650B5" w:rsidRPr="00001C3F">
              <w:rPr>
                <w:sz w:val="24"/>
                <w:szCs w:val="24"/>
              </w:rPr>
              <w:t>………………………</w:t>
            </w:r>
            <w:r w:rsidR="00CB00A9" w:rsidRPr="00001C3F">
              <w:rPr>
                <w:sz w:val="24"/>
                <w:szCs w:val="24"/>
              </w:rPr>
              <w:t>……</w:t>
            </w:r>
            <w:r w:rsidR="00001C3F">
              <w:rPr>
                <w:sz w:val="24"/>
                <w:szCs w:val="24"/>
              </w:rPr>
              <w:t>………………</w:t>
            </w:r>
          </w:p>
        </w:tc>
        <w:tc>
          <w:tcPr>
            <w:tcW w:w="703" w:type="dxa"/>
          </w:tcPr>
          <w:p w14:paraId="5B548B31" w14:textId="77777777" w:rsidR="001735D5" w:rsidRPr="00001C3F" w:rsidRDefault="00940385" w:rsidP="003650B5">
            <w:pPr>
              <w:jc w:val="right"/>
              <w:rPr>
                <w:sz w:val="24"/>
                <w:szCs w:val="24"/>
              </w:rPr>
            </w:pPr>
            <w:r>
              <w:rPr>
                <w:sz w:val="24"/>
                <w:szCs w:val="24"/>
              </w:rPr>
              <w:t>4</w:t>
            </w:r>
          </w:p>
        </w:tc>
      </w:tr>
      <w:tr w:rsidR="0032382B" w:rsidRPr="00001C3F" w14:paraId="3E699FCD" w14:textId="77777777" w:rsidTr="00E74969">
        <w:tc>
          <w:tcPr>
            <w:tcW w:w="8755" w:type="dxa"/>
          </w:tcPr>
          <w:p w14:paraId="44EC9ED2" w14:textId="77777777" w:rsidR="0032382B" w:rsidRPr="00001C3F" w:rsidRDefault="00E74969" w:rsidP="00CB00A9">
            <w:pPr>
              <w:jc w:val="both"/>
              <w:rPr>
                <w:sz w:val="24"/>
                <w:szCs w:val="24"/>
              </w:rPr>
            </w:pPr>
            <w:r w:rsidRPr="00001C3F">
              <w:rPr>
                <w:sz w:val="24"/>
                <w:szCs w:val="24"/>
              </w:rPr>
              <w:t>2</w:t>
            </w:r>
            <w:r w:rsidR="00CB00A9" w:rsidRPr="00001C3F">
              <w:rPr>
                <w:sz w:val="24"/>
                <w:szCs w:val="24"/>
              </w:rPr>
              <w:t xml:space="preserve">.1 Методические рекомендации по </w:t>
            </w:r>
            <w:r w:rsidR="00001C3F" w:rsidRPr="00001C3F">
              <w:rPr>
                <w:sz w:val="24"/>
                <w:szCs w:val="24"/>
              </w:rPr>
              <w:t xml:space="preserve">подготовке к лекционным занятиям </w:t>
            </w:r>
            <w:r w:rsidR="00001C3F">
              <w:rPr>
                <w:sz w:val="24"/>
                <w:szCs w:val="24"/>
              </w:rPr>
              <w:t>…………</w:t>
            </w:r>
          </w:p>
        </w:tc>
        <w:tc>
          <w:tcPr>
            <w:tcW w:w="703" w:type="dxa"/>
          </w:tcPr>
          <w:p w14:paraId="4495B5BB" w14:textId="77777777" w:rsidR="0032382B" w:rsidRPr="00001C3F" w:rsidRDefault="00940385" w:rsidP="003650B5">
            <w:pPr>
              <w:jc w:val="right"/>
              <w:rPr>
                <w:sz w:val="24"/>
                <w:szCs w:val="24"/>
              </w:rPr>
            </w:pPr>
            <w:r>
              <w:rPr>
                <w:sz w:val="24"/>
                <w:szCs w:val="24"/>
              </w:rPr>
              <w:t>4</w:t>
            </w:r>
          </w:p>
        </w:tc>
      </w:tr>
      <w:tr w:rsidR="00CB00A9" w:rsidRPr="00001C3F" w14:paraId="3429FCD5" w14:textId="77777777" w:rsidTr="00E74969">
        <w:tc>
          <w:tcPr>
            <w:tcW w:w="8755" w:type="dxa"/>
          </w:tcPr>
          <w:p w14:paraId="75243F48" w14:textId="77777777" w:rsidR="00CB00A9" w:rsidRPr="00001C3F" w:rsidRDefault="00E74969" w:rsidP="00655216">
            <w:pPr>
              <w:jc w:val="both"/>
              <w:rPr>
                <w:sz w:val="24"/>
                <w:szCs w:val="24"/>
              </w:rPr>
            </w:pPr>
            <w:r w:rsidRPr="00001C3F">
              <w:rPr>
                <w:sz w:val="24"/>
                <w:szCs w:val="24"/>
              </w:rPr>
              <w:t>2</w:t>
            </w:r>
            <w:r w:rsidR="00CB00A9" w:rsidRPr="00001C3F">
              <w:rPr>
                <w:sz w:val="24"/>
                <w:szCs w:val="24"/>
              </w:rPr>
              <w:t>.</w:t>
            </w:r>
            <w:r w:rsidR="00655216" w:rsidRPr="00001C3F">
              <w:rPr>
                <w:sz w:val="24"/>
                <w:szCs w:val="24"/>
              </w:rPr>
              <w:t>2</w:t>
            </w:r>
            <w:r w:rsidR="00CB00A9" w:rsidRPr="00001C3F">
              <w:rPr>
                <w:sz w:val="24"/>
                <w:szCs w:val="24"/>
              </w:rPr>
              <w:t xml:space="preserve"> Методические рекомендации по подготовке к практическим з</w:t>
            </w:r>
            <w:r w:rsidR="00001C3F">
              <w:rPr>
                <w:sz w:val="24"/>
                <w:szCs w:val="24"/>
              </w:rPr>
              <w:t>анятиям………..</w:t>
            </w:r>
          </w:p>
        </w:tc>
        <w:tc>
          <w:tcPr>
            <w:tcW w:w="703" w:type="dxa"/>
          </w:tcPr>
          <w:p w14:paraId="0A9C95C2" w14:textId="77777777" w:rsidR="00CB00A9" w:rsidRPr="00001C3F" w:rsidRDefault="00940385" w:rsidP="003650B5">
            <w:pPr>
              <w:jc w:val="right"/>
              <w:rPr>
                <w:sz w:val="24"/>
                <w:szCs w:val="24"/>
              </w:rPr>
            </w:pPr>
            <w:r>
              <w:rPr>
                <w:sz w:val="24"/>
                <w:szCs w:val="24"/>
              </w:rPr>
              <w:t>6</w:t>
            </w:r>
          </w:p>
        </w:tc>
      </w:tr>
      <w:tr w:rsidR="00001C3F" w:rsidRPr="00001C3F" w14:paraId="2594D993" w14:textId="77777777" w:rsidTr="00E74969">
        <w:tc>
          <w:tcPr>
            <w:tcW w:w="8755" w:type="dxa"/>
          </w:tcPr>
          <w:p w14:paraId="49D54A8D" w14:textId="77777777" w:rsidR="00001C3F" w:rsidRPr="00001C3F" w:rsidRDefault="00001C3F" w:rsidP="00001C3F">
            <w:pPr>
              <w:jc w:val="both"/>
              <w:rPr>
                <w:sz w:val="24"/>
                <w:szCs w:val="24"/>
              </w:rPr>
            </w:pPr>
            <w:r w:rsidRPr="00001C3F">
              <w:rPr>
                <w:sz w:val="24"/>
                <w:szCs w:val="24"/>
              </w:rPr>
              <w:t xml:space="preserve">2.3 Методические </w:t>
            </w:r>
            <w:r>
              <w:rPr>
                <w:sz w:val="24"/>
                <w:szCs w:val="24"/>
              </w:rPr>
              <w:t>рекомендации</w:t>
            </w:r>
            <w:r w:rsidRPr="00001C3F">
              <w:rPr>
                <w:sz w:val="24"/>
                <w:szCs w:val="24"/>
              </w:rPr>
              <w:t xml:space="preserve"> по подготовке к рубежному контролю……</w:t>
            </w:r>
            <w:r>
              <w:rPr>
                <w:sz w:val="24"/>
                <w:szCs w:val="24"/>
              </w:rPr>
              <w:t>……</w:t>
            </w:r>
          </w:p>
        </w:tc>
        <w:tc>
          <w:tcPr>
            <w:tcW w:w="703" w:type="dxa"/>
          </w:tcPr>
          <w:p w14:paraId="1699CE87" w14:textId="77777777" w:rsidR="00001C3F" w:rsidRPr="00001C3F" w:rsidRDefault="00940385" w:rsidP="003650B5">
            <w:pPr>
              <w:jc w:val="right"/>
              <w:rPr>
                <w:sz w:val="24"/>
                <w:szCs w:val="24"/>
              </w:rPr>
            </w:pPr>
            <w:r>
              <w:rPr>
                <w:sz w:val="24"/>
                <w:szCs w:val="24"/>
              </w:rPr>
              <w:t>7</w:t>
            </w:r>
          </w:p>
        </w:tc>
      </w:tr>
      <w:tr w:rsidR="00001C3F" w:rsidRPr="00001C3F" w14:paraId="2000032D" w14:textId="77777777" w:rsidTr="00E74969">
        <w:tc>
          <w:tcPr>
            <w:tcW w:w="8755" w:type="dxa"/>
          </w:tcPr>
          <w:p w14:paraId="5A6BAFA5" w14:textId="77777777" w:rsidR="00001C3F" w:rsidRPr="00001C3F" w:rsidRDefault="00001C3F" w:rsidP="00655216">
            <w:pPr>
              <w:jc w:val="both"/>
              <w:rPr>
                <w:sz w:val="24"/>
                <w:szCs w:val="24"/>
              </w:rPr>
            </w:pPr>
            <w:r w:rsidRPr="00001C3F">
              <w:rPr>
                <w:sz w:val="24"/>
                <w:szCs w:val="24"/>
              </w:rPr>
              <w:t>2.4 Методические рекомендации по выполнению контрольной работы</w:t>
            </w:r>
            <w:r>
              <w:rPr>
                <w:sz w:val="24"/>
                <w:szCs w:val="24"/>
              </w:rPr>
              <w:t>…………….</w:t>
            </w:r>
          </w:p>
        </w:tc>
        <w:tc>
          <w:tcPr>
            <w:tcW w:w="703" w:type="dxa"/>
          </w:tcPr>
          <w:p w14:paraId="703E4593" w14:textId="77777777" w:rsidR="00001C3F" w:rsidRPr="00001C3F" w:rsidRDefault="00940385" w:rsidP="003650B5">
            <w:pPr>
              <w:jc w:val="right"/>
              <w:rPr>
                <w:sz w:val="24"/>
                <w:szCs w:val="24"/>
              </w:rPr>
            </w:pPr>
            <w:r>
              <w:rPr>
                <w:sz w:val="24"/>
                <w:szCs w:val="24"/>
              </w:rPr>
              <w:t>9</w:t>
            </w:r>
          </w:p>
        </w:tc>
      </w:tr>
      <w:tr w:rsidR="00CB00A9" w:rsidRPr="00001C3F" w14:paraId="542C9E87" w14:textId="77777777" w:rsidTr="00E74969">
        <w:tc>
          <w:tcPr>
            <w:tcW w:w="8755" w:type="dxa"/>
          </w:tcPr>
          <w:p w14:paraId="3B86A90B" w14:textId="77777777" w:rsidR="00CB00A9" w:rsidRPr="00001C3F" w:rsidRDefault="00E74969" w:rsidP="00940385">
            <w:pPr>
              <w:jc w:val="both"/>
              <w:rPr>
                <w:sz w:val="24"/>
                <w:szCs w:val="24"/>
              </w:rPr>
            </w:pPr>
            <w:r w:rsidRPr="00001C3F">
              <w:rPr>
                <w:sz w:val="24"/>
                <w:szCs w:val="24"/>
              </w:rPr>
              <w:t>2</w:t>
            </w:r>
            <w:r w:rsidR="00CB00A9" w:rsidRPr="00001C3F">
              <w:rPr>
                <w:sz w:val="24"/>
                <w:szCs w:val="24"/>
              </w:rPr>
              <w:t>.</w:t>
            </w:r>
            <w:r w:rsidR="00940385">
              <w:rPr>
                <w:sz w:val="24"/>
                <w:szCs w:val="24"/>
              </w:rPr>
              <w:t>5</w:t>
            </w:r>
            <w:r w:rsidR="00CB00A9" w:rsidRPr="00001C3F">
              <w:rPr>
                <w:sz w:val="24"/>
                <w:szCs w:val="24"/>
              </w:rPr>
              <w:t xml:space="preserve"> Методические рекомендации по подготовке к экзамену……………</w:t>
            </w:r>
            <w:r w:rsidR="00001C3F">
              <w:rPr>
                <w:sz w:val="24"/>
                <w:szCs w:val="24"/>
              </w:rPr>
              <w:t>……………</w:t>
            </w:r>
          </w:p>
        </w:tc>
        <w:tc>
          <w:tcPr>
            <w:tcW w:w="703" w:type="dxa"/>
          </w:tcPr>
          <w:p w14:paraId="380FE0B7" w14:textId="77777777" w:rsidR="00CB00A9" w:rsidRPr="00001C3F" w:rsidRDefault="00940385" w:rsidP="003650B5">
            <w:pPr>
              <w:jc w:val="right"/>
              <w:rPr>
                <w:sz w:val="24"/>
                <w:szCs w:val="24"/>
              </w:rPr>
            </w:pPr>
            <w:r>
              <w:rPr>
                <w:sz w:val="24"/>
                <w:szCs w:val="24"/>
              </w:rPr>
              <w:t>11</w:t>
            </w:r>
          </w:p>
        </w:tc>
      </w:tr>
      <w:tr w:rsidR="00CB00A9" w:rsidRPr="00001C3F" w14:paraId="7391F61C" w14:textId="77777777" w:rsidTr="00E74969">
        <w:tc>
          <w:tcPr>
            <w:tcW w:w="8755" w:type="dxa"/>
          </w:tcPr>
          <w:p w14:paraId="4ECA76E9" w14:textId="77777777" w:rsidR="00CB00A9" w:rsidRPr="00001C3F" w:rsidRDefault="00E74969" w:rsidP="00CB00A9">
            <w:pPr>
              <w:jc w:val="both"/>
              <w:rPr>
                <w:sz w:val="24"/>
                <w:szCs w:val="24"/>
              </w:rPr>
            </w:pPr>
            <w:r w:rsidRPr="00001C3F">
              <w:rPr>
                <w:sz w:val="24"/>
                <w:szCs w:val="24"/>
              </w:rPr>
              <w:t>3 Планы практических занятий</w:t>
            </w:r>
            <w:r w:rsidR="00CB00A9" w:rsidRPr="00001C3F">
              <w:rPr>
                <w:sz w:val="24"/>
                <w:szCs w:val="24"/>
              </w:rPr>
              <w:t>………………………………</w:t>
            </w:r>
            <w:r w:rsidR="00001C3F" w:rsidRPr="00001C3F">
              <w:rPr>
                <w:sz w:val="24"/>
                <w:szCs w:val="24"/>
              </w:rPr>
              <w:t>……………</w:t>
            </w:r>
            <w:r w:rsidR="00001C3F">
              <w:rPr>
                <w:sz w:val="24"/>
                <w:szCs w:val="24"/>
              </w:rPr>
              <w:t>……………</w:t>
            </w:r>
          </w:p>
        </w:tc>
        <w:tc>
          <w:tcPr>
            <w:tcW w:w="703" w:type="dxa"/>
          </w:tcPr>
          <w:p w14:paraId="4840A8A1" w14:textId="77777777" w:rsidR="00CB00A9" w:rsidRPr="00001C3F" w:rsidRDefault="00940385" w:rsidP="003650B5">
            <w:pPr>
              <w:jc w:val="right"/>
              <w:rPr>
                <w:sz w:val="24"/>
                <w:szCs w:val="24"/>
              </w:rPr>
            </w:pPr>
            <w:r>
              <w:rPr>
                <w:sz w:val="24"/>
                <w:szCs w:val="24"/>
              </w:rPr>
              <w:t>12</w:t>
            </w:r>
          </w:p>
        </w:tc>
      </w:tr>
      <w:tr w:rsidR="00E47307" w:rsidRPr="00001C3F" w14:paraId="6B80B60F" w14:textId="77777777" w:rsidTr="00E74969">
        <w:tc>
          <w:tcPr>
            <w:tcW w:w="8755" w:type="dxa"/>
          </w:tcPr>
          <w:p w14:paraId="419B9745" w14:textId="77777777" w:rsidR="00E47307" w:rsidRPr="00001C3F" w:rsidRDefault="00E47307" w:rsidP="00CB00A9">
            <w:pPr>
              <w:jc w:val="both"/>
              <w:rPr>
                <w:sz w:val="24"/>
                <w:szCs w:val="24"/>
              </w:rPr>
            </w:pPr>
            <w:r>
              <w:rPr>
                <w:sz w:val="24"/>
                <w:szCs w:val="24"/>
              </w:rPr>
              <w:t>3.1 Планы практических занятий для обучающихся очной формы обучения………</w:t>
            </w:r>
          </w:p>
        </w:tc>
        <w:tc>
          <w:tcPr>
            <w:tcW w:w="703" w:type="dxa"/>
          </w:tcPr>
          <w:p w14:paraId="0906F8BA" w14:textId="77777777" w:rsidR="00E47307" w:rsidRDefault="003B3F7D" w:rsidP="003650B5">
            <w:pPr>
              <w:jc w:val="right"/>
              <w:rPr>
                <w:sz w:val="24"/>
                <w:szCs w:val="24"/>
              </w:rPr>
            </w:pPr>
            <w:r>
              <w:rPr>
                <w:sz w:val="24"/>
                <w:szCs w:val="24"/>
              </w:rPr>
              <w:t>12</w:t>
            </w:r>
          </w:p>
        </w:tc>
      </w:tr>
      <w:tr w:rsidR="00E47307" w:rsidRPr="00001C3F" w14:paraId="650AE083" w14:textId="77777777" w:rsidTr="00E74969">
        <w:tc>
          <w:tcPr>
            <w:tcW w:w="8755" w:type="dxa"/>
          </w:tcPr>
          <w:p w14:paraId="43D54A05" w14:textId="77777777" w:rsidR="00E47307" w:rsidRPr="00001C3F" w:rsidRDefault="00E47307" w:rsidP="00CB00A9">
            <w:pPr>
              <w:jc w:val="both"/>
              <w:rPr>
                <w:sz w:val="24"/>
                <w:szCs w:val="24"/>
              </w:rPr>
            </w:pPr>
            <w:r>
              <w:rPr>
                <w:sz w:val="24"/>
                <w:szCs w:val="24"/>
              </w:rPr>
              <w:t xml:space="preserve">3.2 </w:t>
            </w:r>
            <w:r w:rsidRPr="00E47307">
              <w:rPr>
                <w:sz w:val="24"/>
                <w:szCs w:val="24"/>
              </w:rPr>
              <w:t xml:space="preserve">Планы практических занятий для обучающихся </w:t>
            </w:r>
            <w:r>
              <w:rPr>
                <w:sz w:val="24"/>
                <w:szCs w:val="24"/>
              </w:rPr>
              <w:t>за</w:t>
            </w:r>
            <w:r w:rsidRPr="00E47307">
              <w:rPr>
                <w:sz w:val="24"/>
                <w:szCs w:val="24"/>
              </w:rPr>
              <w:t>очной формы обучения</w:t>
            </w:r>
            <w:r>
              <w:rPr>
                <w:sz w:val="24"/>
                <w:szCs w:val="24"/>
              </w:rPr>
              <w:t>…….</w:t>
            </w:r>
          </w:p>
        </w:tc>
        <w:tc>
          <w:tcPr>
            <w:tcW w:w="703" w:type="dxa"/>
          </w:tcPr>
          <w:p w14:paraId="6885834C" w14:textId="77777777" w:rsidR="00E47307" w:rsidRDefault="003B3F7D" w:rsidP="003650B5">
            <w:pPr>
              <w:jc w:val="right"/>
              <w:rPr>
                <w:sz w:val="24"/>
                <w:szCs w:val="24"/>
              </w:rPr>
            </w:pPr>
            <w:r>
              <w:rPr>
                <w:sz w:val="24"/>
                <w:szCs w:val="24"/>
              </w:rPr>
              <w:t>15</w:t>
            </w:r>
          </w:p>
        </w:tc>
      </w:tr>
      <w:tr w:rsidR="0032382B" w:rsidRPr="00001C3F" w14:paraId="34B337BC" w14:textId="77777777" w:rsidTr="00E74969">
        <w:tc>
          <w:tcPr>
            <w:tcW w:w="8755" w:type="dxa"/>
          </w:tcPr>
          <w:p w14:paraId="6D53DCA0" w14:textId="77777777" w:rsidR="0032382B" w:rsidRPr="00001C3F" w:rsidRDefault="00E74969" w:rsidP="00E74969">
            <w:pPr>
              <w:jc w:val="both"/>
              <w:rPr>
                <w:sz w:val="24"/>
                <w:szCs w:val="24"/>
              </w:rPr>
            </w:pPr>
            <w:r w:rsidRPr="00001C3F">
              <w:rPr>
                <w:sz w:val="24"/>
                <w:szCs w:val="24"/>
              </w:rPr>
              <w:t xml:space="preserve">4 Вопросы для подготовки к экзамену по дисциплине «Административное право» </w:t>
            </w:r>
            <w:r w:rsidR="00CB00A9" w:rsidRPr="00001C3F">
              <w:rPr>
                <w:sz w:val="24"/>
                <w:szCs w:val="24"/>
              </w:rPr>
              <w:t>……………………………………………</w:t>
            </w:r>
            <w:r w:rsidR="00001C3F" w:rsidRPr="00001C3F">
              <w:rPr>
                <w:sz w:val="24"/>
                <w:szCs w:val="24"/>
              </w:rPr>
              <w:t>…</w:t>
            </w:r>
            <w:r w:rsidR="00001C3F">
              <w:rPr>
                <w:sz w:val="24"/>
                <w:szCs w:val="24"/>
              </w:rPr>
              <w:t>…………………………………………….</w:t>
            </w:r>
          </w:p>
        </w:tc>
        <w:tc>
          <w:tcPr>
            <w:tcW w:w="703" w:type="dxa"/>
          </w:tcPr>
          <w:p w14:paraId="4543DA90" w14:textId="77777777" w:rsidR="003B3F7D" w:rsidRDefault="003B3F7D" w:rsidP="003650B5">
            <w:pPr>
              <w:jc w:val="right"/>
              <w:rPr>
                <w:sz w:val="24"/>
                <w:szCs w:val="24"/>
              </w:rPr>
            </w:pPr>
          </w:p>
          <w:p w14:paraId="5724AAA4" w14:textId="77777777" w:rsidR="0032382B" w:rsidRPr="00001C3F" w:rsidRDefault="003B3F7D" w:rsidP="003650B5">
            <w:pPr>
              <w:jc w:val="right"/>
              <w:rPr>
                <w:sz w:val="24"/>
                <w:szCs w:val="24"/>
              </w:rPr>
            </w:pPr>
            <w:r>
              <w:rPr>
                <w:sz w:val="24"/>
                <w:szCs w:val="24"/>
              </w:rPr>
              <w:t>17</w:t>
            </w:r>
          </w:p>
        </w:tc>
      </w:tr>
      <w:tr w:rsidR="0032382B" w:rsidRPr="00001C3F" w14:paraId="62008732" w14:textId="77777777" w:rsidTr="00E74969">
        <w:tc>
          <w:tcPr>
            <w:tcW w:w="8755" w:type="dxa"/>
          </w:tcPr>
          <w:p w14:paraId="5A6DFF30" w14:textId="77777777" w:rsidR="0032382B" w:rsidRPr="00001C3F" w:rsidRDefault="00E74969" w:rsidP="00CB00A9">
            <w:pPr>
              <w:jc w:val="both"/>
              <w:rPr>
                <w:sz w:val="24"/>
                <w:szCs w:val="24"/>
              </w:rPr>
            </w:pPr>
            <w:r w:rsidRPr="00001C3F">
              <w:rPr>
                <w:sz w:val="24"/>
                <w:szCs w:val="24"/>
              </w:rPr>
              <w:t>5 Критерии оценки знаний студентов</w:t>
            </w:r>
            <w:r w:rsidR="00CB00A9" w:rsidRPr="00001C3F">
              <w:rPr>
                <w:sz w:val="24"/>
                <w:szCs w:val="24"/>
              </w:rPr>
              <w:t>…………………………………</w:t>
            </w:r>
            <w:r w:rsidR="00001C3F" w:rsidRPr="00001C3F">
              <w:rPr>
                <w:sz w:val="24"/>
                <w:szCs w:val="24"/>
              </w:rPr>
              <w:t>…</w:t>
            </w:r>
            <w:r w:rsidR="00001C3F">
              <w:rPr>
                <w:sz w:val="24"/>
                <w:szCs w:val="24"/>
              </w:rPr>
              <w:t>…………….</w:t>
            </w:r>
          </w:p>
        </w:tc>
        <w:tc>
          <w:tcPr>
            <w:tcW w:w="703" w:type="dxa"/>
          </w:tcPr>
          <w:p w14:paraId="48E3B0C0" w14:textId="77777777" w:rsidR="0032382B" w:rsidRPr="00001C3F" w:rsidRDefault="003B3F7D" w:rsidP="003650B5">
            <w:pPr>
              <w:jc w:val="right"/>
              <w:rPr>
                <w:sz w:val="24"/>
                <w:szCs w:val="24"/>
              </w:rPr>
            </w:pPr>
            <w:r>
              <w:rPr>
                <w:sz w:val="24"/>
                <w:szCs w:val="24"/>
              </w:rPr>
              <w:t>20</w:t>
            </w:r>
          </w:p>
        </w:tc>
      </w:tr>
    </w:tbl>
    <w:p w14:paraId="494F7403" w14:textId="77777777" w:rsidR="001735D5" w:rsidRPr="00001C3F" w:rsidRDefault="001735D5" w:rsidP="001735D5">
      <w:pPr>
        <w:spacing w:after="0" w:line="240" w:lineRule="auto"/>
        <w:ind w:firstLine="709"/>
        <w:jc w:val="both"/>
        <w:rPr>
          <w:rFonts w:ascii="Times New Roman" w:hAnsi="Times New Roman" w:cs="Times New Roman"/>
          <w:sz w:val="24"/>
          <w:szCs w:val="24"/>
        </w:rPr>
      </w:pPr>
    </w:p>
    <w:p w14:paraId="082271AF" w14:textId="77777777" w:rsidR="001735D5" w:rsidRDefault="001735D5" w:rsidP="001735D5">
      <w:pPr>
        <w:spacing w:after="0" w:line="240" w:lineRule="auto"/>
        <w:ind w:firstLine="709"/>
        <w:jc w:val="center"/>
        <w:rPr>
          <w:rFonts w:ascii="Times New Roman" w:hAnsi="Times New Roman" w:cs="Times New Roman"/>
          <w:sz w:val="28"/>
          <w:szCs w:val="28"/>
        </w:rPr>
      </w:pPr>
    </w:p>
    <w:p w14:paraId="2C6FEAD7" w14:textId="77777777" w:rsidR="001735D5" w:rsidRDefault="001735D5" w:rsidP="00853F06">
      <w:pPr>
        <w:spacing w:after="0" w:line="240" w:lineRule="auto"/>
        <w:ind w:firstLine="709"/>
        <w:jc w:val="both"/>
        <w:rPr>
          <w:rFonts w:ascii="Times New Roman" w:hAnsi="Times New Roman" w:cs="Times New Roman"/>
          <w:sz w:val="28"/>
          <w:szCs w:val="28"/>
        </w:rPr>
      </w:pPr>
    </w:p>
    <w:p w14:paraId="5C9110A5" w14:textId="77777777" w:rsidR="001735D5" w:rsidRDefault="001735D5" w:rsidP="00853F06">
      <w:pPr>
        <w:spacing w:after="0" w:line="240" w:lineRule="auto"/>
        <w:ind w:firstLine="709"/>
        <w:jc w:val="both"/>
        <w:rPr>
          <w:rFonts w:ascii="Times New Roman" w:hAnsi="Times New Roman" w:cs="Times New Roman"/>
          <w:sz w:val="28"/>
          <w:szCs w:val="28"/>
        </w:rPr>
      </w:pPr>
    </w:p>
    <w:p w14:paraId="44388247" w14:textId="77777777" w:rsidR="003650B5" w:rsidRDefault="003650B5" w:rsidP="00853F06">
      <w:pPr>
        <w:spacing w:after="0" w:line="240" w:lineRule="auto"/>
        <w:ind w:firstLine="709"/>
        <w:jc w:val="both"/>
        <w:rPr>
          <w:rFonts w:ascii="Times New Roman" w:hAnsi="Times New Roman" w:cs="Times New Roman"/>
          <w:sz w:val="28"/>
          <w:szCs w:val="28"/>
        </w:rPr>
      </w:pPr>
    </w:p>
    <w:p w14:paraId="46EAACB1" w14:textId="77777777" w:rsidR="003650B5" w:rsidRDefault="003650B5" w:rsidP="00853F06">
      <w:pPr>
        <w:spacing w:after="0" w:line="240" w:lineRule="auto"/>
        <w:ind w:firstLine="709"/>
        <w:jc w:val="both"/>
        <w:rPr>
          <w:rFonts w:ascii="Times New Roman" w:hAnsi="Times New Roman" w:cs="Times New Roman"/>
          <w:sz w:val="28"/>
          <w:szCs w:val="28"/>
        </w:rPr>
      </w:pPr>
    </w:p>
    <w:p w14:paraId="33EFE668" w14:textId="77777777" w:rsidR="003650B5" w:rsidRDefault="003650B5" w:rsidP="00853F06">
      <w:pPr>
        <w:spacing w:after="0" w:line="240" w:lineRule="auto"/>
        <w:ind w:firstLine="709"/>
        <w:jc w:val="both"/>
        <w:rPr>
          <w:rFonts w:ascii="Times New Roman" w:hAnsi="Times New Roman" w:cs="Times New Roman"/>
          <w:sz w:val="28"/>
          <w:szCs w:val="28"/>
        </w:rPr>
      </w:pPr>
    </w:p>
    <w:p w14:paraId="1566F109" w14:textId="77777777" w:rsidR="003650B5" w:rsidRDefault="003650B5" w:rsidP="00853F06">
      <w:pPr>
        <w:spacing w:after="0" w:line="240" w:lineRule="auto"/>
        <w:ind w:firstLine="709"/>
        <w:jc w:val="both"/>
        <w:rPr>
          <w:rFonts w:ascii="Times New Roman" w:hAnsi="Times New Roman" w:cs="Times New Roman"/>
          <w:sz w:val="28"/>
          <w:szCs w:val="28"/>
        </w:rPr>
      </w:pPr>
    </w:p>
    <w:p w14:paraId="2939A429" w14:textId="77777777" w:rsidR="003650B5" w:rsidRDefault="003650B5" w:rsidP="00853F06">
      <w:pPr>
        <w:spacing w:after="0" w:line="240" w:lineRule="auto"/>
        <w:ind w:firstLine="709"/>
        <w:jc w:val="both"/>
        <w:rPr>
          <w:rFonts w:ascii="Times New Roman" w:hAnsi="Times New Roman" w:cs="Times New Roman"/>
          <w:sz w:val="28"/>
          <w:szCs w:val="28"/>
        </w:rPr>
      </w:pPr>
    </w:p>
    <w:p w14:paraId="235B9416" w14:textId="77777777" w:rsidR="003650B5" w:rsidRDefault="003650B5" w:rsidP="00853F06">
      <w:pPr>
        <w:spacing w:after="0" w:line="240" w:lineRule="auto"/>
        <w:ind w:firstLine="709"/>
        <w:jc w:val="both"/>
        <w:rPr>
          <w:rFonts w:ascii="Times New Roman" w:hAnsi="Times New Roman" w:cs="Times New Roman"/>
          <w:sz w:val="28"/>
          <w:szCs w:val="28"/>
        </w:rPr>
      </w:pPr>
    </w:p>
    <w:p w14:paraId="0B4CC5A5" w14:textId="77777777" w:rsidR="003650B5" w:rsidRDefault="003650B5" w:rsidP="00853F06">
      <w:pPr>
        <w:spacing w:after="0" w:line="240" w:lineRule="auto"/>
        <w:ind w:firstLine="709"/>
        <w:jc w:val="both"/>
        <w:rPr>
          <w:rFonts w:ascii="Times New Roman" w:hAnsi="Times New Roman" w:cs="Times New Roman"/>
          <w:sz w:val="28"/>
          <w:szCs w:val="28"/>
        </w:rPr>
      </w:pPr>
    </w:p>
    <w:p w14:paraId="1B470085" w14:textId="77777777" w:rsidR="003650B5" w:rsidRDefault="003650B5" w:rsidP="00853F06">
      <w:pPr>
        <w:spacing w:after="0" w:line="240" w:lineRule="auto"/>
        <w:ind w:firstLine="709"/>
        <w:jc w:val="both"/>
        <w:rPr>
          <w:rFonts w:ascii="Times New Roman" w:hAnsi="Times New Roman" w:cs="Times New Roman"/>
          <w:sz w:val="28"/>
          <w:szCs w:val="28"/>
        </w:rPr>
      </w:pPr>
    </w:p>
    <w:p w14:paraId="0DEB9CED" w14:textId="77777777" w:rsidR="003650B5" w:rsidRDefault="003650B5" w:rsidP="00853F06">
      <w:pPr>
        <w:spacing w:after="0" w:line="240" w:lineRule="auto"/>
        <w:ind w:firstLine="709"/>
        <w:jc w:val="both"/>
        <w:rPr>
          <w:rFonts w:ascii="Times New Roman" w:hAnsi="Times New Roman" w:cs="Times New Roman"/>
          <w:sz w:val="28"/>
          <w:szCs w:val="28"/>
        </w:rPr>
      </w:pPr>
    </w:p>
    <w:p w14:paraId="22EFE2D4" w14:textId="77777777" w:rsidR="003650B5" w:rsidRDefault="003650B5" w:rsidP="00853F06">
      <w:pPr>
        <w:spacing w:after="0" w:line="240" w:lineRule="auto"/>
        <w:ind w:firstLine="709"/>
        <w:jc w:val="both"/>
        <w:rPr>
          <w:rFonts w:ascii="Times New Roman" w:hAnsi="Times New Roman" w:cs="Times New Roman"/>
          <w:sz w:val="28"/>
          <w:szCs w:val="28"/>
        </w:rPr>
      </w:pPr>
    </w:p>
    <w:p w14:paraId="67DD915E" w14:textId="77777777" w:rsidR="003650B5" w:rsidRDefault="003650B5" w:rsidP="00853F06">
      <w:pPr>
        <w:spacing w:after="0" w:line="240" w:lineRule="auto"/>
        <w:ind w:firstLine="709"/>
        <w:jc w:val="both"/>
        <w:rPr>
          <w:rFonts w:ascii="Times New Roman" w:hAnsi="Times New Roman" w:cs="Times New Roman"/>
          <w:sz w:val="28"/>
          <w:szCs w:val="28"/>
        </w:rPr>
      </w:pPr>
    </w:p>
    <w:p w14:paraId="3A1E9F63" w14:textId="77777777" w:rsidR="003650B5" w:rsidRDefault="003650B5" w:rsidP="00853F06">
      <w:pPr>
        <w:spacing w:after="0" w:line="240" w:lineRule="auto"/>
        <w:ind w:firstLine="709"/>
        <w:jc w:val="both"/>
        <w:rPr>
          <w:rFonts w:ascii="Times New Roman" w:hAnsi="Times New Roman" w:cs="Times New Roman"/>
          <w:sz w:val="28"/>
          <w:szCs w:val="28"/>
        </w:rPr>
      </w:pPr>
    </w:p>
    <w:p w14:paraId="43D56372" w14:textId="77777777" w:rsidR="003650B5" w:rsidRDefault="003650B5" w:rsidP="00853F06">
      <w:pPr>
        <w:spacing w:after="0" w:line="240" w:lineRule="auto"/>
        <w:ind w:firstLine="709"/>
        <w:jc w:val="both"/>
        <w:rPr>
          <w:rFonts w:ascii="Times New Roman" w:hAnsi="Times New Roman" w:cs="Times New Roman"/>
          <w:sz w:val="28"/>
          <w:szCs w:val="28"/>
        </w:rPr>
      </w:pPr>
    </w:p>
    <w:p w14:paraId="6C54D504" w14:textId="77777777" w:rsidR="003650B5" w:rsidRDefault="003650B5" w:rsidP="00853F06">
      <w:pPr>
        <w:spacing w:after="0" w:line="240" w:lineRule="auto"/>
        <w:ind w:firstLine="709"/>
        <w:jc w:val="both"/>
        <w:rPr>
          <w:rFonts w:ascii="Times New Roman" w:hAnsi="Times New Roman" w:cs="Times New Roman"/>
          <w:sz w:val="28"/>
          <w:szCs w:val="28"/>
        </w:rPr>
      </w:pPr>
    </w:p>
    <w:p w14:paraId="0D7CFB09" w14:textId="77777777" w:rsidR="00CB00A9" w:rsidRDefault="00CB00A9" w:rsidP="00853F06">
      <w:pPr>
        <w:spacing w:after="0" w:line="240" w:lineRule="auto"/>
        <w:ind w:firstLine="709"/>
        <w:jc w:val="both"/>
        <w:rPr>
          <w:rFonts w:ascii="Times New Roman" w:hAnsi="Times New Roman" w:cs="Times New Roman"/>
          <w:sz w:val="28"/>
          <w:szCs w:val="28"/>
        </w:rPr>
      </w:pPr>
    </w:p>
    <w:p w14:paraId="0EB7300F" w14:textId="77777777" w:rsidR="00CB00A9" w:rsidRDefault="00CB00A9" w:rsidP="00853F06">
      <w:pPr>
        <w:spacing w:after="0" w:line="240" w:lineRule="auto"/>
        <w:ind w:firstLine="709"/>
        <w:jc w:val="both"/>
        <w:rPr>
          <w:rFonts w:ascii="Times New Roman" w:hAnsi="Times New Roman" w:cs="Times New Roman"/>
          <w:sz w:val="28"/>
          <w:szCs w:val="28"/>
        </w:rPr>
      </w:pPr>
    </w:p>
    <w:p w14:paraId="24BB743C" w14:textId="77777777" w:rsidR="003650B5" w:rsidRDefault="003650B5" w:rsidP="00853F06">
      <w:pPr>
        <w:spacing w:after="0" w:line="240" w:lineRule="auto"/>
        <w:ind w:firstLine="709"/>
        <w:jc w:val="both"/>
        <w:rPr>
          <w:rFonts w:ascii="Times New Roman" w:hAnsi="Times New Roman" w:cs="Times New Roman"/>
          <w:sz w:val="28"/>
          <w:szCs w:val="28"/>
        </w:rPr>
      </w:pPr>
    </w:p>
    <w:p w14:paraId="4666F1E5" w14:textId="77777777" w:rsidR="003650B5" w:rsidRDefault="003650B5" w:rsidP="00853F06">
      <w:pPr>
        <w:spacing w:after="0" w:line="240" w:lineRule="auto"/>
        <w:ind w:firstLine="709"/>
        <w:jc w:val="both"/>
        <w:rPr>
          <w:rFonts w:ascii="Times New Roman" w:hAnsi="Times New Roman" w:cs="Times New Roman"/>
          <w:sz w:val="28"/>
          <w:szCs w:val="28"/>
        </w:rPr>
      </w:pPr>
    </w:p>
    <w:p w14:paraId="765ABEB2" w14:textId="77777777" w:rsidR="00655216" w:rsidRDefault="00655216" w:rsidP="00853F06">
      <w:pPr>
        <w:spacing w:after="0" w:line="240" w:lineRule="auto"/>
        <w:ind w:firstLine="709"/>
        <w:jc w:val="both"/>
        <w:rPr>
          <w:rFonts w:ascii="Times New Roman" w:hAnsi="Times New Roman" w:cs="Times New Roman"/>
          <w:sz w:val="28"/>
          <w:szCs w:val="28"/>
        </w:rPr>
      </w:pPr>
    </w:p>
    <w:p w14:paraId="1252B112" w14:textId="77777777" w:rsidR="00655216" w:rsidRDefault="00655216" w:rsidP="00853F06">
      <w:pPr>
        <w:spacing w:after="0" w:line="240" w:lineRule="auto"/>
        <w:ind w:firstLine="709"/>
        <w:jc w:val="both"/>
        <w:rPr>
          <w:rFonts w:ascii="Times New Roman" w:hAnsi="Times New Roman" w:cs="Times New Roman"/>
          <w:sz w:val="28"/>
          <w:szCs w:val="28"/>
        </w:rPr>
      </w:pPr>
    </w:p>
    <w:p w14:paraId="095FC381" w14:textId="77777777" w:rsidR="007300BB" w:rsidRDefault="007300BB" w:rsidP="00853F06">
      <w:pPr>
        <w:spacing w:after="0" w:line="240" w:lineRule="auto"/>
        <w:ind w:firstLine="709"/>
        <w:jc w:val="both"/>
        <w:rPr>
          <w:rFonts w:ascii="Times New Roman" w:hAnsi="Times New Roman" w:cs="Times New Roman"/>
          <w:sz w:val="28"/>
          <w:szCs w:val="28"/>
        </w:rPr>
      </w:pPr>
    </w:p>
    <w:p w14:paraId="39DBD5AD" w14:textId="77777777" w:rsidR="007300BB" w:rsidRDefault="007300BB" w:rsidP="00853F06">
      <w:pPr>
        <w:spacing w:after="0" w:line="240" w:lineRule="auto"/>
        <w:ind w:firstLine="709"/>
        <w:jc w:val="both"/>
        <w:rPr>
          <w:rFonts w:ascii="Times New Roman" w:hAnsi="Times New Roman" w:cs="Times New Roman"/>
          <w:sz w:val="28"/>
          <w:szCs w:val="28"/>
        </w:rPr>
      </w:pPr>
    </w:p>
    <w:p w14:paraId="41A10EF6" w14:textId="77777777" w:rsidR="00F37F18" w:rsidRDefault="00F37F18" w:rsidP="00853F06">
      <w:pPr>
        <w:spacing w:after="0" w:line="240" w:lineRule="auto"/>
        <w:ind w:firstLine="709"/>
        <w:jc w:val="both"/>
        <w:rPr>
          <w:rFonts w:ascii="Times New Roman" w:hAnsi="Times New Roman" w:cs="Times New Roman"/>
          <w:sz w:val="28"/>
          <w:szCs w:val="28"/>
        </w:rPr>
      </w:pPr>
    </w:p>
    <w:p w14:paraId="5AC7C749" w14:textId="77777777" w:rsidR="003B3F7D" w:rsidRDefault="003B3F7D" w:rsidP="00853F06">
      <w:pPr>
        <w:spacing w:after="0" w:line="240" w:lineRule="auto"/>
        <w:ind w:firstLine="709"/>
        <w:jc w:val="both"/>
        <w:rPr>
          <w:rFonts w:ascii="Times New Roman" w:hAnsi="Times New Roman" w:cs="Times New Roman"/>
          <w:sz w:val="28"/>
          <w:szCs w:val="28"/>
        </w:rPr>
      </w:pPr>
    </w:p>
    <w:p w14:paraId="3D352625" w14:textId="77777777" w:rsidR="00E74969" w:rsidRDefault="00E74969" w:rsidP="00853F06">
      <w:pPr>
        <w:spacing w:after="0" w:line="240" w:lineRule="auto"/>
        <w:ind w:firstLine="709"/>
        <w:jc w:val="both"/>
        <w:rPr>
          <w:rFonts w:ascii="Times New Roman" w:hAnsi="Times New Roman" w:cs="Times New Roman"/>
          <w:sz w:val="28"/>
          <w:szCs w:val="28"/>
        </w:rPr>
      </w:pPr>
    </w:p>
    <w:p w14:paraId="3B051F20" w14:textId="77777777" w:rsidR="000A30C2" w:rsidRDefault="000A30C2" w:rsidP="00853F06">
      <w:pPr>
        <w:spacing w:after="0" w:line="240" w:lineRule="auto"/>
        <w:ind w:firstLine="709"/>
        <w:jc w:val="both"/>
        <w:rPr>
          <w:rFonts w:ascii="Times New Roman" w:hAnsi="Times New Roman" w:cs="Times New Roman"/>
          <w:sz w:val="28"/>
          <w:szCs w:val="28"/>
        </w:rPr>
      </w:pPr>
    </w:p>
    <w:p w14:paraId="4E87E59E" w14:textId="77777777" w:rsidR="00853F06" w:rsidRPr="00001C3F" w:rsidRDefault="0032382B" w:rsidP="0032382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lastRenderedPageBreak/>
        <w:t>1.</w:t>
      </w:r>
      <w:r w:rsidRPr="00001C3F">
        <w:rPr>
          <w:rFonts w:ascii="Times New Roman" w:hAnsi="Times New Roman" w:cs="Times New Roman"/>
          <w:b/>
          <w:sz w:val="24"/>
          <w:szCs w:val="24"/>
        </w:rPr>
        <w:tab/>
        <w:t>Пояснительная записка</w:t>
      </w:r>
    </w:p>
    <w:p w14:paraId="4E80B3D1" w14:textId="77777777" w:rsidR="00F43C96" w:rsidRPr="00001C3F" w:rsidRDefault="00F43C96" w:rsidP="00853F06">
      <w:pPr>
        <w:spacing w:after="0" w:line="240" w:lineRule="auto"/>
        <w:ind w:firstLine="709"/>
        <w:jc w:val="both"/>
        <w:rPr>
          <w:rFonts w:ascii="Times New Roman" w:hAnsi="Times New Roman" w:cs="Times New Roman"/>
          <w:sz w:val="24"/>
          <w:szCs w:val="24"/>
        </w:rPr>
      </w:pPr>
    </w:p>
    <w:p w14:paraId="3A7F3576" w14:textId="77777777" w:rsidR="00C06009" w:rsidRPr="00001C3F" w:rsidRDefault="00C06009" w:rsidP="00C06009">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Административное право, как отрасль права обладает специфической структурой и требует определенного подхода к ее изучению.  Современное российское административное право регулирует отношения, возникающие в процессе государственно-управленческой деятельности в различных сферах — хозяйственной, социально-культурной и административно-политической. Нормами административного права регулируются общественные отношения, в которых обязательным участником являются органы, осуществляющие государственное управление как на федеральном, так и на региональном уровне. </w:t>
      </w:r>
    </w:p>
    <w:p w14:paraId="3D32D638" w14:textId="77777777" w:rsidR="00C06009" w:rsidRPr="00001C3F" w:rsidRDefault="00C06009" w:rsidP="00C06009">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 соответствии с конституционным принципом разделения властей эти органы являются органами исполнительной власти. Их деятельность является управленческой, исполнительной и внесудебной. Исполнительная власть в системе разделения властей призвана обеспечивать реализацию законодательных актов и исполнение их всеми организациями и гражданами. Административно-правовые нормы касаются жизни каждого человека, ибо направлены на охрану и защиту их прав и свобод, обеспечения благоприятных условий жизнедеятельности.</w:t>
      </w:r>
      <w:r w:rsidR="00001C3F">
        <w:rPr>
          <w:rFonts w:ascii="Times New Roman" w:hAnsi="Times New Roman" w:cs="Times New Roman"/>
          <w:sz w:val="24"/>
          <w:szCs w:val="24"/>
        </w:rPr>
        <w:t xml:space="preserve"> </w:t>
      </w:r>
      <w:r w:rsidRPr="00001C3F">
        <w:rPr>
          <w:rFonts w:ascii="Times New Roman" w:hAnsi="Times New Roman" w:cs="Times New Roman"/>
          <w:sz w:val="24"/>
          <w:szCs w:val="24"/>
        </w:rPr>
        <w:t>Изучение административного права предполагает анализ и исследование административно-правовых норм, которые обеспечивают удовлетворение публичных интересов, регулируют деятельность субъектов, обладающих властными полномочиями, определяют взаимоотношения государственных органов и граждан, вопросов правотворчества и применения этих правовых норм.</w:t>
      </w:r>
    </w:p>
    <w:p w14:paraId="625100D4" w14:textId="77777777" w:rsidR="0043768A" w:rsidRPr="00001C3F" w:rsidRDefault="00C06009" w:rsidP="00C06009">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 административном праве определены законные границы деятельности органов государственного управления и их должностных лиц, установлены правовые механизмы, позволяющие сдерживать государственное воздействие на граждан и организации, вне зависимости от формы собственности, закреплены правовые формы защиты граждан от злоупотребления государственной властью, в том числе возможность обжаловать незаконные решения властных субъектов.  Одной из важнейших тенденций в сфере административного права является выделение из этой отрасли процессуальных норм и формирование самостоятельной отрасли административно-процессуального права (административного процесса)</w:t>
      </w:r>
      <w:r w:rsidR="0043768A" w:rsidRPr="00001C3F">
        <w:rPr>
          <w:rFonts w:ascii="Times New Roman" w:hAnsi="Times New Roman" w:cs="Times New Roman"/>
          <w:sz w:val="24"/>
          <w:szCs w:val="24"/>
        </w:rPr>
        <w:t>.</w:t>
      </w:r>
    </w:p>
    <w:p w14:paraId="5899A0BA" w14:textId="77777777" w:rsidR="00B652FF" w:rsidRPr="00001C3F" w:rsidRDefault="00B652FF" w:rsidP="00B652FF">
      <w:pPr>
        <w:suppressAutoHyphens/>
        <w:spacing w:after="0" w:line="240" w:lineRule="auto"/>
        <w:ind w:firstLine="709"/>
        <w:jc w:val="both"/>
        <w:rPr>
          <w:rFonts w:ascii="Times New Roman" w:eastAsia="Calibri" w:hAnsi="Times New Roman" w:cs="Times New Roman"/>
          <w:sz w:val="24"/>
          <w:szCs w:val="24"/>
        </w:rPr>
      </w:pPr>
    </w:p>
    <w:p w14:paraId="18B7E600" w14:textId="77777777" w:rsidR="00F37F18" w:rsidRPr="00001C3F" w:rsidRDefault="00F37F18" w:rsidP="00B652FF">
      <w:pPr>
        <w:suppressAutoHyphens/>
        <w:spacing w:after="0" w:line="240" w:lineRule="auto"/>
        <w:ind w:firstLine="709"/>
        <w:jc w:val="both"/>
        <w:rPr>
          <w:rFonts w:ascii="Times New Roman" w:eastAsia="Calibri" w:hAnsi="Times New Roman" w:cs="Times New Roman"/>
          <w:sz w:val="24"/>
          <w:szCs w:val="24"/>
        </w:rPr>
      </w:pPr>
    </w:p>
    <w:p w14:paraId="61FF4D16" w14:textId="77777777" w:rsidR="0032382B" w:rsidRPr="00001C3F" w:rsidRDefault="00F37F18" w:rsidP="00853F06">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w:t>
      </w:r>
      <w:r w:rsidR="0032382B" w:rsidRPr="00001C3F">
        <w:rPr>
          <w:rFonts w:ascii="Times New Roman" w:hAnsi="Times New Roman" w:cs="Times New Roman"/>
          <w:b/>
          <w:sz w:val="24"/>
          <w:szCs w:val="24"/>
        </w:rPr>
        <w:t>. Методические рекомендации студентам</w:t>
      </w:r>
    </w:p>
    <w:p w14:paraId="1A3D42F3" w14:textId="77777777" w:rsidR="0043768A" w:rsidRPr="00001C3F" w:rsidRDefault="0043768A" w:rsidP="00853F06">
      <w:pPr>
        <w:spacing w:after="0" w:line="240" w:lineRule="auto"/>
        <w:ind w:firstLine="709"/>
        <w:jc w:val="both"/>
        <w:rPr>
          <w:rFonts w:ascii="Times New Roman" w:hAnsi="Times New Roman" w:cs="Times New Roman"/>
          <w:sz w:val="24"/>
          <w:szCs w:val="24"/>
        </w:rPr>
      </w:pPr>
    </w:p>
    <w:p w14:paraId="3B3E24B7" w14:textId="77777777" w:rsidR="00C76B64" w:rsidRPr="00001C3F" w:rsidRDefault="00F37F18" w:rsidP="0032382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w:t>
      </w:r>
      <w:r w:rsidR="0032382B" w:rsidRPr="00001C3F">
        <w:rPr>
          <w:rFonts w:ascii="Times New Roman" w:hAnsi="Times New Roman" w:cs="Times New Roman"/>
          <w:b/>
          <w:sz w:val="24"/>
          <w:szCs w:val="24"/>
        </w:rPr>
        <w:t xml:space="preserve">.1 Методические рекомендации </w:t>
      </w:r>
      <w:r w:rsidR="00CB00A9" w:rsidRPr="00001C3F">
        <w:rPr>
          <w:rFonts w:ascii="Times New Roman" w:hAnsi="Times New Roman" w:cs="Times New Roman"/>
          <w:b/>
          <w:sz w:val="24"/>
          <w:szCs w:val="24"/>
        </w:rPr>
        <w:t xml:space="preserve">по </w:t>
      </w:r>
      <w:r w:rsidR="00001C3F" w:rsidRPr="00001C3F">
        <w:rPr>
          <w:rFonts w:ascii="Times New Roman" w:hAnsi="Times New Roman" w:cs="Times New Roman"/>
          <w:b/>
          <w:sz w:val="24"/>
          <w:szCs w:val="24"/>
        </w:rPr>
        <w:t>подготовке к лекционным занятиям</w:t>
      </w:r>
    </w:p>
    <w:p w14:paraId="5A136269" w14:textId="77777777" w:rsidR="00C76B64" w:rsidRPr="00001C3F" w:rsidRDefault="00C76B64" w:rsidP="0032382B">
      <w:pPr>
        <w:spacing w:after="0" w:line="240" w:lineRule="auto"/>
        <w:ind w:firstLine="709"/>
        <w:jc w:val="both"/>
        <w:rPr>
          <w:rFonts w:ascii="Times New Roman" w:hAnsi="Times New Roman" w:cs="Times New Roman"/>
          <w:sz w:val="24"/>
          <w:szCs w:val="24"/>
        </w:rPr>
      </w:pPr>
    </w:p>
    <w:p w14:paraId="34B33F7F" w14:textId="77777777" w:rsidR="00F37F18" w:rsidRPr="00001C3F" w:rsidRDefault="00F37F18"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 соответствии с рабочей программой дисциплины самоподготовка включает в себя проработку и повторение лекционного материала и материала учебников и учебных пособий.</w:t>
      </w:r>
    </w:p>
    <w:p w14:paraId="5B97AD72" w14:textId="77777777"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Административное право относится к наиболее мобильным отраслям российского права, что обусловлено необходимостью оперативности осуществления исполнительно-распорядительной деятельности в целом. В связи с этим студенты должны систематически и глубоко изучать важнейшие темы курса, следить за изменениями в законодательстве, регулирующем общественные отношения в сфере российского государственного управления (осуществления исполнительной власти). Такие государственные правовые акты публикуются в «Собрании законодательства РФ», «Бюллетене нормативных актов федеральных органов исполнительной власти», Российской газете, Парламентской газете и некоторых других источниках.</w:t>
      </w:r>
    </w:p>
    <w:p w14:paraId="64E5E519" w14:textId="77777777"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Следует иметь в виду, что в соответствии с ч. 1 ст. 72 Конституции Российской Федерации административное и административно-процессуальное законодательство находятся в совместном ведении Российской Федерации и ее субъектов. По предметам совместного ведения издаются Федеральные законы и принимаемые в соответствии с ними </w:t>
      </w:r>
      <w:r w:rsidRPr="00001C3F">
        <w:rPr>
          <w:rFonts w:ascii="Times New Roman" w:hAnsi="Times New Roman" w:cs="Times New Roman"/>
          <w:sz w:val="24"/>
          <w:szCs w:val="24"/>
        </w:rPr>
        <w:lastRenderedPageBreak/>
        <w:t>законы и иные нормативные правовые акты субъектов Российской Федерации. Вне пределов ведения Российской Федерации ее субъекты обладают всей полнотой государственной власти и осуществляют собственное правовое регулирование. Данный объективный фактор нацеливает на систематическое и глубокое изучение административного законодательства и иного правотворчества субъектов РФ, которые публикуются в соответствующих региональных изданиях (например, газета «Оренбуржье» в Оренбургской области).</w:t>
      </w:r>
    </w:p>
    <w:p w14:paraId="6292E57E" w14:textId="77777777"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Сложность изучения данной отрасли российского права заключается в большом количестве действующих и вновь принимаемых правовых актов, регламентирующих деятельность исполнительной власти. В то же время в современных учебниках по этому курсу, недостаточно полно отражены теоретические проблемы государственного управления. Учебники значительно отличаются один от другого системно-структурным изложением учебного материала. Учитывая это, кафедра юриспруденции рекомендует студентам изучать курс «Административное право» по разным учебным и научным источникам.</w:t>
      </w:r>
      <w:r w:rsidR="00F37F18" w:rsidRPr="00001C3F">
        <w:rPr>
          <w:rFonts w:ascii="Times New Roman" w:hAnsi="Times New Roman" w:cs="Times New Roman"/>
          <w:sz w:val="24"/>
          <w:szCs w:val="24"/>
        </w:rPr>
        <w:t xml:space="preserve"> </w:t>
      </w:r>
      <w:r w:rsidRPr="00001C3F">
        <w:rPr>
          <w:rFonts w:ascii="Times New Roman" w:hAnsi="Times New Roman" w:cs="Times New Roman"/>
          <w:sz w:val="24"/>
          <w:szCs w:val="24"/>
        </w:rPr>
        <w:t xml:space="preserve">Участие студентов в лекционных и практических занятиях </w:t>
      </w:r>
      <w:r w:rsidR="00F37F18" w:rsidRPr="00001C3F">
        <w:rPr>
          <w:rFonts w:ascii="Times New Roman" w:hAnsi="Times New Roman" w:cs="Times New Roman"/>
          <w:sz w:val="24"/>
          <w:szCs w:val="24"/>
        </w:rPr>
        <w:t xml:space="preserve">(семинарах) </w:t>
      </w:r>
      <w:r w:rsidRPr="00001C3F">
        <w:rPr>
          <w:rFonts w:ascii="Times New Roman" w:hAnsi="Times New Roman" w:cs="Times New Roman"/>
          <w:sz w:val="24"/>
          <w:szCs w:val="24"/>
        </w:rPr>
        <w:t xml:space="preserve">является обязательным условием выполнения учебного плана. Студенты, не участвующие в таких занятиях и не получившие зачета по каждой теме, не допускаются к итоговому экзамену как не выполнившие учебный план. </w:t>
      </w:r>
    </w:p>
    <w:p w14:paraId="387B04D1" w14:textId="77777777"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i/>
          <w:sz w:val="24"/>
          <w:szCs w:val="24"/>
        </w:rPr>
        <w:t xml:space="preserve">Лекция </w:t>
      </w:r>
      <w:r w:rsidRPr="00001C3F">
        <w:rPr>
          <w:rFonts w:ascii="Times New Roman" w:hAnsi="Times New Roman" w:cs="Times New Roman"/>
          <w:sz w:val="24"/>
          <w:szCs w:val="24"/>
        </w:rPr>
        <w:t>– это систематическое, последовательное, монологическое изложение преподавателем учебного материала, как правило теоретического характера. Лекция, в отличие от учебника, является актуальной, отражает последние изменения правового регулирования, содержит сведения, поясняющие положения теории финансового права, разъясняющие возможности применения финансового законодательства в профессии юриста. Лекции позволяют своевременно, быстро реагировать на изменения в жизни и научные открытия, имеют неограниченную возможность непрерывного обновления и обогащения. Методологическое значение лекции состоит в том, что в ней раскрываются фундаментальные теоретические основы предмета и научные методы, с помощью которых анализируются жизненные явления.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w:t>
      </w:r>
    </w:p>
    <w:p w14:paraId="62748AEF" w14:textId="77777777"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w:t>
      </w:r>
      <w:r w:rsidRPr="00001C3F">
        <w:rPr>
          <w:sz w:val="24"/>
          <w:szCs w:val="24"/>
        </w:rPr>
        <w:t xml:space="preserve"> </w:t>
      </w:r>
      <w:r w:rsidRPr="00001C3F">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w:t>
      </w:r>
    </w:p>
    <w:p w14:paraId="2C02D7D4" w14:textId="77777777"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w:t>
      </w:r>
      <w:r w:rsidR="00F37F18" w:rsidRPr="00001C3F">
        <w:rPr>
          <w:rFonts w:ascii="Times New Roman" w:hAnsi="Times New Roman" w:cs="Times New Roman"/>
          <w:sz w:val="24"/>
          <w:szCs w:val="24"/>
        </w:rPr>
        <w:t xml:space="preserve"> </w:t>
      </w:r>
      <w:r w:rsidRPr="00001C3F">
        <w:rPr>
          <w:rFonts w:ascii="Times New Roman" w:hAnsi="Times New Roman" w:cs="Times New Roman"/>
          <w:sz w:val="24"/>
          <w:szCs w:val="24"/>
        </w:rPr>
        <w:t>Изучение учебного материала по теме курса можно считать законченным лишь тогда, когда студент полностью разобрался в материале и может самостоятельно отвечать на все вопросы темы, обосновывая их соответствующими положениями действующих норм административного права и теоретических источников.</w:t>
      </w:r>
    </w:p>
    <w:p w14:paraId="041EB42A" w14:textId="77777777" w:rsidR="00C76B64"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Для </w:t>
      </w:r>
      <w:r w:rsidR="00F37F18" w:rsidRPr="00001C3F">
        <w:rPr>
          <w:rFonts w:ascii="Times New Roman" w:hAnsi="Times New Roman" w:cs="Times New Roman"/>
          <w:sz w:val="24"/>
          <w:szCs w:val="24"/>
        </w:rPr>
        <w:t xml:space="preserve">проработки и повторения лекционного материала и материала учебников и учебных пособий </w:t>
      </w:r>
      <w:r w:rsidRPr="00001C3F">
        <w:rPr>
          <w:rFonts w:ascii="Times New Roman" w:hAnsi="Times New Roman" w:cs="Times New Roman"/>
          <w:sz w:val="24"/>
          <w:szCs w:val="24"/>
        </w:rPr>
        <w:t xml:space="preserve">студенты могут воспользоваться электронной библиотекой ВУЗа, расположенной по электронному адресу http://library.bgti.ru, где они имеют возможность </w:t>
      </w:r>
      <w:r w:rsidRPr="00001C3F">
        <w:rPr>
          <w:rFonts w:ascii="Times New Roman" w:hAnsi="Times New Roman" w:cs="Times New Roman"/>
          <w:sz w:val="24"/>
          <w:szCs w:val="24"/>
        </w:rPr>
        <w:lastRenderedPageBreak/>
        <w:t>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вуза</w:t>
      </w:r>
      <w:r w:rsidR="00C76B64" w:rsidRPr="00001C3F">
        <w:rPr>
          <w:rFonts w:ascii="Times New Roman" w:hAnsi="Times New Roman" w:cs="Times New Roman"/>
          <w:sz w:val="24"/>
          <w:szCs w:val="24"/>
        </w:rPr>
        <w:t>.</w:t>
      </w:r>
    </w:p>
    <w:p w14:paraId="28F26210" w14:textId="77777777" w:rsidR="00C76B64" w:rsidRPr="00001C3F" w:rsidRDefault="00C76B64" w:rsidP="0032382B">
      <w:pPr>
        <w:spacing w:after="0" w:line="240" w:lineRule="auto"/>
        <w:ind w:firstLine="709"/>
        <w:jc w:val="both"/>
        <w:rPr>
          <w:rFonts w:ascii="Times New Roman" w:hAnsi="Times New Roman" w:cs="Times New Roman"/>
          <w:sz w:val="24"/>
          <w:szCs w:val="24"/>
        </w:rPr>
      </w:pPr>
    </w:p>
    <w:p w14:paraId="75A8B921" w14:textId="77777777" w:rsidR="00C76B64" w:rsidRPr="00001C3F" w:rsidRDefault="00E74969" w:rsidP="0032382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w:t>
      </w:r>
      <w:r w:rsidR="00C76B64" w:rsidRPr="00001C3F">
        <w:rPr>
          <w:rFonts w:ascii="Times New Roman" w:hAnsi="Times New Roman" w:cs="Times New Roman"/>
          <w:b/>
          <w:sz w:val="24"/>
          <w:szCs w:val="24"/>
        </w:rPr>
        <w:t>.</w:t>
      </w:r>
      <w:r w:rsidR="00655216" w:rsidRPr="00001C3F">
        <w:rPr>
          <w:rFonts w:ascii="Times New Roman" w:hAnsi="Times New Roman" w:cs="Times New Roman"/>
          <w:b/>
          <w:sz w:val="24"/>
          <w:szCs w:val="24"/>
        </w:rPr>
        <w:t>2</w:t>
      </w:r>
      <w:r w:rsidR="00C76B64" w:rsidRPr="00001C3F">
        <w:rPr>
          <w:rFonts w:ascii="Times New Roman" w:hAnsi="Times New Roman" w:cs="Times New Roman"/>
          <w:b/>
          <w:sz w:val="24"/>
          <w:szCs w:val="24"/>
        </w:rPr>
        <w:t xml:space="preserve"> Методические рекомендации по подготовке к практическим занятиям</w:t>
      </w:r>
    </w:p>
    <w:p w14:paraId="64D32577" w14:textId="77777777" w:rsidR="00C76B64" w:rsidRPr="00001C3F" w:rsidRDefault="00C76B64" w:rsidP="0032382B">
      <w:pPr>
        <w:spacing w:after="0" w:line="240" w:lineRule="auto"/>
        <w:ind w:firstLine="709"/>
        <w:jc w:val="both"/>
        <w:rPr>
          <w:rFonts w:ascii="Times New Roman" w:hAnsi="Times New Roman" w:cs="Times New Roman"/>
          <w:sz w:val="24"/>
          <w:szCs w:val="24"/>
        </w:rPr>
      </w:pPr>
    </w:p>
    <w:p w14:paraId="13513773" w14:textId="77777777" w:rsidR="00F37F18" w:rsidRPr="00001C3F" w:rsidRDefault="00F37F18"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i/>
          <w:sz w:val="24"/>
          <w:szCs w:val="24"/>
        </w:rPr>
        <w:t xml:space="preserve">Практическое занятие (семинар) </w:t>
      </w:r>
      <w:r w:rsidRPr="00001C3F">
        <w:rPr>
          <w:rFonts w:ascii="Times New Roman" w:hAnsi="Times New Roman" w:cs="Times New Roman"/>
          <w:sz w:val="24"/>
          <w:szCs w:val="24"/>
        </w:rPr>
        <w:t>– одно из наиболее сложных и в то же время плодотворных видов (форм) вузовского обучения и воспитания. В условиях высшей школы эта форма занятий, проводимых под руководством преподавателя обеспечивает качественное изучение дисциплины «Административное право» и овладение навыками ее применения в практической деятельности в правоприменительной сфере. 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w:t>
      </w:r>
    </w:p>
    <w:p w14:paraId="2DC8FBDD" w14:textId="77777777" w:rsidR="00F37F18" w:rsidRPr="00001C3F" w:rsidRDefault="00F37F18"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Практические занятия (семинары) имеют своей целью помочь студентам научиться глубоко разбираться в наиболее сложных теоретических положениях учебного курса. Они способствуют выработке навыков и умений самостоятельной работы с научно-теоретическими и нормативными источниками. Практические занятия призваны обеспечить правильное и четкое использование полученных знаний в правоприменительной и правоохранительной деятельности, выработать навыки составления административно-процессуальных актов и применения правовых норм к конкретным юридическим фактам.</w:t>
      </w:r>
    </w:p>
    <w:p w14:paraId="127312E6" w14:textId="77777777" w:rsidR="00F37F18" w:rsidRPr="00001C3F" w:rsidRDefault="00F37F18"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Предусмотренные рабочей программой практические занятия (семинары) охватывают только наиболее важные вопросы, требующие глубокого усвоения: административные правоотношения, формы и методы государственного управления, структура и система органов исполнительной власти, институт административной ответственности, производство по делам об административных правонарушениях, административно-правовые основы управления социально-культурной деятельностью, в административно-политической сфере и др.</w:t>
      </w:r>
    </w:p>
    <w:p w14:paraId="63A8AB37" w14:textId="77777777"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Подготовка студента к практическому занятию - является одним из основных и трудоёмких видов учебной деятельности. </w:t>
      </w:r>
      <w:r w:rsidR="00F37F18" w:rsidRPr="00001C3F">
        <w:rPr>
          <w:rFonts w:ascii="Times New Roman" w:hAnsi="Times New Roman" w:cs="Times New Roman"/>
          <w:sz w:val="24"/>
          <w:szCs w:val="24"/>
        </w:rPr>
        <w:t xml:space="preserve">В связи с этим большое значение придается </w:t>
      </w:r>
      <w:r w:rsidR="00F37F18" w:rsidRPr="00001C3F">
        <w:rPr>
          <w:rFonts w:ascii="Times New Roman" w:hAnsi="Times New Roman" w:cs="Times New Roman"/>
          <w:i/>
          <w:sz w:val="24"/>
          <w:szCs w:val="24"/>
        </w:rPr>
        <w:t>самостоятельной работе</w:t>
      </w:r>
      <w:r w:rsidR="00F37F18" w:rsidRPr="00001C3F">
        <w:rPr>
          <w:rFonts w:ascii="Times New Roman" w:hAnsi="Times New Roman" w:cs="Times New Roman"/>
          <w:sz w:val="24"/>
          <w:szCs w:val="24"/>
        </w:rPr>
        <w:t xml:space="preserve"> студентов. При наличии определенной подготовки и навыков работы с нормативными и учебными материалами это не должно представлять каких-либо значительных трудностей. Нужна систематичность и внимательность при подготовке к </w:t>
      </w:r>
      <w:r w:rsidRPr="00001C3F">
        <w:rPr>
          <w:rFonts w:ascii="Times New Roman" w:hAnsi="Times New Roman" w:cs="Times New Roman"/>
          <w:sz w:val="24"/>
          <w:szCs w:val="24"/>
        </w:rPr>
        <w:t>опросу</w:t>
      </w:r>
      <w:r w:rsidR="00F37F18" w:rsidRPr="00001C3F">
        <w:rPr>
          <w:rFonts w:ascii="Times New Roman" w:hAnsi="Times New Roman" w:cs="Times New Roman"/>
          <w:sz w:val="24"/>
          <w:szCs w:val="24"/>
        </w:rPr>
        <w:t xml:space="preserve"> при начале практических занятий в процессе самостоятельной подготовки. Самостоятельна работа во время обучения способствует воспитанию у студентов привычки и устойчивых навыков повышения свое профессиональной компетенции, формирует потребность в самообразовании. </w:t>
      </w:r>
    </w:p>
    <w:p w14:paraId="58BD3685" w14:textId="77777777"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Самостоятельная работа студента при подготовке к практическому занятию (семинару) включает в себя:</w:t>
      </w:r>
    </w:p>
    <w:p w14:paraId="6DE1687A" w14:textId="77777777"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подготовка ответов на вопросы практического занятия;</w:t>
      </w:r>
    </w:p>
    <w:p w14:paraId="7B71FA31" w14:textId="77777777"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подготовка ответов на вопросы, выносимые на самостоятельное изучение;</w:t>
      </w:r>
    </w:p>
    <w:p w14:paraId="5E981CF7" w14:textId="77777777"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выполнение заданий по самоподготовке (решение практических задач, выполнение практических заданий (составление схем, таблиц, проведение сравнительного анализа и др.), выполнение практико-ориентированных заданий (задач)) по рекомендации преподавателя.</w:t>
      </w:r>
    </w:p>
    <w:p w14:paraId="0C9C109E" w14:textId="77777777" w:rsidR="00BE7D85" w:rsidRPr="00001C3F" w:rsidRDefault="00BE7D85"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Задания для самоподготовки предусмотрены для закрепления теоретического материала, полученного студентами на лекции и для организации самостоятельной работы.</w:t>
      </w:r>
    </w:p>
    <w:p w14:paraId="5A362B8E" w14:textId="77777777"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Осуществляя подготовку ответов на вопросы практического занятия (семинара) рекомендуется просмотреть ранее пройденный материал, материал текущей лекции, еще </w:t>
      </w:r>
      <w:r w:rsidRPr="00001C3F">
        <w:rPr>
          <w:rFonts w:ascii="Times New Roman" w:hAnsi="Times New Roman" w:cs="Times New Roman"/>
          <w:sz w:val="24"/>
          <w:szCs w:val="24"/>
        </w:rPr>
        <w:lastRenderedPageBreak/>
        <w:t>раз просмотреть содержание всех необходимых законов, подзаконных нормативных правовых актов, учебной литературы. Студенту при изучении содержания нормативных правовых актов необходимо обратить внимание на существующие пробелы в законодательстве, на коллизионные формулировки норм, на материалы судебной практики по рассматриваемым вопросам. Дополнительную информацию рекомендуется оформлять в виде сообщений. Поиск дополнительной информации студенту рекомендуется осуществлять на официальных сайтах государственных органов.</w:t>
      </w:r>
    </w:p>
    <w:p w14:paraId="6B31BC3A" w14:textId="77777777"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Подготовка ответов на вопросы, выносимые на самостоятельное изучение включает в себя выполнение следующих действий:</w:t>
      </w:r>
    </w:p>
    <w:p w14:paraId="6E0EEE82" w14:textId="77777777"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изучение материалов рекомендуемой учебной литературы;</w:t>
      </w:r>
    </w:p>
    <w:p w14:paraId="4DE0F1BA" w14:textId="77777777"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изучение положений соответствующих нормативных правовых актов (федерального, регионального уровня);</w:t>
      </w:r>
    </w:p>
    <w:p w14:paraId="49A65A31" w14:textId="77777777"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 </w:t>
      </w:r>
      <w:r w:rsidR="00BE7D85" w:rsidRPr="00001C3F">
        <w:rPr>
          <w:rFonts w:ascii="Times New Roman" w:hAnsi="Times New Roman" w:cs="Times New Roman"/>
          <w:sz w:val="24"/>
          <w:szCs w:val="24"/>
        </w:rPr>
        <w:t>составление и дополнение конспекта по соответствующей тематике;</w:t>
      </w:r>
    </w:p>
    <w:p w14:paraId="0DDED9AD" w14:textId="77777777" w:rsidR="00BE7D85" w:rsidRPr="00001C3F" w:rsidRDefault="00BE7D85"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обозначение проблемных вопросов по рассматриваемой теме.</w:t>
      </w:r>
    </w:p>
    <w:p w14:paraId="39518D73" w14:textId="77777777" w:rsidR="00BE7D85" w:rsidRPr="00001C3F" w:rsidRDefault="00BE7D85" w:rsidP="00BE7D85">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Выполнение заданий по самоподготовке осуществляется в форме подготовки устных или письменных ответов. Объем заданий по самоподготовке определяется преподавателем. Составная часть практических занятий (семинаров) – решение практических задач, позволяющих углубленно изучать нормы административного права, содержащихся в различных нормативных правовых актах (законах и подзаконных правовых актов), развивать умение правового решения конкретной юридической ситуации. </w:t>
      </w:r>
    </w:p>
    <w:p w14:paraId="08AC592F" w14:textId="77777777" w:rsidR="00BE7D85" w:rsidRPr="00001C3F" w:rsidRDefault="00BE7D85" w:rsidP="00BE7D85">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Приступая к решению практической задачи или практического задания, студент должен, прежде всего, уяснить содержание задачи (задания) и все обстоятельства описываемой ситуации. После ознакомления с условиями задачи (задания) студент должен внимательно изучить рекомендованную литературу и соответствующее законодательство. Внимательно прочитав условие, проанализировать обоснованность доводов сторон, оценить правомерность применения той или иной нормы права, указанной в условии задачи. Ответы на вопросы задач должны быть обоснованы ссылками на конкретные положения нормативно-правовых актов и аргументированы. 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14:paraId="56E622D6" w14:textId="77777777" w:rsidR="00A924BF" w:rsidRPr="00001C3F" w:rsidRDefault="00A924BF" w:rsidP="00D4751D">
      <w:pPr>
        <w:spacing w:after="0" w:line="240" w:lineRule="auto"/>
        <w:ind w:firstLine="709"/>
        <w:jc w:val="both"/>
        <w:rPr>
          <w:rFonts w:ascii="Times New Roman" w:hAnsi="Times New Roman" w:cs="Times New Roman"/>
          <w:sz w:val="24"/>
          <w:szCs w:val="24"/>
        </w:rPr>
      </w:pPr>
    </w:p>
    <w:p w14:paraId="55D33F83" w14:textId="77777777" w:rsidR="00001C3F" w:rsidRPr="00001C3F" w:rsidRDefault="00E74969" w:rsidP="00001C3F">
      <w:pPr>
        <w:tabs>
          <w:tab w:val="left" w:pos="2955"/>
        </w:tabs>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w:t>
      </w:r>
      <w:r w:rsidR="00C76B64" w:rsidRPr="00001C3F">
        <w:rPr>
          <w:rFonts w:ascii="Times New Roman" w:hAnsi="Times New Roman" w:cs="Times New Roman"/>
          <w:b/>
          <w:sz w:val="24"/>
          <w:szCs w:val="24"/>
        </w:rPr>
        <w:t>.</w:t>
      </w:r>
      <w:r w:rsidR="00655216" w:rsidRPr="00001C3F">
        <w:rPr>
          <w:rFonts w:ascii="Times New Roman" w:hAnsi="Times New Roman" w:cs="Times New Roman"/>
          <w:b/>
          <w:sz w:val="24"/>
          <w:szCs w:val="24"/>
        </w:rPr>
        <w:t>3</w:t>
      </w:r>
      <w:r w:rsidR="00C76B64" w:rsidRPr="00001C3F">
        <w:rPr>
          <w:rFonts w:ascii="Times New Roman" w:hAnsi="Times New Roman" w:cs="Times New Roman"/>
          <w:b/>
          <w:sz w:val="24"/>
          <w:szCs w:val="24"/>
        </w:rPr>
        <w:t xml:space="preserve"> </w:t>
      </w:r>
      <w:r w:rsidR="00001C3F" w:rsidRPr="00001C3F">
        <w:rPr>
          <w:rFonts w:ascii="Times New Roman" w:hAnsi="Times New Roman" w:cs="Times New Roman"/>
          <w:b/>
          <w:sz w:val="24"/>
          <w:szCs w:val="24"/>
        </w:rPr>
        <w:t>Методические рекомендации по подготовке к рубежному контролю</w:t>
      </w:r>
    </w:p>
    <w:p w14:paraId="24386147" w14:textId="77777777" w:rsidR="00001C3F" w:rsidRPr="00001C3F" w:rsidRDefault="00001C3F" w:rsidP="00001C3F">
      <w:pPr>
        <w:spacing w:after="0" w:line="240" w:lineRule="auto"/>
        <w:ind w:firstLine="709"/>
        <w:jc w:val="both"/>
        <w:rPr>
          <w:rFonts w:ascii="Times New Roman" w:hAnsi="Times New Roman" w:cs="Times New Roman"/>
          <w:sz w:val="24"/>
          <w:szCs w:val="24"/>
        </w:rPr>
      </w:pPr>
    </w:p>
    <w:p w14:paraId="21F8AEB8"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w:t>
      </w:r>
    </w:p>
    <w:p w14:paraId="5C539F16"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w:t>
      </w:r>
      <w:r>
        <w:rPr>
          <w:rFonts w:ascii="Times New Roman" w:hAnsi="Times New Roman" w:cs="Times New Roman"/>
          <w:sz w:val="24"/>
          <w:szCs w:val="24"/>
        </w:rPr>
        <w:t xml:space="preserve"> </w:t>
      </w:r>
      <w:r w:rsidRPr="00001C3F">
        <w:rPr>
          <w:rFonts w:ascii="Times New Roman" w:hAnsi="Times New Roman" w:cs="Times New Roman"/>
          <w:sz w:val="24"/>
          <w:szCs w:val="24"/>
        </w:rPr>
        <w:t>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w:t>
      </w:r>
    </w:p>
    <w:p w14:paraId="0F0AEB75"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Рубежный контроль проходит в форме устного собеседования.</w:t>
      </w:r>
    </w:p>
    <w:p w14:paraId="30F7A087"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Темы, выносимые на рубежный контроль № 1:</w:t>
      </w:r>
    </w:p>
    <w:p w14:paraId="26D6174A"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w:t>
      </w:r>
      <w:r w:rsidRPr="00001C3F">
        <w:rPr>
          <w:rFonts w:ascii="Times New Roman" w:hAnsi="Times New Roman" w:cs="Times New Roman"/>
          <w:sz w:val="24"/>
          <w:szCs w:val="24"/>
        </w:rPr>
        <w:tab/>
        <w:t>Понятие, предмет, методы, система административного права.</w:t>
      </w:r>
    </w:p>
    <w:p w14:paraId="7E4826DB"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w:t>
      </w:r>
      <w:r w:rsidRPr="00001C3F">
        <w:rPr>
          <w:rFonts w:ascii="Times New Roman" w:hAnsi="Times New Roman" w:cs="Times New Roman"/>
          <w:sz w:val="24"/>
          <w:szCs w:val="24"/>
        </w:rPr>
        <w:tab/>
        <w:t>Административно-правовой статус физических лиц и органов государственной власти</w:t>
      </w:r>
    </w:p>
    <w:p w14:paraId="31078982"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3.</w:t>
      </w:r>
      <w:r w:rsidRPr="00001C3F">
        <w:rPr>
          <w:rFonts w:ascii="Times New Roman" w:hAnsi="Times New Roman" w:cs="Times New Roman"/>
          <w:sz w:val="24"/>
          <w:szCs w:val="24"/>
        </w:rPr>
        <w:tab/>
        <w:t>Государственные и негосударственные организации как субъекты административного права</w:t>
      </w:r>
    </w:p>
    <w:p w14:paraId="09331413"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4.</w:t>
      </w:r>
      <w:r w:rsidRPr="00001C3F">
        <w:rPr>
          <w:rFonts w:ascii="Times New Roman" w:hAnsi="Times New Roman" w:cs="Times New Roman"/>
          <w:sz w:val="24"/>
          <w:szCs w:val="24"/>
        </w:rPr>
        <w:tab/>
        <w:t>Административные правонарушения. Административная ответственность и административное наказание</w:t>
      </w:r>
    </w:p>
    <w:p w14:paraId="0795DA33"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Вопросы для устного опроса:</w:t>
      </w:r>
    </w:p>
    <w:p w14:paraId="1AE079F9"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w:t>
      </w:r>
      <w:r w:rsidRPr="00001C3F">
        <w:rPr>
          <w:rFonts w:ascii="Times New Roman" w:hAnsi="Times New Roman" w:cs="Times New Roman"/>
          <w:sz w:val="24"/>
          <w:szCs w:val="24"/>
        </w:rPr>
        <w:tab/>
        <w:t>Предмет и методы административного права (предписание, дозволение, запрет)</w:t>
      </w:r>
    </w:p>
    <w:p w14:paraId="30B3F5B6"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w:t>
      </w:r>
      <w:r w:rsidRPr="00001C3F">
        <w:rPr>
          <w:rFonts w:ascii="Times New Roman" w:hAnsi="Times New Roman" w:cs="Times New Roman"/>
          <w:sz w:val="24"/>
          <w:szCs w:val="24"/>
        </w:rPr>
        <w:tab/>
        <w:t>Административно-правовое регулирование (нормативное, индивидуальное, договорное)</w:t>
      </w:r>
    </w:p>
    <w:p w14:paraId="02E62010"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3)</w:t>
      </w:r>
      <w:r w:rsidRPr="00001C3F">
        <w:rPr>
          <w:rFonts w:ascii="Times New Roman" w:hAnsi="Times New Roman" w:cs="Times New Roman"/>
          <w:sz w:val="24"/>
          <w:szCs w:val="24"/>
        </w:rPr>
        <w:tab/>
        <w:t>Специальный административно-правовой режим (САПР): понятие, виды</w:t>
      </w:r>
    </w:p>
    <w:p w14:paraId="5168AA3A"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4)</w:t>
      </w:r>
      <w:r w:rsidRPr="00001C3F">
        <w:rPr>
          <w:rFonts w:ascii="Times New Roman" w:hAnsi="Times New Roman" w:cs="Times New Roman"/>
          <w:sz w:val="24"/>
          <w:szCs w:val="24"/>
        </w:rPr>
        <w:tab/>
        <w:t>Режим ЧП: основания и порядок введения</w:t>
      </w:r>
    </w:p>
    <w:p w14:paraId="3757578D"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5)</w:t>
      </w:r>
      <w:r w:rsidRPr="00001C3F">
        <w:rPr>
          <w:rFonts w:ascii="Times New Roman" w:hAnsi="Times New Roman" w:cs="Times New Roman"/>
          <w:sz w:val="24"/>
          <w:szCs w:val="24"/>
        </w:rPr>
        <w:tab/>
        <w:t>Режим ВП: основания и порядок введения</w:t>
      </w:r>
    </w:p>
    <w:p w14:paraId="2CC69CF5"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6)</w:t>
      </w:r>
      <w:r w:rsidRPr="00001C3F">
        <w:rPr>
          <w:rFonts w:ascii="Times New Roman" w:hAnsi="Times New Roman" w:cs="Times New Roman"/>
          <w:sz w:val="24"/>
          <w:szCs w:val="24"/>
        </w:rPr>
        <w:tab/>
        <w:t>Права и обязанности граждан в сфере административно-правовых отношений</w:t>
      </w:r>
    </w:p>
    <w:p w14:paraId="5A802996"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7)</w:t>
      </w:r>
      <w:r w:rsidRPr="00001C3F">
        <w:rPr>
          <w:rFonts w:ascii="Times New Roman" w:hAnsi="Times New Roman" w:cs="Times New Roman"/>
          <w:sz w:val="24"/>
          <w:szCs w:val="24"/>
        </w:rPr>
        <w:tab/>
        <w:t>Права и обязанности иностранных граждан в сфере административно-правовых отношений</w:t>
      </w:r>
    </w:p>
    <w:p w14:paraId="01C83D62"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8)</w:t>
      </w:r>
      <w:r w:rsidRPr="00001C3F">
        <w:rPr>
          <w:rFonts w:ascii="Times New Roman" w:hAnsi="Times New Roman" w:cs="Times New Roman"/>
          <w:sz w:val="24"/>
          <w:szCs w:val="24"/>
        </w:rPr>
        <w:tab/>
        <w:t>Обращение гражданина: понятие, правовая база, виды</w:t>
      </w:r>
    </w:p>
    <w:p w14:paraId="79E77C90"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9)</w:t>
      </w:r>
      <w:r w:rsidRPr="00001C3F">
        <w:rPr>
          <w:rFonts w:ascii="Times New Roman" w:hAnsi="Times New Roman" w:cs="Times New Roman"/>
          <w:sz w:val="24"/>
          <w:szCs w:val="24"/>
        </w:rPr>
        <w:tab/>
        <w:t>Государственный служащий: понятие, виды, порядок поступления на службу</w:t>
      </w:r>
    </w:p>
    <w:p w14:paraId="40A2A7B6"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10)</w:t>
      </w:r>
      <w:r w:rsidRPr="00001C3F">
        <w:rPr>
          <w:rFonts w:ascii="Times New Roman" w:hAnsi="Times New Roman" w:cs="Times New Roman"/>
          <w:sz w:val="24"/>
          <w:szCs w:val="24"/>
        </w:rPr>
        <w:tab/>
        <w:t>Права, обязанности, запреты и ограничения для государственного служащего</w:t>
      </w:r>
    </w:p>
    <w:p w14:paraId="3B08C437"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11)</w:t>
      </w:r>
      <w:r w:rsidRPr="00001C3F">
        <w:rPr>
          <w:rFonts w:ascii="Times New Roman" w:hAnsi="Times New Roman" w:cs="Times New Roman"/>
          <w:sz w:val="24"/>
          <w:szCs w:val="24"/>
        </w:rPr>
        <w:tab/>
        <w:t>Функции Президента РФ в сфере осуществления исполнительной власти</w:t>
      </w:r>
    </w:p>
    <w:p w14:paraId="5A5C3650"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12)</w:t>
      </w:r>
      <w:r w:rsidRPr="00001C3F">
        <w:rPr>
          <w:rFonts w:ascii="Times New Roman" w:hAnsi="Times New Roman" w:cs="Times New Roman"/>
          <w:sz w:val="24"/>
          <w:szCs w:val="24"/>
        </w:rPr>
        <w:tab/>
        <w:t>Федеральные органы исполнительной власти: система и порядок образования</w:t>
      </w:r>
    </w:p>
    <w:p w14:paraId="1E9C8E14"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13)</w:t>
      </w:r>
      <w:r w:rsidRPr="00001C3F">
        <w:rPr>
          <w:rFonts w:ascii="Times New Roman" w:hAnsi="Times New Roman" w:cs="Times New Roman"/>
          <w:sz w:val="24"/>
          <w:szCs w:val="24"/>
        </w:rPr>
        <w:tab/>
        <w:t>Органы исполнительной власти субъектов РФ. Органы исполнительной власти Оренбургской области</w:t>
      </w:r>
    </w:p>
    <w:p w14:paraId="77036822"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14)</w:t>
      </w:r>
      <w:r w:rsidRPr="00001C3F">
        <w:rPr>
          <w:rFonts w:ascii="Times New Roman" w:hAnsi="Times New Roman" w:cs="Times New Roman"/>
          <w:sz w:val="24"/>
          <w:szCs w:val="24"/>
        </w:rPr>
        <w:tab/>
        <w:t>Общественные объединения как субъекты АП: понятие, правовая база, виды</w:t>
      </w:r>
    </w:p>
    <w:p w14:paraId="58BEDC82"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15)</w:t>
      </w:r>
      <w:r w:rsidRPr="00001C3F">
        <w:rPr>
          <w:rFonts w:ascii="Times New Roman" w:hAnsi="Times New Roman" w:cs="Times New Roman"/>
          <w:sz w:val="24"/>
          <w:szCs w:val="24"/>
        </w:rPr>
        <w:tab/>
        <w:t>Понятие административного правонарушения</w:t>
      </w:r>
    </w:p>
    <w:p w14:paraId="2D1E4051"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16)</w:t>
      </w:r>
      <w:r w:rsidRPr="00001C3F">
        <w:rPr>
          <w:rFonts w:ascii="Times New Roman" w:hAnsi="Times New Roman" w:cs="Times New Roman"/>
          <w:sz w:val="24"/>
          <w:szCs w:val="24"/>
        </w:rPr>
        <w:tab/>
        <w:t>Признаки административного правонарушения</w:t>
      </w:r>
    </w:p>
    <w:p w14:paraId="7C963C23"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17)</w:t>
      </w:r>
      <w:r w:rsidRPr="00001C3F">
        <w:rPr>
          <w:rFonts w:ascii="Times New Roman" w:hAnsi="Times New Roman" w:cs="Times New Roman"/>
          <w:sz w:val="24"/>
          <w:szCs w:val="24"/>
        </w:rPr>
        <w:tab/>
        <w:t>Объект административного правонарушения (общий, родовой, непосредственный)</w:t>
      </w:r>
    </w:p>
    <w:p w14:paraId="2A8E0D51"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18)</w:t>
      </w:r>
      <w:r w:rsidRPr="00001C3F">
        <w:rPr>
          <w:rFonts w:ascii="Times New Roman" w:hAnsi="Times New Roman" w:cs="Times New Roman"/>
          <w:sz w:val="24"/>
          <w:szCs w:val="24"/>
        </w:rPr>
        <w:tab/>
        <w:t>Объективная сторона административного правонарушения (формальные, материальные составы правонарушений)</w:t>
      </w:r>
    </w:p>
    <w:p w14:paraId="26A1A6FB"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19)</w:t>
      </w:r>
      <w:r w:rsidRPr="00001C3F">
        <w:rPr>
          <w:rFonts w:ascii="Times New Roman" w:hAnsi="Times New Roman" w:cs="Times New Roman"/>
          <w:sz w:val="24"/>
          <w:szCs w:val="24"/>
        </w:rPr>
        <w:tab/>
        <w:t>Субъекты административного правонарушения</w:t>
      </w:r>
    </w:p>
    <w:p w14:paraId="228FBAC2"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20)</w:t>
      </w:r>
      <w:r w:rsidRPr="00001C3F">
        <w:rPr>
          <w:rFonts w:ascii="Times New Roman" w:hAnsi="Times New Roman" w:cs="Times New Roman"/>
          <w:sz w:val="24"/>
          <w:szCs w:val="24"/>
        </w:rPr>
        <w:tab/>
        <w:t>Субъективная сторона административного правонарушения (вина правонарушителя, мотивы совершения правонарушения, цель)</w:t>
      </w:r>
    </w:p>
    <w:p w14:paraId="7EFC7A91"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21)</w:t>
      </w:r>
      <w:r w:rsidRPr="00001C3F">
        <w:rPr>
          <w:rFonts w:ascii="Times New Roman" w:hAnsi="Times New Roman" w:cs="Times New Roman"/>
          <w:sz w:val="24"/>
          <w:szCs w:val="24"/>
        </w:rPr>
        <w:tab/>
        <w:t>Понятие и признаки административной ответственности (общественная опасность, противоправность, виновность и наказуемость)</w:t>
      </w:r>
    </w:p>
    <w:p w14:paraId="36F70191"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22)</w:t>
      </w:r>
      <w:r w:rsidRPr="00001C3F">
        <w:rPr>
          <w:rFonts w:ascii="Times New Roman" w:hAnsi="Times New Roman" w:cs="Times New Roman"/>
          <w:sz w:val="24"/>
          <w:szCs w:val="24"/>
        </w:rPr>
        <w:tab/>
        <w:t>Освобождение от административной ответственности (крайняя необходимость, невменяемость, малозначительность административного правонарушения)</w:t>
      </w:r>
    </w:p>
    <w:p w14:paraId="3D03D8F0"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23)</w:t>
      </w:r>
      <w:r w:rsidRPr="00001C3F">
        <w:rPr>
          <w:rFonts w:ascii="Times New Roman" w:hAnsi="Times New Roman" w:cs="Times New Roman"/>
          <w:sz w:val="24"/>
          <w:szCs w:val="24"/>
        </w:rPr>
        <w:tab/>
        <w:t>Ограничение административной ответственности (например, ст. 2.4 КоАП, ч. 3 ст. 2.6 КоАП, ч. 2 ст. 2.3 КоАП, ст. 2.5 КоАП, ч. 2 ст. 3.9 КоАП)</w:t>
      </w:r>
    </w:p>
    <w:p w14:paraId="57A6510B"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24)</w:t>
      </w:r>
      <w:r w:rsidRPr="00001C3F">
        <w:rPr>
          <w:rFonts w:ascii="Times New Roman" w:hAnsi="Times New Roman" w:cs="Times New Roman"/>
          <w:sz w:val="24"/>
          <w:szCs w:val="24"/>
        </w:rPr>
        <w:tab/>
        <w:t>Административное наказание: понятие и цель</w:t>
      </w:r>
    </w:p>
    <w:p w14:paraId="227FF561"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25) Виды административных наказаний (10 видов названные в ст. 3.2 КоАП РФ)</w:t>
      </w:r>
    </w:p>
    <w:p w14:paraId="21F550AC"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Темы, выносимые на рубежный контроль № 2:</w:t>
      </w:r>
    </w:p>
    <w:p w14:paraId="5B24A66E"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w:t>
      </w:r>
      <w:r w:rsidRPr="00001C3F">
        <w:rPr>
          <w:rFonts w:ascii="Times New Roman" w:hAnsi="Times New Roman" w:cs="Times New Roman"/>
          <w:sz w:val="24"/>
          <w:szCs w:val="24"/>
        </w:rPr>
        <w:tab/>
        <w:t>Административные правонарушения. Административная ответственность и административное наказание.</w:t>
      </w:r>
    </w:p>
    <w:p w14:paraId="2811C2E6"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w:t>
      </w:r>
      <w:r w:rsidRPr="00001C3F">
        <w:rPr>
          <w:rFonts w:ascii="Times New Roman" w:hAnsi="Times New Roman" w:cs="Times New Roman"/>
          <w:sz w:val="24"/>
          <w:szCs w:val="24"/>
        </w:rPr>
        <w:tab/>
        <w:t>Организационно-правовые способы обеспечения законности и дисциплины в деятельности субъектов административного права</w:t>
      </w:r>
    </w:p>
    <w:p w14:paraId="4C6EAB79"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3.</w:t>
      </w:r>
      <w:r w:rsidRPr="00001C3F">
        <w:rPr>
          <w:rFonts w:ascii="Times New Roman" w:hAnsi="Times New Roman" w:cs="Times New Roman"/>
          <w:sz w:val="24"/>
          <w:szCs w:val="24"/>
        </w:rPr>
        <w:tab/>
        <w:t>Административное управление в сфере экономики</w:t>
      </w:r>
    </w:p>
    <w:p w14:paraId="4CB52A75"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Вопросы</w:t>
      </w:r>
      <w:r>
        <w:rPr>
          <w:rFonts w:ascii="Times New Roman" w:hAnsi="Times New Roman" w:cs="Times New Roman"/>
          <w:sz w:val="24"/>
          <w:szCs w:val="24"/>
        </w:rPr>
        <w:t xml:space="preserve"> для устного опроса</w:t>
      </w:r>
      <w:r w:rsidRPr="00001C3F">
        <w:rPr>
          <w:rFonts w:ascii="Times New Roman" w:hAnsi="Times New Roman" w:cs="Times New Roman"/>
          <w:sz w:val="24"/>
          <w:szCs w:val="24"/>
        </w:rPr>
        <w:t>:</w:t>
      </w:r>
    </w:p>
    <w:p w14:paraId="5D2A9AC0"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w:t>
      </w:r>
      <w:r w:rsidRPr="00001C3F">
        <w:rPr>
          <w:rFonts w:ascii="Times New Roman" w:hAnsi="Times New Roman" w:cs="Times New Roman"/>
          <w:sz w:val="24"/>
          <w:szCs w:val="24"/>
        </w:rPr>
        <w:tab/>
        <w:t>Понятие и признаки административного правонарушения.</w:t>
      </w:r>
    </w:p>
    <w:p w14:paraId="467FA632"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w:t>
      </w:r>
      <w:r w:rsidRPr="00001C3F">
        <w:rPr>
          <w:rFonts w:ascii="Times New Roman" w:hAnsi="Times New Roman" w:cs="Times New Roman"/>
          <w:sz w:val="24"/>
          <w:szCs w:val="24"/>
        </w:rPr>
        <w:tab/>
        <w:t>Состав административного правонарушения.</w:t>
      </w:r>
    </w:p>
    <w:p w14:paraId="2A179BF7"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3)</w:t>
      </w:r>
      <w:r w:rsidRPr="00001C3F">
        <w:rPr>
          <w:rFonts w:ascii="Times New Roman" w:hAnsi="Times New Roman" w:cs="Times New Roman"/>
          <w:sz w:val="24"/>
          <w:szCs w:val="24"/>
        </w:rPr>
        <w:tab/>
        <w:t>Виды административного правонарушения</w:t>
      </w:r>
    </w:p>
    <w:p w14:paraId="66C7175D"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4)</w:t>
      </w:r>
      <w:r w:rsidRPr="00001C3F">
        <w:rPr>
          <w:rFonts w:ascii="Times New Roman" w:hAnsi="Times New Roman" w:cs="Times New Roman"/>
          <w:sz w:val="24"/>
          <w:szCs w:val="24"/>
        </w:rPr>
        <w:tab/>
        <w:t>Понятие и основные черты административной ответственности</w:t>
      </w:r>
    </w:p>
    <w:p w14:paraId="7ED8334E"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5)</w:t>
      </w:r>
      <w:r w:rsidRPr="00001C3F">
        <w:rPr>
          <w:rFonts w:ascii="Times New Roman" w:hAnsi="Times New Roman" w:cs="Times New Roman"/>
          <w:sz w:val="24"/>
          <w:szCs w:val="24"/>
        </w:rPr>
        <w:tab/>
        <w:t>Освобождение от административной ответственности. Ограничение административной ответственности</w:t>
      </w:r>
    </w:p>
    <w:p w14:paraId="47354673"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6)</w:t>
      </w:r>
      <w:r w:rsidRPr="00001C3F">
        <w:rPr>
          <w:rFonts w:ascii="Times New Roman" w:hAnsi="Times New Roman" w:cs="Times New Roman"/>
          <w:sz w:val="24"/>
          <w:szCs w:val="24"/>
        </w:rPr>
        <w:tab/>
        <w:t>Понятие и виды административных наказаний</w:t>
      </w:r>
    </w:p>
    <w:p w14:paraId="61DC8138"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7)</w:t>
      </w:r>
      <w:r w:rsidRPr="00001C3F">
        <w:rPr>
          <w:rFonts w:ascii="Times New Roman" w:hAnsi="Times New Roman" w:cs="Times New Roman"/>
          <w:sz w:val="24"/>
          <w:szCs w:val="24"/>
        </w:rPr>
        <w:tab/>
        <w:t>Особенности административной ответственности организаций</w:t>
      </w:r>
    </w:p>
    <w:p w14:paraId="63561A35"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8)</w:t>
      </w:r>
      <w:r w:rsidRPr="00001C3F">
        <w:rPr>
          <w:rFonts w:ascii="Times New Roman" w:hAnsi="Times New Roman" w:cs="Times New Roman"/>
          <w:sz w:val="24"/>
          <w:szCs w:val="24"/>
        </w:rPr>
        <w:tab/>
        <w:t>Законность: понятие, принципы законности, роль органов государственной власти и местного самоуправления в обеспечении законности</w:t>
      </w:r>
    </w:p>
    <w:p w14:paraId="79384D6D"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9)</w:t>
      </w:r>
      <w:r w:rsidRPr="00001C3F">
        <w:rPr>
          <w:rFonts w:ascii="Times New Roman" w:hAnsi="Times New Roman" w:cs="Times New Roman"/>
          <w:sz w:val="24"/>
          <w:szCs w:val="24"/>
        </w:rPr>
        <w:tab/>
        <w:t>Государственные контроль: понятие и виды</w:t>
      </w:r>
    </w:p>
    <w:p w14:paraId="7FFF3732"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10)</w:t>
      </w:r>
      <w:r w:rsidRPr="00001C3F">
        <w:rPr>
          <w:rFonts w:ascii="Times New Roman" w:hAnsi="Times New Roman" w:cs="Times New Roman"/>
          <w:sz w:val="24"/>
          <w:szCs w:val="24"/>
        </w:rPr>
        <w:tab/>
        <w:t>Президентский контроль;</w:t>
      </w:r>
    </w:p>
    <w:p w14:paraId="7CF568E1"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11)</w:t>
      </w:r>
      <w:r w:rsidRPr="00001C3F">
        <w:rPr>
          <w:rFonts w:ascii="Times New Roman" w:hAnsi="Times New Roman" w:cs="Times New Roman"/>
          <w:sz w:val="24"/>
          <w:szCs w:val="24"/>
        </w:rPr>
        <w:tab/>
        <w:t>Парламентский контроль</w:t>
      </w:r>
    </w:p>
    <w:p w14:paraId="6DC57958"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12)</w:t>
      </w:r>
      <w:r w:rsidRPr="00001C3F">
        <w:rPr>
          <w:rFonts w:ascii="Times New Roman" w:hAnsi="Times New Roman" w:cs="Times New Roman"/>
          <w:sz w:val="24"/>
          <w:szCs w:val="24"/>
        </w:rPr>
        <w:tab/>
        <w:t>Административный контроль</w:t>
      </w:r>
    </w:p>
    <w:p w14:paraId="4BCD1DAE"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13)</w:t>
      </w:r>
      <w:r w:rsidRPr="00001C3F">
        <w:rPr>
          <w:rFonts w:ascii="Times New Roman" w:hAnsi="Times New Roman" w:cs="Times New Roman"/>
          <w:sz w:val="24"/>
          <w:szCs w:val="24"/>
        </w:rPr>
        <w:tab/>
        <w:t>Судебный контроль</w:t>
      </w:r>
    </w:p>
    <w:p w14:paraId="16F867AB"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14)</w:t>
      </w:r>
      <w:r w:rsidRPr="00001C3F">
        <w:rPr>
          <w:rFonts w:ascii="Times New Roman" w:hAnsi="Times New Roman" w:cs="Times New Roman"/>
          <w:sz w:val="24"/>
          <w:szCs w:val="24"/>
        </w:rPr>
        <w:tab/>
        <w:t>Прокурорский надзор</w:t>
      </w:r>
    </w:p>
    <w:p w14:paraId="52ADBB39"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15)</w:t>
      </w:r>
      <w:r w:rsidRPr="00001C3F">
        <w:rPr>
          <w:rFonts w:ascii="Times New Roman" w:hAnsi="Times New Roman" w:cs="Times New Roman"/>
          <w:sz w:val="24"/>
          <w:szCs w:val="24"/>
        </w:rPr>
        <w:tab/>
        <w:t>Административный надзор</w:t>
      </w:r>
    </w:p>
    <w:p w14:paraId="6DF46B12"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16)</w:t>
      </w:r>
      <w:r w:rsidRPr="00001C3F">
        <w:rPr>
          <w:rFonts w:ascii="Times New Roman" w:hAnsi="Times New Roman" w:cs="Times New Roman"/>
          <w:sz w:val="24"/>
          <w:szCs w:val="24"/>
        </w:rPr>
        <w:tab/>
        <w:t>Обращения граждан в органы государственной власти и органы местного самоуправления как способ обеспечения законности</w:t>
      </w:r>
    </w:p>
    <w:p w14:paraId="54BC8AEC"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17)</w:t>
      </w:r>
      <w:r w:rsidRPr="00001C3F">
        <w:rPr>
          <w:rFonts w:ascii="Times New Roman" w:hAnsi="Times New Roman" w:cs="Times New Roman"/>
          <w:sz w:val="24"/>
          <w:szCs w:val="24"/>
        </w:rPr>
        <w:tab/>
        <w:t>Административное управление в области экономического развития</w:t>
      </w:r>
    </w:p>
    <w:p w14:paraId="602A6376"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18)</w:t>
      </w:r>
      <w:r w:rsidRPr="00001C3F">
        <w:rPr>
          <w:rFonts w:ascii="Times New Roman" w:hAnsi="Times New Roman" w:cs="Times New Roman"/>
          <w:sz w:val="24"/>
          <w:szCs w:val="24"/>
        </w:rPr>
        <w:tab/>
        <w:t>Административное управление в области финансов.</w:t>
      </w:r>
    </w:p>
    <w:p w14:paraId="55369D01"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19)</w:t>
      </w:r>
      <w:r w:rsidRPr="00001C3F">
        <w:rPr>
          <w:rFonts w:ascii="Times New Roman" w:hAnsi="Times New Roman" w:cs="Times New Roman"/>
          <w:sz w:val="24"/>
          <w:szCs w:val="24"/>
        </w:rPr>
        <w:tab/>
        <w:t>Административное управление в области промышленности и торговли.</w:t>
      </w:r>
    </w:p>
    <w:p w14:paraId="2B3201DC"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20)</w:t>
      </w:r>
      <w:r w:rsidRPr="00001C3F">
        <w:rPr>
          <w:rFonts w:ascii="Times New Roman" w:hAnsi="Times New Roman" w:cs="Times New Roman"/>
          <w:sz w:val="24"/>
          <w:szCs w:val="24"/>
        </w:rPr>
        <w:tab/>
        <w:t>Административное управление в области энергетики.</w:t>
      </w:r>
    </w:p>
    <w:p w14:paraId="387E2E3D"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21)</w:t>
      </w:r>
      <w:r w:rsidRPr="00001C3F">
        <w:rPr>
          <w:rFonts w:ascii="Times New Roman" w:hAnsi="Times New Roman" w:cs="Times New Roman"/>
          <w:sz w:val="24"/>
          <w:szCs w:val="24"/>
        </w:rPr>
        <w:tab/>
        <w:t>Административное управление в области природопользования и охраны окружающей среды.</w:t>
      </w:r>
    </w:p>
    <w:p w14:paraId="5BC0A16A"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22)</w:t>
      </w:r>
      <w:r w:rsidRPr="00001C3F">
        <w:rPr>
          <w:rFonts w:ascii="Times New Roman" w:hAnsi="Times New Roman" w:cs="Times New Roman"/>
          <w:sz w:val="24"/>
          <w:szCs w:val="24"/>
        </w:rPr>
        <w:tab/>
        <w:t>Административное управление в области сельского и рыбного хозяйства</w:t>
      </w:r>
    </w:p>
    <w:p w14:paraId="07FD55C0"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23)</w:t>
      </w:r>
      <w:r w:rsidRPr="00001C3F">
        <w:rPr>
          <w:rFonts w:ascii="Times New Roman" w:hAnsi="Times New Roman" w:cs="Times New Roman"/>
          <w:sz w:val="24"/>
          <w:szCs w:val="24"/>
        </w:rPr>
        <w:tab/>
        <w:t>Административное управление в области транспорта.</w:t>
      </w:r>
    </w:p>
    <w:p w14:paraId="1CCF4BFE"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24)</w:t>
      </w:r>
      <w:r w:rsidRPr="00001C3F">
        <w:rPr>
          <w:rFonts w:ascii="Times New Roman" w:hAnsi="Times New Roman" w:cs="Times New Roman"/>
          <w:sz w:val="24"/>
          <w:szCs w:val="24"/>
        </w:rPr>
        <w:tab/>
        <w:t>Административное управление в области связи и массовых коммуникаций</w:t>
      </w:r>
    </w:p>
    <w:p w14:paraId="57A30D50" w14:textId="77777777"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w:t>
      </w:r>
      <w:r w:rsidRPr="00001C3F">
        <w:rPr>
          <w:rFonts w:ascii="Times New Roman" w:hAnsi="Times New Roman" w:cs="Times New Roman"/>
          <w:sz w:val="24"/>
          <w:szCs w:val="24"/>
        </w:rPr>
        <w:tab/>
        <w:t>«хорошо»; «удовлетворительно»; «неудовлетворительно»; «зачтено»; «незачет»; «не аттестован»; «не изучал»; «не проводился».</w:t>
      </w:r>
    </w:p>
    <w:p w14:paraId="25429F30" w14:textId="77777777" w:rsidR="00001C3F" w:rsidRPr="00001C3F" w:rsidRDefault="00001C3F" w:rsidP="00001C3F">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sz w:val="24"/>
          <w:szCs w:val="24"/>
        </w:rPr>
        <w:t>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r>
        <w:rPr>
          <w:rFonts w:ascii="Times New Roman" w:hAnsi="Times New Roman" w:cs="Times New Roman"/>
          <w:sz w:val="24"/>
          <w:szCs w:val="24"/>
        </w:rPr>
        <w:t>.</w:t>
      </w:r>
    </w:p>
    <w:p w14:paraId="07E1C836" w14:textId="77777777" w:rsidR="00001C3F" w:rsidRDefault="00001C3F" w:rsidP="0032382B">
      <w:pPr>
        <w:spacing w:after="0" w:line="240" w:lineRule="auto"/>
        <w:ind w:firstLine="709"/>
        <w:jc w:val="both"/>
        <w:rPr>
          <w:rFonts w:ascii="Times New Roman" w:hAnsi="Times New Roman" w:cs="Times New Roman"/>
          <w:b/>
          <w:sz w:val="24"/>
          <w:szCs w:val="24"/>
        </w:rPr>
      </w:pPr>
    </w:p>
    <w:p w14:paraId="7BCA75F0" w14:textId="77777777" w:rsidR="00001C3F" w:rsidRPr="00001C3F" w:rsidRDefault="00001C3F" w:rsidP="0032382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2.4 Методические рекомендации по выполнению контрольной работы</w:t>
      </w:r>
    </w:p>
    <w:p w14:paraId="211B6C7A" w14:textId="77777777" w:rsidR="00001C3F" w:rsidRPr="00001C3F" w:rsidRDefault="00001C3F" w:rsidP="0032382B">
      <w:pPr>
        <w:spacing w:after="0" w:line="240" w:lineRule="auto"/>
        <w:ind w:firstLine="709"/>
        <w:jc w:val="both"/>
        <w:rPr>
          <w:rFonts w:ascii="Times New Roman" w:hAnsi="Times New Roman" w:cs="Times New Roman"/>
          <w:b/>
          <w:sz w:val="24"/>
          <w:szCs w:val="24"/>
        </w:rPr>
      </w:pPr>
    </w:p>
    <w:p w14:paraId="341D5A90"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Контрольная </w:t>
      </w:r>
      <w:r w:rsidR="00E47307" w:rsidRPr="00001C3F">
        <w:rPr>
          <w:rFonts w:ascii="Times New Roman" w:eastAsia="Times New Roman" w:hAnsi="Times New Roman" w:cs="Times New Roman"/>
          <w:sz w:val="24"/>
          <w:szCs w:val="24"/>
          <w:lang w:eastAsia="ru-RU"/>
        </w:rPr>
        <w:t>работа –</w:t>
      </w:r>
      <w:r w:rsidRPr="00001C3F">
        <w:rPr>
          <w:rFonts w:ascii="Times New Roman" w:eastAsia="Times New Roman" w:hAnsi="Times New Roman" w:cs="Times New Roman"/>
          <w:sz w:val="24"/>
          <w:szCs w:val="24"/>
          <w:lang w:eastAsia="ru-RU"/>
        </w:rPr>
        <w:t xml:space="preserve"> это одна из форм проверки и контроля усвоенных знаний студентом. Контрольная </w:t>
      </w:r>
      <w:r w:rsidR="00E47307" w:rsidRPr="00001C3F">
        <w:rPr>
          <w:rFonts w:ascii="Times New Roman" w:eastAsia="Times New Roman" w:hAnsi="Times New Roman" w:cs="Times New Roman"/>
          <w:sz w:val="24"/>
          <w:szCs w:val="24"/>
          <w:lang w:eastAsia="ru-RU"/>
        </w:rPr>
        <w:t>работа проверяется</w:t>
      </w:r>
      <w:r w:rsidRPr="00001C3F">
        <w:rPr>
          <w:rFonts w:ascii="Times New Roman" w:eastAsia="Times New Roman" w:hAnsi="Times New Roman" w:cs="Times New Roman"/>
          <w:sz w:val="24"/>
          <w:szCs w:val="24"/>
          <w:lang w:eastAsia="ru-RU"/>
        </w:rPr>
        <w:t xml:space="preserve">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14:paraId="652822C6"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02069024.101-2015 «Работы студенческие. Общие требования и правила оформления»</w:t>
      </w:r>
      <w:r w:rsidRPr="00001C3F">
        <w:rPr>
          <w:rFonts w:ascii="Times New Roman" w:eastAsia="Times New Roman" w:hAnsi="Times New Roman" w:cs="Times New Roman"/>
          <w:sz w:val="24"/>
          <w:szCs w:val="24"/>
          <w:vertAlign w:val="superscript"/>
          <w:lang w:eastAsia="ru-RU"/>
        </w:rPr>
        <w:footnoteReference w:customMarkFollows="1" w:id="1"/>
        <w:t>1)</w:t>
      </w:r>
      <w:r w:rsidRPr="00001C3F">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14:paraId="4FCAE550"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Титульный лист оформляется по образцу имеющемся у методиста. Обязательным условием является указание номера варианта контрольной работы студента.</w:t>
      </w:r>
    </w:p>
    <w:p w14:paraId="35CC10AB"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На втором листе контрольной работы записывается содержание. Основные разделы содержания: </w:t>
      </w:r>
    </w:p>
    <w:p w14:paraId="70A84B75" w14:textId="77777777" w:rsidR="00001C3F" w:rsidRPr="00001C3F" w:rsidRDefault="00001C3F" w:rsidP="000702A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наименование заданий (задание № 1, задание № 2, таблица, задача, процессуальный документ);</w:t>
      </w:r>
    </w:p>
    <w:p w14:paraId="0363B175" w14:textId="77777777" w:rsidR="00001C3F" w:rsidRPr="00001C3F" w:rsidRDefault="00001C3F" w:rsidP="000702A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список используемых источников.</w:t>
      </w:r>
    </w:p>
    <w:p w14:paraId="229B82FD"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Каждая часть в тексте работы выделяется шрифтом или подчёркивается, при этом обязательным условием является переписывание точного условия задания. Работа пишется на отдельных листах формата А4, печатным вариантом. Абзацный отступ (красная строка) должен быть одинаковым и равен пяти знакам по всему тексту (1,25 см). Текст работы должен иметь поля следующих размеров: верхнее – не менее 20 мм; правое – не менее 10 мм; левое – не менее 30 мм; нижнее – не менее 20 мм.</w:t>
      </w:r>
    </w:p>
    <w:p w14:paraId="42FCE134" w14:textId="77777777"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Текст оформляется в текстовом редакторе Word 6/7 for Windows шрифтом Times New Roman Cyr высотой 14 пт, через одинарный интервал с выравниванием по ширине с автоматической расстановкой переносов. Нумерация страниц – сквозная, по центру внизу страницы. Арабские цифры без точки в конце. Размер номера страницы – 12 пт. </w:t>
      </w:r>
    </w:p>
    <w:p w14:paraId="7A5851B1"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Работа состоит из пяти заданий.</w:t>
      </w:r>
    </w:p>
    <w:p w14:paraId="2942F048"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Первое и второе задание носят теоретический характер, в содержании которого обязательно должны присутствовать практические примеры, материалы судебной практики, статистические данные. Необходимым условием является использование ссылок на: учебную литературу, нормативные правовые акты, периодические издания, материалы судебной практики. Задание считается выполненным, если даны подробные ответы на все вопросы задания, имеются ссылки на нормы действующего законодательства.</w:t>
      </w:r>
    </w:p>
    <w:p w14:paraId="0808D31A" w14:textId="77777777" w:rsidR="00001C3F" w:rsidRPr="00001C3F" w:rsidRDefault="00001C3F" w:rsidP="00001C3F">
      <w:pPr>
        <w:spacing w:after="0" w:line="240" w:lineRule="auto"/>
        <w:ind w:firstLine="720"/>
        <w:jc w:val="both"/>
        <w:rPr>
          <w:rFonts w:ascii="Times New Roman" w:eastAsia="Times New Roman" w:hAnsi="Times New Roman" w:cs="Times New Roman"/>
          <w:i/>
          <w:sz w:val="24"/>
          <w:szCs w:val="24"/>
          <w:lang w:eastAsia="ru-RU"/>
        </w:rPr>
      </w:pPr>
      <w:r w:rsidRPr="00001C3F">
        <w:rPr>
          <w:rFonts w:ascii="Times New Roman" w:eastAsia="Times New Roman" w:hAnsi="Times New Roman" w:cs="Times New Roman"/>
          <w:sz w:val="24"/>
          <w:szCs w:val="24"/>
          <w:lang w:eastAsia="ru-RU"/>
        </w:rPr>
        <w:t xml:space="preserve">Библиографическая ссылка – совокупность библиографических сведений о цитируемом, рассматриваемом или упоминаемом документе, необходимых для его идентификации и поиска. Знак ссылки ставят непосредственно после того слова (последнего слова словосочетания, числа, символа), к которому дается пояснение, а также перед поясняющим текстом. Знак ссылки выполняют в квадратных скобках арабской цифрой. Первая цифра ссылки означает порядковый номер источника в списке используемых источников, через запятую указывается страница источника. Например: </w:t>
      </w:r>
      <w:r w:rsidRPr="00001C3F">
        <w:rPr>
          <w:rFonts w:ascii="Times New Roman" w:eastAsia="Times New Roman" w:hAnsi="Times New Roman" w:cs="Times New Roman"/>
          <w:i/>
          <w:sz w:val="24"/>
          <w:szCs w:val="24"/>
          <w:lang w:eastAsia="ru-RU"/>
        </w:rPr>
        <w:t>Н. М. Конин [11, с. 45] изложил иную позицию по данному вопросу.</w:t>
      </w:r>
      <w:r w:rsidRPr="00001C3F">
        <w:rPr>
          <w:rFonts w:ascii="Times New Roman" w:eastAsia="Times New Roman" w:hAnsi="Times New Roman" w:cs="Times New Roman"/>
          <w:sz w:val="24"/>
          <w:szCs w:val="24"/>
          <w:lang w:eastAsia="ru-RU"/>
        </w:rPr>
        <w:t xml:space="preserve"> Если необходимо сделать ссылку на нормативный правовй акт, то указывается только порядковый номер источника. Например: </w:t>
      </w:r>
      <w:r w:rsidRPr="00001C3F">
        <w:rPr>
          <w:rFonts w:ascii="Times New Roman" w:eastAsia="Times New Roman" w:hAnsi="Times New Roman" w:cs="Times New Roman"/>
          <w:i/>
          <w:sz w:val="24"/>
          <w:szCs w:val="24"/>
          <w:lang w:eastAsia="ru-RU"/>
        </w:rPr>
        <w:t>Кодекс Российской Федерации об административных правонарушениях [4] устанавливает…</w:t>
      </w:r>
    </w:p>
    <w:p w14:paraId="559730DC" w14:textId="77777777" w:rsidR="00001C3F" w:rsidRPr="00001C3F" w:rsidRDefault="00001C3F" w:rsidP="00001C3F">
      <w:pPr>
        <w:spacing w:after="0" w:line="240" w:lineRule="auto"/>
        <w:ind w:firstLine="720"/>
        <w:jc w:val="both"/>
        <w:rPr>
          <w:rFonts w:ascii="Times New Roman" w:eastAsia="Times New Roman" w:hAnsi="Times New Roman" w:cs="Times New Roman"/>
          <w:i/>
          <w:sz w:val="24"/>
          <w:szCs w:val="24"/>
          <w:lang w:eastAsia="ru-RU"/>
        </w:rPr>
      </w:pPr>
      <w:r w:rsidRPr="00001C3F">
        <w:rPr>
          <w:rFonts w:ascii="Times New Roman" w:eastAsia="Times New Roman" w:hAnsi="Times New Roman" w:cs="Times New Roman"/>
          <w:sz w:val="24"/>
          <w:szCs w:val="24"/>
          <w:lang w:eastAsia="ru-RU"/>
        </w:rPr>
        <w:t xml:space="preserve">Если необходимо сделать сноску на несколько источников, то в ссылке они разделяются точкой с запятой. Например: </w:t>
      </w:r>
      <w:r w:rsidRPr="00001C3F">
        <w:rPr>
          <w:rFonts w:ascii="Times New Roman" w:eastAsia="Times New Roman" w:hAnsi="Times New Roman" w:cs="Times New Roman"/>
          <w:i/>
          <w:sz w:val="24"/>
          <w:szCs w:val="24"/>
          <w:lang w:eastAsia="ru-RU"/>
        </w:rPr>
        <w:t>Некоторые авторы [12, с. 43; 18, с. 52; 47, с. 30] придерживаются мнения о том, что….</w:t>
      </w:r>
    </w:p>
    <w:p w14:paraId="243A4C67"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Третье задание: составить таблицу согласно условиям задания. В таблице должна присутствовать краткая, конкретная информация по существу задания, что исключает ее объемность.</w:t>
      </w:r>
    </w:p>
    <w:p w14:paraId="6B91D525"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Четвертое задание: решить задачу. Ответ на задачу должен быть аргументирован, иметь ссылки на конкретные статьи нормативных правовых актов, а также высказана собственная точка зрения по существу вопроса задачи.</w:t>
      </w:r>
    </w:p>
    <w:p w14:paraId="54AAE274" w14:textId="77777777" w:rsidR="00001C3F" w:rsidRDefault="00001C3F" w:rsidP="00995EAE">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Пятое задание: составить процессуальный документ.</w:t>
      </w:r>
      <w:r w:rsidR="00995EAE">
        <w:rPr>
          <w:rFonts w:ascii="Times New Roman" w:eastAsia="Times New Roman" w:hAnsi="Times New Roman" w:cs="Times New Roman"/>
          <w:sz w:val="24"/>
          <w:szCs w:val="24"/>
          <w:lang w:eastAsia="ru-RU"/>
        </w:rPr>
        <w:t xml:space="preserve"> Для составления документа необходимо воспользоваться образцами процессуальных документов, а не скачивать готовый вариант из сети Интернет. Так, рекомендуемый образец протокола об административном правонарушении, постановление по делу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протокол о доставлении, протокол об административном задержании имеется в </w:t>
      </w:r>
      <w:r w:rsidR="00995EAE" w:rsidRPr="00995EAE">
        <w:rPr>
          <w:rFonts w:ascii="Times New Roman" w:eastAsia="Times New Roman" w:hAnsi="Times New Roman" w:cs="Times New Roman"/>
          <w:sz w:val="24"/>
          <w:szCs w:val="24"/>
          <w:lang w:eastAsia="ru-RU"/>
        </w:rPr>
        <w:t>Приказ</w:t>
      </w:r>
      <w:r w:rsidR="00995EAE">
        <w:rPr>
          <w:rFonts w:ascii="Times New Roman" w:eastAsia="Times New Roman" w:hAnsi="Times New Roman" w:cs="Times New Roman"/>
          <w:sz w:val="24"/>
          <w:szCs w:val="24"/>
          <w:lang w:eastAsia="ru-RU"/>
        </w:rPr>
        <w:t>е</w:t>
      </w:r>
      <w:r w:rsidR="00995EAE" w:rsidRPr="00995EAE">
        <w:rPr>
          <w:rFonts w:ascii="Times New Roman" w:eastAsia="Times New Roman" w:hAnsi="Times New Roman" w:cs="Times New Roman"/>
          <w:sz w:val="24"/>
          <w:szCs w:val="24"/>
          <w:lang w:eastAsia="ru-RU"/>
        </w:rPr>
        <w:t xml:space="preserve"> МВД России от 23.08.2017 </w:t>
      </w:r>
      <w:r w:rsidR="00995EAE">
        <w:rPr>
          <w:rFonts w:ascii="Times New Roman" w:eastAsia="Times New Roman" w:hAnsi="Times New Roman" w:cs="Times New Roman"/>
          <w:sz w:val="24"/>
          <w:szCs w:val="24"/>
          <w:lang w:eastAsia="ru-RU"/>
        </w:rPr>
        <w:t>№</w:t>
      </w:r>
      <w:r w:rsidR="00995EAE" w:rsidRPr="00995EAE">
        <w:rPr>
          <w:rFonts w:ascii="Times New Roman" w:eastAsia="Times New Roman" w:hAnsi="Times New Roman" w:cs="Times New Roman"/>
          <w:sz w:val="24"/>
          <w:szCs w:val="24"/>
          <w:lang w:eastAsia="ru-RU"/>
        </w:rPr>
        <w:t xml:space="preserve"> 664</w:t>
      </w:r>
      <w:r w:rsidR="00995EAE">
        <w:rPr>
          <w:rFonts w:ascii="Times New Roman" w:eastAsia="Times New Roman" w:hAnsi="Times New Roman" w:cs="Times New Roman"/>
          <w:sz w:val="24"/>
          <w:szCs w:val="24"/>
          <w:lang w:eastAsia="ru-RU"/>
        </w:rPr>
        <w:t xml:space="preserve"> «</w:t>
      </w:r>
      <w:r w:rsidR="00995EAE" w:rsidRPr="00995EAE">
        <w:rPr>
          <w:rFonts w:ascii="Times New Roman" w:eastAsia="Times New Roman" w:hAnsi="Times New Roman" w:cs="Times New Roman"/>
          <w:sz w:val="24"/>
          <w:szCs w:val="24"/>
          <w:lang w:eastAsia="ru-RU"/>
        </w:rPr>
        <w:t>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w:t>
      </w:r>
      <w:r w:rsidR="00995EAE">
        <w:rPr>
          <w:rFonts w:ascii="Times New Roman" w:eastAsia="Times New Roman" w:hAnsi="Times New Roman" w:cs="Times New Roman"/>
          <w:sz w:val="24"/>
          <w:szCs w:val="24"/>
          <w:lang w:eastAsia="ru-RU"/>
        </w:rPr>
        <w:t xml:space="preserve">». </w:t>
      </w:r>
    </w:p>
    <w:p w14:paraId="3ABE5947"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 xml:space="preserve">Номер варианта контрольной работы определяется первой буквой фамилии студента. </w:t>
      </w:r>
    </w:p>
    <w:p w14:paraId="3373CA2B"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tbl>
      <w:tblPr>
        <w:tblStyle w:val="1"/>
        <w:tblW w:w="0" w:type="auto"/>
        <w:tblInd w:w="1526" w:type="dxa"/>
        <w:tblLook w:val="04A0" w:firstRow="1" w:lastRow="0" w:firstColumn="1" w:lastColumn="0" w:noHBand="0" w:noVBand="1"/>
      </w:tblPr>
      <w:tblGrid>
        <w:gridCol w:w="3685"/>
        <w:gridCol w:w="2694"/>
      </w:tblGrid>
      <w:tr w:rsidR="00001C3F" w:rsidRPr="00001C3F" w14:paraId="12D581DB" w14:textId="77777777" w:rsidTr="00001C3F">
        <w:tc>
          <w:tcPr>
            <w:tcW w:w="3685" w:type="dxa"/>
          </w:tcPr>
          <w:p w14:paraId="7C1F9122" w14:textId="77777777" w:rsidR="00001C3F" w:rsidRPr="00001C3F" w:rsidRDefault="00001C3F" w:rsidP="00001C3F">
            <w:pPr>
              <w:jc w:val="center"/>
              <w:rPr>
                <w:sz w:val="24"/>
                <w:szCs w:val="24"/>
              </w:rPr>
            </w:pPr>
            <w:r w:rsidRPr="00001C3F">
              <w:rPr>
                <w:sz w:val="24"/>
                <w:szCs w:val="24"/>
              </w:rPr>
              <w:t>Первая буква фамилии студента</w:t>
            </w:r>
          </w:p>
        </w:tc>
        <w:tc>
          <w:tcPr>
            <w:tcW w:w="2694" w:type="dxa"/>
          </w:tcPr>
          <w:p w14:paraId="620FCA6C" w14:textId="77777777" w:rsidR="00001C3F" w:rsidRPr="00001C3F" w:rsidRDefault="00001C3F" w:rsidP="00001C3F">
            <w:pPr>
              <w:jc w:val="center"/>
              <w:rPr>
                <w:sz w:val="24"/>
                <w:szCs w:val="24"/>
              </w:rPr>
            </w:pPr>
            <w:r w:rsidRPr="00001C3F">
              <w:rPr>
                <w:sz w:val="24"/>
                <w:szCs w:val="24"/>
              </w:rPr>
              <w:t>Номер вариант</w:t>
            </w:r>
          </w:p>
        </w:tc>
      </w:tr>
      <w:tr w:rsidR="00001C3F" w:rsidRPr="00001C3F" w14:paraId="7F47689C" w14:textId="77777777" w:rsidTr="00001C3F">
        <w:tc>
          <w:tcPr>
            <w:tcW w:w="3685" w:type="dxa"/>
          </w:tcPr>
          <w:p w14:paraId="23E36243" w14:textId="77777777" w:rsidR="00001C3F" w:rsidRPr="00001C3F" w:rsidRDefault="00001C3F" w:rsidP="00001C3F">
            <w:pPr>
              <w:jc w:val="center"/>
              <w:rPr>
                <w:sz w:val="24"/>
                <w:szCs w:val="24"/>
              </w:rPr>
            </w:pPr>
            <w:r w:rsidRPr="00001C3F">
              <w:rPr>
                <w:sz w:val="24"/>
                <w:szCs w:val="24"/>
              </w:rPr>
              <w:t>А, Л, Х</w:t>
            </w:r>
          </w:p>
        </w:tc>
        <w:tc>
          <w:tcPr>
            <w:tcW w:w="2694" w:type="dxa"/>
          </w:tcPr>
          <w:p w14:paraId="653D648D" w14:textId="77777777" w:rsidR="00001C3F" w:rsidRPr="00001C3F" w:rsidRDefault="00001C3F" w:rsidP="00001C3F">
            <w:pPr>
              <w:jc w:val="center"/>
              <w:rPr>
                <w:sz w:val="24"/>
                <w:szCs w:val="24"/>
              </w:rPr>
            </w:pPr>
            <w:r w:rsidRPr="00001C3F">
              <w:rPr>
                <w:sz w:val="24"/>
                <w:szCs w:val="24"/>
              </w:rPr>
              <w:t>1</w:t>
            </w:r>
          </w:p>
        </w:tc>
      </w:tr>
      <w:tr w:rsidR="00001C3F" w:rsidRPr="00001C3F" w14:paraId="572FFC00" w14:textId="77777777" w:rsidTr="00001C3F">
        <w:tc>
          <w:tcPr>
            <w:tcW w:w="3685" w:type="dxa"/>
          </w:tcPr>
          <w:p w14:paraId="71851E62" w14:textId="77777777" w:rsidR="00001C3F" w:rsidRPr="00001C3F" w:rsidRDefault="00001C3F" w:rsidP="00001C3F">
            <w:pPr>
              <w:jc w:val="center"/>
              <w:rPr>
                <w:sz w:val="24"/>
                <w:szCs w:val="24"/>
              </w:rPr>
            </w:pPr>
            <w:r w:rsidRPr="00001C3F">
              <w:rPr>
                <w:sz w:val="24"/>
                <w:szCs w:val="24"/>
              </w:rPr>
              <w:t>Б, М, Ц</w:t>
            </w:r>
          </w:p>
        </w:tc>
        <w:tc>
          <w:tcPr>
            <w:tcW w:w="2694" w:type="dxa"/>
          </w:tcPr>
          <w:p w14:paraId="1AEB7D3B" w14:textId="77777777" w:rsidR="00001C3F" w:rsidRPr="00001C3F" w:rsidRDefault="00001C3F" w:rsidP="00001C3F">
            <w:pPr>
              <w:jc w:val="center"/>
              <w:rPr>
                <w:sz w:val="24"/>
                <w:szCs w:val="24"/>
              </w:rPr>
            </w:pPr>
            <w:r w:rsidRPr="00001C3F">
              <w:rPr>
                <w:sz w:val="24"/>
                <w:szCs w:val="24"/>
              </w:rPr>
              <w:t>2</w:t>
            </w:r>
          </w:p>
        </w:tc>
      </w:tr>
      <w:tr w:rsidR="00001C3F" w:rsidRPr="00001C3F" w14:paraId="59E7DD0C" w14:textId="77777777" w:rsidTr="00001C3F">
        <w:tc>
          <w:tcPr>
            <w:tcW w:w="3685" w:type="dxa"/>
          </w:tcPr>
          <w:p w14:paraId="66E37559" w14:textId="77777777" w:rsidR="00001C3F" w:rsidRPr="00001C3F" w:rsidRDefault="00001C3F" w:rsidP="00001C3F">
            <w:pPr>
              <w:jc w:val="center"/>
              <w:rPr>
                <w:sz w:val="24"/>
                <w:szCs w:val="24"/>
              </w:rPr>
            </w:pPr>
            <w:r w:rsidRPr="00001C3F">
              <w:rPr>
                <w:sz w:val="24"/>
                <w:szCs w:val="24"/>
              </w:rPr>
              <w:t>В, Н, Ч</w:t>
            </w:r>
          </w:p>
        </w:tc>
        <w:tc>
          <w:tcPr>
            <w:tcW w:w="2694" w:type="dxa"/>
          </w:tcPr>
          <w:p w14:paraId="3F19C002" w14:textId="77777777" w:rsidR="00001C3F" w:rsidRPr="00001C3F" w:rsidRDefault="00001C3F" w:rsidP="00001C3F">
            <w:pPr>
              <w:jc w:val="center"/>
              <w:rPr>
                <w:sz w:val="24"/>
                <w:szCs w:val="24"/>
              </w:rPr>
            </w:pPr>
            <w:r w:rsidRPr="00001C3F">
              <w:rPr>
                <w:sz w:val="24"/>
                <w:szCs w:val="24"/>
              </w:rPr>
              <w:t>3</w:t>
            </w:r>
          </w:p>
        </w:tc>
      </w:tr>
      <w:tr w:rsidR="00001C3F" w:rsidRPr="00001C3F" w14:paraId="767D3AAE" w14:textId="77777777" w:rsidTr="00001C3F">
        <w:tc>
          <w:tcPr>
            <w:tcW w:w="3685" w:type="dxa"/>
          </w:tcPr>
          <w:p w14:paraId="2F180AC6" w14:textId="77777777" w:rsidR="00001C3F" w:rsidRPr="00001C3F" w:rsidRDefault="00001C3F" w:rsidP="00001C3F">
            <w:pPr>
              <w:jc w:val="center"/>
              <w:rPr>
                <w:sz w:val="24"/>
                <w:szCs w:val="24"/>
              </w:rPr>
            </w:pPr>
            <w:r w:rsidRPr="00001C3F">
              <w:rPr>
                <w:sz w:val="24"/>
                <w:szCs w:val="24"/>
              </w:rPr>
              <w:t>Г, О, Ш</w:t>
            </w:r>
          </w:p>
        </w:tc>
        <w:tc>
          <w:tcPr>
            <w:tcW w:w="2694" w:type="dxa"/>
          </w:tcPr>
          <w:p w14:paraId="4862199B" w14:textId="77777777" w:rsidR="00001C3F" w:rsidRPr="00001C3F" w:rsidRDefault="00001C3F" w:rsidP="00001C3F">
            <w:pPr>
              <w:jc w:val="center"/>
              <w:rPr>
                <w:sz w:val="24"/>
                <w:szCs w:val="24"/>
              </w:rPr>
            </w:pPr>
            <w:r w:rsidRPr="00001C3F">
              <w:rPr>
                <w:sz w:val="24"/>
                <w:szCs w:val="24"/>
              </w:rPr>
              <w:t>4</w:t>
            </w:r>
          </w:p>
        </w:tc>
      </w:tr>
      <w:tr w:rsidR="00001C3F" w:rsidRPr="00001C3F" w14:paraId="24D808CB" w14:textId="77777777" w:rsidTr="00001C3F">
        <w:tc>
          <w:tcPr>
            <w:tcW w:w="3685" w:type="dxa"/>
          </w:tcPr>
          <w:p w14:paraId="3D410A37" w14:textId="77777777" w:rsidR="00001C3F" w:rsidRPr="00001C3F" w:rsidRDefault="00001C3F" w:rsidP="00001C3F">
            <w:pPr>
              <w:jc w:val="center"/>
              <w:rPr>
                <w:sz w:val="24"/>
                <w:szCs w:val="24"/>
              </w:rPr>
            </w:pPr>
            <w:r w:rsidRPr="00001C3F">
              <w:rPr>
                <w:sz w:val="24"/>
                <w:szCs w:val="24"/>
              </w:rPr>
              <w:t>Д, П, Щ</w:t>
            </w:r>
          </w:p>
        </w:tc>
        <w:tc>
          <w:tcPr>
            <w:tcW w:w="2694" w:type="dxa"/>
          </w:tcPr>
          <w:p w14:paraId="0331B421" w14:textId="77777777" w:rsidR="00001C3F" w:rsidRPr="00001C3F" w:rsidRDefault="00001C3F" w:rsidP="00001C3F">
            <w:pPr>
              <w:jc w:val="center"/>
              <w:rPr>
                <w:sz w:val="24"/>
                <w:szCs w:val="24"/>
              </w:rPr>
            </w:pPr>
            <w:r w:rsidRPr="00001C3F">
              <w:rPr>
                <w:sz w:val="24"/>
                <w:szCs w:val="24"/>
              </w:rPr>
              <w:t>5</w:t>
            </w:r>
          </w:p>
        </w:tc>
      </w:tr>
      <w:tr w:rsidR="00001C3F" w:rsidRPr="00001C3F" w14:paraId="1CA30966" w14:textId="77777777" w:rsidTr="00001C3F">
        <w:tc>
          <w:tcPr>
            <w:tcW w:w="3685" w:type="dxa"/>
          </w:tcPr>
          <w:p w14:paraId="0ED60D12" w14:textId="77777777" w:rsidR="00001C3F" w:rsidRPr="00001C3F" w:rsidRDefault="00001C3F" w:rsidP="00001C3F">
            <w:pPr>
              <w:jc w:val="center"/>
              <w:rPr>
                <w:sz w:val="24"/>
                <w:szCs w:val="24"/>
              </w:rPr>
            </w:pPr>
            <w:r w:rsidRPr="00001C3F">
              <w:rPr>
                <w:sz w:val="24"/>
                <w:szCs w:val="24"/>
              </w:rPr>
              <w:t>Е, Р, Э</w:t>
            </w:r>
          </w:p>
        </w:tc>
        <w:tc>
          <w:tcPr>
            <w:tcW w:w="2694" w:type="dxa"/>
          </w:tcPr>
          <w:p w14:paraId="44C0344B" w14:textId="77777777" w:rsidR="00001C3F" w:rsidRPr="00001C3F" w:rsidRDefault="00001C3F" w:rsidP="00001C3F">
            <w:pPr>
              <w:jc w:val="center"/>
              <w:rPr>
                <w:sz w:val="24"/>
                <w:szCs w:val="24"/>
              </w:rPr>
            </w:pPr>
            <w:r w:rsidRPr="00001C3F">
              <w:rPr>
                <w:sz w:val="24"/>
                <w:szCs w:val="24"/>
              </w:rPr>
              <w:t>6</w:t>
            </w:r>
          </w:p>
        </w:tc>
      </w:tr>
      <w:tr w:rsidR="00001C3F" w:rsidRPr="00001C3F" w14:paraId="2A9729C3" w14:textId="77777777" w:rsidTr="00001C3F">
        <w:tc>
          <w:tcPr>
            <w:tcW w:w="3685" w:type="dxa"/>
          </w:tcPr>
          <w:p w14:paraId="35AC53F7" w14:textId="77777777" w:rsidR="00001C3F" w:rsidRPr="00001C3F" w:rsidRDefault="00001C3F" w:rsidP="00001C3F">
            <w:pPr>
              <w:jc w:val="center"/>
              <w:rPr>
                <w:sz w:val="24"/>
                <w:szCs w:val="24"/>
              </w:rPr>
            </w:pPr>
            <w:r w:rsidRPr="00001C3F">
              <w:rPr>
                <w:sz w:val="24"/>
                <w:szCs w:val="24"/>
              </w:rPr>
              <w:t>Ж, С, Ю</w:t>
            </w:r>
          </w:p>
        </w:tc>
        <w:tc>
          <w:tcPr>
            <w:tcW w:w="2694" w:type="dxa"/>
          </w:tcPr>
          <w:p w14:paraId="2F1DF044" w14:textId="77777777" w:rsidR="00001C3F" w:rsidRPr="00001C3F" w:rsidRDefault="00001C3F" w:rsidP="00001C3F">
            <w:pPr>
              <w:jc w:val="center"/>
              <w:rPr>
                <w:sz w:val="24"/>
                <w:szCs w:val="24"/>
              </w:rPr>
            </w:pPr>
            <w:r w:rsidRPr="00001C3F">
              <w:rPr>
                <w:sz w:val="24"/>
                <w:szCs w:val="24"/>
              </w:rPr>
              <w:t>7</w:t>
            </w:r>
          </w:p>
        </w:tc>
      </w:tr>
      <w:tr w:rsidR="00001C3F" w:rsidRPr="00001C3F" w14:paraId="32A8CAE5" w14:textId="77777777" w:rsidTr="00001C3F">
        <w:tc>
          <w:tcPr>
            <w:tcW w:w="3685" w:type="dxa"/>
          </w:tcPr>
          <w:p w14:paraId="0429D524" w14:textId="77777777" w:rsidR="00001C3F" w:rsidRPr="00001C3F" w:rsidRDefault="00001C3F" w:rsidP="00001C3F">
            <w:pPr>
              <w:jc w:val="center"/>
              <w:rPr>
                <w:sz w:val="24"/>
                <w:szCs w:val="24"/>
              </w:rPr>
            </w:pPr>
            <w:r w:rsidRPr="00001C3F">
              <w:rPr>
                <w:sz w:val="24"/>
                <w:szCs w:val="24"/>
              </w:rPr>
              <w:t>З, Т, Я</w:t>
            </w:r>
          </w:p>
        </w:tc>
        <w:tc>
          <w:tcPr>
            <w:tcW w:w="2694" w:type="dxa"/>
          </w:tcPr>
          <w:p w14:paraId="53E27B80" w14:textId="77777777" w:rsidR="00001C3F" w:rsidRPr="00001C3F" w:rsidRDefault="00001C3F" w:rsidP="00001C3F">
            <w:pPr>
              <w:jc w:val="center"/>
              <w:rPr>
                <w:sz w:val="24"/>
                <w:szCs w:val="24"/>
              </w:rPr>
            </w:pPr>
            <w:r w:rsidRPr="00001C3F">
              <w:rPr>
                <w:sz w:val="24"/>
                <w:szCs w:val="24"/>
              </w:rPr>
              <w:t>8</w:t>
            </w:r>
          </w:p>
        </w:tc>
      </w:tr>
      <w:tr w:rsidR="00001C3F" w:rsidRPr="00001C3F" w14:paraId="30378D39" w14:textId="77777777" w:rsidTr="00001C3F">
        <w:tc>
          <w:tcPr>
            <w:tcW w:w="3685" w:type="dxa"/>
          </w:tcPr>
          <w:p w14:paraId="107C9487" w14:textId="77777777" w:rsidR="00001C3F" w:rsidRPr="00001C3F" w:rsidRDefault="00001C3F" w:rsidP="00001C3F">
            <w:pPr>
              <w:jc w:val="center"/>
              <w:rPr>
                <w:sz w:val="24"/>
                <w:szCs w:val="24"/>
              </w:rPr>
            </w:pPr>
            <w:r w:rsidRPr="00001C3F">
              <w:rPr>
                <w:sz w:val="24"/>
                <w:szCs w:val="24"/>
              </w:rPr>
              <w:t>И, У</w:t>
            </w:r>
          </w:p>
        </w:tc>
        <w:tc>
          <w:tcPr>
            <w:tcW w:w="2694" w:type="dxa"/>
          </w:tcPr>
          <w:p w14:paraId="165AB0A6" w14:textId="77777777" w:rsidR="00001C3F" w:rsidRPr="00001C3F" w:rsidRDefault="00001C3F" w:rsidP="00001C3F">
            <w:pPr>
              <w:jc w:val="center"/>
              <w:rPr>
                <w:sz w:val="24"/>
                <w:szCs w:val="24"/>
              </w:rPr>
            </w:pPr>
            <w:r w:rsidRPr="00001C3F">
              <w:rPr>
                <w:sz w:val="24"/>
                <w:szCs w:val="24"/>
              </w:rPr>
              <w:t>9</w:t>
            </w:r>
          </w:p>
        </w:tc>
      </w:tr>
      <w:tr w:rsidR="00001C3F" w:rsidRPr="00001C3F" w14:paraId="439E880E" w14:textId="77777777" w:rsidTr="00001C3F">
        <w:tc>
          <w:tcPr>
            <w:tcW w:w="3685" w:type="dxa"/>
          </w:tcPr>
          <w:p w14:paraId="5E319108" w14:textId="77777777" w:rsidR="00001C3F" w:rsidRPr="00001C3F" w:rsidRDefault="00001C3F" w:rsidP="00001C3F">
            <w:pPr>
              <w:jc w:val="center"/>
              <w:rPr>
                <w:sz w:val="24"/>
                <w:szCs w:val="24"/>
              </w:rPr>
            </w:pPr>
            <w:r w:rsidRPr="00001C3F">
              <w:rPr>
                <w:sz w:val="24"/>
                <w:szCs w:val="24"/>
              </w:rPr>
              <w:t>К, Ф</w:t>
            </w:r>
          </w:p>
        </w:tc>
        <w:tc>
          <w:tcPr>
            <w:tcW w:w="2694" w:type="dxa"/>
          </w:tcPr>
          <w:p w14:paraId="2E95CB21" w14:textId="77777777" w:rsidR="00001C3F" w:rsidRPr="00001C3F" w:rsidRDefault="00001C3F" w:rsidP="00001C3F">
            <w:pPr>
              <w:jc w:val="center"/>
              <w:rPr>
                <w:sz w:val="24"/>
                <w:szCs w:val="24"/>
              </w:rPr>
            </w:pPr>
            <w:r w:rsidRPr="00001C3F">
              <w:rPr>
                <w:sz w:val="24"/>
                <w:szCs w:val="24"/>
              </w:rPr>
              <w:t>10</w:t>
            </w:r>
          </w:p>
        </w:tc>
      </w:tr>
    </w:tbl>
    <w:p w14:paraId="33D65D79"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14:paraId="41CCC35F"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Список используемых источников должен включать в себя не менее 5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02069024.101-2015 «Работы студенческие. Общие требования и правила оформления».</w:t>
      </w:r>
    </w:p>
    <w:p w14:paraId="676FFA3C"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При выполнении работы необходимо использовать не только учебники, учебные пособия, но и журналы, газеты, а также нормативные правовые акты. Перечень рекомендуемой литературы представлен, как и примерный перечень вопросов для подготовки к экзамену.</w:t>
      </w:r>
    </w:p>
    <w:p w14:paraId="4DDFD11F" w14:textId="77777777" w:rsidR="00001C3F" w:rsidRPr="00001C3F" w:rsidRDefault="00001C3F" w:rsidP="00001C3F">
      <w:pPr>
        <w:spacing w:after="0" w:line="240" w:lineRule="auto"/>
        <w:ind w:firstLine="709"/>
        <w:jc w:val="both"/>
        <w:rPr>
          <w:rFonts w:ascii="Times New Roman" w:hAnsi="Times New Roman" w:cs="Times New Roman"/>
          <w:b/>
          <w:sz w:val="24"/>
          <w:szCs w:val="24"/>
        </w:rPr>
      </w:pPr>
      <w:r w:rsidRPr="00001C3F">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истории и теории государства и права в установленные дни консультаций</w:t>
      </w:r>
    </w:p>
    <w:p w14:paraId="1E667FBC" w14:textId="77777777" w:rsidR="00001C3F" w:rsidRDefault="00001C3F" w:rsidP="0032382B">
      <w:pPr>
        <w:spacing w:after="0" w:line="240" w:lineRule="auto"/>
        <w:ind w:firstLine="709"/>
        <w:jc w:val="both"/>
        <w:rPr>
          <w:rFonts w:ascii="Times New Roman" w:hAnsi="Times New Roman" w:cs="Times New Roman"/>
          <w:b/>
          <w:sz w:val="24"/>
          <w:szCs w:val="24"/>
        </w:rPr>
      </w:pPr>
    </w:p>
    <w:p w14:paraId="5D3F113B" w14:textId="77777777" w:rsidR="00C76B64" w:rsidRPr="00001C3F" w:rsidRDefault="00001C3F" w:rsidP="0032382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2.5 </w:t>
      </w:r>
      <w:r w:rsidR="00C76B64" w:rsidRPr="00001C3F">
        <w:rPr>
          <w:rFonts w:ascii="Times New Roman" w:hAnsi="Times New Roman" w:cs="Times New Roman"/>
          <w:b/>
          <w:sz w:val="24"/>
          <w:szCs w:val="24"/>
        </w:rPr>
        <w:t>Методические рекомендации по подготовке к экзамену</w:t>
      </w:r>
    </w:p>
    <w:p w14:paraId="5784FEA4" w14:textId="77777777" w:rsidR="00C76B64" w:rsidRPr="00001C3F" w:rsidRDefault="00C76B64" w:rsidP="0032382B">
      <w:pPr>
        <w:spacing w:after="0" w:line="240" w:lineRule="auto"/>
        <w:ind w:firstLine="709"/>
        <w:jc w:val="both"/>
        <w:rPr>
          <w:rFonts w:ascii="Times New Roman" w:hAnsi="Times New Roman" w:cs="Times New Roman"/>
          <w:sz w:val="24"/>
          <w:szCs w:val="24"/>
        </w:rPr>
      </w:pPr>
    </w:p>
    <w:p w14:paraId="2429BD3C" w14:textId="77777777" w:rsidR="00C76B64" w:rsidRPr="00001C3F" w:rsidRDefault="008B1110" w:rsidP="001670B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14:paraId="704D7099" w14:textId="77777777" w:rsidR="0081349A" w:rsidRPr="00001C3F" w:rsidRDefault="008B1110" w:rsidP="001670B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Промежуточная аттестация по дисциплине «</w:t>
      </w:r>
      <w:r w:rsidR="0063618F" w:rsidRPr="00001C3F">
        <w:rPr>
          <w:rFonts w:ascii="Times New Roman" w:hAnsi="Times New Roman" w:cs="Times New Roman"/>
          <w:sz w:val="24"/>
          <w:szCs w:val="24"/>
        </w:rPr>
        <w:t>Административное</w:t>
      </w:r>
      <w:r w:rsidRPr="00001C3F">
        <w:rPr>
          <w:rFonts w:ascii="Times New Roman" w:hAnsi="Times New Roman" w:cs="Times New Roman"/>
          <w:sz w:val="24"/>
          <w:szCs w:val="24"/>
        </w:rPr>
        <w:t xml:space="preserve"> право» проводиться в форме экзамена. </w:t>
      </w:r>
      <w:r w:rsidR="0081349A" w:rsidRPr="00001C3F">
        <w:rPr>
          <w:rFonts w:ascii="Times New Roman" w:hAnsi="Times New Roman" w:cs="Times New Roman"/>
          <w:sz w:val="24"/>
          <w:szCs w:val="24"/>
        </w:rPr>
        <w:t>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14:paraId="65E59A8F" w14:textId="77777777" w:rsidR="0081349A" w:rsidRPr="00001C3F" w:rsidRDefault="0081349A" w:rsidP="001670B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При подготовке к экзамену следует придерживаться некоторых общих правил:</w:t>
      </w:r>
    </w:p>
    <w:p w14:paraId="34675F41" w14:textId="77777777" w:rsidR="001670BD" w:rsidRPr="00001C3F" w:rsidRDefault="001670BD"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14:paraId="7CBE0B63" w14:textId="77777777" w:rsidR="001670BD" w:rsidRPr="00001C3F" w:rsidRDefault="001670BD"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не рекомендуется готовить все темы курса в последнюю ночь перед экзаменом;</w:t>
      </w:r>
    </w:p>
    <w:p w14:paraId="21C7DFCF" w14:textId="77777777" w:rsidR="0081349A" w:rsidRPr="00001C3F" w:rsidRDefault="0081349A"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использовать литературу, рекомендуемую препо</w:t>
      </w:r>
      <w:r w:rsidR="001670BD" w:rsidRPr="00001C3F">
        <w:rPr>
          <w:rFonts w:ascii="Times New Roman" w:hAnsi="Times New Roman" w:cs="Times New Roman"/>
          <w:sz w:val="24"/>
          <w:szCs w:val="24"/>
        </w:rPr>
        <w:t xml:space="preserve">давателем в качестве основной и </w:t>
      </w:r>
      <w:r w:rsidRPr="00001C3F">
        <w:rPr>
          <w:rFonts w:ascii="Times New Roman" w:hAnsi="Times New Roman" w:cs="Times New Roman"/>
          <w:sz w:val="24"/>
          <w:szCs w:val="24"/>
        </w:rPr>
        <w:t>предназначенной для студентов высших учебных заведений;</w:t>
      </w:r>
    </w:p>
    <w:p w14:paraId="0BE1D202" w14:textId="77777777" w:rsidR="0081349A" w:rsidRPr="00001C3F" w:rsidRDefault="0081349A"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14:paraId="714246FA" w14:textId="77777777" w:rsidR="0081349A" w:rsidRPr="00001C3F" w:rsidRDefault="0081349A"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при подготовке ответов на экзаменационные вопросы желательно их проговаривать вслух;</w:t>
      </w:r>
    </w:p>
    <w:p w14:paraId="16A9E420" w14:textId="77777777" w:rsidR="0081349A" w:rsidRPr="00001C3F" w:rsidRDefault="0081349A"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обязательно использовать конспект лекций, юридический словарь</w:t>
      </w:r>
      <w:r w:rsidR="001670BD" w:rsidRPr="00001C3F">
        <w:rPr>
          <w:rFonts w:ascii="Times New Roman" w:hAnsi="Times New Roman" w:cs="Times New Roman"/>
          <w:sz w:val="24"/>
          <w:szCs w:val="24"/>
        </w:rPr>
        <w:t>, записи практических занятий.</w:t>
      </w:r>
    </w:p>
    <w:p w14:paraId="0EA16A7B" w14:textId="77777777" w:rsidR="0081349A" w:rsidRPr="00001C3F" w:rsidRDefault="007300BB" w:rsidP="007300BB">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14:paraId="617EB5C4" w14:textId="77777777" w:rsidR="007300BB" w:rsidRPr="00001C3F" w:rsidRDefault="007300BB" w:rsidP="0032382B">
      <w:pPr>
        <w:spacing w:after="0" w:line="240" w:lineRule="auto"/>
        <w:ind w:firstLine="709"/>
        <w:jc w:val="both"/>
        <w:rPr>
          <w:rFonts w:ascii="Times New Roman" w:hAnsi="Times New Roman" w:cs="Times New Roman"/>
          <w:sz w:val="24"/>
          <w:szCs w:val="24"/>
        </w:rPr>
      </w:pPr>
    </w:p>
    <w:p w14:paraId="55100C2D" w14:textId="77777777" w:rsidR="007300BB" w:rsidRPr="00001C3F"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001C3F">
        <w:rPr>
          <w:rFonts w:ascii="Times New Roman" w:hAnsi="Times New Roman" w:cs="Times New Roman"/>
          <w:b/>
          <w:sz w:val="24"/>
          <w:szCs w:val="24"/>
        </w:rPr>
        <w:t xml:space="preserve">3 </w:t>
      </w:r>
      <w:r w:rsidRPr="00001C3F">
        <w:rPr>
          <w:rFonts w:ascii="Times New Roman" w:eastAsia="Times New Roman" w:hAnsi="Times New Roman" w:cs="Times New Roman"/>
          <w:b/>
          <w:sz w:val="24"/>
          <w:szCs w:val="24"/>
          <w:lang w:eastAsia="ru-RU"/>
        </w:rPr>
        <w:t>Планы практических занятий</w:t>
      </w:r>
    </w:p>
    <w:p w14:paraId="63AFEA5F" w14:textId="77777777" w:rsidR="007300BB" w:rsidRPr="00001C3F"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14:paraId="6EBF180C" w14:textId="77777777" w:rsidR="00001C3F" w:rsidRPr="00001C3F" w:rsidRDefault="00E47307"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001C3F" w:rsidRPr="00001C3F">
        <w:rPr>
          <w:rFonts w:ascii="Times New Roman" w:eastAsia="Times New Roman" w:hAnsi="Times New Roman" w:cs="Times New Roman"/>
          <w:b/>
          <w:sz w:val="24"/>
          <w:szCs w:val="24"/>
          <w:lang w:eastAsia="ru-RU"/>
        </w:rPr>
        <w:t>Планы практических занятий для обучающихся очной</w:t>
      </w:r>
      <w:r>
        <w:rPr>
          <w:rFonts w:ascii="Times New Roman" w:eastAsia="Times New Roman" w:hAnsi="Times New Roman" w:cs="Times New Roman"/>
          <w:b/>
          <w:sz w:val="24"/>
          <w:szCs w:val="24"/>
          <w:lang w:eastAsia="ru-RU"/>
        </w:rPr>
        <w:t xml:space="preserve"> и очно-заочной</w:t>
      </w:r>
      <w:r w:rsidR="00001C3F" w:rsidRPr="00001C3F">
        <w:rPr>
          <w:rFonts w:ascii="Times New Roman" w:eastAsia="Times New Roman" w:hAnsi="Times New Roman" w:cs="Times New Roman"/>
          <w:b/>
          <w:sz w:val="24"/>
          <w:szCs w:val="24"/>
          <w:lang w:eastAsia="ru-RU"/>
        </w:rPr>
        <w:t xml:space="preserve"> форм обучения</w:t>
      </w:r>
    </w:p>
    <w:p w14:paraId="340A86E3" w14:textId="77777777" w:rsidR="00001C3F" w:rsidRDefault="00001C3F" w:rsidP="007300BB">
      <w:pPr>
        <w:spacing w:after="0" w:line="240" w:lineRule="auto"/>
        <w:ind w:firstLine="720"/>
        <w:jc w:val="both"/>
        <w:rPr>
          <w:rFonts w:ascii="Times New Roman" w:eastAsia="Times New Roman" w:hAnsi="Times New Roman" w:cs="Times New Roman"/>
          <w:sz w:val="24"/>
          <w:szCs w:val="24"/>
          <w:lang w:eastAsia="ru-RU"/>
        </w:rPr>
      </w:pPr>
    </w:p>
    <w:p w14:paraId="12E57621"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1 «</w:t>
      </w:r>
      <w:r w:rsidR="00206F9C" w:rsidRPr="00206F9C">
        <w:rPr>
          <w:rFonts w:ascii="Times New Roman" w:eastAsia="Times New Roman" w:hAnsi="Times New Roman" w:cs="Times New Roman"/>
          <w:color w:val="000000"/>
          <w:sz w:val="24"/>
          <w:szCs w:val="24"/>
          <w:lang w:eastAsia="ru-RU"/>
        </w:rPr>
        <w:t>Понятие, предмет, методы, система административного права. Административно-правовые нормы и административно-правовые отношения</w:t>
      </w:r>
      <w:r w:rsidRPr="00001C3F">
        <w:rPr>
          <w:rFonts w:ascii="Times New Roman" w:eastAsia="Times New Roman" w:hAnsi="Times New Roman" w:cs="Times New Roman"/>
          <w:color w:val="000000"/>
          <w:sz w:val="24"/>
          <w:szCs w:val="24"/>
          <w:lang w:eastAsia="ru-RU"/>
        </w:rPr>
        <w:t>».</w:t>
      </w:r>
    </w:p>
    <w:p w14:paraId="07F1844B"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576CDC7B"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Предмет, методы административного права</w:t>
      </w:r>
    </w:p>
    <w:p w14:paraId="06532D1C"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право, как наука и учебная дисциплина: понятие, функции, источники</w:t>
      </w:r>
    </w:p>
    <w:p w14:paraId="3FF63728"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Система административного права</w:t>
      </w:r>
    </w:p>
    <w:p w14:paraId="63AEC4E8"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Административно-правовое регулирование: понятие, юридические средства, методы</w:t>
      </w:r>
    </w:p>
    <w:p w14:paraId="42C4EE25" w14:textId="77777777"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Административно-правовой режим: понятие, виды, условия введения на территории Российской Федерации, меры и временные ограничения</w:t>
      </w:r>
    </w:p>
    <w:p w14:paraId="17F0D092" w14:textId="77777777"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001C3F">
        <w:rPr>
          <w:rFonts w:ascii="Times New Roman" w:eastAsia="Times New Roman" w:hAnsi="Times New Roman" w:cs="Times New Roman"/>
          <w:sz w:val="24"/>
          <w:szCs w:val="24"/>
          <w:lang w:eastAsia="ru-RU"/>
        </w:rPr>
        <w:t>Административно-правовые нормы: понятие, виды, особенности</w:t>
      </w:r>
    </w:p>
    <w:p w14:paraId="0C7E1D53" w14:textId="77777777"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01C3F">
        <w:rPr>
          <w:rFonts w:ascii="Times New Roman" w:eastAsia="Times New Roman" w:hAnsi="Times New Roman" w:cs="Times New Roman"/>
          <w:sz w:val="24"/>
          <w:szCs w:val="24"/>
          <w:lang w:eastAsia="ru-RU"/>
        </w:rPr>
        <w:t xml:space="preserve"> Источники административного права</w:t>
      </w:r>
    </w:p>
    <w:p w14:paraId="5D37BA0A" w14:textId="77777777"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001C3F">
        <w:rPr>
          <w:rFonts w:ascii="Times New Roman" w:eastAsia="Times New Roman" w:hAnsi="Times New Roman" w:cs="Times New Roman"/>
          <w:sz w:val="24"/>
          <w:szCs w:val="24"/>
          <w:lang w:eastAsia="ru-RU"/>
        </w:rPr>
        <w:t xml:space="preserve"> Реализация норм административного права</w:t>
      </w:r>
    </w:p>
    <w:p w14:paraId="3DE8F703" w14:textId="77777777"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001C3F">
        <w:rPr>
          <w:rFonts w:ascii="Times New Roman" w:eastAsia="Times New Roman" w:hAnsi="Times New Roman" w:cs="Times New Roman"/>
          <w:sz w:val="24"/>
          <w:szCs w:val="24"/>
          <w:lang w:eastAsia="ru-RU"/>
        </w:rPr>
        <w:t xml:space="preserve"> Административные правоотношения: понятие, виды, особенности</w:t>
      </w:r>
    </w:p>
    <w:p w14:paraId="2D58FEB7" w14:textId="77777777" w:rsidR="00001C3F" w:rsidRPr="00001C3F" w:rsidRDefault="003B3F7D" w:rsidP="003B3F7D">
      <w:pPr>
        <w:tabs>
          <w:tab w:val="left" w:pos="1997"/>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4A30770A"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206F9C">
        <w:rPr>
          <w:rFonts w:ascii="Times New Roman" w:eastAsia="Times New Roman" w:hAnsi="Times New Roman" w:cs="Times New Roman"/>
          <w:sz w:val="24"/>
          <w:szCs w:val="24"/>
          <w:lang w:eastAsia="ru-RU"/>
        </w:rPr>
        <w:t>2</w:t>
      </w:r>
      <w:r w:rsidRPr="00001C3F">
        <w:rPr>
          <w:rFonts w:ascii="Times New Roman" w:eastAsia="Times New Roman" w:hAnsi="Times New Roman" w:cs="Times New Roman"/>
          <w:sz w:val="24"/>
          <w:szCs w:val="24"/>
          <w:lang w:eastAsia="ru-RU"/>
        </w:rPr>
        <w:t xml:space="preserve"> «</w:t>
      </w:r>
      <w:r w:rsidR="00206F9C" w:rsidRPr="00206F9C">
        <w:rPr>
          <w:rFonts w:ascii="Times New Roman" w:eastAsia="Times New Roman" w:hAnsi="Times New Roman" w:cs="Times New Roman"/>
          <w:sz w:val="24"/>
          <w:szCs w:val="24"/>
          <w:lang w:eastAsia="ru-RU"/>
        </w:rPr>
        <w:t>Административно-правовой статус физических лиц и органов государственной власти</w:t>
      </w:r>
      <w:r w:rsidRPr="00001C3F">
        <w:rPr>
          <w:rFonts w:ascii="Times New Roman" w:eastAsia="Times New Roman" w:hAnsi="Times New Roman" w:cs="Times New Roman"/>
          <w:sz w:val="24"/>
          <w:szCs w:val="24"/>
          <w:lang w:eastAsia="ru-RU"/>
        </w:rPr>
        <w:t>»</w:t>
      </w:r>
    </w:p>
    <w:p w14:paraId="40539C31"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629BCA4E"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1.1 Граждане, как субъекты административного права: права, обязанности, ответственность. </w:t>
      </w:r>
    </w:p>
    <w:p w14:paraId="0DAD0F9F"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Особенности паспортной системы в России.</w:t>
      </w:r>
    </w:p>
    <w:p w14:paraId="433CEED9"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Иностранные граждане как субъекты административного права: особенности административно-правового статуса</w:t>
      </w:r>
    </w:p>
    <w:p w14:paraId="13A3DB7E" w14:textId="77777777"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Право граждан на обращение в органы государственной власти в органы местного самоуправления.</w:t>
      </w:r>
    </w:p>
    <w:p w14:paraId="10283064" w14:textId="77777777" w:rsidR="00206F9C" w:rsidRPr="00206F9C" w:rsidRDefault="00001C3F"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1.5 </w:t>
      </w:r>
      <w:r w:rsidR="00206F9C" w:rsidRPr="00206F9C">
        <w:rPr>
          <w:rFonts w:ascii="Times New Roman" w:eastAsia="Times New Roman" w:hAnsi="Times New Roman" w:cs="Times New Roman"/>
          <w:sz w:val="24"/>
          <w:szCs w:val="24"/>
          <w:lang w:eastAsia="ru-RU"/>
        </w:rPr>
        <w:t>Особенности административно-правового статуса государственных служащих</w:t>
      </w:r>
    </w:p>
    <w:p w14:paraId="70D527F8" w14:textId="77777777"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206F9C">
        <w:rPr>
          <w:rFonts w:ascii="Times New Roman" w:eastAsia="Times New Roman" w:hAnsi="Times New Roman" w:cs="Times New Roman"/>
          <w:sz w:val="24"/>
          <w:szCs w:val="24"/>
          <w:lang w:eastAsia="ru-RU"/>
        </w:rPr>
        <w:t xml:space="preserve"> Поступление на государственную службу, ее прохождение и прекращение</w:t>
      </w:r>
    </w:p>
    <w:p w14:paraId="3C6B4569" w14:textId="77777777"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206F9C">
        <w:rPr>
          <w:rFonts w:ascii="Times New Roman" w:eastAsia="Times New Roman" w:hAnsi="Times New Roman" w:cs="Times New Roman"/>
          <w:sz w:val="24"/>
          <w:szCs w:val="24"/>
          <w:lang w:eastAsia="ru-RU"/>
        </w:rPr>
        <w:t xml:space="preserve"> Органы исполнительной власти как субъекты административного права. </w:t>
      </w:r>
    </w:p>
    <w:p w14:paraId="7A52B1C5" w14:textId="77777777"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206F9C">
        <w:rPr>
          <w:rFonts w:ascii="Times New Roman" w:eastAsia="Times New Roman" w:hAnsi="Times New Roman" w:cs="Times New Roman"/>
          <w:sz w:val="24"/>
          <w:szCs w:val="24"/>
          <w:lang w:eastAsia="ru-RU"/>
        </w:rPr>
        <w:t xml:space="preserve">Президент как субъект административного права. </w:t>
      </w:r>
    </w:p>
    <w:p w14:paraId="517AD098" w14:textId="77777777"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1.9 </w:t>
      </w:r>
      <w:r w:rsidRPr="00206F9C">
        <w:rPr>
          <w:rFonts w:ascii="Times New Roman" w:eastAsia="Times New Roman" w:hAnsi="Times New Roman" w:cs="Times New Roman"/>
          <w:sz w:val="24"/>
          <w:szCs w:val="24"/>
          <w:lang w:eastAsia="ru-RU"/>
        </w:rPr>
        <w:t xml:space="preserve">Правительство РФ: структура, порядок формирования, полномочия, правовые акты. </w:t>
      </w:r>
    </w:p>
    <w:p w14:paraId="6FA14523" w14:textId="77777777" w:rsid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Pr="00206F9C">
        <w:rPr>
          <w:rFonts w:ascii="Times New Roman" w:eastAsia="Times New Roman" w:hAnsi="Times New Roman" w:cs="Times New Roman"/>
          <w:sz w:val="24"/>
          <w:szCs w:val="24"/>
          <w:lang w:eastAsia="ru-RU"/>
        </w:rPr>
        <w:t>Структура федеральных органов исполнительной власти (федеральные министерства, службы, агентства).</w:t>
      </w:r>
    </w:p>
    <w:p w14:paraId="18E63B77"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14:paraId="5383FF7F"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206F9C">
        <w:rPr>
          <w:rFonts w:ascii="Times New Roman" w:eastAsia="Times New Roman" w:hAnsi="Times New Roman" w:cs="Times New Roman"/>
          <w:sz w:val="24"/>
          <w:szCs w:val="24"/>
          <w:lang w:eastAsia="ru-RU"/>
        </w:rPr>
        <w:t>3</w:t>
      </w:r>
      <w:r w:rsidRPr="00001C3F">
        <w:rPr>
          <w:rFonts w:ascii="Times New Roman" w:eastAsia="Times New Roman" w:hAnsi="Times New Roman" w:cs="Times New Roman"/>
          <w:sz w:val="24"/>
          <w:szCs w:val="24"/>
          <w:lang w:eastAsia="ru-RU"/>
        </w:rPr>
        <w:t xml:space="preserve"> «</w:t>
      </w:r>
      <w:r w:rsidR="00206F9C" w:rsidRPr="00206F9C">
        <w:rPr>
          <w:rFonts w:ascii="Times New Roman" w:eastAsia="Times New Roman" w:hAnsi="Times New Roman" w:cs="Times New Roman"/>
          <w:sz w:val="24"/>
          <w:szCs w:val="24"/>
          <w:lang w:eastAsia="ru-RU"/>
        </w:rPr>
        <w:t>Государственные и негосударственные организации как субъекты административного права</w:t>
      </w:r>
      <w:r w:rsidRPr="00001C3F">
        <w:rPr>
          <w:rFonts w:ascii="Times New Roman" w:eastAsia="Times New Roman" w:hAnsi="Times New Roman" w:cs="Times New Roman"/>
          <w:sz w:val="24"/>
          <w:szCs w:val="24"/>
          <w:lang w:eastAsia="ru-RU"/>
        </w:rPr>
        <w:t>»</w:t>
      </w:r>
    </w:p>
    <w:p w14:paraId="09ED9EFB"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7BF8AF9D"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Органы местного самоуправления как субъекты административного права: условия вступления в административно-правовые отношения</w:t>
      </w:r>
    </w:p>
    <w:p w14:paraId="0E760F3A"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Коммерческие и некоммерческие юридические лица как субъекты административного права: особенности административно-правового статуса</w:t>
      </w:r>
    </w:p>
    <w:p w14:paraId="6232DAD7"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Общественные объединения как субъекты административного права: нормативная база, понятие, виды, особенности административно-правового статуса (политические партии, религиозные организации, молодежные организации, профессиональные союзы, общественные движения, ассоциации, союзы и т. д.)</w:t>
      </w:r>
    </w:p>
    <w:p w14:paraId="540261D7"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Религиозные организации как субъекты административного права</w:t>
      </w:r>
    </w:p>
    <w:p w14:paraId="7A7058FB"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Политические партии как субъекты административного права</w:t>
      </w:r>
    </w:p>
    <w:p w14:paraId="43129A42"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Государственные корпорации как субъекты административного права</w:t>
      </w:r>
    </w:p>
    <w:p w14:paraId="3BB4A03B"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1.7 Саморегулируемые организации как субъекты административного права</w:t>
      </w:r>
    </w:p>
    <w:p w14:paraId="1B73D180" w14:textId="77777777" w:rsid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14:paraId="4538DBB7" w14:textId="77777777"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Понятие и виды административно-правовых форм</w:t>
      </w:r>
    </w:p>
    <w:p w14:paraId="3151C882" w14:textId="77777777"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Правовые акты управления, понятие и виды</w:t>
      </w:r>
    </w:p>
    <w:p w14:paraId="2985F294" w14:textId="77777777"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Требования, предъявляемые к правовым актам управления</w:t>
      </w:r>
    </w:p>
    <w:p w14:paraId="12B7D8F5" w14:textId="77777777"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Действие правовых актов управления</w:t>
      </w:r>
    </w:p>
    <w:p w14:paraId="320AE388" w14:textId="77777777"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Понятие и виды административно-правовых методов.</w:t>
      </w:r>
    </w:p>
    <w:p w14:paraId="66C7988B" w14:textId="77777777"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Убеждение и принуждение, как методы управления</w:t>
      </w:r>
    </w:p>
    <w:p w14:paraId="1233F8EC" w14:textId="77777777" w:rsidR="003B3F7D" w:rsidRDefault="003B3F7D" w:rsidP="00001C3F">
      <w:pPr>
        <w:spacing w:after="0" w:line="240" w:lineRule="auto"/>
        <w:ind w:firstLine="720"/>
        <w:jc w:val="both"/>
        <w:rPr>
          <w:rFonts w:ascii="Times New Roman" w:eastAsia="Times New Roman" w:hAnsi="Times New Roman" w:cs="Times New Roman"/>
          <w:sz w:val="24"/>
          <w:szCs w:val="24"/>
          <w:lang w:eastAsia="ru-RU"/>
        </w:rPr>
      </w:pPr>
    </w:p>
    <w:p w14:paraId="6EE122D7"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206F9C">
        <w:rPr>
          <w:rFonts w:ascii="Times New Roman" w:eastAsia="Times New Roman" w:hAnsi="Times New Roman" w:cs="Times New Roman"/>
          <w:sz w:val="24"/>
          <w:szCs w:val="24"/>
          <w:lang w:eastAsia="ru-RU"/>
        </w:rPr>
        <w:t>4</w:t>
      </w:r>
      <w:r w:rsidRPr="00001C3F">
        <w:rPr>
          <w:rFonts w:ascii="Times New Roman" w:eastAsia="Times New Roman" w:hAnsi="Times New Roman" w:cs="Times New Roman"/>
          <w:sz w:val="24"/>
          <w:szCs w:val="24"/>
          <w:lang w:eastAsia="ru-RU"/>
        </w:rPr>
        <w:t xml:space="preserve"> «</w:t>
      </w:r>
      <w:r w:rsidR="00206F9C" w:rsidRPr="00206F9C">
        <w:rPr>
          <w:rFonts w:ascii="Times New Roman" w:eastAsia="Times New Roman" w:hAnsi="Times New Roman" w:cs="Times New Roman"/>
          <w:sz w:val="24"/>
          <w:szCs w:val="24"/>
          <w:lang w:eastAsia="ru-RU"/>
        </w:rPr>
        <w:t>Административная ответственность и административное наказание</w:t>
      </w:r>
      <w:r w:rsidRPr="00001C3F">
        <w:rPr>
          <w:rFonts w:ascii="Times New Roman" w:eastAsia="Times New Roman" w:hAnsi="Times New Roman" w:cs="Times New Roman"/>
          <w:sz w:val="24"/>
          <w:szCs w:val="24"/>
          <w:lang w:eastAsia="ru-RU"/>
        </w:rPr>
        <w:t>»</w:t>
      </w:r>
    </w:p>
    <w:p w14:paraId="4E027948"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4FF39DA4"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Понятие и признаки административного правонарушения.</w:t>
      </w:r>
    </w:p>
    <w:p w14:paraId="4FF3784A"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Состав административного правонарушения.</w:t>
      </w:r>
    </w:p>
    <w:p w14:paraId="4A5A954F"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Виды административного правонарушения</w:t>
      </w:r>
    </w:p>
    <w:p w14:paraId="101EDD28" w14:textId="77777777"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06F9C">
        <w:rPr>
          <w:rFonts w:ascii="Times New Roman" w:eastAsia="Times New Roman" w:hAnsi="Times New Roman" w:cs="Times New Roman"/>
          <w:sz w:val="24"/>
          <w:szCs w:val="24"/>
          <w:lang w:eastAsia="ru-RU"/>
        </w:rPr>
        <w:t xml:space="preserve"> Понятие и принципы административной ответственности </w:t>
      </w:r>
    </w:p>
    <w:p w14:paraId="0B16F8C3" w14:textId="77777777"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206F9C">
        <w:rPr>
          <w:rFonts w:ascii="Times New Roman" w:eastAsia="Times New Roman" w:hAnsi="Times New Roman" w:cs="Times New Roman"/>
          <w:sz w:val="24"/>
          <w:szCs w:val="24"/>
          <w:lang w:eastAsia="ru-RU"/>
        </w:rPr>
        <w:t xml:space="preserve"> Освобождение от административной ответственности. Ограничение административной ответственности</w:t>
      </w:r>
    </w:p>
    <w:p w14:paraId="0B521148" w14:textId="77777777"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206F9C">
        <w:rPr>
          <w:rFonts w:ascii="Times New Roman" w:eastAsia="Times New Roman" w:hAnsi="Times New Roman" w:cs="Times New Roman"/>
          <w:sz w:val="24"/>
          <w:szCs w:val="24"/>
          <w:lang w:eastAsia="ru-RU"/>
        </w:rPr>
        <w:t xml:space="preserve"> Особенности административной ответственности организаций</w:t>
      </w:r>
    </w:p>
    <w:p w14:paraId="666DB2B9" w14:textId="77777777"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206F9C">
        <w:rPr>
          <w:rFonts w:ascii="Times New Roman" w:eastAsia="Times New Roman" w:hAnsi="Times New Roman" w:cs="Times New Roman"/>
          <w:sz w:val="24"/>
          <w:szCs w:val="24"/>
          <w:lang w:eastAsia="ru-RU"/>
        </w:rPr>
        <w:t xml:space="preserve"> Административное наказание: понятие, цели, виды наказаний</w:t>
      </w:r>
    </w:p>
    <w:p w14:paraId="196E4C8F" w14:textId="77777777" w:rsid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206F9C">
        <w:rPr>
          <w:rFonts w:ascii="Times New Roman" w:eastAsia="Times New Roman" w:hAnsi="Times New Roman" w:cs="Times New Roman"/>
          <w:sz w:val="24"/>
          <w:szCs w:val="24"/>
          <w:lang w:eastAsia="ru-RU"/>
        </w:rPr>
        <w:t xml:space="preserve"> Общие правила назначения административного наказания</w:t>
      </w:r>
    </w:p>
    <w:p w14:paraId="377BCC43" w14:textId="77777777" w:rsid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14:paraId="2357F6AA" w14:textId="77777777" w:rsidR="00206F9C" w:rsidRP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Сущность административного процесса</w:t>
      </w:r>
    </w:p>
    <w:p w14:paraId="009EA6D0" w14:textId="77777777" w:rsidR="00206F9C" w:rsidRP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Административно-процедурная деятельность</w:t>
      </w:r>
    </w:p>
    <w:p w14:paraId="61721EE0" w14:textId="77777777" w:rsid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Административно-юрисдикционная деятельность</w:t>
      </w:r>
    </w:p>
    <w:p w14:paraId="721762BF" w14:textId="77777777" w:rsidR="00206F9C" w:rsidRP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Понятие и основные компоненты производства по делам об административных правонарушениях</w:t>
      </w:r>
    </w:p>
    <w:p w14:paraId="063429DC" w14:textId="77777777" w:rsidR="00206F9C" w:rsidRP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r>
        <w:rPr>
          <w:rFonts w:ascii="Times New Roman" w:eastAsia="Times New Roman" w:hAnsi="Times New Roman" w:cs="Times New Roman"/>
          <w:sz w:val="24"/>
          <w:szCs w:val="24"/>
          <w:lang w:eastAsia="ru-RU"/>
        </w:rPr>
        <w:t>: общая характеристика</w:t>
      </w:r>
    </w:p>
    <w:p w14:paraId="1A3682C3" w14:textId="77777777" w:rsidR="003B3F7D" w:rsidRDefault="003B3F7D" w:rsidP="00001C3F">
      <w:pPr>
        <w:spacing w:after="0" w:line="240" w:lineRule="auto"/>
        <w:ind w:firstLine="720"/>
        <w:jc w:val="both"/>
        <w:rPr>
          <w:rFonts w:ascii="Times New Roman" w:eastAsia="Times New Roman" w:hAnsi="Times New Roman" w:cs="Times New Roman"/>
          <w:sz w:val="24"/>
          <w:szCs w:val="24"/>
          <w:lang w:eastAsia="ru-RU"/>
        </w:rPr>
      </w:pPr>
    </w:p>
    <w:p w14:paraId="38434244"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333014">
        <w:rPr>
          <w:rFonts w:ascii="Times New Roman" w:eastAsia="Times New Roman" w:hAnsi="Times New Roman" w:cs="Times New Roman"/>
          <w:sz w:val="24"/>
          <w:szCs w:val="24"/>
          <w:lang w:eastAsia="ru-RU"/>
        </w:rPr>
        <w:t>5</w:t>
      </w:r>
      <w:r w:rsidRPr="00001C3F">
        <w:rPr>
          <w:rFonts w:ascii="Times New Roman" w:eastAsia="Times New Roman" w:hAnsi="Times New Roman" w:cs="Times New Roman"/>
          <w:sz w:val="24"/>
          <w:szCs w:val="24"/>
          <w:lang w:eastAsia="ru-RU"/>
        </w:rPr>
        <w:t xml:space="preserve"> «</w:t>
      </w:r>
      <w:r w:rsidR="00333014" w:rsidRPr="00333014">
        <w:rPr>
          <w:rFonts w:ascii="Times New Roman" w:eastAsia="Times New Roman" w:hAnsi="Times New Roman" w:cs="Times New Roman"/>
          <w:sz w:val="24"/>
          <w:szCs w:val="24"/>
          <w:lang w:eastAsia="ru-RU"/>
        </w:rPr>
        <w:t>Организационно-правовые способы обеспечения законности и дисциплины в деятельности субъектов административного права</w:t>
      </w:r>
      <w:r w:rsidRPr="00001C3F">
        <w:rPr>
          <w:rFonts w:ascii="Times New Roman" w:eastAsia="Times New Roman" w:hAnsi="Times New Roman" w:cs="Times New Roman"/>
          <w:sz w:val="24"/>
          <w:szCs w:val="24"/>
          <w:lang w:eastAsia="ru-RU"/>
        </w:rPr>
        <w:t>»</w:t>
      </w:r>
    </w:p>
    <w:p w14:paraId="0751F2DD"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1 Вопросы для устного опроса</w:t>
      </w:r>
    </w:p>
    <w:p w14:paraId="6DDEB8B0"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Законность: понятие, принципы законности, роль органов государственной власти и местного самоуправления в обеспечении законности</w:t>
      </w:r>
    </w:p>
    <w:p w14:paraId="14601ED1"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Государственные контроль: понятие и виды:</w:t>
      </w:r>
    </w:p>
    <w:p w14:paraId="468AFA89" w14:textId="77777777" w:rsidR="00001C3F" w:rsidRPr="00001C3F" w:rsidRDefault="00001C3F"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Президентский контроль;</w:t>
      </w:r>
    </w:p>
    <w:p w14:paraId="5CBA45F7" w14:textId="77777777" w:rsidR="00001C3F" w:rsidRPr="00001C3F" w:rsidRDefault="00001C3F"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Парламентский контроль</w:t>
      </w:r>
    </w:p>
    <w:p w14:paraId="711AF9A8" w14:textId="77777777" w:rsidR="00001C3F" w:rsidRPr="00001C3F" w:rsidRDefault="00001C3F"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Административный контроль</w:t>
      </w:r>
    </w:p>
    <w:p w14:paraId="32E89592" w14:textId="77777777" w:rsidR="00001C3F" w:rsidRPr="00001C3F" w:rsidRDefault="00001C3F"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Судебный контроль</w:t>
      </w:r>
    </w:p>
    <w:p w14:paraId="1FBEDF7A"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Прокурорский надзор</w:t>
      </w:r>
    </w:p>
    <w:p w14:paraId="78901233"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Административный надзор</w:t>
      </w:r>
    </w:p>
    <w:p w14:paraId="4A172849"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Обращения граждан в органы государственной власти и органы местного самоуправления как способ обеспечения законности</w:t>
      </w:r>
    </w:p>
    <w:p w14:paraId="757158CD" w14:textId="77777777"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14:paraId="186899F9"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333014">
        <w:rPr>
          <w:rFonts w:ascii="Times New Roman" w:eastAsia="Times New Roman" w:hAnsi="Times New Roman" w:cs="Times New Roman"/>
          <w:sz w:val="24"/>
          <w:szCs w:val="24"/>
          <w:lang w:eastAsia="ru-RU"/>
        </w:rPr>
        <w:t>6</w:t>
      </w:r>
      <w:r w:rsidRPr="00001C3F">
        <w:rPr>
          <w:rFonts w:ascii="Times New Roman" w:eastAsia="Times New Roman" w:hAnsi="Times New Roman" w:cs="Times New Roman"/>
          <w:sz w:val="24"/>
          <w:szCs w:val="24"/>
          <w:lang w:eastAsia="ru-RU"/>
        </w:rPr>
        <w:t xml:space="preserve"> «</w:t>
      </w:r>
      <w:r w:rsidR="00333014" w:rsidRPr="00333014">
        <w:rPr>
          <w:rFonts w:ascii="Times New Roman" w:eastAsia="Times New Roman" w:hAnsi="Times New Roman" w:cs="Times New Roman"/>
          <w:sz w:val="24"/>
          <w:szCs w:val="24"/>
          <w:lang w:eastAsia="ru-RU"/>
        </w:rPr>
        <w:t>Административное управление в сфере экономики</w:t>
      </w:r>
      <w:r w:rsidRPr="00001C3F">
        <w:rPr>
          <w:rFonts w:ascii="Times New Roman" w:eastAsia="Times New Roman" w:hAnsi="Times New Roman" w:cs="Times New Roman"/>
          <w:sz w:val="24"/>
          <w:szCs w:val="24"/>
          <w:lang w:eastAsia="ru-RU"/>
        </w:rPr>
        <w:t>»</w:t>
      </w:r>
    </w:p>
    <w:p w14:paraId="7FE7B5B4"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7732A8D5"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экономического развития</w:t>
      </w:r>
    </w:p>
    <w:p w14:paraId="6D83E9B0"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финансов.</w:t>
      </w:r>
    </w:p>
    <w:p w14:paraId="78A8FDF2"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Административное управление в области промышленности и торговли.</w:t>
      </w:r>
    </w:p>
    <w:p w14:paraId="0623143E"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энергетики</w:t>
      </w:r>
    </w:p>
    <w:p w14:paraId="0ACC5496"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Административное управление в области природопользования и охраны окружающей среды.</w:t>
      </w:r>
    </w:p>
    <w:p w14:paraId="5BD5AB99"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Административное управление в области сельского и рыбного хозяйства</w:t>
      </w:r>
    </w:p>
    <w:p w14:paraId="2F24F3C2"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1.7 Административное управление в области транспорта.</w:t>
      </w:r>
    </w:p>
    <w:p w14:paraId="37A837E3"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1.8 Административное управление в области связи и массовых коммуникаций</w:t>
      </w:r>
    </w:p>
    <w:p w14:paraId="4B74D435"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14:paraId="5BFDDFCD" w14:textId="77777777" w:rsidR="00001C3F" w:rsidRPr="00001C3F" w:rsidRDefault="00333014"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7</w:t>
      </w:r>
      <w:r w:rsidR="00001C3F" w:rsidRPr="00001C3F">
        <w:rPr>
          <w:rFonts w:ascii="Times New Roman" w:eastAsia="Times New Roman" w:hAnsi="Times New Roman" w:cs="Times New Roman"/>
          <w:sz w:val="24"/>
          <w:szCs w:val="24"/>
          <w:lang w:eastAsia="ru-RU"/>
        </w:rPr>
        <w:t xml:space="preserve"> «Административное управление в социально-культурной сфере»</w:t>
      </w:r>
    </w:p>
    <w:p w14:paraId="357FA08D"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7C3F1C55"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здравоохранения</w:t>
      </w:r>
    </w:p>
    <w:p w14:paraId="1C2EE44A"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труда и социальной занятости</w:t>
      </w:r>
    </w:p>
    <w:p w14:paraId="4DF8A4A7"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Административное управление в области образования, науки и молодежной политики</w:t>
      </w:r>
    </w:p>
    <w:p w14:paraId="56D1763B"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культуры и туризма.</w:t>
      </w:r>
    </w:p>
    <w:p w14:paraId="3CB18DED"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Административное управление в области физической культуры и спорта</w:t>
      </w:r>
    </w:p>
    <w:p w14:paraId="029E846F" w14:textId="77777777" w:rsidR="003B3F7D" w:rsidRDefault="003B3F7D" w:rsidP="00001C3F">
      <w:pPr>
        <w:spacing w:after="0" w:line="240" w:lineRule="auto"/>
        <w:ind w:firstLine="720"/>
        <w:jc w:val="both"/>
        <w:rPr>
          <w:rFonts w:ascii="Times New Roman" w:eastAsia="Times New Roman" w:hAnsi="Times New Roman" w:cs="Times New Roman"/>
          <w:sz w:val="24"/>
          <w:szCs w:val="24"/>
          <w:lang w:eastAsia="ru-RU"/>
        </w:rPr>
      </w:pPr>
    </w:p>
    <w:p w14:paraId="164B46CE"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333014">
        <w:rPr>
          <w:rFonts w:ascii="Times New Roman" w:eastAsia="Times New Roman" w:hAnsi="Times New Roman" w:cs="Times New Roman"/>
          <w:sz w:val="24"/>
          <w:szCs w:val="24"/>
          <w:lang w:eastAsia="ru-RU"/>
        </w:rPr>
        <w:t>8</w:t>
      </w:r>
      <w:r w:rsidRPr="00001C3F">
        <w:rPr>
          <w:rFonts w:ascii="Times New Roman" w:eastAsia="Times New Roman" w:hAnsi="Times New Roman" w:cs="Times New Roman"/>
          <w:sz w:val="24"/>
          <w:szCs w:val="24"/>
          <w:lang w:eastAsia="ru-RU"/>
        </w:rPr>
        <w:t xml:space="preserve"> «</w:t>
      </w:r>
      <w:r w:rsidR="00333014" w:rsidRPr="00333014">
        <w:rPr>
          <w:rFonts w:ascii="Times New Roman" w:eastAsia="Times New Roman" w:hAnsi="Times New Roman" w:cs="Times New Roman"/>
          <w:sz w:val="24"/>
          <w:szCs w:val="24"/>
          <w:lang w:eastAsia="ru-RU"/>
        </w:rPr>
        <w:t>Административное управление в государственно-политической сфере</w:t>
      </w:r>
      <w:r w:rsidRPr="00001C3F">
        <w:rPr>
          <w:rFonts w:ascii="Times New Roman" w:eastAsia="Times New Roman" w:hAnsi="Times New Roman" w:cs="Times New Roman"/>
          <w:sz w:val="24"/>
          <w:szCs w:val="24"/>
          <w:lang w:eastAsia="ru-RU"/>
        </w:rPr>
        <w:t>»</w:t>
      </w:r>
    </w:p>
    <w:p w14:paraId="60E81451"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42606335"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обороны</w:t>
      </w:r>
    </w:p>
    <w:p w14:paraId="06CAC4CB"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гражданской обороны, чрезвычайных ситуаций и ликвидации их последствий</w:t>
      </w:r>
    </w:p>
    <w:p w14:paraId="2BEC5FBD"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w:t>
      </w:r>
      <w:r w:rsidRPr="00001C3F">
        <w:rPr>
          <w:rFonts w:ascii="Times New Roman" w:eastAsia="Times New Roman" w:hAnsi="Times New Roman" w:cs="Times New Roman"/>
          <w:sz w:val="24"/>
          <w:szCs w:val="24"/>
          <w:lang w:eastAsia="ru-RU"/>
        </w:rPr>
        <w:tab/>
        <w:t>Административное управление в области безопасности РФ</w:t>
      </w:r>
    </w:p>
    <w:p w14:paraId="26218DC9"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внутренних дел, контроля за оборотом наркотиков и миграции.</w:t>
      </w:r>
    </w:p>
    <w:p w14:paraId="70490D5E" w14:textId="77777777"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Административное управление в области юстиции</w:t>
      </w:r>
    </w:p>
    <w:p w14:paraId="3D92B593" w14:textId="77777777"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1.6Административное управление в области иностранных дел</w:t>
      </w:r>
    </w:p>
    <w:p w14:paraId="404CADEE" w14:textId="77777777" w:rsidR="00940385" w:rsidRDefault="00940385" w:rsidP="00001C3F">
      <w:pPr>
        <w:spacing w:after="0" w:line="240" w:lineRule="auto"/>
        <w:ind w:firstLine="720"/>
        <w:jc w:val="both"/>
        <w:rPr>
          <w:rFonts w:ascii="Times New Roman" w:eastAsia="Times New Roman" w:hAnsi="Times New Roman" w:cs="Times New Roman"/>
          <w:sz w:val="24"/>
          <w:szCs w:val="24"/>
          <w:lang w:eastAsia="ru-RU"/>
        </w:rPr>
      </w:pPr>
    </w:p>
    <w:p w14:paraId="58B96205" w14:textId="77777777" w:rsidR="00001C3F" w:rsidRPr="00001C3F" w:rsidRDefault="00E47307"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00001C3F" w:rsidRPr="00001C3F">
        <w:rPr>
          <w:rFonts w:ascii="Times New Roman" w:eastAsia="Times New Roman" w:hAnsi="Times New Roman" w:cs="Times New Roman"/>
          <w:b/>
          <w:sz w:val="24"/>
          <w:szCs w:val="24"/>
          <w:lang w:eastAsia="ru-RU"/>
        </w:rPr>
        <w:t>Планы практических занятий для обучающихся заочной формы обучения</w:t>
      </w:r>
    </w:p>
    <w:p w14:paraId="5AF23C7F" w14:textId="77777777" w:rsidR="00001C3F" w:rsidRDefault="00001C3F" w:rsidP="007300BB">
      <w:pPr>
        <w:spacing w:after="0" w:line="240" w:lineRule="auto"/>
        <w:ind w:firstLine="720"/>
        <w:jc w:val="both"/>
        <w:rPr>
          <w:rFonts w:ascii="Times New Roman" w:eastAsia="Times New Roman" w:hAnsi="Times New Roman" w:cs="Times New Roman"/>
          <w:sz w:val="24"/>
          <w:szCs w:val="24"/>
          <w:lang w:eastAsia="ru-RU"/>
        </w:rPr>
      </w:pPr>
    </w:p>
    <w:p w14:paraId="1A07B672"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1 «Административно-правовой статус гражданина, иностранного гражданина, органов исполнительной власти, организаций»</w:t>
      </w:r>
    </w:p>
    <w:p w14:paraId="34EEF2E1"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4DE875CF"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 xml:space="preserve">1.1 Граждане, как субъекты административного права: права, обязанности, ответственность. </w:t>
      </w:r>
    </w:p>
    <w:p w14:paraId="69FC5865"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Иностранные граждане как субъекты административного права: особенности административно-правового статуса</w:t>
      </w:r>
    </w:p>
    <w:p w14:paraId="10D7FE80"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Право граждан на обращение в органы государственной власти в органы местного самоуправления. Жалоба как разновидность обращений в органы государственной власти.</w:t>
      </w:r>
    </w:p>
    <w:p w14:paraId="494B25E1"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Органы исполнительной власти как субъекты административного права:</w:t>
      </w:r>
    </w:p>
    <w:p w14:paraId="62F8F71D"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 Правительство РФ: структура, порядок формирования, полномочия, правовые акты. </w:t>
      </w:r>
    </w:p>
    <w:p w14:paraId="042CED3A"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 Структура федеральных органов исполнительной власти (федеральные министерства, службы, агентства). </w:t>
      </w:r>
    </w:p>
    <w:p w14:paraId="4A958DCE"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Органы исполнительной власти субъектов</w:t>
      </w:r>
    </w:p>
    <w:p w14:paraId="666DF977" w14:textId="77777777" w:rsidR="007300BB" w:rsidRPr="00001C3F" w:rsidRDefault="007300BB" w:rsidP="007300BB">
      <w:pPr>
        <w:tabs>
          <w:tab w:val="left" w:pos="1966"/>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Коммерческие и некоммерческие юридические лица как субъекты административного права: особенности административно-правового статуса</w:t>
      </w:r>
    </w:p>
    <w:p w14:paraId="24083E12" w14:textId="77777777" w:rsidR="007300BB" w:rsidRPr="00001C3F" w:rsidRDefault="007300BB" w:rsidP="007300BB">
      <w:pPr>
        <w:tabs>
          <w:tab w:val="left" w:pos="1966"/>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Общественные объединения как субъекты административного права: нормативная база, понятие, виды, особенности административно-правового статуса (политические партии, религиозные организации, молодежные организации, профессиональные союзы, общественные движения, ассоциации, союзы и т. д.)</w:t>
      </w:r>
    </w:p>
    <w:p w14:paraId="6B420B55"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p>
    <w:p w14:paraId="5FB9B111"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2 «Административная ответственность и административное наказание»</w:t>
      </w:r>
    </w:p>
    <w:p w14:paraId="71CAB64F"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08C0EC70"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1.1 Понятие и принципы административной ответственности </w:t>
      </w:r>
    </w:p>
    <w:p w14:paraId="6C3B425A"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Освобождение от административной ответственности. Ограничение административной ответственности</w:t>
      </w:r>
    </w:p>
    <w:p w14:paraId="386D6358"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Особенности административной ответственности организаций</w:t>
      </w:r>
    </w:p>
    <w:p w14:paraId="5788E921"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наказание: понятие, цели, виды наказаний</w:t>
      </w:r>
    </w:p>
    <w:p w14:paraId="3A647FBD"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Общие правила назначения административного наказания</w:t>
      </w:r>
    </w:p>
    <w:p w14:paraId="3C854CF4"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Понятие и признаки административного правонарушения.</w:t>
      </w:r>
    </w:p>
    <w:p w14:paraId="60E5F791"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1.7 Состав административного правонарушения.</w:t>
      </w:r>
    </w:p>
    <w:p w14:paraId="71576817"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1.8 Виды административного правонарушения</w:t>
      </w:r>
    </w:p>
    <w:p w14:paraId="41412235"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1.9 Сущность и виды административного процесса:</w:t>
      </w:r>
    </w:p>
    <w:p w14:paraId="7ACA1BCC"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Административно-процедурная деятельность</w:t>
      </w:r>
    </w:p>
    <w:p w14:paraId="36996B6E"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Административно-юрисдикционная деятельность</w:t>
      </w:r>
    </w:p>
    <w:p w14:paraId="36BB1A6D"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p>
    <w:p w14:paraId="42F19BAB"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3 «Организационно-правовые способы обеспечения законности и дисциплины в деятельности субъектов административного права»</w:t>
      </w:r>
    </w:p>
    <w:p w14:paraId="49EDC151"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411E243B"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Законность: понятие, принципы законности, роль органов государственной власти и местного самоуправления в обеспечении законности</w:t>
      </w:r>
    </w:p>
    <w:p w14:paraId="3C60C32D"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Государственные контроль: понятие и виды:</w:t>
      </w:r>
    </w:p>
    <w:p w14:paraId="672C63B8" w14:textId="77777777" w:rsidR="007300BB" w:rsidRPr="00001C3F" w:rsidRDefault="007300BB"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Президентский контроль;</w:t>
      </w:r>
    </w:p>
    <w:p w14:paraId="2CFA89E6" w14:textId="77777777" w:rsidR="007300BB" w:rsidRPr="00001C3F" w:rsidRDefault="007300BB"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Парламентский контроль</w:t>
      </w:r>
    </w:p>
    <w:p w14:paraId="2289004B" w14:textId="77777777" w:rsidR="007300BB" w:rsidRPr="00001C3F" w:rsidRDefault="007300BB"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Административный контроль</w:t>
      </w:r>
    </w:p>
    <w:p w14:paraId="7CDCF883" w14:textId="77777777" w:rsidR="007300BB" w:rsidRPr="00001C3F" w:rsidRDefault="007300BB"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Судебный контроль</w:t>
      </w:r>
    </w:p>
    <w:p w14:paraId="4436AD6E"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Прокурорский надзор</w:t>
      </w:r>
    </w:p>
    <w:p w14:paraId="00A827E9"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Административный надзор</w:t>
      </w:r>
    </w:p>
    <w:p w14:paraId="4E0FCC0B"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Обращения граждан в органы государственной власти и органы местного самоуправления как способ обеспечения законности</w:t>
      </w:r>
    </w:p>
    <w:p w14:paraId="4F1396E4" w14:textId="77777777" w:rsidR="007300BB" w:rsidRDefault="007300BB" w:rsidP="007300BB">
      <w:pPr>
        <w:spacing w:after="0" w:line="240" w:lineRule="auto"/>
        <w:ind w:firstLine="720"/>
        <w:jc w:val="both"/>
        <w:rPr>
          <w:rFonts w:ascii="Times New Roman" w:eastAsia="Times New Roman" w:hAnsi="Times New Roman" w:cs="Times New Roman"/>
          <w:sz w:val="24"/>
          <w:szCs w:val="24"/>
          <w:lang w:eastAsia="ru-RU"/>
        </w:rPr>
      </w:pPr>
    </w:p>
    <w:p w14:paraId="3D90866A"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Практическое занятие № 4 «Административное управление в сфере экономики, социально-культурной сфере»</w:t>
      </w:r>
    </w:p>
    <w:p w14:paraId="6C816553"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3B1912AB"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экономического развития</w:t>
      </w:r>
    </w:p>
    <w:p w14:paraId="4BEE0B27"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финансов.</w:t>
      </w:r>
    </w:p>
    <w:p w14:paraId="062EB9A1"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Административное управление в области промышленности и торговли.</w:t>
      </w:r>
    </w:p>
    <w:p w14:paraId="4993FC87"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энергетики</w:t>
      </w:r>
    </w:p>
    <w:p w14:paraId="4D4B92DF"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Административное управление в области природопользования и охраны окружающей среды.</w:t>
      </w:r>
    </w:p>
    <w:p w14:paraId="674E47F5"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Административное управление в области сельского и рыбного хозяйства</w:t>
      </w:r>
    </w:p>
    <w:p w14:paraId="412B5EC4"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1.7 Административное управление в области транспорта.</w:t>
      </w:r>
    </w:p>
    <w:p w14:paraId="37DF5A19"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1.8 Административное управление в области связи и массовых коммуникаций</w:t>
      </w:r>
    </w:p>
    <w:p w14:paraId="0E904335"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1.9 Административное управление в области здравоохранения</w:t>
      </w:r>
    </w:p>
    <w:p w14:paraId="4F6EFEBA"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1.10Административное управление в области труда и социальной занятости</w:t>
      </w:r>
    </w:p>
    <w:p w14:paraId="702F016E"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1.11 Административное управление в области образования, науки и молодежной политики</w:t>
      </w:r>
    </w:p>
    <w:p w14:paraId="5656CD53"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1.12 Административное управление в области культуры и туризма.</w:t>
      </w:r>
    </w:p>
    <w:p w14:paraId="5B0FC670"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1.13 Административное управление в области физической культуры и спорта</w:t>
      </w:r>
    </w:p>
    <w:p w14:paraId="073C9600"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p>
    <w:p w14:paraId="3A533346"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5 «Административное управление в административно-политической сфере»</w:t>
      </w:r>
    </w:p>
    <w:p w14:paraId="24E2E3E4"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14:paraId="2F4D650A"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обороны</w:t>
      </w:r>
    </w:p>
    <w:p w14:paraId="472A07D9"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гражданской обороны, чрезвычайных ситуаций и ликвидации их последствий</w:t>
      </w:r>
    </w:p>
    <w:p w14:paraId="327BFA28"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w:t>
      </w:r>
      <w:r w:rsidRPr="00001C3F">
        <w:rPr>
          <w:rFonts w:ascii="Times New Roman" w:eastAsia="Times New Roman" w:hAnsi="Times New Roman" w:cs="Times New Roman"/>
          <w:sz w:val="24"/>
          <w:szCs w:val="24"/>
          <w:lang w:eastAsia="ru-RU"/>
        </w:rPr>
        <w:tab/>
        <w:t>Административное управление в области безопасности РФ</w:t>
      </w:r>
    </w:p>
    <w:p w14:paraId="5938A0B4"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внутренних дел, контроля за оборотом наркотиков и миграции.</w:t>
      </w:r>
    </w:p>
    <w:p w14:paraId="6C7A00DD" w14:textId="77777777"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Административное управление в области юстиции</w:t>
      </w:r>
    </w:p>
    <w:p w14:paraId="1F801892" w14:textId="77777777" w:rsidR="007300BB" w:rsidRPr="00001C3F" w:rsidRDefault="007300BB" w:rsidP="007300BB">
      <w:pPr>
        <w:tabs>
          <w:tab w:val="left" w:pos="8627"/>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1.6Административное управление в области иностранных дел</w:t>
      </w:r>
      <w:r w:rsidRPr="00001C3F">
        <w:rPr>
          <w:rFonts w:ascii="Times New Roman" w:eastAsia="Times New Roman" w:hAnsi="Times New Roman" w:cs="Times New Roman"/>
          <w:sz w:val="24"/>
          <w:szCs w:val="24"/>
          <w:lang w:eastAsia="ru-RU"/>
        </w:rPr>
        <w:tab/>
      </w:r>
    </w:p>
    <w:p w14:paraId="103B5D4D" w14:textId="77777777" w:rsidR="007300BB" w:rsidRDefault="007300BB" w:rsidP="007300BB">
      <w:pPr>
        <w:spacing w:after="0" w:line="240" w:lineRule="auto"/>
        <w:ind w:firstLine="720"/>
        <w:jc w:val="both"/>
        <w:rPr>
          <w:rFonts w:ascii="Times New Roman" w:eastAsia="Times New Roman" w:hAnsi="Times New Roman" w:cs="Times New Roman"/>
          <w:sz w:val="24"/>
          <w:szCs w:val="24"/>
          <w:lang w:eastAsia="ru-RU"/>
        </w:rPr>
      </w:pPr>
    </w:p>
    <w:p w14:paraId="507718A8" w14:textId="77777777" w:rsidR="003B3F7D" w:rsidRDefault="003B3F7D" w:rsidP="007300BB">
      <w:pPr>
        <w:spacing w:after="0" w:line="240" w:lineRule="auto"/>
        <w:ind w:firstLine="720"/>
        <w:jc w:val="both"/>
        <w:rPr>
          <w:rFonts w:ascii="Times New Roman" w:eastAsia="Times New Roman" w:hAnsi="Times New Roman" w:cs="Times New Roman"/>
          <w:sz w:val="24"/>
          <w:szCs w:val="24"/>
          <w:lang w:eastAsia="ru-RU"/>
        </w:rPr>
      </w:pPr>
    </w:p>
    <w:p w14:paraId="03F9BC07" w14:textId="77777777" w:rsidR="003B3F7D" w:rsidRDefault="003B3F7D" w:rsidP="007300BB">
      <w:pPr>
        <w:spacing w:after="0" w:line="240" w:lineRule="auto"/>
        <w:ind w:firstLine="720"/>
        <w:jc w:val="both"/>
        <w:rPr>
          <w:rFonts w:ascii="Times New Roman" w:eastAsia="Times New Roman" w:hAnsi="Times New Roman" w:cs="Times New Roman"/>
          <w:sz w:val="24"/>
          <w:szCs w:val="24"/>
          <w:lang w:eastAsia="ru-RU"/>
        </w:rPr>
      </w:pPr>
    </w:p>
    <w:p w14:paraId="1EAF079A" w14:textId="77777777" w:rsidR="003B3F7D" w:rsidRDefault="003B3F7D" w:rsidP="007300BB">
      <w:pPr>
        <w:spacing w:after="0" w:line="240" w:lineRule="auto"/>
        <w:ind w:firstLine="720"/>
        <w:jc w:val="both"/>
        <w:rPr>
          <w:rFonts w:ascii="Times New Roman" w:eastAsia="Times New Roman" w:hAnsi="Times New Roman" w:cs="Times New Roman"/>
          <w:sz w:val="24"/>
          <w:szCs w:val="24"/>
          <w:lang w:eastAsia="ru-RU"/>
        </w:rPr>
      </w:pPr>
    </w:p>
    <w:p w14:paraId="3BC3551E" w14:textId="77777777" w:rsidR="003B3F7D" w:rsidRDefault="003B3F7D" w:rsidP="007300BB">
      <w:pPr>
        <w:spacing w:after="0" w:line="240" w:lineRule="auto"/>
        <w:ind w:firstLine="720"/>
        <w:jc w:val="both"/>
        <w:rPr>
          <w:rFonts w:ascii="Times New Roman" w:eastAsia="Times New Roman" w:hAnsi="Times New Roman" w:cs="Times New Roman"/>
          <w:sz w:val="24"/>
          <w:szCs w:val="24"/>
          <w:lang w:eastAsia="ru-RU"/>
        </w:rPr>
      </w:pPr>
    </w:p>
    <w:p w14:paraId="4FA54640" w14:textId="77777777" w:rsidR="003B3F7D" w:rsidRDefault="003B3F7D" w:rsidP="007300BB">
      <w:pPr>
        <w:spacing w:after="0" w:line="240" w:lineRule="auto"/>
        <w:ind w:firstLine="720"/>
        <w:jc w:val="both"/>
        <w:rPr>
          <w:rFonts w:ascii="Times New Roman" w:eastAsia="Times New Roman" w:hAnsi="Times New Roman" w:cs="Times New Roman"/>
          <w:sz w:val="24"/>
          <w:szCs w:val="24"/>
          <w:lang w:eastAsia="ru-RU"/>
        </w:rPr>
      </w:pPr>
    </w:p>
    <w:p w14:paraId="1284E3BD" w14:textId="77777777" w:rsidR="003B3F7D" w:rsidRDefault="003B3F7D" w:rsidP="007300BB">
      <w:pPr>
        <w:spacing w:after="0" w:line="240" w:lineRule="auto"/>
        <w:ind w:firstLine="720"/>
        <w:jc w:val="both"/>
        <w:rPr>
          <w:rFonts w:ascii="Times New Roman" w:eastAsia="Times New Roman" w:hAnsi="Times New Roman" w:cs="Times New Roman"/>
          <w:sz w:val="24"/>
          <w:szCs w:val="24"/>
          <w:lang w:eastAsia="ru-RU"/>
        </w:rPr>
      </w:pPr>
    </w:p>
    <w:p w14:paraId="0F217F03" w14:textId="77777777" w:rsidR="003B3F7D" w:rsidRDefault="003B3F7D" w:rsidP="007300BB">
      <w:pPr>
        <w:spacing w:after="0" w:line="240" w:lineRule="auto"/>
        <w:ind w:firstLine="720"/>
        <w:jc w:val="both"/>
        <w:rPr>
          <w:rFonts w:ascii="Times New Roman" w:eastAsia="Times New Roman" w:hAnsi="Times New Roman" w:cs="Times New Roman"/>
          <w:sz w:val="24"/>
          <w:szCs w:val="24"/>
          <w:lang w:eastAsia="ru-RU"/>
        </w:rPr>
      </w:pPr>
    </w:p>
    <w:p w14:paraId="13125628" w14:textId="77777777" w:rsidR="003B3F7D" w:rsidRDefault="003B3F7D" w:rsidP="007300BB">
      <w:pPr>
        <w:spacing w:after="0" w:line="240" w:lineRule="auto"/>
        <w:ind w:firstLine="720"/>
        <w:jc w:val="both"/>
        <w:rPr>
          <w:rFonts w:ascii="Times New Roman" w:eastAsia="Times New Roman" w:hAnsi="Times New Roman" w:cs="Times New Roman"/>
          <w:sz w:val="24"/>
          <w:szCs w:val="24"/>
          <w:lang w:eastAsia="ru-RU"/>
        </w:rPr>
      </w:pPr>
    </w:p>
    <w:p w14:paraId="417FFB9F" w14:textId="77777777" w:rsidR="001670BD" w:rsidRPr="00001C3F" w:rsidRDefault="00CB00A9" w:rsidP="001670BD">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4</w:t>
      </w:r>
      <w:r w:rsidR="0032382B" w:rsidRPr="00001C3F">
        <w:rPr>
          <w:rFonts w:ascii="Times New Roman" w:hAnsi="Times New Roman" w:cs="Times New Roman"/>
          <w:b/>
          <w:sz w:val="24"/>
          <w:szCs w:val="24"/>
        </w:rPr>
        <w:t xml:space="preserve"> </w:t>
      </w:r>
      <w:r w:rsidR="001670BD" w:rsidRPr="00001C3F">
        <w:rPr>
          <w:rFonts w:ascii="Times New Roman" w:hAnsi="Times New Roman" w:cs="Times New Roman"/>
          <w:b/>
          <w:sz w:val="24"/>
          <w:szCs w:val="24"/>
        </w:rPr>
        <w:t>Вопросы для подготовки к экзамену по дисциплине «</w:t>
      </w:r>
      <w:r w:rsidR="0063618F" w:rsidRPr="00001C3F">
        <w:rPr>
          <w:rFonts w:ascii="Times New Roman" w:hAnsi="Times New Roman" w:cs="Times New Roman"/>
          <w:b/>
          <w:sz w:val="24"/>
          <w:szCs w:val="24"/>
        </w:rPr>
        <w:t>Административное право</w:t>
      </w:r>
      <w:r w:rsidR="001670BD" w:rsidRPr="00001C3F">
        <w:rPr>
          <w:rFonts w:ascii="Times New Roman" w:hAnsi="Times New Roman" w:cs="Times New Roman"/>
          <w:b/>
          <w:sz w:val="24"/>
          <w:szCs w:val="24"/>
        </w:rPr>
        <w:t xml:space="preserve">» </w:t>
      </w:r>
    </w:p>
    <w:p w14:paraId="65E4DA5A" w14:textId="77777777" w:rsidR="001670BD" w:rsidRPr="00001C3F" w:rsidRDefault="001670BD" w:rsidP="0063618F">
      <w:pPr>
        <w:spacing w:after="0" w:line="240" w:lineRule="auto"/>
        <w:ind w:firstLine="709"/>
        <w:jc w:val="both"/>
        <w:rPr>
          <w:rFonts w:ascii="Times New Roman" w:hAnsi="Times New Roman" w:cs="Times New Roman"/>
          <w:sz w:val="24"/>
          <w:szCs w:val="24"/>
        </w:rPr>
      </w:pPr>
    </w:p>
    <w:p w14:paraId="17999580"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исполнительная власть как объекты административно-правового регулирования.</w:t>
      </w:r>
    </w:p>
    <w:p w14:paraId="7A090B11"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Предмет и методы административного права.</w:t>
      </w:r>
    </w:p>
    <w:p w14:paraId="47FA7486"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Система административного права.</w:t>
      </w:r>
    </w:p>
    <w:p w14:paraId="6E552180"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Административное право, как наука: предмет, методы, источники</w:t>
      </w:r>
    </w:p>
    <w:p w14:paraId="52F3301F"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Административное право, как учебная дисциплина: предмет, источники, характеристика осваиваемых компетенций</w:t>
      </w:r>
    </w:p>
    <w:p w14:paraId="568A0295"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Место административного права в правовой системе. Соотношение административного права со смежными отраслями права.</w:t>
      </w:r>
    </w:p>
    <w:p w14:paraId="0791E87F"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Источники административного права: понятие, виды.</w:t>
      </w:r>
    </w:p>
    <w:p w14:paraId="039105DD"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Общая характеристика Кодекса об административных правонарушениях Российской Федерации и Кодекса об административном судопроизводстве Российской Федерации.</w:t>
      </w:r>
    </w:p>
    <w:p w14:paraId="6D9AABD3"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Общая характеристика законодательства Оренбургской области об административных правонарушениях.</w:t>
      </w:r>
    </w:p>
    <w:p w14:paraId="61BEB4DD"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Административно-правовые нормы: понятие, виды, структура, особенности.</w:t>
      </w:r>
    </w:p>
    <w:p w14:paraId="6C2D5BD2"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Действие норм административного права в пространстве и во времени.</w:t>
      </w:r>
    </w:p>
    <w:p w14:paraId="232889D1"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Административно-правовые отношения: понятие, особенности, структура.</w:t>
      </w:r>
    </w:p>
    <w:p w14:paraId="653BDA96"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Виды административно-правовых отношений.</w:t>
      </w:r>
    </w:p>
    <w:p w14:paraId="443D8728"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Юридические факты как основания возникновения, изменения, прекращения административно-правовых отношений: понятие, виды.</w:t>
      </w:r>
    </w:p>
    <w:p w14:paraId="0776DB22"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Субъекты административно-правовых отношений: понятие, виды.</w:t>
      </w:r>
    </w:p>
    <w:p w14:paraId="75C15368"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Административно-правовой статус гражданина: понятие, структура административной правосубъектности.</w:t>
      </w:r>
    </w:p>
    <w:p w14:paraId="14A9B57E"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Виды прав человека и гражданина, регулируемые нормами административного права.</w:t>
      </w:r>
    </w:p>
    <w:p w14:paraId="4DA46E3A"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Право граждан на обращение: понятие, законодательное закрепление, требования, порядок обращения и рассмотрения.</w:t>
      </w:r>
    </w:p>
    <w:p w14:paraId="38257D8A"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Обязанности граждан, закрепленные нормами административного права.</w:t>
      </w:r>
    </w:p>
    <w:p w14:paraId="114DE224"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Административно-правовой статус иностранных лиц и лиц без гражданства: законодательное закрепление, права, обязанность, ответственность.</w:t>
      </w:r>
    </w:p>
    <w:p w14:paraId="73E92BBC"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Паспортная система в Российской Федерации: понятие, значение, порядок получения, замены и восстановления паспорта гражданина Российской Федерации.</w:t>
      </w:r>
    </w:p>
    <w:p w14:paraId="533FAF07"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Понятие и виды органов исполнительной власти.</w:t>
      </w:r>
    </w:p>
    <w:p w14:paraId="4D2A7064"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Полномочия Президента РФ в сфере реализации исполнительной власти.</w:t>
      </w:r>
    </w:p>
    <w:p w14:paraId="702685CA"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Правительство Российской Федерации: состав, порядок формирования, полномочия, виды правовых актов.</w:t>
      </w:r>
    </w:p>
    <w:p w14:paraId="10E791F1"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Федеральные органы исполнительной власти: законодательное регулирование, система и структура.</w:t>
      </w:r>
    </w:p>
    <w:p w14:paraId="1ED69242"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Высшее должностное лицо субъекта РФ: наименование, порядок формирования, полномочия, досрочное прекращение полномочий.</w:t>
      </w:r>
    </w:p>
    <w:p w14:paraId="28B5C14C"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Высший орган исполнительной власти субъекта РФ: наименование, порядок формирования, полномочия.</w:t>
      </w:r>
    </w:p>
    <w:p w14:paraId="5FC559D9"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Органы исполнительной власти Оренбургской области: законодательное регулирование, состав и структура, полномочия.</w:t>
      </w:r>
    </w:p>
    <w:p w14:paraId="3114C07C"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Предприятия и учреждения как субъекты административного права: понятие, законодательное регулирования, виды.</w:t>
      </w:r>
    </w:p>
    <w:p w14:paraId="0429290C"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Некоммерческие организации как субъекты административного права: законодательное регулирование, формы, порядок создания, учредительные документы.</w:t>
      </w:r>
    </w:p>
    <w:p w14:paraId="3A18563A"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Общественные объединения как субъекты административного права: нормативная база, понятие, виды, особенности административно-правового статуса.</w:t>
      </w:r>
    </w:p>
    <w:p w14:paraId="52B0B0A2"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Административно-правовое положение политических партий.</w:t>
      </w:r>
    </w:p>
    <w:p w14:paraId="5F750E37"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Административно-правовое положение религиозных объединений.</w:t>
      </w:r>
    </w:p>
    <w:p w14:paraId="28AF4C3E"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Государственные корпорации как субъекты административного права: особенности административно-правового статуса</w:t>
      </w:r>
    </w:p>
    <w:p w14:paraId="680CAE74"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Система, виды государственной службы. Нормативно-правовая база различных видов государственной службы.</w:t>
      </w:r>
    </w:p>
    <w:p w14:paraId="498D805E"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Государственная гражданская служба: понятие, принципы, законодательное регулирование, категории и группы должностей государственной гражданской службы.</w:t>
      </w:r>
    </w:p>
    <w:p w14:paraId="54826306"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Служебная дисциплина на государственной службе: особенности законодательного регулирования, дисциплинарная ответственность.</w:t>
      </w:r>
    </w:p>
    <w:p w14:paraId="291DC4F5"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Основные права и обязанности гражданского служащего.</w:t>
      </w:r>
    </w:p>
    <w:p w14:paraId="7619B46E"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Ограничения и запреты, связанные с гражданской службой.</w:t>
      </w:r>
    </w:p>
    <w:p w14:paraId="532BE076"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Порядок поступления и прохождения государственной гражданской службы.</w:t>
      </w:r>
    </w:p>
    <w:p w14:paraId="554EFC7C"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Военная служба: понятие, законодательное регулирование, прохождение и особенности военной службы.</w:t>
      </w:r>
    </w:p>
    <w:p w14:paraId="52391748" w14:textId="77777777"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Государственная служба иных видов: понятие, законодательное регулирование, прохождение и особенности государственной службы иных видов.</w:t>
      </w:r>
    </w:p>
    <w:p w14:paraId="733F171F"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Правовые и неправовые формы государственного управления: понятие и общая характеристика.</w:t>
      </w:r>
    </w:p>
    <w:p w14:paraId="5666E4AA"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Административно-правовые акты: понятие и виды, требования, предъявляемые к административно-правовым актам. Действие административно-правовых актов.</w:t>
      </w:r>
    </w:p>
    <w:p w14:paraId="445F36E2"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Административно-правовые договоры: понятие, виды, особенности</w:t>
      </w:r>
    </w:p>
    <w:p w14:paraId="13C94FE0"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Понятие и виды административно-правовых методов, применяемых в государственном управлении</w:t>
      </w:r>
    </w:p>
    <w:p w14:paraId="2D09FAB3"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Убеждение и принуждение, как методы управления: общая характеристика.</w:t>
      </w:r>
    </w:p>
    <w:p w14:paraId="72E372F3"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Характеристика административно-правовых форм и способов защиты прав и свобод граждан и организаций от неправильных действий публичной администрации.</w:t>
      </w:r>
    </w:p>
    <w:p w14:paraId="1ABDD0E3"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Административный порядок обжалования действий и решений органов государственной власти и должностных лиц: нормативна-правовая база, срок подачи жалобы, формы жалобы, сроки рассмотрения жалобы, компетентные органы для рассмотрения жалобы</w:t>
      </w:r>
    </w:p>
    <w:p w14:paraId="7F034AA2"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Судебный порядок обжалования действий и решений органов государственной власти и должностных лиц: нормативна-правовая база, срок подачи жалобы, формы жалобы, сроки рассмотрения жалобы, компетентные органы для рассмотрения жалобы</w:t>
      </w:r>
    </w:p>
    <w:p w14:paraId="3C533591"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Понятие и виды административно-правовых режимов.</w:t>
      </w:r>
    </w:p>
    <w:p w14:paraId="5F3ADA4F"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Режим чрезвычайного положения: основания введения, цели, порядок введения, срок, меры и временные ограничения.</w:t>
      </w:r>
    </w:p>
    <w:p w14:paraId="6FD5F258"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Режим военного положения: основания введения, цели, порядок введения, срок, меры и временные ограничения.</w:t>
      </w:r>
    </w:p>
    <w:p w14:paraId="7DBF1E83"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Особенности режима Государственной границы, пограничного режима и режима защиты государственной тайны.</w:t>
      </w:r>
    </w:p>
    <w:p w14:paraId="2802943B"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Административная ответственность: понятие, признаки, принципы, основания применения.</w:t>
      </w:r>
    </w:p>
    <w:p w14:paraId="05FD7307"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Освобождение от административной ответственности. Ограничение административной ответственности.</w:t>
      </w:r>
    </w:p>
    <w:p w14:paraId="673293FB"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Понятие и признаки административного правонарушения.</w:t>
      </w:r>
    </w:p>
    <w:p w14:paraId="1A63E61E"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Состав административного правонарушения: общая характеристика.</w:t>
      </w:r>
    </w:p>
    <w:p w14:paraId="057FCFE3"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Виды административных правонарушений.</w:t>
      </w:r>
    </w:p>
    <w:p w14:paraId="1356F9C8"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Административное наказание: понятие, цели, виды.</w:t>
      </w:r>
    </w:p>
    <w:p w14:paraId="0AB9179F"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Назначение административного наказания: общие правила, обстоятельства смягчающие и отягчающие административную ответственность, срок давности по делам об административных правонарушениях</w:t>
      </w:r>
    </w:p>
    <w:p w14:paraId="79CBD772"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Особенности административной ответственности отдельной категории субъектов: должностных лиц, военнослужащих, иностранных граждан, лиц без гражданства</w:t>
      </w:r>
    </w:p>
    <w:p w14:paraId="1C152275"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Производство по делам об административных правонарушениях: законодательное регулирование, принципы, обстоятельства, исключающие производство по делу об административном правонарушении.</w:t>
      </w:r>
    </w:p>
    <w:p w14:paraId="71D7A7A9"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Органы и должностные лица, уполномоченные рассматривать дела об административных правонарушениях: общая характеристика</w:t>
      </w:r>
    </w:p>
    <w:p w14:paraId="7947F155"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Участники производства по делам об административных правонарушениях: общая характеристика правового статуса.</w:t>
      </w:r>
    </w:p>
    <w:p w14:paraId="58023C4B"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Стадии производства по делам об административных правонарушениях: общая характеристика.</w:t>
      </w:r>
    </w:p>
    <w:p w14:paraId="68CFF12B"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Меры обеспечения производства по делу об административном правонарушении: виды, особенности применения</w:t>
      </w:r>
    </w:p>
    <w:p w14:paraId="0C63FC5B"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Исполнение постановлений по делам об административных правонарушениях: общие положения</w:t>
      </w:r>
    </w:p>
    <w:p w14:paraId="72D4DA97"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Законность: понятие, принципы законности, способы ее обеспечения</w:t>
      </w:r>
    </w:p>
    <w:p w14:paraId="6AD2C126"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Государственный контроль: понятие и виды.</w:t>
      </w:r>
    </w:p>
    <w:p w14:paraId="3248B708"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Президентский контроль: особенности осуществления при формировании системы органов государственной власти, через подразделения Администрации Президента РФ, через Совет Безопасности РФ</w:t>
      </w:r>
    </w:p>
    <w:p w14:paraId="2AA27ADC"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Парламентский контроль: особенности осуществления и формы контрольной деятельности</w:t>
      </w:r>
    </w:p>
    <w:p w14:paraId="3650124E"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Контроль, осуществляемый органами исполнительной власти: особенности осуществления и формы контрольной деятельности</w:t>
      </w:r>
    </w:p>
    <w:p w14:paraId="38DAFFA5"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Судебный контроль: сущность и формы контрольной деятельности</w:t>
      </w:r>
    </w:p>
    <w:p w14:paraId="448E3774"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Прокурорский надзор: понятие, система органов, виды надзора, меры прокурорского реагирования.</w:t>
      </w:r>
    </w:p>
    <w:p w14:paraId="1EF2472B"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Административный надзор: понятие, виды надзора, органы исполнительной власти, осуществляющие функции надзора.</w:t>
      </w:r>
    </w:p>
    <w:p w14:paraId="4FA0F0EC"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Особенности административного надзора за лицами, освобожденными из мест лишения свободы: нормативная база, права и обязанности лиц, в отношении которых устанавливается административный надзор, виды административных ограничений, срок административного надзора</w:t>
      </w:r>
    </w:p>
    <w:p w14:paraId="6C475F54"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промышленности, торговли и энергетики: содержание управления, система и компетенция органов исполнительной власти.</w:t>
      </w:r>
    </w:p>
    <w:p w14:paraId="0921124E"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транспорта: содержание управления, компетенция органов исполнительной власти.</w:t>
      </w:r>
    </w:p>
    <w:p w14:paraId="54C7E651"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природопользования и охраны окружающей среды: содержание управления, компетенция органов исполнительной власти.</w:t>
      </w:r>
    </w:p>
    <w:p w14:paraId="13DBA32C"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финансов: содержание управления, компетенция органов исполнительной власти.</w:t>
      </w:r>
    </w:p>
    <w:p w14:paraId="6C0F781E"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связи и массовых коммуникаций: содержание управления, компетенция органов исполнительной власти</w:t>
      </w:r>
    </w:p>
    <w:p w14:paraId="28800C63"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сельского и рыбного хозяйства: содержание управления, компетенция органов исполнительной власти</w:t>
      </w:r>
    </w:p>
    <w:p w14:paraId="5368049C"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области здравоохранения и социального развития: содержание управления, компетенция органов исполнительной власти.</w:t>
      </w:r>
    </w:p>
    <w:p w14:paraId="5885BBEC"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образования и науки: содержание управления, компетенция органов исполнительной власти.</w:t>
      </w:r>
    </w:p>
    <w:p w14:paraId="1D87321D"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культуры, спорта и туризма: содержание управления, система и компетенция органов исполнительной власти.</w:t>
      </w:r>
    </w:p>
    <w:p w14:paraId="669A5328"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обороны: содержание управления, компетенция органов исполнительной власти.</w:t>
      </w:r>
    </w:p>
    <w:p w14:paraId="49751074"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внутренних дел: содержание управления, компетенция органов исполнительной власти.</w:t>
      </w:r>
    </w:p>
    <w:p w14:paraId="2B0513B3" w14:textId="77777777"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иностранных дел: содержание управления, компетенция органов исполнительной власти</w:t>
      </w:r>
    </w:p>
    <w:p w14:paraId="7CD18088" w14:textId="77777777" w:rsidR="001670BD" w:rsidRPr="00001C3F" w:rsidRDefault="0063618F" w:rsidP="000702A4">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001C3F">
        <w:rPr>
          <w:rFonts w:ascii="Times New Roman" w:hAnsi="Times New Roman" w:cs="Times New Roman"/>
          <w:sz w:val="24"/>
          <w:szCs w:val="24"/>
        </w:rPr>
        <w:t>Государственное управление в области безопасности, защиты и охраны Государственной границы Российской Федерации: содержание управления, компетенция органов исполнительной власти</w:t>
      </w:r>
      <w:r w:rsidR="001670BD" w:rsidRPr="00001C3F">
        <w:rPr>
          <w:rFonts w:ascii="Times New Roman" w:eastAsia="Times New Roman" w:hAnsi="Times New Roman" w:cs="Times New Roman"/>
          <w:sz w:val="24"/>
          <w:szCs w:val="24"/>
          <w:lang w:eastAsia="ru-RU"/>
        </w:rPr>
        <w:t>.</w:t>
      </w:r>
    </w:p>
    <w:p w14:paraId="0C3CDEB1" w14:textId="77777777" w:rsidR="001670BD" w:rsidRPr="00001C3F" w:rsidRDefault="001670BD" w:rsidP="00853F06">
      <w:pPr>
        <w:spacing w:after="0" w:line="240" w:lineRule="auto"/>
        <w:ind w:firstLine="709"/>
        <w:jc w:val="both"/>
        <w:rPr>
          <w:rFonts w:ascii="Times New Roman" w:hAnsi="Times New Roman" w:cs="Times New Roman"/>
          <w:sz w:val="24"/>
          <w:szCs w:val="24"/>
        </w:rPr>
      </w:pPr>
    </w:p>
    <w:p w14:paraId="1637D464" w14:textId="77777777" w:rsidR="007300BB" w:rsidRPr="00001C3F" w:rsidRDefault="007300BB" w:rsidP="007300B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5 Критерии оценки знаний студентов</w:t>
      </w:r>
    </w:p>
    <w:p w14:paraId="76DBBA9F" w14:textId="77777777" w:rsidR="001670BD" w:rsidRPr="00001C3F" w:rsidRDefault="001670BD" w:rsidP="00853F06">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290"/>
        <w:gridCol w:w="2065"/>
        <w:gridCol w:w="1969"/>
        <w:gridCol w:w="2065"/>
        <w:gridCol w:w="1955"/>
      </w:tblGrid>
      <w:tr w:rsidR="007300BB" w:rsidRPr="00001C3F" w14:paraId="22661CCA" w14:textId="77777777" w:rsidTr="00E74969">
        <w:tc>
          <w:tcPr>
            <w:tcW w:w="1319" w:type="dxa"/>
            <w:vAlign w:val="center"/>
          </w:tcPr>
          <w:p w14:paraId="66934BBD" w14:textId="77777777" w:rsidR="007300BB" w:rsidRPr="00001C3F" w:rsidRDefault="007300BB" w:rsidP="007300BB">
            <w:pPr>
              <w:widowControl w:val="0"/>
              <w:autoSpaceDE w:val="0"/>
              <w:autoSpaceDN w:val="0"/>
              <w:adjustRightInd w:val="0"/>
              <w:jc w:val="center"/>
              <w:rPr>
                <w:rFonts w:eastAsia="Calibri"/>
                <w:b/>
                <w:spacing w:val="-1"/>
                <w:sz w:val="24"/>
                <w:szCs w:val="24"/>
                <w:lang w:eastAsia="en-US"/>
              </w:rPr>
            </w:pPr>
            <w:r w:rsidRPr="00001C3F">
              <w:rPr>
                <w:rFonts w:eastAsia="Calibri"/>
                <w:b/>
                <w:sz w:val="24"/>
                <w:szCs w:val="24"/>
                <w:lang w:eastAsia="en-US"/>
              </w:rPr>
              <w:t>Оценочные средства</w:t>
            </w:r>
          </w:p>
        </w:tc>
        <w:tc>
          <w:tcPr>
            <w:tcW w:w="2116" w:type="dxa"/>
          </w:tcPr>
          <w:p w14:paraId="3BCD73BE" w14:textId="77777777" w:rsidR="007300BB" w:rsidRPr="00001C3F" w:rsidRDefault="007300BB" w:rsidP="007300BB">
            <w:pPr>
              <w:widowControl w:val="0"/>
              <w:autoSpaceDE w:val="0"/>
              <w:autoSpaceDN w:val="0"/>
              <w:adjustRightInd w:val="0"/>
              <w:jc w:val="center"/>
              <w:rPr>
                <w:rFonts w:eastAsia="Calibri"/>
                <w:b/>
                <w:spacing w:val="-1"/>
                <w:sz w:val="24"/>
                <w:szCs w:val="24"/>
                <w:lang w:eastAsia="en-US"/>
              </w:rPr>
            </w:pPr>
            <w:r w:rsidRPr="00001C3F">
              <w:rPr>
                <w:rFonts w:eastAsia="Calibri"/>
                <w:b/>
                <w:spacing w:val="-1"/>
                <w:sz w:val="24"/>
                <w:szCs w:val="24"/>
                <w:lang w:eastAsia="en-US"/>
              </w:rPr>
              <w:t>Критерий</w:t>
            </w:r>
            <w:r w:rsidRPr="00001C3F">
              <w:rPr>
                <w:rFonts w:eastAsia="Calibri"/>
                <w:b/>
                <w:spacing w:val="-1"/>
                <w:sz w:val="24"/>
                <w:szCs w:val="24"/>
                <w:lang w:val="en-US" w:eastAsia="en-US"/>
              </w:rPr>
              <w:t xml:space="preserve"> </w:t>
            </w:r>
            <w:r w:rsidRPr="00001C3F">
              <w:rPr>
                <w:rFonts w:eastAsia="Calibri"/>
                <w:b/>
                <w:spacing w:val="-1"/>
                <w:sz w:val="24"/>
                <w:szCs w:val="24"/>
                <w:lang w:eastAsia="en-US"/>
              </w:rPr>
              <w:t>для</w:t>
            </w:r>
            <w:r w:rsidRPr="00001C3F">
              <w:rPr>
                <w:rFonts w:eastAsia="Calibri"/>
                <w:b/>
                <w:spacing w:val="-1"/>
                <w:sz w:val="24"/>
                <w:szCs w:val="24"/>
                <w:lang w:val="en-US" w:eastAsia="en-US"/>
              </w:rPr>
              <w:t xml:space="preserve"> </w:t>
            </w:r>
            <w:r w:rsidRPr="00001C3F">
              <w:rPr>
                <w:rFonts w:eastAsia="Calibri"/>
                <w:b/>
                <w:spacing w:val="-1"/>
                <w:sz w:val="24"/>
                <w:szCs w:val="24"/>
                <w:lang w:eastAsia="en-US"/>
              </w:rPr>
              <w:t>оценки</w:t>
            </w:r>
            <w:r w:rsidRPr="00001C3F">
              <w:rPr>
                <w:rFonts w:eastAsia="Calibri"/>
                <w:b/>
                <w:spacing w:val="-1"/>
                <w:sz w:val="24"/>
                <w:szCs w:val="24"/>
                <w:lang w:val="en-US" w:eastAsia="en-US"/>
              </w:rPr>
              <w:t xml:space="preserve"> </w:t>
            </w:r>
            <w:r w:rsidRPr="00001C3F">
              <w:rPr>
                <w:rFonts w:eastAsia="Calibri"/>
                <w:b/>
                <w:spacing w:val="-1"/>
                <w:sz w:val="24"/>
                <w:szCs w:val="24"/>
                <w:lang w:eastAsia="en-US"/>
              </w:rPr>
              <w:t>«5»</w:t>
            </w:r>
          </w:p>
        </w:tc>
        <w:tc>
          <w:tcPr>
            <w:tcW w:w="2017" w:type="dxa"/>
          </w:tcPr>
          <w:p w14:paraId="53DE10F2" w14:textId="77777777" w:rsidR="007300BB" w:rsidRPr="00001C3F" w:rsidRDefault="007300BB" w:rsidP="007300BB">
            <w:pPr>
              <w:widowControl w:val="0"/>
              <w:autoSpaceDE w:val="0"/>
              <w:autoSpaceDN w:val="0"/>
              <w:adjustRightInd w:val="0"/>
              <w:jc w:val="center"/>
              <w:rPr>
                <w:rFonts w:eastAsia="Calibri"/>
                <w:b/>
                <w:spacing w:val="-1"/>
                <w:sz w:val="24"/>
                <w:szCs w:val="24"/>
                <w:lang w:eastAsia="en-US"/>
              </w:rPr>
            </w:pPr>
            <w:r w:rsidRPr="00001C3F">
              <w:rPr>
                <w:rFonts w:eastAsia="Calibri"/>
                <w:b/>
                <w:spacing w:val="-1"/>
                <w:sz w:val="24"/>
                <w:szCs w:val="24"/>
                <w:lang w:eastAsia="en-US"/>
              </w:rPr>
              <w:t>Критерий</w:t>
            </w:r>
            <w:r w:rsidRPr="00001C3F">
              <w:rPr>
                <w:rFonts w:eastAsia="Calibri"/>
                <w:b/>
                <w:spacing w:val="-1"/>
                <w:sz w:val="24"/>
                <w:szCs w:val="24"/>
                <w:lang w:val="en-US" w:eastAsia="en-US"/>
              </w:rPr>
              <w:t xml:space="preserve"> </w:t>
            </w:r>
            <w:r w:rsidRPr="00001C3F">
              <w:rPr>
                <w:rFonts w:eastAsia="Calibri"/>
                <w:b/>
                <w:spacing w:val="-1"/>
                <w:sz w:val="24"/>
                <w:szCs w:val="24"/>
                <w:lang w:eastAsia="en-US"/>
              </w:rPr>
              <w:t>для</w:t>
            </w:r>
            <w:r w:rsidRPr="00001C3F">
              <w:rPr>
                <w:rFonts w:eastAsia="Calibri"/>
                <w:b/>
                <w:spacing w:val="-1"/>
                <w:sz w:val="24"/>
                <w:szCs w:val="24"/>
                <w:lang w:val="en-US" w:eastAsia="en-US"/>
              </w:rPr>
              <w:t xml:space="preserve"> </w:t>
            </w:r>
            <w:r w:rsidRPr="00001C3F">
              <w:rPr>
                <w:rFonts w:eastAsia="Calibri"/>
                <w:b/>
                <w:spacing w:val="-1"/>
                <w:sz w:val="24"/>
                <w:szCs w:val="24"/>
                <w:lang w:eastAsia="en-US"/>
              </w:rPr>
              <w:t>оценки «4»</w:t>
            </w:r>
          </w:p>
        </w:tc>
        <w:tc>
          <w:tcPr>
            <w:tcW w:w="2116" w:type="dxa"/>
          </w:tcPr>
          <w:p w14:paraId="093CF45A" w14:textId="77777777" w:rsidR="007300BB" w:rsidRPr="00001C3F" w:rsidRDefault="007300BB" w:rsidP="007300BB">
            <w:pPr>
              <w:widowControl w:val="0"/>
              <w:autoSpaceDE w:val="0"/>
              <w:autoSpaceDN w:val="0"/>
              <w:adjustRightInd w:val="0"/>
              <w:jc w:val="center"/>
              <w:rPr>
                <w:rFonts w:eastAsia="Calibri"/>
                <w:b/>
                <w:spacing w:val="-1"/>
                <w:sz w:val="24"/>
                <w:szCs w:val="24"/>
                <w:lang w:eastAsia="en-US"/>
              </w:rPr>
            </w:pPr>
            <w:r w:rsidRPr="00001C3F">
              <w:rPr>
                <w:rFonts w:eastAsia="Calibri"/>
                <w:b/>
                <w:spacing w:val="-1"/>
                <w:sz w:val="24"/>
                <w:szCs w:val="24"/>
                <w:lang w:eastAsia="en-US"/>
              </w:rPr>
              <w:t>Критерий</w:t>
            </w:r>
            <w:r w:rsidRPr="00001C3F">
              <w:rPr>
                <w:rFonts w:eastAsia="Calibri"/>
                <w:b/>
                <w:spacing w:val="-1"/>
                <w:sz w:val="24"/>
                <w:szCs w:val="24"/>
                <w:lang w:val="en-US" w:eastAsia="en-US"/>
              </w:rPr>
              <w:t xml:space="preserve"> </w:t>
            </w:r>
            <w:r w:rsidRPr="00001C3F">
              <w:rPr>
                <w:rFonts w:eastAsia="Calibri"/>
                <w:b/>
                <w:spacing w:val="-1"/>
                <w:sz w:val="24"/>
                <w:szCs w:val="24"/>
                <w:lang w:eastAsia="en-US"/>
              </w:rPr>
              <w:t>для</w:t>
            </w:r>
            <w:r w:rsidRPr="00001C3F">
              <w:rPr>
                <w:rFonts w:eastAsia="Calibri"/>
                <w:b/>
                <w:spacing w:val="-1"/>
                <w:sz w:val="24"/>
                <w:szCs w:val="24"/>
                <w:lang w:val="en-US" w:eastAsia="en-US"/>
              </w:rPr>
              <w:t xml:space="preserve"> </w:t>
            </w:r>
            <w:r w:rsidRPr="00001C3F">
              <w:rPr>
                <w:rFonts w:eastAsia="Calibri"/>
                <w:b/>
                <w:spacing w:val="-1"/>
                <w:sz w:val="24"/>
                <w:szCs w:val="24"/>
                <w:lang w:eastAsia="en-US"/>
              </w:rPr>
              <w:t>оценки «3»</w:t>
            </w:r>
          </w:p>
        </w:tc>
        <w:tc>
          <w:tcPr>
            <w:tcW w:w="2002" w:type="dxa"/>
          </w:tcPr>
          <w:p w14:paraId="0276CB69" w14:textId="77777777" w:rsidR="007300BB" w:rsidRPr="00001C3F" w:rsidRDefault="007300BB" w:rsidP="007300BB">
            <w:pPr>
              <w:widowControl w:val="0"/>
              <w:autoSpaceDE w:val="0"/>
              <w:autoSpaceDN w:val="0"/>
              <w:adjustRightInd w:val="0"/>
              <w:jc w:val="center"/>
              <w:rPr>
                <w:rFonts w:eastAsia="Calibri"/>
                <w:b/>
                <w:spacing w:val="-1"/>
                <w:sz w:val="24"/>
                <w:szCs w:val="24"/>
                <w:lang w:val="en-US" w:eastAsia="en-US"/>
              </w:rPr>
            </w:pPr>
            <w:r w:rsidRPr="00001C3F">
              <w:rPr>
                <w:rFonts w:eastAsia="Calibri"/>
                <w:b/>
                <w:spacing w:val="-1"/>
                <w:sz w:val="24"/>
                <w:szCs w:val="24"/>
                <w:lang w:eastAsia="en-US"/>
              </w:rPr>
              <w:t>Критерий</w:t>
            </w:r>
            <w:r w:rsidRPr="00001C3F">
              <w:rPr>
                <w:rFonts w:eastAsia="Calibri"/>
                <w:b/>
                <w:spacing w:val="-1"/>
                <w:sz w:val="24"/>
                <w:szCs w:val="24"/>
                <w:lang w:val="en-US" w:eastAsia="en-US"/>
              </w:rPr>
              <w:t xml:space="preserve"> </w:t>
            </w:r>
            <w:r w:rsidRPr="00001C3F">
              <w:rPr>
                <w:rFonts w:eastAsia="Calibri"/>
                <w:b/>
                <w:spacing w:val="-1"/>
                <w:sz w:val="24"/>
                <w:szCs w:val="24"/>
                <w:lang w:eastAsia="en-US"/>
              </w:rPr>
              <w:t>для</w:t>
            </w:r>
            <w:r w:rsidRPr="00001C3F">
              <w:rPr>
                <w:rFonts w:eastAsia="Calibri"/>
                <w:b/>
                <w:spacing w:val="-1"/>
                <w:sz w:val="24"/>
                <w:szCs w:val="24"/>
                <w:lang w:val="en-US" w:eastAsia="en-US"/>
              </w:rPr>
              <w:t xml:space="preserve"> </w:t>
            </w:r>
            <w:r w:rsidRPr="00001C3F">
              <w:rPr>
                <w:rFonts w:eastAsia="Calibri"/>
                <w:b/>
                <w:spacing w:val="-1"/>
                <w:sz w:val="24"/>
                <w:szCs w:val="24"/>
                <w:lang w:eastAsia="en-US"/>
              </w:rPr>
              <w:t>оценки «2»</w:t>
            </w:r>
          </w:p>
        </w:tc>
      </w:tr>
      <w:tr w:rsidR="007300BB" w:rsidRPr="00001C3F" w14:paraId="7FE1675D" w14:textId="77777777" w:rsidTr="00E74969">
        <w:tc>
          <w:tcPr>
            <w:tcW w:w="1319" w:type="dxa"/>
          </w:tcPr>
          <w:p w14:paraId="426B3A37"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Задания блока А.0</w:t>
            </w:r>
          </w:p>
        </w:tc>
        <w:tc>
          <w:tcPr>
            <w:tcW w:w="2116" w:type="dxa"/>
          </w:tcPr>
          <w:p w14:paraId="26A52FBE" w14:textId="77777777" w:rsidR="007300BB" w:rsidRPr="00001C3F" w:rsidRDefault="007300BB" w:rsidP="007300BB">
            <w:pPr>
              <w:widowControl w:val="0"/>
              <w:autoSpaceDE w:val="0"/>
              <w:autoSpaceDN w:val="0"/>
              <w:adjustRightInd w:val="0"/>
              <w:rPr>
                <w:rFonts w:eastAsia="Calibri"/>
                <w:spacing w:val="-1"/>
                <w:sz w:val="24"/>
                <w:szCs w:val="24"/>
                <w:lang w:eastAsia="en-US"/>
              </w:rPr>
            </w:pPr>
            <w:r w:rsidRPr="00001C3F">
              <w:rPr>
                <w:rFonts w:eastAsia="Calibri"/>
                <w:spacing w:val="-1"/>
                <w:sz w:val="24"/>
                <w:szCs w:val="24"/>
                <w:lang w:eastAsia="en-US"/>
              </w:rPr>
              <w:t>Процент правильных ответов составляет 86% и более</w:t>
            </w:r>
          </w:p>
        </w:tc>
        <w:tc>
          <w:tcPr>
            <w:tcW w:w="2017" w:type="dxa"/>
          </w:tcPr>
          <w:p w14:paraId="2A2544BF" w14:textId="77777777" w:rsidR="007300BB" w:rsidRPr="00001C3F" w:rsidRDefault="007300BB" w:rsidP="007300BB">
            <w:pPr>
              <w:widowControl w:val="0"/>
              <w:autoSpaceDE w:val="0"/>
              <w:autoSpaceDN w:val="0"/>
              <w:adjustRightInd w:val="0"/>
              <w:rPr>
                <w:rFonts w:eastAsia="Calibri"/>
                <w:spacing w:val="-1"/>
                <w:sz w:val="24"/>
                <w:szCs w:val="24"/>
                <w:lang w:eastAsia="en-US"/>
              </w:rPr>
            </w:pPr>
            <w:r w:rsidRPr="00001C3F">
              <w:rPr>
                <w:rFonts w:eastAsia="Calibri"/>
                <w:spacing w:val="-1"/>
                <w:sz w:val="24"/>
                <w:szCs w:val="24"/>
                <w:lang w:eastAsia="en-US"/>
              </w:rPr>
              <w:t xml:space="preserve">Процент правильных ответов составляет от 71% до 85% </w:t>
            </w:r>
          </w:p>
        </w:tc>
        <w:tc>
          <w:tcPr>
            <w:tcW w:w="2116" w:type="dxa"/>
          </w:tcPr>
          <w:p w14:paraId="72CB1A1E" w14:textId="77777777" w:rsidR="007300BB" w:rsidRPr="00001C3F" w:rsidRDefault="007300BB" w:rsidP="007300BB">
            <w:pPr>
              <w:widowControl w:val="0"/>
              <w:autoSpaceDE w:val="0"/>
              <w:autoSpaceDN w:val="0"/>
              <w:adjustRightInd w:val="0"/>
              <w:rPr>
                <w:rFonts w:eastAsia="Calibri"/>
                <w:spacing w:val="-1"/>
                <w:sz w:val="24"/>
                <w:szCs w:val="24"/>
                <w:lang w:eastAsia="en-US"/>
              </w:rPr>
            </w:pPr>
            <w:r w:rsidRPr="00001C3F">
              <w:rPr>
                <w:rFonts w:eastAsia="Calibri"/>
                <w:spacing w:val="-1"/>
                <w:sz w:val="24"/>
                <w:szCs w:val="24"/>
                <w:lang w:eastAsia="en-US"/>
              </w:rPr>
              <w:t>Процент правильных ответов составляет от 55% до 70%</w:t>
            </w:r>
          </w:p>
        </w:tc>
        <w:tc>
          <w:tcPr>
            <w:tcW w:w="2002" w:type="dxa"/>
          </w:tcPr>
          <w:p w14:paraId="74B5DCB8" w14:textId="77777777" w:rsidR="007300BB" w:rsidRPr="00001C3F" w:rsidRDefault="007300BB" w:rsidP="007300BB">
            <w:pPr>
              <w:widowControl w:val="0"/>
              <w:autoSpaceDE w:val="0"/>
              <w:autoSpaceDN w:val="0"/>
              <w:adjustRightInd w:val="0"/>
              <w:rPr>
                <w:rFonts w:eastAsia="Calibri"/>
                <w:spacing w:val="-1"/>
                <w:sz w:val="24"/>
                <w:szCs w:val="24"/>
                <w:lang w:eastAsia="en-US"/>
              </w:rPr>
            </w:pPr>
            <w:r w:rsidRPr="00001C3F">
              <w:rPr>
                <w:rFonts w:eastAsia="Calibri"/>
                <w:spacing w:val="-1"/>
                <w:sz w:val="24"/>
                <w:szCs w:val="24"/>
                <w:lang w:eastAsia="en-US"/>
              </w:rPr>
              <w:t>Процент правильных ответов составляет менее 55%</w:t>
            </w:r>
          </w:p>
        </w:tc>
      </w:tr>
      <w:tr w:rsidR="007300BB" w:rsidRPr="00001C3F" w14:paraId="1C5AFE74" w14:textId="77777777" w:rsidTr="00E74969">
        <w:tc>
          <w:tcPr>
            <w:tcW w:w="1319" w:type="dxa"/>
          </w:tcPr>
          <w:p w14:paraId="054769FA" w14:textId="77777777" w:rsidR="007300BB" w:rsidRPr="00001C3F" w:rsidRDefault="007300BB" w:rsidP="007300BB">
            <w:pPr>
              <w:rPr>
                <w:rFonts w:eastAsia="Calibri"/>
                <w:sz w:val="24"/>
                <w:szCs w:val="24"/>
                <w:lang w:eastAsia="en-US"/>
              </w:rPr>
            </w:pPr>
            <w:r w:rsidRPr="00001C3F">
              <w:rPr>
                <w:rFonts w:eastAsia="Calibri"/>
                <w:sz w:val="24"/>
                <w:szCs w:val="24"/>
                <w:lang w:eastAsia="en-US"/>
              </w:rPr>
              <w:t>Задания блока А.1</w:t>
            </w:r>
          </w:p>
        </w:tc>
        <w:tc>
          <w:tcPr>
            <w:tcW w:w="2116" w:type="dxa"/>
          </w:tcPr>
          <w:p w14:paraId="1FB953CB" w14:textId="77777777" w:rsidR="007300BB" w:rsidRPr="00001C3F" w:rsidRDefault="007300BB" w:rsidP="007300BB">
            <w:pPr>
              <w:rPr>
                <w:rFonts w:eastAsia="Calibri"/>
                <w:sz w:val="24"/>
                <w:szCs w:val="24"/>
                <w:lang w:eastAsia="en-US"/>
              </w:rPr>
            </w:pPr>
            <w:r w:rsidRPr="00001C3F">
              <w:rPr>
                <w:rFonts w:eastAsia="Calibri"/>
                <w:sz w:val="24"/>
                <w:szCs w:val="24"/>
                <w:lang w:eastAsia="en-US"/>
              </w:rPr>
              <w:t>продемонстрировано глубокое знание по теме практического занятия (семинара), полно излагает материал,  продемонстрировано отличное владение администартивно-правовой терминологией</w:t>
            </w:r>
          </w:p>
        </w:tc>
        <w:tc>
          <w:tcPr>
            <w:tcW w:w="2017" w:type="dxa"/>
          </w:tcPr>
          <w:p w14:paraId="23D06086" w14:textId="77777777" w:rsidR="007300BB" w:rsidRPr="00001C3F" w:rsidRDefault="007300BB" w:rsidP="007300BB">
            <w:pPr>
              <w:rPr>
                <w:rFonts w:eastAsia="Calibri"/>
                <w:sz w:val="24"/>
                <w:szCs w:val="24"/>
                <w:lang w:eastAsia="en-US"/>
              </w:rPr>
            </w:pPr>
            <w:r w:rsidRPr="00001C3F">
              <w:rPr>
                <w:rFonts w:eastAsia="Calibri"/>
                <w:sz w:val="24"/>
                <w:szCs w:val="24"/>
                <w:lang w:eastAsia="en-US"/>
              </w:rPr>
              <w:t>формулирует полный правильный ответ</w:t>
            </w:r>
          </w:p>
          <w:p w14:paraId="0C13BCFD" w14:textId="77777777" w:rsidR="007300BB" w:rsidRPr="00001C3F" w:rsidRDefault="007300BB" w:rsidP="007300BB">
            <w:pPr>
              <w:rPr>
                <w:rFonts w:eastAsia="Calibri"/>
                <w:sz w:val="24"/>
                <w:szCs w:val="24"/>
                <w:lang w:eastAsia="en-US"/>
              </w:rPr>
            </w:pPr>
            <w:r w:rsidRPr="00001C3F">
              <w:rPr>
                <w:rFonts w:eastAsia="Calibri"/>
                <w:sz w:val="24"/>
                <w:szCs w:val="24"/>
                <w:lang w:eastAsia="en-US"/>
              </w:rPr>
              <w:t xml:space="preserve">на вопросы практического занятия (семинара), не нарушает логическую последовательность в изложении материала, </w:t>
            </w:r>
          </w:p>
          <w:p w14:paraId="6C45F440" w14:textId="77777777" w:rsidR="007300BB" w:rsidRPr="00001C3F" w:rsidRDefault="007300BB" w:rsidP="007300BB">
            <w:pPr>
              <w:rPr>
                <w:rFonts w:eastAsia="Calibri"/>
                <w:sz w:val="24"/>
                <w:szCs w:val="24"/>
                <w:lang w:eastAsia="en-US"/>
              </w:rPr>
            </w:pPr>
            <w:r w:rsidRPr="00001C3F">
              <w:rPr>
                <w:rFonts w:eastAsia="Calibri"/>
                <w:sz w:val="24"/>
                <w:szCs w:val="24"/>
                <w:lang w:eastAsia="en-US"/>
              </w:rPr>
              <w:t xml:space="preserve"> но допускает при ответе</w:t>
            </w:r>
          </w:p>
          <w:p w14:paraId="52B819E2" w14:textId="77777777" w:rsidR="007300BB" w:rsidRPr="00001C3F" w:rsidRDefault="007300BB" w:rsidP="007300BB">
            <w:pPr>
              <w:rPr>
                <w:rFonts w:eastAsia="Calibri"/>
                <w:sz w:val="24"/>
                <w:szCs w:val="24"/>
                <w:lang w:eastAsia="en-US"/>
              </w:rPr>
            </w:pPr>
            <w:r w:rsidRPr="00001C3F">
              <w:rPr>
                <w:rFonts w:eastAsia="Calibri"/>
                <w:sz w:val="24"/>
                <w:szCs w:val="24"/>
                <w:lang w:eastAsia="en-US"/>
              </w:rPr>
              <w:t>отдельные неточности, испытывает небольшие затруднения при ответе на дополнительные вопросы</w:t>
            </w:r>
          </w:p>
        </w:tc>
        <w:tc>
          <w:tcPr>
            <w:tcW w:w="2116" w:type="dxa"/>
          </w:tcPr>
          <w:p w14:paraId="7BC5DCD2" w14:textId="77777777" w:rsidR="007300BB" w:rsidRPr="00001C3F" w:rsidRDefault="007300BB" w:rsidP="007300BB">
            <w:pPr>
              <w:rPr>
                <w:rFonts w:eastAsia="Calibri"/>
                <w:sz w:val="24"/>
                <w:szCs w:val="24"/>
                <w:lang w:eastAsia="en-US"/>
              </w:rPr>
            </w:pPr>
            <w:r w:rsidRPr="00001C3F">
              <w:rPr>
                <w:rFonts w:eastAsia="Calibri"/>
                <w:sz w:val="24"/>
                <w:szCs w:val="24"/>
                <w:lang w:eastAsia="en-US"/>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14:paraId="70B56FCE" w14:textId="77777777" w:rsidR="007300BB" w:rsidRPr="00001C3F" w:rsidRDefault="007300BB" w:rsidP="007300BB">
            <w:pPr>
              <w:rPr>
                <w:rFonts w:eastAsia="Calibri"/>
                <w:sz w:val="24"/>
                <w:szCs w:val="24"/>
                <w:lang w:eastAsia="en-US"/>
              </w:rPr>
            </w:pPr>
          </w:p>
        </w:tc>
        <w:tc>
          <w:tcPr>
            <w:tcW w:w="2002" w:type="dxa"/>
          </w:tcPr>
          <w:p w14:paraId="7B8F1410" w14:textId="77777777" w:rsidR="007300BB" w:rsidRPr="00001C3F" w:rsidRDefault="007300BB" w:rsidP="007300BB">
            <w:pPr>
              <w:rPr>
                <w:rFonts w:eastAsia="Calibri"/>
                <w:sz w:val="24"/>
                <w:szCs w:val="24"/>
                <w:lang w:eastAsia="en-US"/>
              </w:rPr>
            </w:pPr>
            <w:r w:rsidRPr="00001C3F">
              <w:rPr>
                <w:rFonts w:eastAsia="Calibri"/>
                <w:sz w:val="24"/>
                <w:szCs w:val="24"/>
                <w:lang w:eastAsia="en-US"/>
              </w:rPr>
              <w:t>не способен сформулировать ответ по</w:t>
            </w:r>
          </w:p>
          <w:p w14:paraId="3B01AF1C" w14:textId="77777777" w:rsidR="007300BB" w:rsidRPr="00001C3F" w:rsidRDefault="007300BB" w:rsidP="007300BB">
            <w:pPr>
              <w:rPr>
                <w:rFonts w:eastAsia="Calibri"/>
                <w:sz w:val="24"/>
                <w:szCs w:val="24"/>
                <w:lang w:eastAsia="en-US"/>
              </w:rPr>
            </w:pPr>
            <w:r w:rsidRPr="00001C3F">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14:paraId="4AA7A468" w14:textId="77777777" w:rsidR="007300BB" w:rsidRPr="00001C3F" w:rsidRDefault="007300BB" w:rsidP="007300BB">
            <w:pPr>
              <w:rPr>
                <w:rFonts w:eastAsia="Calibri"/>
                <w:sz w:val="24"/>
                <w:szCs w:val="24"/>
                <w:lang w:eastAsia="en-US"/>
              </w:rPr>
            </w:pPr>
            <w:r w:rsidRPr="00001C3F">
              <w:rPr>
                <w:rFonts w:eastAsia="Calibri"/>
                <w:sz w:val="24"/>
                <w:szCs w:val="24"/>
                <w:lang w:eastAsia="en-US"/>
              </w:rPr>
              <w:t>вопросы практического занятия (семинара)</w:t>
            </w:r>
          </w:p>
        </w:tc>
      </w:tr>
      <w:tr w:rsidR="007300BB" w:rsidRPr="00001C3F" w14:paraId="008316F2" w14:textId="77777777" w:rsidTr="00E74969">
        <w:tc>
          <w:tcPr>
            <w:tcW w:w="1319" w:type="dxa"/>
          </w:tcPr>
          <w:p w14:paraId="69E0655B" w14:textId="77777777" w:rsidR="007300BB" w:rsidRPr="00001C3F" w:rsidRDefault="007300BB" w:rsidP="007300BB">
            <w:pPr>
              <w:rPr>
                <w:rFonts w:eastAsia="Calibri"/>
                <w:sz w:val="24"/>
                <w:szCs w:val="24"/>
                <w:lang w:eastAsia="en-US"/>
              </w:rPr>
            </w:pPr>
            <w:r w:rsidRPr="00001C3F">
              <w:rPr>
                <w:rFonts w:eastAsia="Calibri"/>
                <w:sz w:val="24"/>
                <w:szCs w:val="24"/>
                <w:lang w:eastAsia="en-US"/>
              </w:rPr>
              <w:t>Задания блока Б.1</w:t>
            </w:r>
          </w:p>
        </w:tc>
        <w:tc>
          <w:tcPr>
            <w:tcW w:w="2116" w:type="dxa"/>
          </w:tcPr>
          <w:p w14:paraId="609D3D42" w14:textId="77777777" w:rsidR="007300BB" w:rsidRPr="00001C3F" w:rsidRDefault="007300BB" w:rsidP="007300BB">
            <w:pPr>
              <w:rPr>
                <w:rFonts w:eastAsia="Calibri"/>
                <w:sz w:val="24"/>
                <w:szCs w:val="24"/>
                <w:lang w:eastAsia="en-US"/>
              </w:rPr>
            </w:pPr>
            <w:r w:rsidRPr="00001C3F">
              <w:rPr>
                <w:rFonts w:eastAsia="Calibri"/>
                <w:sz w:val="24"/>
                <w:szCs w:val="24"/>
                <w:lang w:eastAsia="en-US"/>
              </w:rPr>
              <w:t>Решение практических задач обосновано правовыми нормами администартивного законодательства, студент ясно и четко аргументирует собственную позицию по вопросам задачи.</w:t>
            </w:r>
          </w:p>
          <w:p w14:paraId="0B43E7B8" w14:textId="77777777" w:rsidR="007300BB" w:rsidRPr="00001C3F" w:rsidRDefault="007300BB" w:rsidP="007300BB">
            <w:pPr>
              <w:rPr>
                <w:rFonts w:eastAsia="Calibri"/>
                <w:sz w:val="24"/>
                <w:szCs w:val="24"/>
                <w:lang w:eastAsia="en-US"/>
              </w:rPr>
            </w:pPr>
            <w:r w:rsidRPr="00001C3F">
              <w:rPr>
                <w:rFonts w:eastAsia="Calibri"/>
                <w:sz w:val="24"/>
                <w:szCs w:val="24"/>
                <w:lang w:eastAsia="en-US"/>
              </w:rPr>
              <w:t xml:space="preserve">Практическое задание правильно выполнено; </w:t>
            </w:r>
            <w:r w:rsidRPr="00001C3F">
              <w:rPr>
                <w:rFonts w:eastAsia="Calibri"/>
                <w:sz w:val="24"/>
                <w:szCs w:val="24"/>
                <w:lang w:eastAsia="en-US"/>
              </w:rPr>
              <w:lastRenderedPageBreak/>
              <w:t>показаны отличные владения навыками применения полученных знаний и умений при решении задания в рамках усвоенного учебного материала.</w:t>
            </w:r>
          </w:p>
        </w:tc>
        <w:tc>
          <w:tcPr>
            <w:tcW w:w="2017" w:type="dxa"/>
          </w:tcPr>
          <w:p w14:paraId="471D300C" w14:textId="77777777" w:rsidR="007300BB" w:rsidRPr="00001C3F" w:rsidRDefault="007300BB" w:rsidP="007300BB">
            <w:pPr>
              <w:rPr>
                <w:rFonts w:eastAsia="Calibri"/>
                <w:sz w:val="24"/>
                <w:szCs w:val="24"/>
                <w:lang w:eastAsia="en-US"/>
              </w:rPr>
            </w:pPr>
            <w:r w:rsidRPr="00001C3F">
              <w:rPr>
                <w:rFonts w:eastAsia="Calibri"/>
                <w:sz w:val="24"/>
                <w:szCs w:val="24"/>
                <w:lang w:eastAsia="en-US"/>
              </w:rPr>
              <w:lastRenderedPageBreak/>
              <w:t xml:space="preserve">Задача решена верно, имеются ссылки на нормы конституционного законодательства, однако студент испытывает небольшие затруднения при аргументировании своей позиции по существу задачи, не в полной мере </w:t>
            </w:r>
            <w:r w:rsidRPr="00001C3F">
              <w:rPr>
                <w:rFonts w:eastAsia="Calibri"/>
                <w:sz w:val="24"/>
                <w:szCs w:val="24"/>
                <w:lang w:eastAsia="en-US"/>
              </w:rPr>
              <w:lastRenderedPageBreak/>
              <w:t>проанализированы необходимые первоисточники.</w:t>
            </w:r>
          </w:p>
          <w:p w14:paraId="45C90AA9" w14:textId="77777777" w:rsidR="007300BB" w:rsidRPr="00001C3F" w:rsidRDefault="007300BB" w:rsidP="007300BB">
            <w:pPr>
              <w:rPr>
                <w:rFonts w:eastAsia="Calibri"/>
                <w:sz w:val="24"/>
                <w:szCs w:val="24"/>
                <w:lang w:eastAsia="en-US"/>
              </w:rPr>
            </w:pPr>
            <w:r w:rsidRPr="00001C3F">
              <w:rPr>
                <w:rFonts w:eastAsia="Calibri"/>
                <w:sz w:val="24"/>
                <w:szCs w:val="24"/>
                <w:lang w:eastAsia="en-US"/>
              </w:rPr>
              <w:t>Практическое задание выполнено с небольшими неточностями; показаны хорошие владения навыками применения полученных знаний и умений при решении задания в рамках усвоенного учебного материала</w:t>
            </w:r>
          </w:p>
        </w:tc>
        <w:tc>
          <w:tcPr>
            <w:tcW w:w="2116" w:type="dxa"/>
          </w:tcPr>
          <w:p w14:paraId="4CAAC81D" w14:textId="77777777" w:rsidR="007300BB" w:rsidRPr="00001C3F" w:rsidRDefault="007300BB" w:rsidP="007300BB">
            <w:pPr>
              <w:rPr>
                <w:rFonts w:eastAsia="Calibri"/>
                <w:sz w:val="24"/>
                <w:szCs w:val="24"/>
                <w:lang w:eastAsia="en-US"/>
              </w:rPr>
            </w:pPr>
            <w:r w:rsidRPr="00001C3F">
              <w:rPr>
                <w:rFonts w:eastAsia="Calibri"/>
                <w:sz w:val="24"/>
                <w:szCs w:val="24"/>
                <w:lang w:eastAsia="en-US"/>
              </w:rPr>
              <w:lastRenderedPageBreak/>
              <w:t>В решении задачи имеются ссылки на нормы конституционного законодательства, однако допущены ошибки в решении задачи, студент испытывает затруднения с интерпретацией первоисточника.</w:t>
            </w:r>
          </w:p>
          <w:p w14:paraId="4ECBEEC1" w14:textId="77777777" w:rsidR="007300BB" w:rsidRPr="00001C3F" w:rsidRDefault="007300BB" w:rsidP="007300BB">
            <w:pPr>
              <w:rPr>
                <w:rFonts w:eastAsia="Calibri"/>
                <w:sz w:val="24"/>
                <w:szCs w:val="24"/>
                <w:lang w:eastAsia="en-US"/>
              </w:rPr>
            </w:pPr>
            <w:r w:rsidRPr="00001C3F">
              <w:rPr>
                <w:rFonts w:eastAsia="Calibri"/>
                <w:sz w:val="24"/>
                <w:szCs w:val="24"/>
                <w:lang w:eastAsia="en-US"/>
              </w:rPr>
              <w:t xml:space="preserve">Практическое задание выполнено с существенными </w:t>
            </w:r>
            <w:r w:rsidRPr="00001C3F">
              <w:rPr>
                <w:rFonts w:eastAsia="Calibri"/>
                <w:sz w:val="24"/>
                <w:szCs w:val="24"/>
                <w:lang w:eastAsia="en-US"/>
              </w:rPr>
              <w:lastRenderedPageBreak/>
              <w:t>неточностями; показано удовлетворительное владение навыками применения полученных знаний и умений при решении задания в рамках усвоенного учебного материала</w:t>
            </w:r>
          </w:p>
          <w:p w14:paraId="00934360" w14:textId="77777777" w:rsidR="007300BB" w:rsidRPr="00001C3F" w:rsidRDefault="007300BB" w:rsidP="007300BB">
            <w:pPr>
              <w:rPr>
                <w:rFonts w:eastAsia="Calibri"/>
                <w:sz w:val="24"/>
                <w:szCs w:val="24"/>
                <w:lang w:eastAsia="en-US"/>
              </w:rPr>
            </w:pPr>
          </w:p>
        </w:tc>
        <w:tc>
          <w:tcPr>
            <w:tcW w:w="2002" w:type="dxa"/>
          </w:tcPr>
          <w:p w14:paraId="2C8C6483" w14:textId="77777777" w:rsidR="007300BB" w:rsidRPr="00001C3F" w:rsidRDefault="007300BB" w:rsidP="007300BB">
            <w:pPr>
              <w:rPr>
                <w:rFonts w:eastAsia="Calibri"/>
                <w:sz w:val="24"/>
                <w:szCs w:val="24"/>
                <w:lang w:eastAsia="en-US"/>
              </w:rPr>
            </w:pPr>
            <w:r w:rsidRPr="00001C3F">
              <w:rPr>
                <w:rFonts w:eastAsia="Calibri"/>
                <w:sz w:val="24"/>
                <w:szCs w:val="24"/>
                <w:lang w:eastAsia="en-US"/>
              </w:rPr>
              <w:lastRenderedPageBreak/>
              <w:t>Решение задач выполнено неверно. Студент использовал только учебную литературу без опоры на первоисточники.</w:t>
            </w:r>
          </w:p>
          <w:p w14:paraId="20F8B6A2" w14:textId="77777777" w:rsidR="007300BB" w:rsidRPr="00001C3F" w:rsidRDefault="007300BB" w:rsidP="007300BB">
            <w:pPr>
              <w:rPr>
                <w:rFonts w:eastAsia="Calibri"/>
                <w:sz w:val="24"/>
                <w:szCs w:val="24"/>
                <w:lang w:eastAsia="en-US"/>
              </w:rPr>
            </w:pPr>
            <w:r w:rsidRPr="00001C3F">
              <w:rPr>
                <w:rFonts w:eastAsia="Calibri"/>
                <w:sz w:val="24"/>
                <w:szCs w:val="24"/>
                <w:lang w:eastAsia="en-US"/>
              </w:rPr>
              <w:t xml:space="preserve">При выполнении практического задания студент продемонстрировал недостаточный уровень владения </w:t>
            </w:r>
            <w:r w:rsidRPr="00001C3F">
              <w:rPr>
                <w:rFonts w:eastAsia="Calibri"/>
                <w:sz w:val="24"/>
                <w:szCs w:val="24"/>
                <w:lang w:eastAsia="en-US"/>
              </w:rPr>
              <w:lastRenderedPageBreak/>
              <w:t>умениями и навыками при решении задач в рамках усвоенного учебного материала.</w:t>
            </w:r>
          </w:p>
        </w:tc>
      </w:tr>
      <w:tr w:rsidR="007300BB" w:rsidRPr="00001C3F" w14:paraId="254ADCB8" w14:textId="77777777" w:rsidTr="00E74969">
        <w:tc>
          <w:tcPr>
            <w:tcW w:w="1319" w:type="dxa"/>
          </w:tcPr>
          <w:p w14:paraId="4013F295" w14:textId="77777777" w:rsidR="007300BB" w:rsidRPr="00001C3F" w:rsidRDefault="007300BB" w:rsidP="007300BB">
            <w:pPr>
              <w:rPr>
                <w:rFonts w:eastAsia="Calibri"/>
                <w:sz w:val="24"/>
                <w:szCs w:val="24"/>
                <w:lang w:eastAsia="en-US"/>
              </w:rPr>
            </w:pPr>
            <w:r w:rsidRPr="00001C3F">
              <w:rPr>
                <w:rFonts w:eastAsia="Calibri"/>
                <w:sz w:val="24"/>
                <w:szCs w:val="24"/>
                <w:lang w:eastAsia="en-US"/>
              </w:rPr>
              <w:lastRenderedPageBreak/>
              <w:t>Задания Блока С.0</w:t>
            </w:r>
          </w:p>
        </w:tc>
        <w:tc>
          <w:tcPr>
            <w:tcW w:w="2116" w:type="dxa"/>
          </w:tcPr>
          <w:p w14:paraId="584E03DA" w14:textId="77777777" w:rsidR="007300BB" w:rsidRPr="00001C3F" w:rsidRDefault="007300BB" w:rsidP="007300BB">
            <w:pPr>
              <w:rPr>
                <w:rFonts w:eastAsia="Calibri"/>
                <w:sz w:val="24"/>
                <w:szCs w:val="24"/>
                <w:lang w:eastAsia="en-US"/>
              </w:rPr>
            </w:pPr>
            <w:r w:rsidRPr="00001C3F">
              <w:rPr>
                <w:rFonts w:eastAsia="Calibri"/>
                <w:sz w:val="24"/>
                <w:szCs w:val="24"/>
                <w:lang w:eastAsia="en-US"/>
              </w:rPr>
              <w:t>Задание решено самостоятельно; студент учел все условия (задания) задачи, правильно определил статьи нормативно-правовых актов, полно и обоснованно решил правовую ситуацию; верно составил соответствующий процессуальный документ</w:t>
            </w:r>
          </w:p>
        </w:tc>
        <w:tc>
          <w:tcPr>
            <w:tcW w:w="2017" w:type="dxa"/>
          </w:tcPr>
          <w:p w14:paraId="43F694FE" w14:textId="77777777" w:rsidR="007300BB" w:rsidRPr="00001C3F" w:rsidRDefault="007300BB" w:rsidP="007300BB">
            <w:pPr>
              <w:rPr>
                <w:rFonts w:eastAsia="Calibri"/>
                <w:sz w:val="24"/>
                <w:szCs w:val="24"/>
                <w:lang w:eastAsia="en-US"/>
              </w:rPr>
            </w:pPr>
            <w:r w:rsidRPr="00001C3F">
              <w:rPr>
                <w:rFonts w:eastAsia="Calibri"/>
                <w:sz w:val="24"/>
                <w:szCs w:val="24"/>
                <w:lang w:eastAsia="en-US"/>
              </w:rPr>
              <w:t>Студент учел все условия задачи (задания), правильно определил большинство статей нормативно-правовых актов, правильно решил правовую ситуацию, но не сумел дать полного и обоснованного ответа; имеются замечания по составлению процессуального документа</w:t>
            </w:r>
          </w:p>
        </w:tc>
        <w:tc>
          <w:tcPr>
            <w:tcW w:w="2116" w:type="dxa"/>
          </w:tcPr>
          <w:p w14:paraId="65BEA319" w14:textId="77777777" w:rsidR="007300BB" w:rsidRPr="00001C3F" w:rsidRDefault="007300BB" w:rsidP="007300BB">
            <w:pPr>
              <w:rPr>
                <w:rFonts w:eastAsia="Calibri"/>
                <w:sz w:val="24"/>
                <w:szCs w:val="24"/>
                <w:lang w:eastAsia="en-US"/>
              </w:rPr>
            </w:pPr>
            <w:r w:rsidRPr="00001C3F">
              <w:rPr>
                <w:rFonts w:eastAsia="Calibri"/>
                <w:sz w:val="24"/>
                <w:szCs w:val="24"/>
                <w:lang w:eastAsia="en-US"/>
              </w:rPr>
              <w:t>Задание решено с подсказками преподавателя; студент учел не все условия задачи (задания), правильно определил некоторые статьи нормативно-правовых актов, правильно решил правовую ситуацию, но не сумел дать полного и обоснованного ответа; процессуальный документ составлен с помощью преподавателя</w:t>
            </w:r>
          </w:p>
        </w:tc>
        <w:tc>
          <w:tcPr>
            <w:tcW w:w="2002" w:type="dxa"/>
          </w:tcPr>
          <w:p w14:paraId="5D83D337" w14:textId="77777777" w:rsidR="007300BB" w:rsidRPr="00001C3F" w:rsidRDefault="007300BB" w:rsidP="007300BB">
            <w:pPr>
              <w:rPr>
                <w:rFonts w:eastAsia="Calibri"/>
                <w:sz w:val="24"/>
                <w:szCs w:val="24"/>
                <w:lang w:eastAsia="en-US"/>
              </w:rPr>
            </w:pPr>
            <w:r w:rsidRPr="00001C3F">
              <w:rPr>
                <w:rFonts w:eastAsia="Calibri"/>
                <w:sz w:val="24"/>
                <w:szCs w:val="24"/>
                <w:lang w:eastAsia="en-US"/>
              </w:rPr>
              <w:t>Задание не выполнено</w:t>
            </w:r>
          </w:p>
        </w:tc>
      </w:tr>
      <w:tr w:rsidR="007300BB" w:rsidRPr="00001C3F" w14:paraId="11F0F8E8" w14:textId="77777777" w:rsidTr="00E74969">
        <w:tc>
          <w:tcPr>
            <w:tcW w:w="1319" w:type="dxa"/>
          </w:tcPr>
          <w:p w14:paraId="44023C5C" w14:textId="77777777" w:rsidR="007300BB" w:rsidRPr="00001C3F" w:rsidRDefault="007300BB" w:rsidP="007300BB">
            <w:pPr>
              <w:rPr>
                <w:rFonts w:eastAsia="Calibri"/>
                <w:sz w:val="24"/>
                <w:szCs w:val="24"/>
                <w:lang w:eastAsia="en-US"/>
              </w:rPr>
            </w:pPr>
            <w:r w:rsidRPr="00001C3F">
              <w:rPr>
                <w:rFonts w:eastAsia="Calibri"/>
                <w:sz w:val="24"/>
                <w:szCs w:val="24"/>
                <w:lang w:eastAsia="en-US"/>
              </w:rPr>
              <w:t>Задания блока D (экзамен)</w:t>
            </w:r>
          </w:p>
        </w:tc>
        <w:tc>
          <w:tcPr>
            <w:tcW w:w="2116" w:type="dxa"/>
          </w:tcPr>
          <w:p w14:paraId="24D27422"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выставляется обучающемуся, если он глубоко и прочно усвоил</w:t>
            </w:r>
          </w:p>
          <w:p w14:paraId="38BE069B"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 xml:space="preserve">программу курса учебной дисциплины, исчерпывающе, последовательно, </w:t>
            </w:r>
            <w:r w:rsidRPr="00001C3F">
              <w:rPr>
                <w:rFonts w:eastAsia="Calibri"/>
                <w:sz w:val="24"/>
                <w:szCs w:val="24"/>
                <w:lang w:eastAsia="en-US"/>
              </w:rPr>
              <w:lastRenderedPageBreak/>
              <w:t>четко и логически стройно его</w:t>
            </w:r>
          </w:p>
          <w:p w14:paraId="6D10425F"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излагает, умеет тесно увязывать теорию с практикой, свободно справляется и апеллирует</w:t>
            </w:r>
          </w:p>
          <w:p w14:paraId="23CF1D17"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к действующему административному законодательству, нормам международного права, не затрудняется с ответом на дополнительные</w:t>
            </w:r>
          </w:p>
          <w:p w14:paraId="5B9BC875"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вопросы в рамках билета, правильно обосновывает свои выводы</w:t>
            </w:r>
          </w:p>
        </w:tc>
        <w:tc>
          <w:tcPr>
            <w:tcW w:w="2017" w:type="dxa"/>
          </w:tcPr>
          <w:p w14:paraId="026606D3"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lastRenderedPageBreak/>
              <w:t xml:space="preserve">выставляется обучающемуся, если он твердо знает материал, грамотно и по существу излагает его, не допуская существенных </w:t>
            </w:r>
            <w:r w:rsidRPr="00001C3F">
              <w:rPr>
                <w:rFonts w:eastAsia="Calibri"/>
                <w:sz w:val="24"/>
                <w:szCs w:val="24"/>
                <w:lang w:eastAsia="en-US"/>
              </w:rPr>
              <w:lastRenderedPageBreak/>
              <w:t>неточностей в ответе на вопрос, правильно применяет теоретические положения и обосновывает свои выводы</w:t>
            </w:r>
          </w:p>
        </w:tc>
        <w:tc>
          <w:tcPr>
            <w:tcW w:w="2116" w:type="dxa"/>
          </w:tcPr>
          <w:p w14:paraId="1F2089B9"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lastRenderedPageBreak/>
              <w:t>выставляется обучающемуся, если он имеет знания только</w:t>
            </w:r>
          </w:p>
          <w:p w14:paraId="3E50331C"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 xml:space="preserve">основного материала, но не усвоил его деталей, допускает </w:t>
            </w:r>
            <w:r w:rsidRPr="00001C3F">
              <w:rPr>
                <w:rFonts w:eastAsia="Calibri"/>
                <w:sz w:val="24"/>
                <w:szCs w:val="24"/>
                <w:lang w:eastAsia="en-US"/>
              </w:rPr>
              <w:lastRenderedPageBreak/>
              <w:t>неточности, недостаточно</w:t>
            </w:r>
          </w:p>
          <w:p w14:paraId="25C58CCB"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правильные формулировки, нарушение логической последовательности в изложении</w:t>
            </w:r>
          </w:p>
          <w:p w14:paraId="26B7167F"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программного материала, испытывает затруднения при воспроизведении положений</w:t>
            </w:r>
          </w:p>
          <w:p w14:paraId="58E6DC4E"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закона</w:t>
            </w:r>
          </w:p>
        </w:tc>
        <w:tc>
          <w:tcPr>
            <w:tcW w:w="2002" w:type="dxa"/>
          </w:tcPr>
          <w:p w14:paraId="2B9E71D5"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lastRenderedPageBreak/>
              <w:t>выставляется обучающемуся, который не знает</w:t>
            </w:r>
          </w:p>
          <w:p w14:paraId="7881B584"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 xml:space="preserve">значительной части программы дисциплины, допускает </w:t>
            </w:r>
            <w:r w:rsidRPr="00001C3F">
              <w:rPr>
                <w:rFonts w:eastAsia="Calibri"/>
                <w:sz w:val="24"/>
                <w:szCs w:val="24"/>
                <w:lang w:eastAsia="en-US"/>
              </w:rPr>
              <w:lastRenderedPageBreak/>
              <w:t>существенные ошибки,</w:t>
            </w:r>
          </w:p>
          <w:p w14:paraId="231D918D"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неуверенно, с большими затруднениями ориентируется в нормах действующего</w:t>
            </w:r>
          </w:p>
          <w:p w14:paraId="406586CB" w14:textId="77777777"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административного законодательства</w:t>
            </w:r>
          </w:p>
        </w:tc>
      </w:tr>
    </w:tbl>
    <w:p w14:paraId="6489A9FB" w14:textId="77777777" w:rsidR="00655216" w:rsidRPr="00001C3F" w:rsidRDefault="00655216" w:rsidP="00853F06">
      <w:pPr>
        <w:spacing w:after="0" w:line="240" w:lineRule="auto"/>
        <w:ind w:firstLine="709"/>
        <w:jc w:val="both"/>
        <w:rPr>
          <w:rFonts w:ascii="Times New Roman" w:hAnsi="Times New Roman" w:cs="Times New Roman"/>
          <w:b/>
          <w:sz w:val="24"/>
          <w:szCs w:val="24"/>
        </w:rPr>
      </w:pPr>
    </w:p>
    <w:p w14:paraId="104AE9E3" w14:textId="77777777" w:rsidR="007300BB" w:rsidRPr="00001C3F" w:rsidRDefault="007300BB" w:rsidP="00655216">
      <w:pPr>
        <w:spacing w:after="0" w:line="240" w:lineRule="auto"/>
        <w:ind w:firstLine="709"/>
        <w:jc w:val="center"/>
        <w:rPr>
          <w:rFonts w:ascii="Times New Roman" w:hAnsi="Times New Roman" w:cs="Times New Roman"/>
          <w:b/>
          <w:sz w:val="24"/>
          <w:szCs w:val="24"/>
        </w:rPr>
      </w:pPr>
    </w:p>
    <w:p w14:paraId="24FB6BEE" w14:textId="77777777" w:rsidR="00E74969" w:rsidRPr="00001C3F" w:rsidRDefault="00E74969" w:rsidP="00655216">
      <w:pPr>
        <w:spacing w:after="0" w:line="240" w:lineRule="auto"/>
        <w:ind w:firstLine="709"/>
        <w:jc w:val="center"/>
        <w:rPr>
          <w:rFonts w:ascii="Times New Roman" w:hAnsi="Times New Roman" w:cs="Times New Roman"/>
          <w:b/>
          <w:sz w:val="24"/>
          <w:szCs w:val="24"/>
        </w:rPr>
      </w:pPr>
    </w:p>
    <w:p w14:paraId="5C68415B" w14:textId="77777777" w:rsidR="007300BB" w:rsidRPr="00940385" w:rsidRDefault="007300BB" w:rsidP="00333014">
      <w:pPr>
        <w:widowControl w:val="0"/>
        <w:suppressAutoHyphens/>
        <w:spacing w:after="0" w:line="240" w:lineRule="auto"/>
        <w:ind w:firstLine="709"/>
        <w:jc w:val="both"/>
        <w:outlineLvl w:val="1"/>
        <w:rPr>
          <w:rFonts w:ascii="Times New Roman" w:eastAsia="Calibri" w:hAnsi="Times New Roman" w:cs="Times New Roman"/>
          <w:sz w:val="24"/>
          <w:szCs w:val="24"/>
        </w:rPr>
      </w:pPr>
    </w:p>
    <w:sectPr w:rsidR="007300BB" w:rsidRPr="00940385" w:rsidSect="003650B5">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5699" w14:textId="77777777" w:rsidR="00DB1274" w:rsidRDefault="00DB1274" w:rsidP="009B17D9">
      <w:pPr>
        <w:spacing w:after="0" w:line="240" w:lineRule="auto"/>
      </w:pPr>
      <w:r>
        <w:separator/>
      </w:r>
    </w:p>
  </w:endnote>
  <w:endnote w:type="continuationSeparator" w:id="0">
    <w:p w14:paraId="0FFE853C" w14:textId="77777777" w:rsidR="00DB1274" w:rsidRDefault="00DB1274"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405817"/>
      <w:docPartObj>
        <w:docPartGallery w:val="Page Numbers (Bottom of Page)"/>
        <w:docPartUnique/>
      </w:docPartObj>
    </w:sdtPr>
    <w:sdtEndPr>
      <w:rPr>
        <w:rFonts w:ascii="Times New Roman" w:hAnsi="Times New Roman" w:cs="Times New Roman"/>
      </w:rPr>
    </w:sdtEndPr>
    <w:sdtContent>
      <w:p w14:paraId="38E3F206" w14:textId="77777777" w:rsidR="00E47307" w:rsidRPr="003650B5" w:rsidRDefault="00E47307">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3B3F7D">
          <w:rPr>
            <w:rFonts w:ascii="Times New Roman" w:hAnsi="Times New Roman" w:cs="Times New Roman"/>
            <w:noProof/>
          </w:rPr>
          <w:t>16</w:t>
        </w:r>
        <w:r w:rsidRPr="003650B5">
          <w:rPr>
            <w:rFonts w:ascii="Times New Roman" w:hAnsi="Times New Roman" w:cs="Times New Roman"/>
          </w:rPr>
          <w:fldChar w:fldCharType="end"/>
        </w:r>
      </w:p>
    </w:sdtContent>
  </w:sdt>
  <w:p w14:paraId="1BC8AAEC" w14:textId="77777777" w:rsidR="00E47307" w:rsidRDefault="00E4730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9E67" w14:textId="77777777" w:rsidR="00DB1274" w:rsidRDefault="00DB1274" w:rsidP="009B17D9">
      <w:pPr>
        <w:spacing w:after="0" w:line="240" w:lineRule="auto"/>
      </w:pPr>
      <w:r>
        <w:separator/>
      </w:r>
    </w:p>
  </w:footnote>
  <w:footnote w:type="continuationSeparator" w:id="0">
    <w:p w14:paraId="55C2B24A" w14:textId="77777777" w:rsidR="00DB1274" w:rsidRDefault="00DB1274" w:rsidP="009B17D9">
      <w:pPr>
        <w:spacing w:after="0" w:line="240" w:lineRule="auto"/>
      </w:pPr>
      <w:r>
        <w:continuationSeparator/>
      </w:r>
    </w:p>
  </w:footnote>
  <w:footnote w:id="1">
    <w:p w14:paraId="2B9F3835" w14:textId="77777777" w:rsidR="00E47307" w:rsidRPr="00001C3F" w:rsidRDefault="00E47307" w:rsidP="00001C3F">
      <w:pPr>
        <w:pStyle w:val="a6"/>
        <w:ind w:firstLine="720"/>
        <w:jc w:val="both"/>
        <w:rPr>
          <w:rFonts w:ascii="Times New Roman" w:hAnsi="Times New Roman" w:cs="Times New Roman"/>
        </w:rPr>
      </w:pPr>
      <w:r w:rsidRPr="00001C3F">
        <w:rPr>
          <w:rStyle w:val="a8"/>
          <w:rFonts w:ascii="Times New Roman" w:hAnsi="Times New Roman" w:cs="Times New Roman"/>
        </w:rPr>
        <w:t>1)</w:t>
      </w:r>
      <w:r w:rsidRPr="00001C3F">
        <w:rPr>
          <w:rFonts w:ascii="Times New Roman" w:hAnsi="Times New Roman" w:cs="Times New Roman"/>
        </w:rPr>
        <w:t xml:space="preserve"> СТО 02069024.101-2015 «Работы студенческие. Общие требования и правила оформления». – Режим доступа: http://www.osu.ru/docs/official/standart/standart_101-2015.pdf.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3836"/>
    <w:multiLevelType w:val="multilevel"/>
    <w:tmpl w:val="E2E4CC2E"/>
    <w:lvl w:ilvl="0">
      <w:start w:val="2"/>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8FE47E2"/>
    <w:multiLevelType w:val="hybridMultilevel"/>
    <w:tmpl w:val="CA9C689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B9E633B"/>
    <w:multiLevelType w:val="hybridMultilevel"/>
    <w:tmpl w:val="4F54C19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E2B2E3B"/>
    <w:multiLevelType w:val="hybridMultilevel"/>
    <w:tmpl w:val="9AB0FF8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EF03F38"/>
    <w:multiLevelType w:val="hybridMultilevel"/>
    <w:tmpl w:val="33DA9AB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F5758BF"/>
    <w:multiLevelType w:val="hybridMultilevel"/>
    <w:tmpl w:val="AE301108"/>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B424F8"/>
    <w:multiLevelType w:val="hybridMultilevel"/>
    <w:tmpl w:val="F5F8D78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6C2D0C"/>
    <w:multiLevelType w:val="hybridMultilevel"/>
    <w:tmpl w:val="AE26754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8555377"/>
    <w:multiLevelType w:val="hybridMultilevel"/>
    <w:tmpl w:val="99E8D3C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343B94"/>
    <w:multiLevelType w:val="multilevel"/>
    <w:tmpl w:val="E2E4CC2E"/>
    <w:lvl w:ilvl="0">
      <w:start w:val="2"/>
      <w:numFmt w:val="decimal"/>
      <w:lvlText w:val="%1"/>
      <w:lvlJc w:val="left"/>
      <w:pPr>
        <w:ind w:left="1080" w:hanging="360"/>
      </w:pPr>
      <w:rPr>
        <w:rFonts w:hint="default"/>
      </w:rPr>
    </w:lvl>
    <w:lvl w:ilvl="1">
      <w:start w:val="1"/>
      <w:numFmt w:val="decimal"/>
      <w:isLgl/>
      <w:lvlText w:val="%1.%2"/>
      <w:lvlJc w:val="left"/>
      <w:pPr>
        <w:ind w:left="2577"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14"/>
  </w:num>
  <w:num w:numId="4">
    <w:abstractNumId w:val="11"/>
  </w:num>
  <w:num w:numId="5">
    <w:abstractNumId w:val="6"/>
  </w:num>
  <w:num w:numId="6">
    <w:abstractNumId w:val="0"/>
  </w:num>
  <w:num w:numId="7">
    <w:abstractNumId w:val="2"/>
  </w:num>
  <w:num w:numId="8">
    <w:abstractNumId w:val="5"/>
  </w:num>
  <w:num w:numId="9">
    <w:abstractNumId w:val="3"/>
  </w:num>
  <w:num w:numId="10">
    <w:abstractNumId w:val="4"/>
  </w:num>
  <w:num w:numId="11">
    <w:abstractNumId w:val="7"/>
  </w:num>
  <w:num w:numId="12">
    <w:abstractNumId w:val="10"/>
  </w:num>
  <w:num w:numId="13">
    <w:abstractNumId w:val="12"/>
  </w:num>
  <w:num w:numId="14">
    <w:abstractNumId w:val="8"/>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F9"/>
    <w:rsid w:val="00001C3F"/>
    <w:rsid w:val="000702A4"/>
    <w:rsid w:val="00083039"/>
    <w:rsid w:val="00087E79"/>
    <w:rsid w:val="000A30C2"/>
    <w:rsid w:val="000D0CF5"/>
    <w:rsid w:val="00110E42"/>
    <w:rsid w:val="00121987"/>
    <w:rsid w:val="001670BD"/>
    <w:rsid w:val="00172740"/>
    <w:rsid w:val="001735D5"/>
    <w:rsid w:val="00180360"/>
    <w:rsid w:val="001B4DCF"/>
    <w:rsid w:val="001C6800"/>
    <w:rsid w:val="001D2827"/>
    <w:rsid w:val="001E03C5"/>
    <w:rsid w:val="00206F9C"/>
    <w:rsid w:val="00237028"/>
    <w:rsid w:val="0025570B"/>
    <w:rsid w:val="002E6425"/>
    <w:rsid w:val="002F11D5"/>
    <w:rsid w:val="003005F9"/>
    <w:rsid w:val="00307BDB"/>
    <w:rsid w:val="0032382B"/>
    <w:rsid w:val="00333014"/>
    <w:rsid w:val="003650B5"/>
    <w:rsid w:val="00374987"/>
    <w:rsid w:val="003B0ADE"/>
    <w:rsid w:val="003B3F7D"/>
    <w:rsid w:val="003F253E"/>
    <w:rsid w:val="00424E1F"/>
    <w:rsid w:val="0043768A"/>
    <w:rsid w:val="0049450D"/>
    <w:rsid w:val="004B4B35"/>
    <w:rsid w:val="005076C3"/>
    <w:rsid w:val="005171B8"/>
    <w:rsid w:val="00522158"/>
    <w:rsid w:val="00550EAA"/>
    <w:rsid w:val="005A6017"/>
    <w:rsid w:val="0060280A"/>
    <w:rsid w:val="0063618F"/>
    <w:rsid w:val="00655216"/>
    <w:rsid w:val="00713429"/>
    <w:rsid w:val="00715AB5"/>
    <w:rsid w:val="007300BB"/>
    <w:rsid w:val="007920B7"/>
    <w:rsid w:val="008051AC"/>
    <w:rsid w:val="00805BAB"/>
    <w:rsid w:val="0081349A"/>
    <w:rsid w:val="00824DB1"/>
    <w:rsid w:val="00853F06"/>
    <w:rsid w:val="00883FDD"/>
    <w:rsid w:val="008B1110"/>
    <w:rsid w:val="008E1F3A"/>
    <w:rsid w:val="008E73E0"/>
    <w:rsid w:val="008F54D1"/>
    <w:rsid w:val="00926F13"/>
    <w:rsid w:val="00940385"/>
    <w:rsid w:val="009602F9"/>
    <w:rsid w:val="00995EAE"/>
    <w:rsid w:val="009B17D9"/>
    <w:rsid w:val="009B38C7"/>
    <w:rsid w:val="009F32F4"/>
    <w:rsid w:val="00A444D3"/>
    <w:rsid w:val="00A539BB"/>
    <w:rsid w:val="00A57F57"/>
    <w:rsid w:val="00A924BF"/>
    <w:rsid w:val="00A93DDE"/>
    <w:rsid w:val="00AB6B30"/>
    <w:rsid w:val="00AD6125"/>
    <w:rsid w:val="00B1791F"/>
    <w:rsid w:val="00B43354"/>
    <w:rsid w:val="00B652FF"/>
    <w:rsid w:val="00B847D9"/>
    <w:rsid w:val="00B8525B"/>
    <w:rsid w:val="00B902DF"/>
    <w:rsid w:val="00B90A9F"/>
    <w:rsid w:val="00BB3D45"/>
    <w:rsid w:val="00BD32AA"/>
    <w:rsid w:val="00BE7D85"/>
    <w:rsid w:val="00C06009"/>
    <w:rsid w:val="00C76B64"/>
    <w:rsid w:val="00C803E6"/>
    <w:rsid w:val="00C95AFF"/>
    <w:rsid w:val="00CB00A9"/>
    <w:rsid w:val="00D4751D"/>
    <w:rsid w:val="00DB1274"/>
    <w:rsid w:val="00DD5D17"/>
    <w:rsid w:val="00E33C9C"/>
    <w:rsid w:val="00E47307"/>
    <w:rsid w:val="00E6089B"/>
    <w:rsid w:val="00E74969"/>
    <w:rsid w:val="00EC6F40"/>
    <w:rsid w:val="00ED08A6"/>
    <w:rsid w:val="00ED167C"/>
    <w:rsid w:val="00EE2CBD"/>
    <w:rsid w:val="00F37F18"/>
    <w:rsid w:val="00F43C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04CB"/>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001C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5"/>
    <w:uiPriority w:val="59"/>
    <w:rsid w:val="00001C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001C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001C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1762-A1EE-4785-9869-626742AE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8015</Words>
  <Characters>45690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Юлия Борисовна Юлтыева</cp:lastModifiedBy>
  <cp:revision>3</cp:revision>
  <cp:lastPrinted>2019-10-14T11:40:00Z</cp:lastPrinted>
  <dcterms:created xsi:type="dcterms:W3CDTF">2022-03-27T10:31:00Z</dcterms:created>
  <dcterms:modified xsi:type="dcterms:W3CDTF">2022-03-27T10:39:00Z</dcterms:modified>
</cp:coreProperties>
</file>