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391" w:rsidRDefault="00087391" w:rsidP="000873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науки и высшего образования Российской Федерации</w:t>
      </w:r>
    </w:p>
    <w:p w:rsidR="00281AE0" w:rsidRPr="00D55040" w:rsidRDefault="00281AE0" w:rsidP="00281AE0">
      <w:pPr>
        <w:pStyle w:val="ReportHead"/>
        <w:keepNext/>
        <w:keepLines/>
        <w:rPr>
          <w:szCs w:val="28"/>
        </w:rPr>
      </w:pPr>
      <w:r w:rsidRPr="00D55040">
        <w:rPr>
          <w:szCs w:val="28"/>
        </w:rPr>
        <w:t>Бузулукский гуманитарно-технологический институт (филиал)</w:t>
      </w:r>
    </w:p>
    <w:p w:rsidR="00281AE0" w:rsidRPr="00D55040" w:rsidRDefault="00281AE0" w:rsidP="00281AE0">
      <w:pPr>
        <w:pStyle w:val="ReportHead"/>
        <w:keepNext/>
        <w:keepLines/>
        <w:rPr>
          <w:szCs w:val="28"/>
        </w:rPr>
      </w:pPr>
      <w:r w:rsidRPr="00D55040">
        <w:rPr>
          <w:szCs w:val="28"/>
        </w:rPr>
        <w:t>федерального государственного бюджетного образовательного учреждения</w:t>
      </w:r>
    </w:p>
    <w:p w:rsidR="00281AE0" w:rsidRPr="00D55040" w:rsidRDefault="00281AE0" w:rsidP="00281AE0">
      <w:pPr>
        <w:pStyle w:val="ReportHead"/>
        <w:keepNext/>
        <w:keepLines/>
        <w:rPr>
          <w:szCs w:val="28"/>
        </w:rPr>
      </w:pPr>
      <w:r w:rsidRPr="00D55040">
        <w:rPr>
          <w:szCs w:val="28"/>
        </w:rPr>
        <w:t>высшего образования</w:t>
      </w:r>
    </w:p>
    <w:p w:rsidR="00281AE0" w:rsidRPr="00D55040" w:rsidRDefault="00281AE0" w:rsidP="00281AE0">
      <w:pPr>
        <w:pStyle w:val="ReportHead"/>
        <w:keepNext/>
        <w:keepLines/>
        <w:rPr>
          <w:b/>
          <w:szCs w:val="28"/>
        </w:rPr>
      </w:pPr>
      <w:r w:rsidRPr="00D55040">
        <w:rPr>
          <w:b/>
          <w:szCs w:val="28"/>
        </w:rPr>
        <w:t>«Оренбургский государственный университет»</w:t>
      </w:r>
    </w:p>
    <w:p w:rsidR="008D4D99" w:rsidRPr="006454D5" w:rsidRDefault="008D4D99" w:rsidP="008D4D99">
      <w:pPr>
        <w:pStyle w:val="ReportHead"/>
        <w:suppressAutoHyphens/>
        <w:rPr>
          <w:szCs w:val="28"/>
        </w:rPr>
      </w:pPr>
    </w:p>
    <w:p w:rsidR="008D4D99" w:rsidRPr="006454D5" w:rsidRDefault="008D4D99" w:rsidP="008D4D99">
      <w:pPr>
        <w:pStyle w:val="ReportHead"/>
        <w:suppressAutoHyphens/>
        <w:rPr>
          <w:szCs w:val="28"/>
        </w:rPr>
      </w:pPr>
      <w:r w:rsidRPr="006454D5">
        <w:rPr>
          <w:szCs w:val="28"/>
        </w:rPr>
        <w:t xml:space="preserve">Кафедра биоэкологии и техносферной безопасности </w:t>
      </w:r>
    </w:p>
    <w:p w:rsidR="008D4D99" w:rsidRPr="006454D5" w:rsidRDefault="008D4D99" w:rsidP="008D4D99">
      <w:pPr>
        <w:pStyle w:val="ReportHead"/>
        <w:suppressAutoHyphens/>
        <w:rPr>
          <w:szCs w:val="28"/>
        </w:rPr>
      </w:pPr>
    </w:p>
    <w:p w:rsidR="008D4D99" w:rsidRPr="006454D5" w:rsidRDefault="008D4D99" w:rsidP="008D4D99">
      <w:pPr>
        <w:pStyle w:val="ReportHead"/>
        <w:suppressAutoHyphens/>
        <w:rPr>
          <w:szCs w:val="28"/>
        </w:rPr>
      </w:pPr>
    </w:p>
    <w:p w:rsidR="008D4D99" w:rsidRPr="006454D5" w:rsidRDefault="008D4D99" w:rsidP="008D4D99">
      <w:pPr>
        <w:pStyle w:val="ReportHead"/>
        <w:suppressAutoHyphens/>
        <w:rPr>
          <w:szCs w:val="28"/>
        </w:rPr>
      </w:pPr>
    </w:p>
    <w:p w:rsidR="008D4D99" w:rsidRPr="006454D5" w:rsidRDefault="008D4D99" w:rsidP="008D4D99">
      <w:pPr>
        <w:pStyle w:val="ReportHead"/>
        <w:suppressAutoHyphens/>
        <w:rPr>
          <w:szCs w:val="28"/>
        </w:rPr>
      </w:pPr>
    </w:p>
    <w:p w:rsidR="008D4D99" w:rsidRPr="006454D5" w:rsidRDefault="008D4D99" w:rsidP="008D4D99">
      <w:pPr>
        <w:spacing w:after="0" w:line="240" w:lineRule="auto"/>
        <w:ind w:firstLine="567"/>
        <w:jc w:val="center"/>
        <w:rPr>
          <w:rFonts w:ascii="Times New Roman" w:eastAsia="Times New Roman" w:hAnsi="Times New Roman" w:cs="Times New Roman"/>
          <w:b/>
          <w:sz w:val="28"/>
          <w:szCs w:val="28"/>
        </w:rPr>
      </w:pPr>
      <w:r w:rsidRPr="006454D5">
        <w:rPr>
          <w:rFonts w:ascii="Times New Roman" w:eastAsia="Times New Roman" w:hAnsi="Times New Roman" w:cs="Times New Roman"/>
          <w:b/>
          <w:sz w:val="28"/>
          <w:szCs w:val="28"/>
        </w:rPr>
        <w:t>Методические указания для обучающихся по освоению дисциплины</w:t>
      </w:r>
    </w:p>
    <w:p w:rsidR="008D4D99" w:rsidRPr="00610F0E" w:rsidRDefault="008D4D99" w:rsidP="008D4D99">
      <w:pPr>
        <w:spacing w:after="0" w:line="240" w:lineRule="auto"/>
        <w:ind w:firstLine="567"/>
        <w:jc w:val="center"/>
        <w:rPr>
          <w:rFonts w:ascii="Times New Roman" w:eastAsia="Times New Roman" w:hAnsi="Times New Roman" w:cs="Times New Roman"/>
          <w:b/>
          <w:sz w:val="36"/>
          <w:szCs w:val="36"/>
        </w:rPr>
      </w:pPr>
    </w:p>
    <w:p w:rsidR="00553C6A" w:rsidRPr="00EF1E56" w:rsidRDefault="00553C6A" w:rsidP="00553C6A">
      <w:pPr>
        <w:pStyle w:val="ReportHead"/>
        <w:suppressAutoHyphens/>
        <w:spacing w:before="120"/>
        <w:rPr>
          <w:szCs w:val="28"/>
        </w:rPr>
      </w:pPr>
      <w:r w:rsidRPr="00EF1E56">
        <w:rPr>
          <w:szCs w:val="28"/>
        </w:rPr>
        <w:t>«</w:t>
      </w:r>
      <w:r w:rsidR="008562C1">
        <w:rPr>
          <w:sz w:val="32"/>
        </w:rPr>
        <w:t>Экология среды</w:t>
      </w:r>
      <w:r w:rsidRPr="00EF1E56">
        <w:rPr>
          <w:szCs w:val="28"/>
        </w:rPr>
        <w:t>»</w:t>
      </w:r>
    </w:p>
    <w:p w:rsidR="00553C6A" w:rsidRPr="00610F0E" w:rsidRDefault="00553C6A" w:rsidP="008D4D99">
      <w:pPr>
        <w:pStyle w:val="ReportHead"/>
        <w:suppressAutoHyphens/>
        <w:spacing w:line="360" w:lineRule="auto"/>
        <w:rPr>
          <w:sz w:val="36"/>
          <w:szCs w:val="36"/>
        </w:rPr>
      </w:pPr>
    </w:p>
    <w:p w:rsidR="008D4D99" w:rsidRPr="006454D5" w:rsidRDefault="008D4D99" w:rsidP="008D4D99">
      <w:pPr>
        <w:pStyle w:val="ReportHead"/>
        <w:suppressAutoHyphens/>
        <w:spacing w:line="360" w:lineRule="auto"/>
        <w:rPr>
          <w:szCs w:val="28"/>
        </w:rPr>
      </w:pPr>
      <w:r w:rsidRPr="006454D5">
        <w:rPr>
          <w:szCs w:val="28"/>
        </w:rPr>
        <w:t>Уровень высшего образования</w:t>
      </w:r>
    </w:p>
    <w:p w:rsidR="008D4D99" w:rsidRPr="006454D5" w:rsidRDefault="008D4D99" w:rsidP="008D4D99">
      <w:pPr>
        <w:pStyle w:val="ReportHead"/>
        <w:suppressAutoHyphens/>
        <w:spacing w:line="360" w:lineRule="auto"/>
        <w:rPr>
          <w:szCs w:val="28"/>
        </w:rPr>
      </w:pPr>
      <w:r w:rsidRPr="006454D5">
        <w:rPr>
          <w:szCs w:val="28"/>
        </w:rPr>
        <w:t>БАКАЛАВРИАТ</w:t>
      </w:r>
    </w:p>
    <w:p w:rsidR="008D4D99" w:rsidRPr="006454D5" w:rsidRDefault="008D4D99" w:rsidP="008D4D99">
      <w:pPr>
        <w:pStyle w:val="ReportHead"/>
        <w:suppressAutoHyphens/>
        <w:rPr>
          <w:szCs w:val="28"/>
        </w:rPr>
      </w:pPr>
      <w:r w:rsidRPr="006454D5">
        <w:rPr>
          <w:szCs w:val="28"/>
        </w:rPr>
        <w:t>Направление подготовки</w:t>
      </w:r>
    </w:p>
    <w:p w:rsidR="00574159" w:rsidRPr="006454D5" w:rsidRDefault="003A4D73" w:rsidP="00574159">
      <w:pPr>
        <w:pStyle w:val="ReportHead"/>
        <w:suppressAutoHyphens/>
        <w:rPr>
          <w:i/>
          <w:szCs w:val="28"/>
          <w:u w:val="single"/>
        </w:rPr>
      </w:pPr>
      <w:r>
        <w:rPr>
          <w:i/>
          <w:szCs w:val="28"/>
          <w:u w:val="single"/>
        </w:rPr>
        <w:t>06.03.01 Биология</w:t>
      </w:r>
    </w:p>
    <w:p w:rsidR="00574159" w:rsidRPr="006454D5" w:rsidRDefault="00574159" w:rsidP="00574159">
      <w:pPr>
        <w:pStyle w:val="ReportHead"/>
        <w:suppressAutoHyphens/>
        <w:rPr>
          <w:szCs w:val="28"/>
          <w:vertAlign w:val="superscript"/>
        </w:rPr>
      </w:pPr>
      <w:r w:rsidRPr="006454D5">
        <w:rPr>
          <w:szCs w:val="28"/>
          <w:vertAlign w:val="superscript"/>
        </w:rPr>
        <w:t>(код и наименование направления подготовки)</w:t>
      </w:r>
    </w:p>
    <w:p w:rsidR="00574159" w:rsidRPr="006454D5" w:rsidRDefault="003A4D73" w:rsidP="00574159">
      <w:pPr>
        <w:pStyle w:val="ReportHead"/>
        <w:suppressAutoHyphens/>
        <w:rPr>
          <w:szCs w:val="28"/>
        </w:rPr>
      </w:pPr>
      <w:r>
        <w:rPr>
          <w:i/>
          <w:szCs w:val="28"/>
          <w:u w:val="single"/>
        </w:rPr>
        <w:t>Биоэкология</w:t>
      </w:r>
    </w:p>
    <w:p w:rsidR="00574159" w:rsidRDefault="00014581" w:rsidP="00014581">
      <w:pPr>
        <w:pStyle w:val="ReportHead"/>
        <w:keepNext/>
        <w:keepLines/>
        <w:rPr>
          <w:vertAlign w:val="superscript"/>
        </w:rPr>
      </w:pPr>
      <w:r w:rsidRPr="00B7736C">
        <w:rPr>
          <w:vertAlign w:val="superscript"/>
        </w:rPr>
        <w:t>(наименование направленности (профиля) образовательной программы)</w:t>
      </w:r>
    </w:p>
    <w:p w:rsidR="00014581" w:rsidRPr="00014581" w:rsidRDefault="00014581" w:rsidP="00014581">
      <w:pPr>
        <w:pStyle w:val="ReportHead"/>
        <w:keepNext/>
        <w:keepLines/>
        <w:rPr>
          <w:vertAlign w:val="superscript"/>
        </w:rPr>
      </w:pPr>
    </w:p>
    <w:p w:rsidR="00574159" w:rsidRPr="008E3EB2" w:rsidRDefault="008D4D99" w:rsidP="008E3EB2">
      <w:pPr>
        <w:pStyle w:val="ReportHead"/>
        <w:suppressAutoHyphens/>
        <w:rPr>
          <w:i/>
          <w:szCs w:val="28"/>
          <w:u w:val="single"/>
        </w:rPr>
      </w:pPr>
      <w:r w:rsidRPr="006454D5">
        <w:rPr>
          <w:szCs w:val="28"/>
        </w:rPr>
        <w:t>Тип образовательной программы</w:t>
      </w:r>
    </w:p>
    <w:p w:rsidR="008D4D99" w:rsidRPr="006454D5" w:rsidRDefault="008D4D99" w:rsidP="008D4D99">
      <w:pPr>
        <w:pStyle w:val="ReportHead"/>
        <w:suppressAutoHyphens/>
        <w:rPr>
          <w:i/>
          <w:szCs w:val="28"/>
          <w:u w:val="single"/>
        </w:rPr>
      </w:pPr>
      <w:r w:rsidRPr="006454D5">
        <w:rPr>
          <w:i/>
          <w:szCs w:val="28"/>
          <w:u w:val="single"/>
        </w:rPr>
        <w:t>Программа бакалавриата</w:t>
      </w:r>
    </w:p>
    <w:p w:rsidR="008D4D99" w:rsidRPr="00610F0E" w:rsidRDefault="008D4D99" w:rsidP="008D4D99">
      <w:pPr>
        <w:pStyle w:val="ReportHead"/>
        <w:suppressAutoHyphens/>
        <w:rPr>
          <w:sz w:val="36"/>
          <w:szCs w:val="36"/>
        </w:rPr>
      </w:pPr>
    </w:p>
    <w:p w:rsidR="008D4D99" w:rsidRPr="006454D5" w:rsidRDefault="008D4D99" w:rsidP="008D4D99">
      <w:pPr>
        <w:pStyle w:val="ReportHead"/>
        <w:suppressAutoHyphens/>
        <w:rPr>
          <w:szCs w:val="28"/>
        </w:rPr>
      </w:pPr>
      <w:r w:rsidRPr="006454D5">
        <w:rPr>
          <w:szCs w:val="28"/>
        </w:rPr>
        <w:t>Квалификация</w:t>
      </w:r>
    </w:p>
    <w:p w:rsidR="008D4D99" w:rsidRPr="006454D5" w:rsidRDefault="008D4D99" w:rsidP="008D4D99">
      <w:pPr>
        <w:pStyle w:val="ReportHead"/>
        <w:suppressAutoHyphens/>
        <w:rPr>
          <w:i/>
          <w:szCs w:val="28"/>
          <w:u w:val="single"/>
        </w:rPr>
      </w:pPr>
      <w:r w:rsidRPr="006454D5">
        <w:rPr>
          <w:i/>
          <w:szCs w:val="28"/>
          <w:u w:val="single"/>
        </w:rPr>
        <w:t>Бакалавр</w:t>
      </w:r>
    </w:p>
    <w:p w:rsidR="008D4D99" w:rsidRPr="006454D5" w:rsidRDefault="008D4D99" w:rsidP="008D4D99">
      <w:pPr>
        <w:pStyle w:val="ReportHead"/>
        <w:suppressAutoHyphens/>
        <w:spacing w:before="120"/>
        <w:rPr>
          <w:szCs w:val="28"/>
        </w:rPr>
      </w:pPr>
      <w:r w:rsidRPr="006454D5">
        <w:rPr>
          <w:szCs w:val="28"/>
        </w:rPr>
        <w:t>Форма обучения</w:t>
      </w:r>
    </w:p>
    <w:p w:rsidR="008D4D99" w:rsidRPr="006454D5" w:rsidRDefault="00087391" w:rsidP="008D4D99">
      <w:pPr>
        <w:pStyle w:val="ReportHead"/>
        <w:suppressAutoHyphens/>
        <w:rPr>
          <w:i/>
          <w:szCs w:val="28"/>
          <w:u w:val="single"/>
        </w:rPr>
      </w:pPr>
      <w:r>
        <w:rPr>
          <w:i/>
          <w:szCs w:val="28"/>
          <w:u w:val="single"/>
        </w:rPr>
        <w:t>Очно - заочная</w:t>
      </w:r>
    </w:p>
    <w:p w:rsidR="008D4D99" w:rsidRPr="006454D5" w:rsidRDefault="008D4D99" w:rsidP="008D4D99">
      <w:pPr>
        <w:pStyle w:val="ReportHead"/>
        <w:suppressAutoHyphens/>
        <w:rPr>
          <w:szCs w:val="28"/>
        </w:rPr>
      </w:pPr>
    </w:p>
    <w:p w:rsidR="008D4D99" w:rsidRPr="006454D5" w:rsidRDefault="008D4D99" w:rsidP="008D4D99">
      <w:pPr>
        <w:pStyle w:val="ReportHead"/>
        <w:suppressAutoHyphens/>
        <w:rPr>
          <w:szCs w:val="28"/>
        </w:rPr>
      </w:pPr>
    </w:p>
    <w:p w:rsidR="008D4D99" w:rsidRPr="006454D5" w:rsidRDefault="008D4D99" w:rsidP="008D4D99">
      <w:pPr>
        <w:pStyle w:val="ReportHead"/>
        <w:suppressAutoHyphens/>
        <w:jc w:val="left"/>
        <w:rPr>
          <w:szCs w:val="28"/>
        </w:rPr>
      </w:pPr>
    </w:p>
    <w:p w:rsidR="008D4D99" w:rsidRPr="006454D5" w:rsidRDefault="008D4D99" w:rsidP="008D4D99">
      <w:pPr>
        <w:pStyle w:val="ReportHead"/>
        <w:suppressAutoHyphens/>
        <w:rPr>
          <w:szCs w:val="28"/>
        </w:rPr>
      </w:pPr>
    </w:p>
    <w:p w:rsidR="008D4D99" w:rsidRPr="006454D5" w:rsidRDefault="008D4D99" w:rsidP="008D4D99">
      <w:pPr>
        <w:pStyle w:val="ReportHead"/>
        <w:suppressAutoHyphens/>
        <w:rPr>
          <w:szCs w:val="28"/>
        </w:rPr>
      </w:pPr>
    </w:p>
    <w:p w:rsidR="008D4D99" w:rsidRPr="006454D5" w:rsidRDefault="008D4D99" w:rsidP="008D4D99">
      <w:pPr>
        <w:pStyle w:val="ReportHead"/>
        <w:suppressAutoHyphens/>
        <w:rPr>
          <w:szCs w:val="28"/>
        </w:rPr>
      </w:pPr>
    </w:p>
    <w:p w:rsidR="008D4D99" w:rsidRDefault="008D4D99" w:rsidP="00610F0E">
      <w:pPr>
        <w:pStyle w:val="ReportHead"/>
        <w:suppressAutoHyphens/>
        <w:jc w:val="left"/>
        <w:rPr>
          <w:szCs w:val="28"/>
        </w:rPr>
      </w:pPr>
    </w:p>
    <w:p w:rsidR="003A4D73" w:rsidRDefault="003A4D73" w:rsidP="008D4D99">
      <w:pPr>
        <w:pStyle w:val="ReportHead"/>
        <w:suppressAutoHyphens/>
        <w:rPr>
          <w:szCs w:val="28"/>
        </w:rPr>
      </w:pPr>
    </w:p>
    <w:p w:rsidR="003A4D73" w:rsidRPr="006454D5" w:rsidRDefault="003A4D73" w:rsidP="008D4D99">
      <w:pPr>
        <w:pStyle w:val="ReportHead"/>
        <w:suppressAutoHyphens/>
        <w:rPr>
          <w:szCs w:val="28"/>
        </w:rPr>
      </w:pPr>
    </w:p>
    <w:p w:rsidR="008D4D99" w:rsidRPr="006454D5" w:rsidRDefault="008D4D99" w:rsidP="008D4D99">
      <w:pPr>
        <w:pStyle w:val="ReportHead"/>
        <w:suppressAutoHyphens/>
        <w:rPr>
          <w:szCs w:val="28"/>
        </w:rPr>
      </w:pPr>
      <w:r w:rsidRPr="006454D5">
        <w:rPr>
          <w:szCs w:val="28"/>
        </w:rPr>
        <w:t xml:space="preserve">Бузулук </w:t>
      </w:r>
      <w:r w:rsidR="00527FBB">
        <w:rPr>
          <w:szCs w:val="28"/>
        </w:rPr>
        <w:t>202</w:t>
      </w:r>
      <w:r w:rsidR="00DD544B">
        <w:rPr>
          <w:szCs w:val="28"/>
        </w:rPr>
        <w:t>1</w:t>
      </w:r>
    </w:p>
    <w:p w:rsidR="008D4D99" w:rsidRPr="006454D5" w:rsidRDefault="00A60F3A" w:rsidP="004A5996">
      <w:pPr>
        <w:pStyle w:val="ReportMain"/>
        <w:suppressAutoHyphens/>
        <w:jc w:val="both"/>
        <w:rPr>
          <w:sz w:val="28"/>
          <w:szCs w:val="28"/>
        </w:rPr>
      </w:pPr>
      <w:r>
        <w:rPr>
          <w:sz w:val="28"/>
        </w:rPr>
        <w:lastRenderedPageBreak/>
        <w:t xml:space="preserve">Экология </w:t>
      </w:r>
      <w:r w:rsidR="008562C1">
        <w:rPr>
          <w:sz w:val="28"/>
        </w:rPr>
        <w:t>среды</w:t>
      </w:r>
      <w:r w:rsidR="006E4BF3" w:rsidRPr="0082553E">
        <w:rPr>
          <w:sz w:val="32"/>
          <w:szCs w:val="28"/>
        </w:rPr>
        <w:t xml:space="preserve"> </w:t>
      </w:r>
      <w:r w:rsidR="008D4D99" w:rsidRPr="006454D5">
        <w:rPr>
          <w:sz w:val="28"/>
          <w:szCs w:val="28"/>
        </w:rPr>
        <w:t xml:space="preserve">: </w:t>
      </w:r>
      <w:r w:rsidR="008D4D99" w:rsidRPr="006454D5">
        <w:rPr>
          <w:b/>
          <w:sz w:val="28"/>
          <w:szCs w:val="28"/>
        </w:rPr>
        <w:t xml:space="preserve"> </w:t>
      </w:r>
      <w:r w:rsidR="008D4D99" w:rsidRPr="006454D5">
        <w:rPr>
          <w:sz w:val="28"/>
          <w:szCs w:val="28"/>
        </w:rPr>
        <w:t xml:space="preserve">методические указания для </w:t>
      </w:r>
      <w:r w:rsidR="008D4D99" w:rsidRPr="002C3C9C">
        <w:rPr>
          <w:sz w:val="28"/>
          <w:szCs w:val="28"/>
        </w:rPr>
        <w:t xml:space="preserve">обучающихся по освоению дисциплины / </w:t>
      </w:r>
      <w:r w:rsidR="005F38AE">
        <w:rPr>
          <w:sz w:val="28"/>
          <w:szCs w:val="28"/>
        </w:rPr>
        <w:t xml:space="preserve">сост.: </w:t>
      </w:r>
      <w:r w:rsidR="00763DD3" w:rsidRPr="002C3C9C">
        <w:rPr>
          <w:sz w:val="28"/>
          <w:szCs w:val="28"/>
        </w:rPr>
        <w:t>М. А. Щебланова</w:t>
      </w:r>
      <w:r w:rsidR="00014581" w:rsidRPr="002C3C9C">
        <w:rPr>
          <w:sz w:val="28"/>
          <w:szCs w:val="28"/>
        </w:rPr>
        <w:t>.</w:t>
      </w:r>
      <w:r w:rsidR="008D4D99" w:rsidRPr="002C3C9C">
        <w:rPr>
          <w:sz w:val="28"/>
          <w:szCs w:val="28"/>
        </w:rPr>
        <w:t xml:space="preserve"> -  Бузулукский гуманитарно-технолог. ин-т (филиал) ОГУ. – Бузулук : БГТИ (филиал) ОГУ, </w:t>
      </w:r>
      <w:r w:rsidR="00527FBB">
        <w:rPr>
          <w:sz w:val="28"/>
          <w:szCs w:val="28"/>
        </w:rPr>
        <w:t>202</w:t>
      </w:r>
      <w:r w:rsidR="00DD544B">
        <w:rPr>
          <w:sz w:val="28"/>
          <w:szCs w:val="28"/>
        </w:rPr>
        <w:t>1</w:t>
      </w:r>
      <w:r w:rsidR="008D4D99" w:rsidRPr="002C3C9C">
        <w:rPr>
          <w:sz w:val="28"/>
          <w:szCs w:val="28"/>
        </w:rPr>
        <w:t>.</w:t>
      </w:r>
      <w:r w:rsidR="003808BE" w:rsidRPr="002C3C9C">
        <w:rPr>
          <w:sz w:val="28"/>
          <w:szCs w:val="28"/>
        </w:rPr>
        <w:t xml:space="preserve"> </w:t>
      </w:r>
    </w:p>
    <w:p w:rsidR="008D4D99" w:rsidRPr="006454D5" w:rsidRDefault="008D4D99" w:rsidP="008D4D99">
      <w:pPr>
        <w:pStyle w:val="ReportMain"/>
        <w:suppressAutoHyphens/>
        <w:ind w:firstLine="850"/>
        <w:rPr>
          <w:sz w:val="28"/>
          <w:szCs w:val="28"/>
        </w:rPr>
      </w:pPr>
    </w:p>
    <w:p w:rsidR="008D4D99" w:rsidRPr="006454D5" w:rsidRDefault="008D4D99" w:rsidP="008D4D99">
      <w:pPr>
        <w:suppressLineNumbers/>
        <w:spacing w:after="0" w:line="240" w:lineRule="auto"/>
        <w:ind w:firstLine="567"/>
        <w:jc w:val="both"/>
        <w:rPr>
          <w:rFonts w:eastAsia="Times New Roman"/>
          <w:sz w:val="28"/>
          <w:szCs w:val="28"/>
        </w:rPr>
      </w:pPr>
    </w:p>
    <w:p w:rsidR="008D4D99" w:rsidRPr="006454D5" w:rsidRDefault="008D4D99" w:rsidP="008D4D99">
      <w:pPr>
        <w:suppressLineNumbers/>
        <w:spacing w:after="0" w:line="240" w:lineRule="auto"/>
        <w:ind w:firstLine="567"/>
        <w:jc w:val="both"/>
        <w:rPr>
          <w:rFonts w:eastAsia="Times New Roman"/>
          <w:sz w:val="28"/>
          <w:szCs w:val="28"/>
        </w:rPr>
      </w:pPr>
    </w:p>
    <w:p w:rsidR="008D4D99" w:rsidRPr="006454D5" w:rsidRDefault="008D4D99" w:rsidP="008D4D99">
      <w:pPr>
        <w:spacing w:after="0" w:line="240" w:lineRule="auto"/>
        <w:ind w:firstLine="567"/>
        <w:jc w:val="both"/>
        <w:rPr>
          <w:rFonts w:ascii="Times New Roman" w:hAnsi="Times New Roman" w:cs="Times New Roman"/>
          <w:sz w:val="28"/>
          <w:szCs w:val="28"/>
        </w:rPr>
      </w:pPr>
      <w:r w:rsidRPr="006454D5">
        <w:rPr>
          <w:rFonts w:ascii="Times New Roman" w:eastAsia="Times New Roman" w:hAnsi="Times New Roman"/>
          <w:sz w:val="28"/>
          <w:szCs w:val="28"/>
        </w:rPr>
        <w:t xml:space="preserve">Составитель </w:t>
      </w:r>
      <w:r w:rsidRPr="006454D5">
        <w:rPr>
          <w:rFonts w:ascii="Times New Roman" w:hAnsi="Times New Roman" w:cs="Times New Roman"/>
          <w:sz w:val="28"/>
          <w:szCs w:val="28"/>
        </w:rPr>
        <w:t xml:space="preserve">____________________ </w:t>
      </w:r>
      <w:r w:rsidR="00763DD3">
        <w:rPr>
          <w:rFonts w:ascii="Times New Roman" w:hAnsi="Times New Roman" w:cs="Times New Roman"/>
          <w:sz w:val="28"/>
          <w:szCs w:val="28"/>
        </w:rPr>
        <w:t>М. А. Щебланова</w:t>
      </w:r>
    </w:p>
    <w:p w:rsidR="008D4D99" w:rsidRPr="006454D5" w:rsidRDefault="008D4D99" w:rsidP="008D4D99">
      <w:pPr>
        <w:spacing w:after="0" w:line="240" w:lineRule="auto"/>
        <w:ind w:firstLine="567"/>
        <w:jc w:val="both"/>
        <w:rPr>
          <w:rFonts w:ascii="Times New Roman" w:hAnsi="Times New Roman" w:cs="Times New Roman"/>
          <w:sz w:val="28"/>
          <w:szCs w:val="28"/>
        </w:rPr>
      </w:pPr>
      <w:r w:rsidRPr="006454D5">
        <w:rPr>
          <w:rFonts w:ascii="Times New Roman" w:hAnsi="Times New Roman" w:cs="Times New Roman"/>
          <w:sz w:val="28"/>
          <w:szCs w:val="28"/>
        </w:rPr>
        <w:t>«___»______________</w:t>
      </w:r>
      <w:r w:rsidR="00527FBB">
        <w:rPr>
          <w:rFonts w:ascii="Times New Roman" w:hAnsi="Times New Roman" w:cs="Times New Roman"/>
          <w:sz w:val="28"/>
          <w:szCs w:val="28"/>
        </w:rPr>
        <w:t>202</w:t>
      </w:r>
      <w:r w:rsidR="00DD544B">
        <w:rPr>
          <w:rFonts w:ascii="Times New Roman" w:hAnsi="Times New Roman" w:cs="Times New Roman"/>
          <w:sz w:val="28"/>
          <w:szCs w:val="28"/>
        </w:rPr>
        <w:t>1</w:t>
      </w:r>
      <w:r w:rsidRPr="006454D5">
        <w:rPr>
          <w:rFonts w:ascii="Times New Roman" w:hAnsi="Times New Roman" w:cs="Times New Roman"/>
          <w:sz w:val="28"/>
          <w:szCs w:val="28"/>
        </w:rPr>
        <w:t xml:space="preserve"> г.</w:t>
      </w:r>
    </w:p>
    <w:p w:rsidR="008D4D99" w:rsidRPr="006454D5" w:rsidRDefault="008D4D99" w:rsidP="008D4D99">
      <w:pPr>
        <w:suppressLineNumbers/>
        <w:spacing w:after="0" w:line="240" w:lineRule="auto"/>
        <w:ind w:firstLine="567"/>
        <w:jc w:val="both"/>
        <w:rPr>
          <w:rFonts w:ascii="Times New Roman" w:eastAsia="Times New Roman" w:hAnsi="Times New Roman"/>
          <w:sz w:val="28"/>
          <w:szCs w:val="28"/>
        </w:rPr>
      </w:pPr>
    </w:p>
    <w:p w:rsidR="008D4D99" w:rsidRPr="006454D5" w:rsidRDefault="008D4D99" w:rsidP="008D4D99">
      <w:pPr>
        <w:suppressLineNumbers/>
        <w:spacing w:after="0" w:line="240" w:lineRule="auto"/>
        <w:ind w:firstLine="567"/>
        <w:jc w:val="both"/>
        <w:rPr>
          <w:rFonts w:ascii="Calibri" w:eastAsia="Times New Roman" w:hAnsi="Calibri"/>
          <w:sz w:val="28"/>
          <w:szCs w:val="28"/>
        </w:rPr>
      </w:pPr>
    </w:p>
    <w:p w:rsidR="00281AE0" w:rsidRDefault="00281AE0" w:rsidP="008D4D99">
      <w:pPr>
        <w:spacing w:after="0" w:line="240" w:lineRule="auto"/>
        <w:ind w:firstLine="709"/>
        <w:jc w:val="both"/>
        <w:rPr>
          <w:rFonts w:ascii="Times New Roman" w:hAnsi="Times New Roman"/>
          <w:sz w:val="28"/>
          <w:szCs w:val="28"/>
        </w:rPr>
      </w:pPr>
    </w:p>
    <w:p w:rsidR="00281AE0" w:rsidRDefault="00281AE0" w:rsidP="008D4D99">
      <w:pPr>
        <w:spacing w:after="0" w:line="240" w:lineRule="auto"/>
        <w:ind w:firstLine="709"/>
        <w:jc w:val="both"/>
        <w:rPr>
          <w:rFonts w:ascii="Times New Roman" w:hAnsi="Times New Roman"/>
          <w:sz w:val="28"/>
          <w:szCs w:val="28"/>
        </w:rPr>
      </w:pPr>
    </w:p>
    <w:p w:rsidR="00281AE0" w:rsidRDefault="00281AE0" w:rsidP="008D4D99">
      <w:pPr>
        <w:spacing w:after="0" w:line="240" w:lineRule="auto"/>
        <w:ind w:firstLine="709"/>
        <w:jc w:val="both"/>
        <w:rPr>
          <w:rFonts w:ascii="Times New Roman" w:hAnsi="Times New Roman"/>
          <w:sz w:val="28"/>
          <w:szCs w:val="28"/>
        </w:rPr>
      </w:pPr>
    </w:p>
    <w:p w:rsidR="00281AE0" w:rsidRDefault="00281AE0" w:rsidP="008D4D99">
      <w:pPr>
        <w:spacing w:after="0" w:line="240" w:lineRule="auto"/>
        <w:ind w:firstLine="709"/>
        <w:jc w:val="both"/>
        <w:rPr>
          <w:rFonts w:ascii="Times New Roman" w:hAnsi="Times New Roman"/>
          <w:sz w:val="28"/>
          <w:szCs w:val="28"/>
        </w:rPr>
      </w:pPr>
    </w:p>
    <w:p w:rsidR="008D4D99" w:rsidRPr="006454D5" w:rsidRDefault="008D4D99" w:rsidP="008D4D99">
      <w:pPr>
        <w:spacing w:after="0" w:line="240" w:lineRule="auto"/>
        <w:ind w:firstLine="709"/>
        <w:jc w:val="both"/>
        <w:rPr>
          <w:rFonts w:ascii="Times New Roman" w:eastAsia="Calibri" w:hAnsi="Times New Roman"/>
          <w:sz w:val="28"/>
          <w:szCs w:val="28"/>
        </w:rPr>
      </w:pPr>
      <w:r w:rsidRPr="006454D5">
        <w:rPr>
          <w:rFonts w:ascii="Times New Roman" w:hAnsi="Times New Roman"/>
          <w:sz w:val="28"/>
          <w:szCs w:val="28"/>
        </w:rPr>
        <w:t>Методические указания по  освоению дисциплины включают перечень функций, целей, видов самостоятельной работы студентов, указания по организации внеаудиторной самостоятельной работы, разъяснения относительно контроля и упр</w:t>
      </w:r>
      <w:r w:rsidR="00281AE0">
        <w:rPr>
          <w:rFonts w:ascii="Times New Roman" w:hAnsi="Times New Roman"/>
          <w:sz w:val="28"/>
          <w:szCs w:val="28"/>
        </w:rPr>
        <w:t>авления</w:t>
      </w:r>
      <w:r w:rsidRPr="006454D5">
        <w:rPr>
          <w:rFonts w:ascii="Times New Roman" w:hAnsi="Times New Roman"/>
          <w:sz w:val="28"/>
          <w:szCs w:val="28"/>
        </w:rPr>
        <w:t xml:space="preserve">. </w:t>
      </w:r>
    </w:p>
    <w:p w:rsidR="008D4D99" w:rsidRPr="006454D5" w:rsidRDefault="008D4D99" w:rsidP="00763DD3">
      <w:pPr>
        <w:pStyle w:val="ReportMain"/>
        <w:suppressAutoHyphens/>
        <w:ind w:firstLine="850"/>
        <w:jc w:val="both"/>
        <w:rPr>
          <w:rFonts w:cstheme="minorBidi"/>
          <w:sz w:val="28"/>
          <w:szCs w:val="28"/>
        </w:rPr>
      </w:pPr>
      <w:r w:rsidRPr="006454D5">
        <w:rPr>
          <w:rFonts w:cstheme="minorBidi"/>
          <w:sz w:val="28"/>
          <w:szCs w:val="28"/>
        </w:rPr>
        <w:t>Методические указания предназначены для студентов направления подготовки 06.03.01 Биология</w:t>
      </w:r>
    </w:p>
    <w:p w:rsidR="008D4D99" w:rsidRPr="006454D5" w:rsidRDefault="008D4D99" w:rsidP="008D4D99">
      <w:pPr>
        <w:pStyle w:val="ReportMain"/>
        <w:suppressAutoHyphens/>
        <w:ind w:firstLine="850"/>
        <w:rPr>
          <w:sz w:val="28"/>
          <w:szCs w:val="28"/>
        </w:rPr>
      </w:pPr>
    </w:p>
    <w:p w:rsidR="008D4D99" w:rsidRPr="006454D5" w:rsidRDefault="008D4D99" w:rsidP="008D4D99">
      <w:pPr>
        <w:pStyle w:val="ReportMain"/>
        <w:suppressAutoHyphens/>
        <w:ind w:firstLine="850"/>
        <w:rPr>
          <w:sz w:val="28"/>
          <w:szCs w:val="28"/>
        </w:rPr>
      </w:pPr>
    </w:p>
    <w:p w:rsidR="00733C5E" w:rsidRDefault="00733C5E" w:rsidP="00733C5E">
      <w:pPr>
        <w:pStyle w:val="ReportMain"/>
        <w:suppressAutoHyphens/>
        <w:ind w:firstLine="850"/>
        <w:rPr>
          <w:sz w:val="28"/>
          <w:szCs w:val="28"/>
        </w:rPr>
      </w:pPr>
    </w:p>
    <w:p w:rsidR="00281AE0" w:rsidRDefault="00281AE0" w:rsidP="00733C5E">
      <w:pPr>
        <w:pStyle w:val="ReportMain"/>
        <w:suppressAutoHyphens/>
        <w:ind w:firstLine="850"/>
        <w:rPr>
          <w:sz w:val="28"/>
          <w:szCs w:val="28"/>
        </w:rPr>
      </w:pPr>
    </w:p>
    <w:p w:rsidR="00281AE0" w:rsidRDefault="00281AE0" w:rsidP="00733C5E">
      <w:pPr>
        <w:pStyle w:val="ReportMain"/>
        <w:suppressAutoHyphens/>
        <w:ind w:firstLine="850"/>
        <w:rPr>
          <w:sz w:val="28"/>
          <w:szCs w:val="28"/>
        </w:rPr>
      </w:pPr>
    </w:p>
    <w:p w:rsidR="00281AE0" w:rsidRDefault="00281AE0" w:rsidP="00733C5E">
      <w:pPr>
        <w:pStyle w:val="ReportMain"/>
        <w:suppressAutoHyphens/>
        <w:ind w:firstLine="850"/>
        <w:rPr>
          <w:sz w:val="28"/>
          <w:szCs w:val="28"/>
        </w:rPr>
      </w:pPr>
    </w:p>
    <w:p w:rsidR="00281AE0" w:rsidRPr="006454D5" w:rsidRDefault="00281AE0" w:rsidP="00733C5E">
      <w:pPr>
        <w:pStyle w:val="ReportMain"/>
        <w:suppressAutoHyphens/>
        <w:ind w:firstLine="850"/>
        <w:rPr>
          <w:sz w:val="28"/>
          <w:szCs w:val="28"/>
        </w:rPr>
      </w:pPr>
    </w:p>
    <w:p w:rsidR="00733C5E" w:rsidRPr="006454D5" w:rsidRDefault="00733C5E" w:rsidP="00733C5E">
      <w:pPr>
        <w:pStyle w:val="ReportMain"/>
        <w:suppressAutoHyphens/>
        <w:ind w:firstLine="850"/>
        <w:rPr>
          <w:sz w:val="28"/>
          <w:szCs w:val="28"/>
        </w:rPr>
      </w:pPr>
    </w:p>
    <w:p w:rsidR="008533FE" w:rsidRPr="006454D5" w:rsidRDefault="008533FE" w:rsidP="008533FE">
      <w:pPr>
        <w:spacing w:after="0" w:line="360" w:lineRule="auto"/>
        <w:rPr>
          <w:rFonts w:ascii="Times New Roman" w:eastAsia="№Е" w:hAnsi="Times New Roman" w:cs="Times New Roman"/>
          <w:sz w:val="28"/>
          <w:szCs w:val="28"/>
          <w:lang w:eastAsia="ru-RU"/>
        </w:rPr>
      </w:pPr>
    </w:p>
    <w:p w:rsidR="008533FE" w:rsidRPr="006454D5" w:rsidRDefault="008533FE" w:rsidP="008533FE">
      <w:pPr>
        <w:spacing w:after="0" w:line="360" w:lineRule="auto"/>
        <w:rPr>
          <w:rFonts w:ascii="Times New Roman" w:eastAsia="№Е" w:hAnsi="Times New Roman" w:cs="Times New Roman"/>
          <w:sz w:val="28"/>
          <w:szCs w:val="28"/>
          <w:lang w:eastAsia="ru-RU"/>
        </w:rPr>
      </w:pPr>
    </w:p>
    <w:p w:rsidR="008533FE" w:rsidRDefault="008533FE" w:rsidP="008533FE">
      <w:pPr>
        <w:spacing w:after="0" w:line="360" w:lineRule="auto"/>
        <w:rPr>
          <w:rFonts w:ascii="Times New Roman" w:eastAsia="№Е" w:hAnsi="Times New Roman" w:cs="Times New Roman"/>
          <w:sz w:val="28"/>
          <w:szCs w:val="28"/>
          <w:lang w:eastAsia="ru-RU"/>
        </w:rPr>
      </w:pPr>
    </w:p>
    <w:p w:rsidR="00281AE0" w:rsidRDefault="00281AE0" w:rsidP="008533FE">
      <w:pPr>
        <w:spacing w:after="0" w:line="360" w:lineRule="auto"/>
        <w:rPr>
          <w:rFonts w:ascii="Times New Roman" w:eastAsia="№Е" w:hAnsi="Times New Roman" w:cs="Times New Roman"/>
          <w:sz w:val="28"/>
          <w:szCs w:val="28"/>
          <w:lang w:eastAsia="ru-RU"/>
        </w:rPr>
      </w:pPr>
    </w:p>
    <w:p w:rsidR="00281AE0" w:rsidRPr="006454D5" w:rsidRDefault="00281AE0" w:rsidP="008533FE">
      <w:pPr>
        <w:spacing w:after="0" w:line="360" w:lineRule="auto"/>
        <w:rPr>
          <w:rFonts w:ascii="Times New Roman" w:eastAsia="№Е" w:hAnsi="Times New Roman" w:cs="Times New Roman"/>
          <w:sz w:val="28"/>
          <w:szCs w:val="28"/>
          <w:lang w:eastAsia="ru-RU"/>
        </w:rPr>
      </w:pPr>
    </w:p>
    <w:p w:rsidR="008533FE" w:rsidRPr="006454D5" w:rsidRDefault="008533FE" w:rsidP="008533FE">
      <w:pPr>
        <w:spacing w:after="0" w:line="360" w:lineRule="auto"/>
        <w:rPr>
          <w:rFonts w:ascii="Times New Roman" w:eastAsia="№Е" w:hAnsi="Times New Roman" w:cs="Times New Roman"/>
          <w:sz w:val="28"/>
          <w:szCs w:val="28"/>
          <w:lang w:eastAsia="ru-RU"/>
        </w:rPr>
      </w:pPr>
    </w:p>
    <w:p w:rsidR="008533FE" w:rsidRPr="006454D5" w:rsidRDefault="008533FE" w:rsidP="008D4D99">
      <w:pPr>
        <w:spacing w:after="0" w:line="240" w:lineRule="auto"/>
        <w:ind w:firstLine="709"/>
        <w:jc w:val="both"/>
        <w:rPr>
          <w:rFonts w:ascii="Times New Roman" w:hAnsi="Times New Roman"/>
          <w:sz w:val="28"/>
          <w:szCs w:val="28"/>
        </w:rPr>
      </w:pPr>
    </w:p>
    <w:p w:rsidR="008533FE" w:rsidRPr="00014581" w:rsidRDefault="008D4D99" w:rsidP="008D4D99">
      <w:pPr>
        <w:spacing w:after="0" w:line="240" w:lineRule="auto"/>
        <w:ind w:firstLine="709"/>
        <w:jc w:val="both"/>
        <w:rPr>
          <w:rFonts w:ascii="Times New Roman" w:hAnsi="Times New Roman" w:cs="Times New Roman"/>
          <w:sz w:val="28"/>
          <w:szCs w:val="28"/>
        </w:rPr>
      </w:pPr>
      <w:r w:rsidRPr="006454D5">
        <w:rPr>
          <w:rFonts w:ascii="Times New Roman" w:hAnsi="Times New Roman"/>
          <w:sz w:val="28"/>
          <w:szCs w:val="28"/>
        </w:rPr>
        <w:t>Методические указания для обучающихся по  освоению дисциплины являются приложением к рабочей программе по дисциплине «</w:t>
      </w:r>
      <w:r w:rsidR="00A60F3A">
        <w:rPr>
          <w:rFonts w:ascii="Times New Roman" w:hAnsi="Times New Roman" w:cs="Times New Roman"/>
          <w:sz w:val="28"/>
        </w:rPr>
        <w:t xml:space="preserve">Экология </w:t>
      </w:r>
      <w:r w:rsidR="008562C1">
        <w:rPr>
          <w:rFonts w:ascii="Times New Roman" w:hAnsi="Times New Roman" w:cs="Times New Roman"/>
          <w:sz w:val="28"/>
        </w:rPr>
        <w:t>среды</w:t>
      </w:r>
      <w:r w:rsidRPr="00014581">
        <w:rPr>
          <w:rFonts w:ascii="Times New Roman" w:hAnsi="Times New Roman" w:cs="Times New Roman"/>
          <w:sz w:val="28"/>
          <w:szCs w:val="28"/>
        </w:rPr>
        <w:t>»</w:t>
      </w:r>
    </w:p>
    <w:p w:rsidR="008D4D99" w:rsidRPr="006454D5" w:rsidRDefault="008D4D99" w:rsidP="008D4D99">
      <w:pPr>
        <w:spacing w:after="0" w:line="240" w:lineRule="auto"/>
        <w:ind w:firstLine="709"/>
        <w:jc w:val="both"/>
        <w:rPr>
          <w:rFonts w:ascii="Times New Roman" w:hAnsi="Times New Roman"/>
          <w:sz w:val="28"/>
          <w:szCs w:val="28"/>
        </w:rPr>
      </w:pPr>
    </w:p>
    <w:p w:rsidR="008D4D99" w:rsidRDefault="008D4D99" w:rsidP="006E4BF3">
      <w:pPr>
        <w:spacing w:after="0" w:line="360" w:lineRule="auto"/>
        <w:rPr>
          <w:rFonts w:ascii="Times New Roman" w:eastAsia="№Е" w:hAnsi="Times New Roman" w:cs="Times New Roman"/>
          <w:sz w:val="28"/>
          <w:szCs w:val="28"/>
          <w:lang w:eastAsia="ru-RU"/>
        </w:rPr>
      </w:pPr>
    </w:p>
    <w:p w:rsidR="003808BE" w:rsidRPr="006454D5" w:rsidRDefault="003808BE" w:rsidP="006E4BF3">
      <w:pPr>
        <w:spacing w:after="0" w:line="360" w:lineRule="auto"/>
        <w:rPr>
          <w:rFonts w:ascii="Times New Roman" w:eastAsia="№Е" w:hAnsi="Times New Roman" w:cs="Times New Roman"/>
          <w:sz w:val="28"/>
          <w:szCs w:val="28"/>
          <w:lang w:eastAsia="ru-RU"/>
        </w:rPr>
      </w:pPr>
    </w:p>
    <w:sdt>
      <w:sdtPr>
        <w:rPr>
          <w:rFonts w:ascii="Times New Roman" w:eastAsiaTheme="minorHAnsi" w:hAnsi="Times New Roman" w:cs="Times New Roman"/>
          <w:color w:val="auto"/>
          <w:sz w:val="22"/>
          <w:szCs w:val="28"/>
        </w:rPr>
        <w:id w:val="201916563"/>
        <w:docPartObj>
          <w:docPartGallery w:val="Table of Contents"/>
          <w:docPartUnique/>
        </w:docPartObj>
      </w:sdtPr>
      <w:sdtEndPr>
        <w:rPr>
          <w:b/>
          <w:bCs/>
        </w:rPr>
      </w:sdtEndPr>
      <w:sdtContent>
        <w:p w:rsidR="0082553E" w:rsidRPr="001B02B3" w:rsidRDefault="0082553E" w:rsidP="001B02B3">
          <w:pPr>
            <w:pStyle w:val="aa"/>
            <w:spacing w:before="0" w:line="360" w:lineRule="auto"/>
            <w:jc w:val="center"/>
            <w:rPr>
              <w:rFonts w:ascii="Times New Roman" w:hAnsi="Times New Roman" w:cs="Times New Roman"/>
              <w:b/>
              <w:color w:val="auto"/>
              <w:szCs w:val="28"/>
            </w:rPr>
          </w:pPr>
          <w:r w:rsidRPr="001B02B3">
            <w:rPr>
              <w:rFonts w:ascii="Times New Roman" w:hAnsi="Times New Roman" w:cs="Times New Roman"/>
              <w:b/>
              <w:color w:val="auto"/>
              <w:szCs w:val="28"/>
            </w:rPr>
            <w:t>Содержание</w:t>
          </w:r>
        </w:p>
        <w:p w:rsidR="0082553E" w:rsidRPr="002B348A" w:rsidRDefault="0082553E" w:rsidP="002B348A">
          <w:pPr>
            <w:spacing w:after="0" w:line="360" w:lineRule="auto"/>
            <w:jc w:val="both"/>
            <w:rPr>
              <w:rFonts w:ascii="Times New Roman" w:hAnsi="Times New Roman" w:cs="Times New Roman"/>
              <w:sz w:val="28"/>
              <w:szCs w:val="28"/>
            </w:rPr>
          </w:pPr>
        </w:p>
        <w:p w:rsidR="00B65675" w:rsidRPr="00B65675" w:rsidRDefault="00EB12B0">
          <w:pPr>
            <w:pStyle w:val="12"/>
            <w:rPr>
              <w:rFonts w:ascii="Times New Roman" w:eastAsiaTheme="minorEastAsia" w:hAnsi="Times New Roman"/>
              <w:noProof/>
              <w:sz w:val="28"/>
              <w:szCs w:val="28"/>
              <w:lang w:eastAsia="ru-RU"/>
            </w:rPr>
          </w:pPr>
          <w:r w:rsidRPr="002B348A">
            <w:rPr>
              <w:rFonts w:ascii="Times New Roman" w:hAnsi="Times New Roman"/>
              <w:sz w:val="28"/>
              <w:szCs w:val="28"/>
            </w:rPr>
            <w:fldChar w:fldCharType="begin"/>
          </w:r>
          <w:r w:rsidR="0082553E" w:rsidRPr="002B348A">
            <w:rPr>
              <w:rFonts w:ascii="Times New Roman" w:hAnsi="Times New Roman"/>
              <w:sz w:val="28"/>
              <w:szCs w:val="28"/>
            </w:rPr>
            <w:instrText xml:space="preserve"> TOC \o "1-3" \h \z \u </w:instrText>
          </w:r>
          <w:r w:rsidRPr="002B348A">
            <w:rPr>
              <w:rFonts w:ascii="Times New Roman" w:hAnsi="Times New Roman"/>
              <w:sz w:val="28"/>
              <w:szCs w:val="28"/>
            </w:rPr>
            <w:fldChar w:fldCharType="separate"/>
          </w:r>
          <w:hyperlink w:anchor="_Toc15425886" w:history="1">
            <w:r w:rsidR="00B65675" w:rsidRPr="00B65675">
              <w:rPr>
                <w:rStyle w:val="a9"/>
                <w:rFonts w:ascii="Times New Roman" w:hAnsi="Times New Roman"/>
                <w:noProof/>
                <w:sz w:val="28"/>
                <w:szCs w:val="28"/>
              </w:rPr>
              <w:t>1 Пояснительная записка</w:t>
            </w:r>
            <w:r w:rsidR="00B65675" w:rsidRPr="00B65675">
              <w:rPr>
                <w:rFonts w:ascii="Times New Roman" w:hAnsi="Times New Roman"/>
                <w:noProof/>
                <w:webHidden/>
                <w:sz w:val="28"/>
                <w:szCs w:val="28"/>
              </w:rPr>
              <w:tab/>
            </w:r>
            <w:r w:rsidR="00B65675" w:rsidRPr="00B65675">
              <w:rPr>
                <w:rFonts w:ascii="Times New Roman" w:hAnsi="Times New Roman"/>
                <w:noProof/>
                <w:webHidden/>
                <w:sz w:val="28"/>
                <w:szCs w:val="28"/>
              </w:rPr>
              <w:fldChar w:fldCharType="begin"/>
            </w:r>
            <w:r w:rsidR="00B65675" w:rsidRPr="00B65675">
              <w:rPr>
                <w:rFonts w:ascii="Times New Roman" w:hAnsi="Times New Roman"/>
                <w:noProof/>
                <w:webHidden/>
                <w:sz w:val="28"/>
                <w:szCs w:val="28"/>
              </w:rPr>
              <w:instrText xml:space="preserve"> PAGEREF _Toc15425886 \h </w:instrText>
            </w:r>
            <w:r w:rsidR="00B65675" w:rsidRPr="00B65675">
              <w:rPr>
                <w:rFonts w:ascii="Times New Roman" w:hAnsi="Times New Roman"/>
                <w:noProof/>
                <w:webHidden/>
                <w:sz w:val="28"/>
                <w:szCs w:val="28"/>
              </w:rPr>
            </w:r>
            <w:r w:rsidR="00B65675" w:rsidRPr="00B65675">
              <w:rPr>
                <w:rFonts w:ascii="Times New Roman" w:hAnsi="Times New Roman"/>
                <w:noProof/>
                <w:webHidden/>
                <w:sz w:val="28"/>
                <w:szCs w:val="28"/>
              </w:rPr>
              <w:fldChar w:fldCharType="separate"/>
            </w:r>
            <w:r w:rsidR="00DD544B">
              <w:rPr>
                <w:rFonts w:ascii="Times New Roman" w:hAnsi="Times New Roman"/>
                <w:noProof/>
                <w:webHidden/>
                <w:sz w:val="28"/>
                <w:szCs w:val="28"/>
              </w:rPr>
              <w:t>4</w:t>
            </w:r>
            <w:r w:rsidR="00B65675" w:rsidRPr="00B65675">
              <w:rPr>
                <w:rFonts w:ascii="Times New Roman" w:hAnsi="Times New Roman"/>
                <w:noProof/>
                <w:webHidden/>
                <w:sz w:val="28"/>
                <w:szCs w:val="28"/>
              </w:rPr>
              <w:fldChar w:fldCharType="end"/>
            </w:r>
          </w:hyperlink>
        </w:p>
        <w:p w:rsidR="00B65675" w:rsidRPr="00B65675" w:rsidRDefault="00D149D2">
          <w:pPr>
            <w:pStyle w:val="12"/>
            <w:rPr>
              <w:rFonts w:ascii="Times New Roman" w:eastAsiaTheme="minorEastAsia" w:hAnsi="Times New Roman"/>
              <w:noProof/>
              <w:sz w:val="28"/>
              <w:szCs w:val="28"/>
              <w:lang w:eastAsia="ru-RU"/>
            </w:rPr>
          </w:pPr>
          <w:hyperlink w:anchor="_Toc15425887" w:history="1">
            <w:r w:rsidR="00B65675" w:rsidRPr="00B65675">
              <w:rPr>
                <w:rStyle w:val="a9"/>
                <w:rFonts w:ascii="Times New Roman" w:hAnsi="Times New Roman"/>
                <w:noProof/>
                <w:sz w:val="28"/>
                <w:szCs w:val="28"/>
              </w:rPr>
              <w:t>2 Виды аудиторной и внеаудиторной самостоятельной работы студентов по дисциплине</w:t>
            </w:r>
            <w:r w:rsidR="00B65675" w:rsidRPr="00B65675">
              <w:rPr>
                <w:rFonts w:ascii="Times New Roman" w:hAnsi="Times New Roman"/>
                <w:noProof/>
                <w:webHidden/>
                <w:sz w:val="28"/>
                <w:szCs w:val="28"/>
              </w:rPr>
              <w:tab/>
            </w:r>
            <w:r w:rsidR="00B65675" w:rsidRPr="00B65675">
              <w:rPr>
                <w:rFonts w:ascii="Times New Roman" w:hAnsi="Times New Roman"/>
                <w:noProof/>
                <w:webHidden/>
                <w:sz w:val="28"/>
                <w:szCs w:val="28"/>
              </w:rPr>
              <w:fldChar w:fldCharType="begin"/>
            </w:r>
            <w:r w:rsidR="00B65675" w:rsidRPr="00B65675">
              <w:rPr>
                <w:rFonts w:ascii="Times New Roman" w:hAnsi="Times New Roman"/>
                <w:noProof/>
                <w:webHidden/>
                <w:sz w:val="28"/>
                <w:szCs w:val="28"/>
              </w:rPr>
              <w:instrText xml:space="preserve"> PAGEREF _Toc15425887 \h </w:instrText>
            </w:r>
            <w:r w:rsidR="00B65675" w:rsidRPr="00B65675">
              <w:rPr>
                <w:rFonts w:ascii="Times New Roman" w:hAnsi="Times New Roman"/>
                <w:noProof/>
                <w:webHidden/>
                <w:sz w:val="28"/>
                <w:szCs w:val="28"/>
              </w:rPr>
            </w:r>
            <w:r w:rsidR="00B65675" w:rsidRPr="00B65675">
              <w:rPr>
                <w:rFonts w:ascii="Times New Roman" w:hAnsi="Times New Roman"/>
                <w:noProof/>
                <w:webHidden/>
                <w:sz w:val="28"/>
                <w:szCs w:val="28"/>
              </w:rPr>
              <w:fldChar w:fldCharType="separate"/>
            </w:r>
            <w:r w:rsidR="00DD544B">
              <w:rPr>
                <w:rFonts w:ascii="Times New Roman" w:hAnsi="Times New Roman"/>
                <w:noProof/>
                <w:webHidden/>
                <w:sz w:val="28"/>
                <w:szCs w:val="28"/>
              </w:rPr>
              <w:t>5</w:t>
            </w:r>
            <w:r w:rsidR="00B65675" w:rsidRPr="00B65675">
              <w:rPr>
                <w:rFonts w:ascii="Times New Roman" w:hAnsi="Times New Roman"/>
                <w:noProof/>
                <w:webHidden/>
                <w:sz w:val="28"/>
                <w:szCs w:val="28"/>
              </w:rPr>
              <w:fldChar w:fldCharType="end"/>
            </w:r>
          </w:hyperlink>
        </w:p>
        <w:p w:rsidR="00B65675" w:rsidRPr="00B65675" w:rsidRDefault="00D149D2">
          <w:pPr>
            <w:pStyle w:val="12"/>
            <w:rPr>
              <w:rFonts w:ascii="Times New Roman" w:eastAsiaTheme="minorEastAsia" w:hAnsi="Times New Roman"/>
              <w:noProof/>
              <w:sz w:val="28"/>
              <w:szCs w:val="28"/>
              <w:lang w:eastAsia="ru-RU"/>
            </w:rPr>
          </w:pPr>
          <w:hyperlink w:anchor="_Toc15425888" w:history="1">
            <w:r w:rsidR="00B65675" w:rsidRPr="00B65675">
              <w:rPr>
                <w:rStyle w:val="a9"/>
                <w:rFonts w:ascii="Times New Roman" w:hAnsi="Times New Roman"/>
                <w:noProof/>
                <w:sz w:val="28"/>
                <w:szCs w:val="28"/>
              </w:rPr>
              <w:t>3 Методические рекомендации студентам</w:t>
            </w:r>
            <w:r w:rsidR="00B65675" w:rsidRPr="00B65675">
              <w:rPr>
                <w:rFonts w:ascii="Times New Roman" w:hAnsi="Times New Roman"/>
                <w:noProof/>
                <w:webHidden/>
                <w:sz w:val="28"/>
                <w:szCs w:val="28"/>
              </w:rPr>
              <w:tab/>
            </w:r>
            <w:r w:rsidR="00B65675" w:rsidRPr="00B65675">
              <w:rPr>
                <w:rFonts w:ascii="Times New Roman" w:hAnsi="Times New Roman"/>
                <w:noProof/>
                <w:webHidden/>
                <w:sz w:val="28"/>
                <w:szCs w:val="28"/>
              </w:rPr>
              <w:fldChar w:fldCharType="begin"/>
            </w:r>
            <w:r w:rsidR="00B65675" w:rsidRPr="00B65675">
              <w:rPr>
                <w:rFonts w:ascii="Times New Roman" w:hAnsi="Times New Roman"/>
                <w:noProof/>
                <w:webHidden/>
                <w:sz w:val="28"/>
                <w:szCs w:val="28"/>
              </w:rPr>
              <w:instrText xml:space="preserve"> PAGEREF _Toc15425888 \h </w:instrText>
            </w:r>
            <w:r w:rsidR="00B65675" w:rsidRPr="00B65675">
              <w:rPr>
                <w:rFonts w:ascii="Times New Roman" w:hAnsi="Times New Roman"/>
                <w:noProof/>
                <w:webHidden/>
                <w:sz w:val="28"/>
                <w:szCs w:val="28"/>
              </w:rPr>
            </w:r>
            <w:r w:rsidR="00B65675" w:rsidRPr="00B65675">
              <w:rPr>
                <w:rFonts w:ascii="Times New Roman" w:hAnsi="Times New Roman"/>
                <w:noProof/>
                <w:webHidden/>
                <w:sz w:val="28"/>
                <w:szCs w:val="28"/>
              </w:rPr>
              <w:fldChar w:fldCharType="separate"/>
            </w:r>
            <w:r w:rsidR="00DD544B">
              <w:rPr>
                <w:rFonts w:ascii="Times New Roman" w:hAnsi="Times New Roman"/>
                <w:noProof/>
                <w:webHidden/>
                <w:sz w:val="28"/>
                <w:szCs w:val="28"/>
              </w:rPr>
              <w:t>5</w:t>
            </w:r>
            <w:r w:rsidR="00B65675" w:rsidRPr="00B65675">
              <w:rPr>
                <w:rFonts w:ascii="Times New Roman" w:hAnsi="Times New Roman"/>
                <w:noProof/>
                <w:webHidden/>
                <w:sz w:val="28"/>
                <w:szCs w:val="28"/>
              </w:rPr>
              <w:fldChar w:fldCharType="end"/>
            </w:r>
          </w:hyperlink>
        </w:p>
        <w:p w:rsidR="00B65675" w:rsidRPr="00B65675" w:rsidRDefault="00D149D2">
          <w:pPr>
            <w:pStyle w:val="12"/>
            <w:rPr>
              <w:rFonts w:ascii="Times New Roman" w:eastAsiaTheme="minorEastAsia" w:hAnsi="Times New Roman"/>
              <w:noProof/>
              <w:sz w:val="28"/>
              <w:szCs w:val="28"/>
              <w:lang w:eastAsia="ru-RU"/>
            </w:rPr>
          </w:pPr>
          <w:hyperlink w:anchor="_Toc15425889" w:history="1">
            <w:r w:rsidR="00B65675" w:rsidRPr="00B65675">
              <w:rPr>
                <w:rStyle w:val="a9"/>
                <w:rFonts w:ascii="Times New Roman" w:hAnsi="Times New Roman"/>
                <w:noProof/>
                <w:sz w:val="28"/>
                <w:szCs w:val="28"/>
              </w:rPr>
              <w:t>3.1 Методические рекомендации по самоподготовке</w:t>
            </w:r>
            <w:r w:rsidR="00B65675" w:rsidRPr="00B65675">
              <w:rPr>
                <w:rFonts w:ascii="Times New Roman" w:hAnsi="Times New Roman"/>
                <w:noProof/>
                <w:webHidden/>
                <w:sz w:val="28"/>
                <w:szCs w:val="28"/>
              </w:rPr>
              <w:tab/>
            </w:r>
            <w:r w:rsidR="00B65675" w:rsidRPr="00B65675">
              <w:rPr>
                <w:rFonts w:ascii="Times New Roman" w:hAnsi="Times New Roman"/>
                <w:noProof/>
                <w:webHidden/>
                <w:sz w:val="28"/>
                <w:szCs w:val="28"/>
              </w:rPr>
              <w:fldChar w:fldCharType="begin"/>
            </w:r>
            <w:r w:rsidR="00B65675" w:rsidRPr="00B65675">
              <w:rPr>
                <w:rFonts w:ascii="Times New Roman" w:hAnsi="Times New Roman"/>
                <w:noProof/>
                <w:webHidden/>
                <w:sz w:val="28"/>
                <w:szCs w:val="28"/>
              </w:rPr>
              <w:instrText xml:space="preserve"> PAGEREF _Toc15425889 \h </w:instrText>
            </w:r>
            <w:r w:rsidR="00B65675" w:rsidRPr="00B65675">
              <w:rPr>
                <w:rFonts w:ascii="Times New Roman" w:hAnsi="Times New Roman"/>
                <w:noProof/>
                <w:webHidden/>
                <w:sz w:val="28"/>
                <w:szCs w:val="28"/>
              </w:rPr>
            </w:r>
            <w:r w:rsidR="00B65675" w:rsidRPr="00B65675">
              <w:rPr>
                <w:rFonts w:ascii="Times New Roman" w:hAnsi="Times New Roman"/>
                <w:noProof/>
                <w:webHidden/>
                <w:sz w:val="28"/>
                <w:szCs w:val="28"/>
              </w:rPr>
              <w:fldChar w:fldCharType="separate"/>
            </w:r>
            <w:r w:rsidR="00DD544B">
              <w:rPr>
                <w:rFonts w:ascii="Times New Roman" w:hAnsi="Times New Roman"/>
                <w:noProof/>
                <w:webHidden/>
                <w:sz w:val="28"/>
                <w:szCs w:val="28"/>
              </w:rPr>
              <w:t>6</w:t>
            </w:r>
            <w:r w:rsidR="00B65675" w:rsidRPr="00B65675">
              <w:rPr>
                <w:rFonts w:ascii="Times New Roman" w:hAnsi="Times New Roman"/>
                <w:noProof/>
                <w:webHidden/>
                <w:sz w:val="28"/>
                <w:szCs w:val="28"/>
              </w:rPr>
              <w:fldChar w:fldCharType="end"/>
            </w:r>
          </w:hyperlink>
        </w:p>
        <w:p w:rsidR="00B65675" w:rsidRPr="00B65675" w:rsidRDefault="00D149D2">
          <w:pPr>
            <w:pStyle w:val="12"/>
            <w:rPr>
              <w:rFonts w:ascii="Times New Roman" w:eastAsiaTheme="minorEastAsia" w:hAnsi="Times New Roman"/>
              <w:noProof/>
              <w:sz w:val="28"/>
              <w:szCs w:val="28"/>
              <w:lang w:eastAsia="ru-RU"/>
            </w:rPr>
          </w:pPr>
          <w:hyperlink w:anchor="_Toc15425890" w:history="1">
            <w:r w:rsidR="00B65675" w:rsidRPr="00B65675">
              <w:rPr>
                <w:rStyle w:val="a9"/>
                <w:rFonts w:ascii="Times New Roman" w:hAnsi="Times New Roman"/>
                <w:noProof/>
                <w:sz w:val="28"/>
                <w:szCs w:val="28"/>
              </w:rPr>
              <w:t>3.2 Методические рекомендации по подготовке к практическим занятиям</w:t>
            </w:r>
            <w:r w:rsidR="00B65675" w:rsidRPr="00B65675">
              <w:rPr>
                <w:rFonts w:ascii="Times New Roman" w:hAnsi="Times New Roman"/>
                <w:noProof/>
                <w:webHidden/>
                <w:sz w:val="28"/>
                <w:szCs w:val="28"/>
              </w:rPr>
              <w:tab/>
            </w:r>
            <w:r w:rsidR="00B65675" w:rsidRPr="00B65675">
              <w:rPr>
                <w:rFonts w:ascii="Times New Roman" w:hAnsi="Times New Roman"/>
                <w:noProof/>
                <w:webHidden/>
                <w:sz w:val="28"/>
                <w:szCs w:val="28"/>
              </w:rPr>
              <w:fldChar w:fldCharType="begin"/>
            </w:r>
            <w:r w:rsidR="00B65675" w:rsidRPr="00B65675">
              <w:rPr>
                <w:rFonts w:ascii="Times New Roman" w:hAnsi="Times New Roman"/>
                <w:noProof/>
                <w:webHidden/>
                <w:sz w:val="28"/>
                <w:szCs w:val="28"/>
              </w:rPr>
              <w:instrText xml:space="preserve"> PAGEREF _Toc15425890 \h </w:instrText>
            </w:r>
            <w:r w:rsidR="00B65675" w:rsidRPr="00B65675">
              <w:rPr>
                <w:rFonts w:ascii="Times New Roman" w:hAnsi="Times New Roman"/>
                <w:noProof/>
                <w:webHidden/>
                <w:sz w:val="28"/>
                <w:szCs w:val="28"/>
              </w:rPr>
            </w:r>
            <w:r w:rsidR="00B65675" w:rsidRPr="00B65675">
              <w:rPr>
                <w:rFonts w:ascii="Times New Roman" w:hAnsi="Times New Roman"/>
                <w:noProof/>
                <w:webHidden/>
                <w:sz w:val="28"/>
                <w:szCs w:val="28"/>
              </w:rPr>
              <w:fldChar w:fldCharType="separate"/>
            </w:r>
            <w:r w:rsidR="00DD544B">
              <w:rPr>
                <w:rFonts w:ascii="Times New Roman" w:hAnsi="Times New Roman"/>
                <w:noProof/>
                <w:webHidden/>
                <w:sz w:val="28"/>
                <w:szCs w:val="28"/>
              </w:rPr>
              <w:t>9</w:t>
            </w:r>
            <w:r w:rsidR="00B65675" w:rsidRPr="00B65675">
              <w:rPr>
                <w:rFonts w:ascii="Times New Roman" w:hAnsi="Times New Roman"/>
                <w:noProof/>
                <w:webHidden/>
                <w:sz w:val="28"/>
                <w:szCs w:val="28"/>
              </w:rPr>
              <w:fldChar w:fldCharType="end"/>
            </w:r>
          </w:hyperlink>
        </w:p>
        <w:p w:rsidR="00B65675" w:rsidRPr="00B65675" w:rsidRDefault="00D149D2">
          <w:pPr>
            <w:pStyle w:val="12"/>
            <w:rPr>
              <w:rFonts w:ascii="Times New Roman" w:eastAsiaTheme="minorEastAsia" w:hAnsi="Times New Roman"/>
              <w:noProof/>
              <w:sz w:val="28"/>
              <w:szCs w:val="28"/>
              <w:lang w:eastAsia="ru-RU"/>
            </w:rPr>
          </w:pPr>
          <w:hyperlink w:anchor="_Toc15425891" w:history="1">
            <w:r w:rsidR="00B65675" w:rsidRPr="00B65675">
              <w:rPr>
                <w:rStyle w:val="a9"/>
                <w:rFonts w:ascii="Times New Roman" w:hAnsi="Times New Roman"/>
                <w:noProof/>
                <w:sz w:val="28"/>
                <w:szCs w:val="28"/>
              </w:rPr>
              <w:t>3.3 Методические рекомендации по выполнению расчетно - графических заданий</w:t>
            </w:r>
            <w:r w:rsidR="00B65675" w:rsidRPr="00B65675">
              <w:rPr>
                <w:rFonts w:ascii="Times New Roman" w:hAnsi="Times New Roman"/>
                <w:noProof/>
                <w:webHidden/>
                <w:sz w:val="28"/>
                <w:szCs w:val="28"/>
              </w:rPr>
              <w:tab/>
            </w:r>
            <w:r w:rsidR="00B65675" w:rsidRPr="00B65675">
              <w:rPr>
                <w:rFonts w:ascii="Times New Roman" w:hAnsi="Times New Roman"/>
                <w:noProof/>
                <w:webHidden/>
                <w:sz w:val="28"/>
                <w:szCs w:val="28"/>
              </w:rPr>
              <w:fldChar w:fldCharType="begin"/>
            </w:r>
            <w:r w:rsidR="00B65675" w:rsidRPr="00B65675">
              <w:rPr>
                <w:rFonts w:ascii="Times New Roman" w:hAnsi="Times New Roman"/>
                <w:noProof/>
                <w:webHidden/>
                <w:sz w:val="28"/>
                <w:szCs w:val="28"/>
              </w:rPr>
              <w:instrText xml:space="preserve"> PAGEREF _Toc15425891 \h </w:instrText>
            </w:r>
            <w:r w:rsidR="00B65675" w:rsidRPr="00B65675">
              <w:rPr>
                <w:rFonts w:ascii="Times New Roman" w:hAnsi="Times New Roman"/>
                <w:noProof/>
                <w:webHidden/>
                <w:sz w:val="28"/>
                <w:szCs w:val="28"/>
              </w:rPr>
            </w:r>
            <w:r w:rsidR="00B65675" w:rsidRPr="00B65675">
              <w:rPr>
                <w:rFonts w:ascii="Times New Roman" w:hAnsi="Times New Roman"/>
                <w:noProof/>
                <w:webHidden/>
                <w:sz w:val="28"/>
                <w:szCs w:val="28"/>
              </w:rPr>
              <w:fldChar w:fldCharType="separate"/>
            </w:r>
            <w:r w:rsidR="00DD544B">
              <w:rPr>
                <w:rFonts w:ascii="Times New Roman" w:hAnsi="Times New Roman"/>
                <w:noProof/>
                <w:webHidden/>
                <w:sz w:val="28"/>
                <w:szCs w:val="28"/>
              </w:rPr>
              <w:t>10</w:t>
            </w:r>
            <w:r w:rsidR="00B65675" w:rsidRPr="00B65675">
              <w:rPr>
                <w:rFonts w:ascii="Times New Roman" w:hAnsi="Times New Roman"/>
                <w:noProof/>
                <w:webHidden/>
                <w:sz w:val="28"/>
                <w:szCs w:val="28"/>
              </w:rPr>
              <w:fldChar w:fldCharType="end"/>
            </w:r>
          </w:hyperlink>
        </w:p>
        <w:p w:rsidR="00B65675" w:rsidRPr="00B65675" w:rsidRDefault="00D149D2">
          <w:pPr>
            <w:pStyle w:val="12"/>
            <w:rPr>
              <w:rFonts w:ascii="Times New Roman" w:eastAsiaTheme="minorEastAsia" w:hAnsi="Times New Roman"/>
              <w:noProof/>
              <w:sz w:val="28"/>
              <w:szCs w:val="28"/>
              <w:lang w:eastAsia="ru-RU"/>
            </w:rPr>
          </w:pPr>
          <w:hyperlink w:anchor="_Toc15425895" w:history="1">
            <w:r w:rsidR="00705095">
              <w:rPr>
                <w:rStyle w:val="a9"/>
                <w:rFonts w:ascii="Times New Roman" w:hAnsi="Times New Roman"/>
                <w:noProof/>
                <w:sz w:val="28"/>
                <w:szCs w:val="28"/>
              </w:rPr>
              <w:t>3.4</w:t>
            </w:r>
            <w:r w:rsidR="00B65675" w:rsidRPr="00B65675">
              <w:rPr>
                <w:rStyle w:val="a9"/>
                <w:rFonts w:ascii="Times New Roman" w:hAnsi="Times New Roman"/>
                <w:noProof/>
                <w:sz w:val="28"/>
                <w:szCs w:val="28"/>
              </w:rPr>
              <w:t xml:space="preserve"> Методические рекомендации по подготовке докладов и выступлений</w:t>
            </w:r>
            <w:r w:rsidR="00B65675" w:rsidRPr="00B65675">
              <w:rPr>
                <w:rFonts w:ascii="Times New Roman" w:hAnsi="Times New Roman"/>
                <w:noProof/>
                <w:webHidden/>
                <w:sz w:val="28"/>
                <w:szCs w:val="28"/>
              </w:rPr>
              <w:tab/>
            </w:r>
            <w:r w:rsidR="00B65675" w:rsidRPr="00B65675">
              <w:rPr>
                <w:rFonts w:ascii="Times New Roman" w:hAnsi="Times New Roman"/>
                <w:noProof/>
                <w:webHidden/>
                <w:sz w:val="28"/>
                <w:szCs w:val="28"/>
              </w:rPr>
              <w:fldChar w:fldCharType="begin"/>
            </w:r>
            <w:r w:rsidR="00B65675" w:rsidRPr="00B65675">
              <w:rPr>
                <w:rFonts w:ascii="Times New Roman" w:hAnsi="Times New Roman"/>
                <w:noProof/>
                <w:webHidden/>
                <w:sz w:val="28"/>
                <w:szCs w:val="28"/>
              </w:rPr>
              <w:instrText xml:space="preserve"> PAGEREF _Toc15425895 \h </w:instrText>
            </w:r>
            <w:r w:rsidR="00B65675" w:rsidRPr="00B65675">
              <w:rPr>
                <w:rFonts w:ascii="Times New Roman" w:hAnsi="Times New Roman"/>
                <w:noProof/>
                <w:webHidden/>
                <w:sz w:val="28"/>
                <w:szCs w:val="28"/>
              </w:rPr>
            </w:r>
            <w:r w:rsidR="00B65675" w:rsidRPr="00B65675">
              <w:rPr>
                <w:rFonts w:ascii="Times New Roman" w:hAnsi="Times New Roman"/>
                <w:noProof/>
                <w:webHidden/>
                <w:sz w:val="28"/>
                <w:szCs w:val="28"/>
              </w:rPr>
              <w:fldChar w:fldCharType="separate"/>
            </w:r>
            <w:r w:rsidR="00DD544B">
              <w:rPr>
                <w:rFonts w:ascii="Times New Roman" w:hAnsi="Times New Roman"/>
                <w:noProof/>
                <w:webHidden/>
                <w:sz w:val="28"/>
                <w:szCs w:val="28"/>
              </w:rPr>
              <w:t>12</w:t>
            </w:r>
            <w:r w:rsidR="00B65675" w:rsidRPr="00B65675">
              <w:rPr>
                <w:rFonts w:ascii="Times New Roman" w:hAnsi="Times New Roman"/>
                <w:noProof/>
                <w:webHidden/>
                <w:sz w:val="28"/>
                <w:szCs w:val="28"/>
              </w:rPr>
              <w:fldChar w:fldCharType="end"/>
            </w:r>
          </w:hyperlink>
        </w:p>
        <w:p w:rsidR="00B65675" w:rsidRPr="00B65675" w:rsidRDefault="00D149D2">
          <w:pPr>
            <w:pStyle w:val="12"/>
            <w:rPr>
              <w:rFonts w:ascii="Times New Roman" w:eastAsiaTheme="minorEastAsia" w:hAnsi="Times New Roman"/>
              <w:noProof/>
              <w:sz w:val="28"/>
              <w:szCs w:val="28"/>
              <w:lang w:eastAsia="ru-RU"/>
            </w:rPr>
          </w:pPr>
          <w:hyperlink w:anchor="_Toc15425896" w:history="1">
            <w:r w:rsidR="00705095">
              <w:rPr>
                <w:rStyle w:val="a9"/>
                <w:rFonts w:ascii="Times New Roman" w:hAnsi="Times New Roman"/>
                <w:noProof/>
                <w:sz w:val="28"/>
                <w:szCs w:val="28"/>
              </w:rPr>
              <w:t>3.5</w:t>
            </w:r>
            <w:r w:rsidR="00B65675" w:rsidRPr="00B65675">
              <w:rPr>
                <w:rStyle w:val="a9"/>
                <w:rFonts w:ascii="Times New Roman" w:hAnsi="Times New Roman"/>
                <w:noProof/>
                <w:sz w:val="28"/>
                <w:szCs w:val="28"/>
              </w:rPr>
              <w:t xml:space="preserve"> Методические рекомендации по созданию презентаций</w:t>
            </w:r>
            <w:r w:rsidR="00B65675" w:rsidRPr="00B65675">
              <w:rPr>
                <w:rFonts w:ascii="Times New Roman" w:hAnsi="Times New Roman"/>
                <w:noProof/>
                <w:webHidden/>
                <w:sz w:val="28"/>
                <w:szCs w:val="28"/>
              </w:rPr>
              <w:tab/>
            </w:r>
            <w:r w:rsidR="00B65675" w:rsidRPr="00B65675">
              <w:rPr>
                <w:rFonts w:ascii="Times New Roman" w:hAnsi="Times New Roman"/>
                <w:noProof/>
                <w:webHidden/>
                <w:sz w:val="28"/>
                <w:szCs w:val="28"/>
              </w:rPr>
              <w:fldChar w:fldCharType="begin"/>
            </w:r>
            <w:r w:rsidR="00B65675" w:rsidRPr="00B65675">
              <w:rPr>
                <w:rFonts w:ascii="Times New Roman" w:hAnsi="Times New Roman"/>
                <w:noProof/>
                <w:webHidden/>
                <w:sz w:val="28"/>
                <w:szCs w:val="28"/>
              </w:rPr>
              <w:instrText xml:space="preserve"> PAGEREF _Toc15425896 \h </w:instrText>
            </w:r>
            <w:r w:rsidR="00B65675" w:rsidRPr="00B65675">
              <w:rPr>
                <w:rFonts w:ascii="Times New Roman" w:hAnsi="Times New Roman"/>
                <w:noProof/>
                <w:webHidden/>
                <w:sz w:val="28"/>
                <w:szCs w:val="28"/>
              </w:rPr>
            </w:r>
            <w:r w:rsidR="00B65675" w:rsidRPr="00B65675">
              <w:rPr>
                <w:rFonts w:ascii="Times New Roman" w:hAnsi="Times New Roman"/>
                <w:noProof/>
                <w:webHidden/>
                <w:sz w:val="28"/>
                <w:szCs w:val="28"/>
              </w:rPr>
              <w:fldChar w:fldCharType="separate"/>
            </w:r>
            <w:r w:rsidR="00DD544B">
              <w:rPr>
                <w:rFonts w:ascii="Times New Roman" w:hAnsi="Times New Roman"/>
                <w:noProof/>
                <w:webHidden/>
                <w:sz w:val="28"/>
                <w:szCs w:val="28"/>
              </w:rPr>
              <w:t>13</w:t>
            </w:r>
            <w:r w:rsidR="00B65675" w:rsidRPr="00B65675">
              <w:rPr>
                <w:rFonts w:ascii="Times New Roman" w:hAnsi="Times New Roman"/>
                <w:noProof/>
                <w:webHidden/>
                <w:sz w:val="28"/>
                <w:szCs w:val="28"/>
              </w:rPr>
              <w:fldChar w:fldCharType="end"/>
            </w:r>
          </w:hyperlink>
        </w:p>
        <w:p w:rsidR="00B65675" w:rsidRDefault="00D149D2">
          <w:pPr>
            <w:pStyle w:val="12"/>
            <w:rPr>
              <w:rFonts w:asciiTheme="minorHAnsi" w:eastAsiaTheme="minorEastAsia" w:hAnsiTheme="minorHAnsi" w:cstheme="minorBidi"/>
              <w:noProof/>
              <w:lang w:eastAsia="ru-RU"/>
            </w:rPr>
          </w:pPr>
          <w:hyperlink w:anchor="_Toc15425897" w:history="1">
            <w:r w:rsidR="00B65675" w:rsidRPr="00B65675">
              <w:rPr>
                <w:rStyle w:val="a9"/>
                <w:rFonts w:ascii="Times New Roman" w:hAnsi="Times New Roman"/>
                <w:noProof/>
                <w:sz w:val="28"/>
                <w:szCs w:val="28"/>
              </w:rPr>
              <w:t>4 Контроль и управление самостоятельной работой студентов</w:t>
            </w:r>
            <w:r w:rsidR="00B65675" w:rsidRPr="00B65675">
              <w:rPr>
                <w:rFonts w:ascii="Times New Roman" w:hAnsi="Times New Roman"/>
                <w:noProof/>
                <w:webHidden/>
                <w:sz w:val="28"/>
                <w:szCs w:val="28"/>
              </w:rPr>
              <w:tab/>
            </w:r>
            <w:r w:rsidR="00B65675" w:rsidRPr="00B65675">
              <w:rPr>
                <w:rFonts w:ascii="Times New Roman" w:hAnsi="Times New Roman"/>
                <w:noProof/>
                <w:webHidden/>
                <w:sz w:val="28"/>
                <w:szCs w:val="28"/>
              </w:rPr>
              <w:fldChar w:fldCharType="begin"/>
            </w:r>
            <w:r w:rsidR="00B65675" w:rsidRPr="00B65675">
              <w:rPr>
                <w:rFonts w:ascii="Times New Roman" w:hAnsi="Times New Roman"/>
                <w:noProof/>
                <w:webHidden/>
                <w:sz w:val="28"/>
                <w:szCs w:val="28"/>
              </w:rPr>
              <w:instrText xml:space="preserve"> PAGEREF _Toc15425897 \h </w:instrText>
            </w:r>
            <w:r w:rsidR="00B65675" w:rsidRPr="00B65675">
              <w:rPr>
                <w:rFonts w:ascii="Times New Roman" w:hAnsi="Times New Roman"/>
                <w:noProof/>
                <w:webHidden/>
                <w:sz w:val="28"/>
                <w:szCs w:val="28"/>
              </w:rPr>
            </w:r>
            <w:r w:rsidR="00B65675" w:rsidRPr="00B65675">
              <w:rPr>
                <w:rFonts w:ascii="Times New Roman" w:hAnsi="Times New Roman"/>
                <w:noProof/>
                <w:webHidden/>
                <w:sz w:val="28"/>
                <w:szCs w:val="28"/>
              </w:rPr>
              <w:fldChar w:fldCharType="separate"/>
            </w:r>
            <w:r w:rsidR="00DD544B">
              <w:rPr>
                <w:rFonts w:ascii="Times New Roman" w:hAnsi="Times New Roman"/>
                <w:noProof/>
                <w:webHidden/>
                <w:sz w:val="28"/>
                <w:szCs w:val="28"/>
              </w:rPr>
              <w:t>16</w:t>
            </w:r>
            <w:r w:rsidR="00B65675" w:rsidRPr="00B65675">
              <w:rPr>
                <w:rFonts w:ascii="Times New Roman" w:hAnsi="Times New Roman"/>
                <w:noProof/>
                <w:webHidden/>
                <w:sz w:val="28"/>
                <w:szCs w:val="28"/>
              </w:rPr>
              <w:fldChar w:fldCharType="end"/>
            </w:r>
          </w:hyperlink>
        </w:p>
        <w:p w:rsidR="00B65675" w:rsidRDefault="00B65675">
          <w:pPr>
            <w:pStyle w:val="12"/>
            <w:rPr>
              <w:rFonts w:asciiTheme="minorHAnsi" w:eastAsiaTheme="minorEastAsia" w:hAnsiTheme="minorHAnsi" w:cstheme="minorBidi"/>
              <w:noProof/>
              <w:lang w:eastAsia="ru-RU"/>
            </w:rPr>
          </w:pPr>
        </w:p>
        <w:p w:rsidR="0082553E" w:rsidRPr="001B02B3" w:rsidRDefault="00EB12B0" w:rsidP="002B348A">
          <w:pPr>
            <w:spacing w:after="0" w:line="360" w:lineRule="auto"/>
            <w:jc w:val="both"/>
            <w:rPr>
              <w:rFonts w:ascii="Times New Roman" w:hAnsi="Times New Roman" w:cs="Times New Roman"/>
              <w:sz w:val="28"/>
              <w:szCs w:val="28"/>
            </w:rPr>
          </w:pPr>
          <w:r w:rsidRPr="002B348A">
            <w:rPr>
              <w:rFonts w:ascii="Times New Roman" w:hAnsi="Times New Roman" w:cs="Times New Roman"/>
              <w:b/>
              <w:bCs/>
              <w:sz w:val="28"/>
              <w:szCs w:val="28"/>
            </w:rPr>
            <w:fldChar w:fldCharType="end"/>
          </w:r>
        </w:p>
      </w:sdtContent>
    </w:sdt>
    <w:p w:rsidR="00281AE0" w:rsidRPr="00AF448A" w:rsidRDefault="00281AE0" w:rsidP="00281AE0">
      <w:pPr>
        <w:spacing w:after="0" w:line="240" w:lineRule="auto"/>
        <w:ind w:right="-1" w:firstLine="709"/>
        <w:jc w:val="both"/>
        <w:rPr>
          <w:rFonts w:ascii="Times New Roman" w:eastAsia="Times New Roman" w:hAnsi="Times New Roman" w:cs="Times New Roman"/>
          <w:sz w:val="28"/>
          <w:szCs w:val="28"/>
          <w:lang w:eastAsia="ru-RU"/>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875B1D" w:rsidRDefault="00875B1D" w:rsidP="00281AE0">
      <w:pPr>
        <w:pStyle w:val="Default"/>
        <w:ind w:firstLine="709"/>
        <w:jc w:val="both"/>
        <w:rPr>
          <w:color w:val="auto"/>
          <w:sz w:val="28"/>
          <w:szCs w:val="28"/>
        </w:rPr>
      </w:pPr>
    </w:p>
    <w:p w:rsidR="00BD4130" w:rsidRDefault="00BD4130" w:rsidP="00281AE0">
      <w:pPr>
        <w:pStyle w:val="Default"/>
        <w:ind w:firstLine="709"/>
        <w:jc w:val="both"/>
        <w:rPr>
          <w:color w:val="auto"/>
          <w:sz w:val="28"/>
          <w:szCs w:val="28"/>
        </w:rPr>
      </w:pPr>
    </w:p>
    <w:p w:rsidR="00046231" w:rsidRDefault="00046231" w:rsidP="00644501">
      <w:pPr>
        <w:pStyle w:val="Default"/>
        <w:jc w:val="both"/>
        <w:rPr>
          <w:color w:val="auto"/>
          <w:sz w:val="28"/>
          <w:szCs w:val="28"/>
        </w:rPr>
      </w:pPr>
    </w:p>
    <w:p w:rsidR="00281AE0" w:rsidRPr="00610F0E" w:rsidRDefault="00281AE0" w:rsidP="0082553E">
      <w:pPr>
        <w:pStyle w:val="1"/>
        <w:rPr>
          <w:sz w:val="32"/>
        </w:rPr>
      </w:pPr>
      <w:bookmarkStart w:id="0" w:name="_Toc15425886"/>
      <w:r w:rsidRPr="00610F0E">
        <w:rPr>
          <w:sz w:val="32"/>
        </w:rPr>
        <w:lastRenderedPageBreak/>
        <w:t>1 Пояснительная записка</w:t>
      </w:r>
      <w:bookmarkEnd w:id="0"/>
    </w:p>
    <w:p w:rsidR="00281AE0" w:rsidRPr="00644501" w:rsidRDefault="00281AE0" w:rsidP="00610F0E">
      <w:pPr>
        <w:spacing w:after="0" w:line="360" w:lineRule="auto"/>
        <w:rPr>
          <w:rFonts w:ascii="Times New Roman" w:hAnsi="Times New Roman" w:cs="Times New Roman"/>
          <w:sz w:val="28"/>
          <w:szCs w:val="28"/>
        </w:rPr>
      </w:pPr>
    </w:p>
    <w:p w:rsidR="00E32E34" w:rsidRPr="00A60F3A" w:rsidRDefault="00281AE0" w:rsidP="005E089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E089E">
        <w:rPr>
          <w:rFonts w:ascii="Times New Roman" w:hAnsi="Times New Roman" w:cs="Times New Roman"/>
          <w:sz w:val="28"/>
          <w:szCs w:val="28"/>
        </w:rPr>
        <w:t>«</w:t>
      </w:r>
      <w:r w:rsidR="00A60F3A">
        <w:rPr>
          <w:rFonts w:ascii="Times New Roman" w:hAnsi="Times New Roman" w:cs="Times New Roman"/>
          <w:sz w:val="28"/>
          <w:szCs w:val="28"/>
        </w:rPr>
        <w:t xml:space="preserve">Экология </w:t>
      </w:r>
      <w:r w:rsidR="008562C1">
        <w:rPr>
          <w:rFonts w:ascii="Times New Roman" w:hAnsi="Times New Roman" w:cs="Times New Roman"/>
          <w:sz w:val="28"/>
          <w:szCs w:val="28"/>
        </w:rPr>
        <w:t>среды</w:t>
      </w:r>
      <w:r w:rsidRPr="005E089E">
        <w:rPr>
          <w:rFonts w:ascii="Times New Roman" w:hAnsi="Times New Roman" w:cs="Times New Roman"/>
          <w:sz w:val="28"/>
          <w:szCs w:val="28"/>
        </w:rPr>
        <w:t xml:space="preserve">» </w:t>
      </w:r>
      <w:r w:rsidRPr="00BF3DE1">
        <w:rPr>
          <w:rFonts w:ascii="Times New Roman" w:hAnsi="Times New Roman" w:cs="Times New Roman"/>
          <w:sz w:val="28"/>
          <w:szCs w:val="28"/>
        </w:rPr>
        <w:t xml:space="preserve">как дисциплина направлена </w:t>
      </w:r>
      <w:r w:rsidR="00014581" w:rsidRPr="00BF3DE1">
        <w:rPr>
          <w:rFonts w:ascii="Times New Roman" w:hAnsi="Times New Roman" w:cs="Times New Roman"/>
          <w:sz w:val="28"/>
          <w:szCs w:val="28"/>
        </w:rPr>
        <w:t xml:space="preserve">на </w:t>
      </w:r>
      <w:r w:rsidR="00BF3DE1" w:rsidRPr="00BF3DE1">
        <w:rPr>
          <w:rFonts w:ascii="Times New Roman" w:hAnsi="Times New Roman" w:cs="Times New Roman"/>
          <w:sz w:val="28"/>
          <w:szCs w:val="28"/>
        </w:rPr>
        <w:t>изучение основ общей, системной и прикладной экологии как научной базы охраны и оценки состояния окружающей среды, формирование представлений о современном состоянии окружающей среды России</w:t>
      </w:r>
      <w:r w:rsidR="00E32E34" w:rsidRPr="00BF3DE1">
        <w:rPr>
          <w:rFonts w:ascii="Times New Roman" w:eastAsia="Times New Roman" w:hAnsi="Times New Roman" w:cs="Times New Roman"/>
          <w:color w:val="000000"/>
          <w:sz w:val="28"/>
          <w:szCs w:val="28"/>
          <w:lang w:eastAsia="ru-RU"/>
        </w:rPr>
        <w:t>.</w:t>
      </w:r>
    </w:p>
    <w:p w:rsidR="00281AE0" w:rsidRPr="00A60F3A" w:rsidRDefault="00A60F3A" w:rsidP="00A60F3A">
      <w:pPr>
        <w:pStyle w:val="ReportMain"/>
        <w:widowControl w:val="0"/>
        <w:spacing w:line="360" w:lineRule="auto"/>
        <w:ind w:firstLine="709"/>
        <w:jc w:val="both"/>
        <w:rPr>
          <w:sz w:val="28"/>
          <w:szCs w:val="28"/>
        </w:rPr>
      </w:pPr>
      <w:r w:rsidRPr="00A60F3A">
        <w:rPr>
          <w:sz w:val="28"/>
          <w:szCs w:val="28"/>
        </w:rPr>
        <w:t xml:space="preserve">Дисциплина </w:t>
      </w:r>
      <w:r w:rsidR="00D03D51">
        <w:rPr>
          <w:sz w:val="28"/>
          <w:szCs w:val="28"/>
        </w:rPr>
        <w:t>включена в</w:t>
      </w:r>
      <w:r w:rsidRPr="00A60F3A">
        <w:rPr>
          <w:sz w:val="28"/>
          <w:szCs w:val="28"/>
        </w:rPr>
        <w:t xml:space="preserve"> </w:t>
      </w:r>
      <w:r w:rsidR="00281AE0" w:rsidRPr="00A60F3A">
        <w:rPr>
          <w:sz w:val="28"/>
          <w:szCs w:val="28"/>
        </w:rPr>
        <w:t>уче</w:t>
      </w:r>
      <w:r w:rsidR="003E6916" w:rsidRPr="00A60F3A">
        <w:rPr>
          <w:sz w:val="28"/>
          <w:szCs w:val="28"/>
        </w:rPr>
        <w:t>б</w:t>
      </w:r>
      <w:r w:rsidR="00087391">
        <w:rPr>
          <w:sz w:val="28"/>
          <w:szCs w:val="28"/>
        </w:rPr>
        <w:t>н</w:t>
      </w:r>
      <w:r w:rsidR="00D03D51">
        <w:rPr>
          <w:sz w:val="28"/>
          <w:szCs w:val="28"/>
        </w:rPr>
        <w:t>ый план</w:t>
      </w:r>
      <w:r w:rsidR="00087391">
        <w:rPr>
          <w:sz w:val="28"/>
          <w:szCs w:val="28"/>
        </w:rPr>
        <w:t xml:space="preserve"> для студентов очно - заочной</w:t>
      </w:r>
      <w:r w:rsidR="00BD4130">
        <w:rPr>
          <w:sz w:val="28"/>
          <w:szCs w:val="28"/>
        </w:rPr>
        <w:t xml:space="preserve"> </w:t>
      </w:r>
      <w:r w:rsidR="003E6916" w:rsidRPr="00A60F3A">
        <w:rPr>
          <w:sz w:val="28"/>
          <w:szCs w:val="28"/>
        </w:rPr>
        <w:t>форм</w:t>
      </w:r>
      <w:r w:rsidR="00BD4130">
        <w:rPr>
          <w:sz w:val="28"/>
          <w:szCs w:val="28"/>
        </w:rPr>
        <w:t>ы</w:t>
      </w:r>
      <w:r w:rsidR="00281AE0" w:rsidRPr="00A60F3A">
        <w:rPr>
          <w:sz w:val="28"/>
          <w:szCs w:val="28"/>
        </w:rPr>
        <w:t xml:space="preserve"> обучения направления подготовки 06.03.01 Биология. Успешное освоение данной дисциплины является необходимым </w:t>
      </w:r>
      <w:r w:rsidR="001B23C3">
        <w:rPr>
          <w:sz w:val="28"/>
          <w:szCs w:val="28"/>
        </w:rPr>
        <w:t>условием для освоения образовательной программы профиля</w:t>
      </w:r>
      <w:r w:rsidR="00281AE0" w:rsidRPr="00A60F3A">
        <w:rPr>
          <w:sz w:val="28"/>
          <w:szCs w:val="28"/>
        </w:rPr>
        <w:t>.</w:t>
      </w:r>
    </w:p>
    <w:p w:rsidR="00281AE0" w:rsidRPr="00644501" w:rsidRDefault="00281AE0" w:rsidP="00610F0E">
      <w:pPr>
        <w:spacing w:after="0" w:line="360" w:lineRule="auto"/>
        <w:ind w:firstLine="709"/>
        <w:jc w:val="both"/>
        <w:rPr>
          <w:rFonts w:ascii="Times New Roman" w:eastAsia="Times New Roman" w:hAnsi="Times New Roman" w:cs="Times New Roman"/>
          <w:sz w:val="28"/>
          <w:szCs w:val="28"/>
          <w:lang w:eastAsia="ru-RU"/>
        </w:rPr>
      </w:pPr>
      <w:r w:rsidRPr="00644501">
        <w:rPr>
          <w:rFonts w:ascii="Times New Roman" w:eastAsia="Times New Roman" w:hAnsi="Times New Roman" w:cs="Times New Roman"/>
          <w:sz w:val="28"/>
          <w:szCs w:val="28"/>
          <w:lang w:eastAsia="ru-RU"/>
        </w:rPr>
        <w:t>Важным видом учебной и научной деятельности студента в рамках дисциплины «</w:t>
      </w:r>
      <w:r w:rsidR="00AC52C4">
        <w:rPr>
          <w:rFonts w:ascii="Times New Roman" w:hAnsi="Times New Roman" w:cs="Times New Roman"/>
          <w:sz w:val="28"/>
        </w:rPr>
        <w:t xml:space="preserve">Экология </w:t>
      </w:r>
      <w:r w:rsidR="008562C1">
        <w:rPr>
          <w:rFonts w:ascii="Times New Roman" w:hAnsi="Times New Roman" w:cs="Times New Roman"/>
          <w:sz w:val="28"/>
        </w:rPr>
        <w:t>среды</w:t>
      </w:r>
      <w:r w:rsidRPr="00644501">
        <w:rPr>
          <w:rFonts w:ascii="Times New Roman" w:eastAsia="Times New Roman" w:hAnsi="Times New Roman" w:cs="Times New Roman"/>
          <w:sz w:val="28"/>
          <w:szCs w:val="28"/>
          <w:lang w:eastAsia="ru-RU"/>
        </w:rPr>
        <w:t xml:space="preserve">» в ВУЗе является самостоятельная работа. </w:t>
      </w:r>
    </w:p>
    <w:p w:rsidR="00281AE0" w:rsidRPr="00644501" w:rsidRDefault="00281AE0" w:rsidP="00610F0E">
      <w:pPr>
        <w:widowControl w:val="0"/>
        <w:tabs>
          <w:tab w:val="left" w:pos="993"/>
        </w:tabs>
        <w:suppressAutoHyphens/>
        <w:spacing w:after="0" w:line="360" w:lineRule="auto"/>
        <w:ind w:firstLine="709"/>
        <w:jc w:val="both"/>
        <w:rPr>
          <w:rFonts w:ascii="Times New Roman" w:eastAsia="Times New Roman" w:hAnsi="Times New Roman" w:cs="Times New Roman"/>
          <w:bCs/>
          <w:spacing w:val="-2"/>
          <w:sz w:val="28"/>
          <w:szCs w:val="28"/>
          <w:lang w:eastAsia="ar-SA"/>
        </w:rPr>
      </w:pPr>
      <w:r w:rsidRPr="00644501">
        <w:rPr>
          <w:rFonts w:ascii="Times New Roman" w:eastAsia="Times New Roman" w:hAnsi="Times New Roman" w:cs="Times New Roman"/>
          <w:bCs/>
          <w:spacing w:val="-2"/>
          <w:sz w:val="28"/>
          <w:szCs w:val="28"/>
          <w:lang w:eastAsia="ar-SA"/>
        </w:rPr>
        <w:t>Целью методических указаний</w:t>
      </w:r>
      <w:r w:rsidRPr="00644501">
        <w:rPr>
          <w:rFonts w:ascii="Times New Roman" w:eastAsia="Times New Roman" w:hAnsi="Times New Roman" w:cs="Times New Roman"/>
          <w:spacing w:val="-2"/>
          <w:sz w:val="28"/>
          <w:szCs w:val="28"/>
          <w:lang w:eastAsia="ar-SA"/>
        </w:rPr>
        <w:t xml:space="preserve"> является обеспечение эффективности самостоятельной работы обучающихся через</w:t>
      </w:r>
      <w:r w:rsidRPr="00644501">
        <w:rPr>
          <w:rFonts w:ascii="Times New Roman" w:eastAsia="Times New Roman" w:hAnsi="Times New Roman" w:cs="Times New Roman"/>
          <w:sz w:val="28"/>
          <w:szCs w:val="28"/>
          <w:lang w:eastAsia="ru-RU"/>
        </w:rPr>
        <w:t>:</w:t>
      </w:r>
    </w:p>
    <w:p w:rsidR="00281AE0" w:rsidRPr="00644501" w:rsidRDefault="00281AE0" w:rsidP="00610F0E">
      <w:pPr>
        <w:numPr>
          <w:ilvl w:val="0"/>
          <w:numId w:val="2"/>
        </w:numPr>
        <w:suppressAutoHyphens/>
        <w:spacing w:after="0" w:line="360" w:lineRule="auto"/>
        <w:ind w:left="0" w:firstLine="709"/>
        <w:jc w:val="both"/>
        <w:rPr>
          <w:rFonts w:ascii="Times New Roman" w:eastAsia="Times New Roman" w:hAnsi="Times New Roman" w:cs="Times New Roman"/>
          <w:sz w:val="28"/>
          <w:szCs w:val="28"/>
          <w:lang w:eastAsia="ru-RU"/>
        </w:rPr>
      </w:pPr>
      <w:r w:rsidRPr="00644501">
        <w:rPr>
          <w:rFonts w:ascii="Times New Roman" w:eastAsia="Times New Roman" w:hAnsi="Times New Roman" w:cs="Times New Roman"/>
          <w:sz w:val="28"/>
          <w:szCs w:val="28"/>
          <w:lang w:eastAsia="ru-RU"/>
        </w:rPr>
        <w:t>систематизацию и закрепление полученных теоретических знаний и практических умений;</w:t>
      </w:r>
    </w:p>
    <w:p w:rsidR="00281AE0" w:rsidRPr="00644501" w:rsidRDefault="00281AE0" w:rsidP="00610F0E">
      <w:pPr>
        <w:numPr>
          <w:ilvl w:val="0"/>
          <w:numId w:val="2"/>
        </w:numPr>
        <w:suppressAutoHyphens/>
        <w:spacing w:after="0" w:line="360" w:lineRule="auto"/>
        <w:ind w:left="0" w:firstLine="709"/>
        <w:jc w:val="both"/>
        <w:rPr>
          <w:rFonts w:ascii="Times New Roman" w:eastAsia="Times New Roman" w:hAnsi="Times New Roman" w:cs="Times New Roman"/>
          <w:sz w:val="28"/>
          <w:szCs w:val="28"/>
          <w:lang w:eastAsia="ru-RU"/>
        </w:rPr>
      </w:pPr>
      <w:r w:rsidRPr="00644501">
        <w:rPr>
          <w:rFonts w:ascii="Times New Roman" w:eastAsia="Times New Roman" w:hAnsi="Times New Roman" w:cs="Times New Roman"/>
          <w:sz w:val="28"/>
          <w:szCs w:val="28"/>
          <w:lang w:eastAsia="ru-RU"/>
        </w:rPr>
        <w:t>углубление и расширение теоретических знаний;</w:t>
      </w:r>
    </w:p>
    <w:p w:rsidR="00281AE0" w:rsidRPr="00644501" w:rsidRDefault="00281AE0" w:rsidP="00610F0E">
      <w:pPr>
        <w:numPr>
          <w:ilvl w:val="0"/>
          <w:numId w:val="2"/>
        </w:numPr>
        <w:suppressAutoHyphens/>
        <w:spacing w:after="0" w:line="360" w:lineRule="auto"/>
        <w:ind w:left="0" w:firstLine="709"/>
        <w:jc w:val="both"/>
        <w:rPr>
          <w:rFonts w:ascii="Times New Roman" w:eastAsia="Times New Roman" w:hAnsi="Times New Roman" w:cs="Times New Roman"/>
          <w:sz w:val="28"/>
          <w:szCs w:val="28"/>
          <w:lang w:eastAsia="ru-RU"/>
        </w:rPr>
      </w:pPr>
      <w:r w:rsidRPr="00644501">
        <w:rPr>
          <w:rFonts w:ascii="Times New Roman" w:eastAsia="Times New Roman" w:hAnsi="Times New Roman" w:cs="Times New Roman"/>
          <w:sz w:val="28"/>
          <w:szCs w:val="28"/>
          <w:lang w:eastAsia="ru-RU"/>
        </w:rPr>
        <w:t>развитие познавательных способностей и активности обучающихся: творческой инициативы, самостоятельности, ответственности и организованности;</w:t>
      </w:r>
    </w:p>
    <w:p w:rsidR="00281AE0" w:rsidRPr="00644501" w:rsidRDefault="00281AE0" w:rsidP="00610F0E">
      <w:pPr>
        <w:numPr>
          <w:ilvl w:val="0"/>
          <w:numId w:val="2"/>
        </w:numPr>
        <w:suppressAutoHyphens/>
        <w:spacing w:after="0" w:line="360" w:lineRule="auto"/>
        <w:ind w:left="0" w:firstLine="709"/>
        <w:jc w:val="both"/>
        <w:rPr>
          <w:rFonts w:ascii="Times New Roman" w:eastAsia="Times New Roman" w:hAnsi="Times New Roman" w:cs="Times New Roman"/>
          <w:sz w:val="28"/>
          <w:szCs w:val="28"/>
          <w:lang w:eastAsia="ru-RU"/>
        </w:rPr>
      </w:pPr>
      <w:r w:rsidRPr="00644501">
        <w:rPr>
          <w:rFonts w:ascii="Times New Roman" w:eastAsia="Times New Roman" w:hAnsi="Times New Roman" w:cs="Times New Roman"/>
          <w:sz w:val="28"/>
          <w:szCs w:val="28"/>
          <w:lang w:eastAsia="ru-RU"/>
        </w:rPr>
        <w:t>формирование самостоятельности мышления, способностей к саморазвитию, самосовершенствованию и самореализации;</w:t>
      </w:r>
    </w:p>
    <w:p w:rsidR="00281AE0" w:rsidRPr="00644501" w:rsidRDefault="00281AE0" w:rsidP="00610F0E">
      <w:pPr>
        <w:widowControl w:val="0"/>
        <w:numPr>
          <w:ilvl w:val="0"/>
          <w:numId w:val="2"/>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ru-RU"/>
        </w:rPr>
      </w:pPr>
      <w:r w:rsidRPr="00644501">
        <w:rPr>
          <w:rFonts w:ascii="Times New Roman" w:eastAsia="Times New Roman" w:hAnsi="Times New Roman" w:cs="Times New Roman"/>
          <w:sz w:val="28"/>
          <w:szCs w:val="28"/>
          <w:lang w:eastAsia="ru-RU"/>
        </w:rPr>
        <w:t>развитие исследовательских умений;</w:t>
      </w:r>
    </w:p>
    <w:p w:rsidR="00281AE0" w:rsidRPr="00644501" w:rsidRDefault="00281AE0" w:rsidP="00610F0E">
      <w:pPr>
        <w:widowControl w:val="0"/>
        <w:numPr>
          <w:ilvl w:val="0"/>
          <w:numId w:val="2"/>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ru-RU"/>
        </w:rPr>
      </w:pPr>
      <w:r w:rsidRPr="00644501">
        <w:rPr>
          <w:rFonts w:ascii="Times New Roman" w:eastAsia="Times New Roman" w:hAnsi="Times New Roman" w:cs="Times New Roman"/>
          <w:sz w:val="28"/>
          <w:szCs w:val="28"/>
          <w:lang w:eastAsia="ru-RU"/>
        </w:rPr>
        <w:t xml:space="preserve">использование материала, собранного и полученного в ходе самостоятельных занятий на </w:t>
      </w:r>
      <w:r w:rsidR="005C7AFD">
        <w:rPr>
          <w:rFonts w:ascii="Times New Roman" w:eastAsia="Times New Roman" w:hAnsi="Times New Roman" w:cs="Times New Roman"/>
          <w:sz w:val="28"/>
          <w:szCs w:val="28"/>
          <w:lang w:eastAsia="ru-RU"/>
        </w:rPr>
        <w:t>практических</w:t>
      </w:r>
      <w:r w:rsidRPr="00644501">
        <w:rPr>
          <w:rFonts w:ascii="Times New Roman" w:eastAsia="Times New Roman" w:hAnsi="Times New Roman" w:cs="Times New Roman"/>
          <w:sz w:val="28"/>
          <w:szCs w:val="28"/>
          <w:lang w:eastAsia="ru-RU"/>
        </w:rPr>
        <w:t xml:space="preserve"> занятиях для эффективной подготовки к </w:t>
      </w:r>
      <w:r w:rsidR="00AC52C4">
        <w:rPr>
          <w:rFonts w:ascii="Times New Roman" w:eastAsia="Times New Roman" w:hAnsi="Times New Roman" w:cs="Times New Roman"/>
          <w:sz w:val="28"/>
          <w:szCs w:val="28"/>
          <w:lang w:eastAsia="ru-RU"/>
        </w:rPr>
        <w:t>итоговой аттестации</w:t>
      </w:r>
      <w:r w:rsidRPr="00644501">
        <w:rPr>
          <w:rFonts w:ascii="Times New Roman" w:eastAsia="Times New Roman" w:hAnsi="Times New Roman" w:cs="Times New Roman"/>
          <w:sz w:val="28"/>
          <w:szCs w:val="28"/>
          <w:lang w:eastAsia="ru-RU"/>
        </w:rPr>
        <w:t xml:space="preserve">. </w:t>
      </w:r>
    </w:p>
    <w:p w:rsidR="00281AE0" w:rsidRDefault="00281AE0" w:rsidP="00610F0E">
      <w:pPr>
        <w:spacing w:after="0" w:line="360" w:lineRule="auto"/>
        <w:ind w:firstLine="709"/>
        <w:jc w:val="both"/>
        <w:rPr>
          <w:rFonts w:ascii="Times New Roman" w:eastAsia="Times New Roman" w:hAnsi="Times New Roman" w:cs="Times New Roman"/>
          <w:sz w:val="28"/>
          <w:szCs w:val="28"/>
          <w:lang w:eastAsia="ru-RU"/>
        </w:rPr>
      </w:pPr>
      <w:r w:rsidRPr="00644501">
        <w:rPr>
          <w:rFonts w:ascii="Times New Roman" w:eastAsia="Times New Roman" w:hAnsi="Times New Roman" w:cs="Times New Roman"/>
          <w:sz w:val="28"/>
          <w:szCs w:val="28"/>
          <w:lang w:eastAsia="ru-RU"/>
        </w:rPr>
        <w:t>Для выполнения самостоятельной работы необходимо пользоваться учебной литературой, Интернет-ресурсами или другими источниками по рекомендации преподавателя и усмотрению студента.</w:t>
      </w:r>
    </w:p>
    <w:p w:rsidR="00875B1D" w:rsidRPr="00644501" w:rsidRDefault="00875B1D" w:rsidP="00610F0E">
      <w:pPr>
        <w:spacing w:after="0" w:line="360" w:lineRule="auto"/>
        <w:ind w:firstLine="709"/>
        <w:jc w:val="both"/>
        <w:rPr>
          <w:rFonts w:ascii="Times New Roman" w:eastAsia="Times New Roman" w:hAnsi="Times New Roman" w:cs="Times New Roman"/>
          <w:sz w:val="28"/>
          <w:szCs w:val="28"/>
          <w:lang w:eastAsia="ru-RU"/>
        </w:rPr>
      </w:pPr>
    </w:p>
    <w:p w:rsidR="00281AE0" w:rsidRPr="00610F0E" w:rsidRDefault="00281AE0" w:rsidP="00610F0E">
      <w:pPr>
        <w:pStyle w:val="1"/>
        <w:spacing w:line="360" w:lineRule="auto"/>
        <w:ind w:left="0" w:firstLine="708"/>
        <w:rPr>
          <w:sz w:val="32"/>
        </w:rPr>
      </w:pPr>
      <w:bookmarkStart w:id="1" w:name="_Toc534396307"/>
      <w:bookmarkStart w:id="2" w:name="_Toc15425887"/>
      <w:bookmarkStart w:id="3" w:name="_Toc534378140"/>
      <w:r w:rsidRPr="00610F0E">
        <w:rPr>
          <w:sz w:val="32"/>
        </w:rPr>
        <w:lastRenderedPageBreak/>
        <w:t>2 Виды аудиторной и внеаудиторной самостоятельной работы студентов по дисциплине</w:t>
      </w:r>
      <w:bookmarkEnd w:id="1"/>
      <w:bookmarkEnd w:id="2"/>
      <w:r w:rsidRPr="00610F0E">
        <w:rPr>
          <w:sz w:val="32"/>
        </w:rPr>
        <w:t xml:space="preserve"> </w:t>
      </w:r>
    </w:p>
    <w:bookmarkEnd w:id="3"/>
    <w:p w:rsidR="00281AE0" w:rsidRPr="00644501" w:rsidRDefault="00281AE0" w:rsidP="00610F0E">
      <w:pPr>
        <w:spacing w:after="0" w:line="360" w:lineRule="auto"/>
        <w:ind w:firstLine="709"/>
        <w:jc w:val="both"/>
        <w:rPr>
          <w:rFonts w:ascii="Times New Roman" w:eastAsia="Times New Roman" w:hAnsi="Times New Roman" w:cs="Times New Roman"/>
          <w:b/>
          <w:sz w:val="28"/>
          <w:szCs w:val="28"/>
          <w:lang w:eastAsia="ru-RU"/>
        </w:rPr>
      </w:pPr>
    </w:p>
    <w:p w:rsidR="00281AE0" w:rsidRPr="00644501" w:rsidRDefault="00281AE0" w:rsidP="00610F0E">
      <w:pPr>
        <w:spacing w:after="0" w:line="360" w:lineRule="auto"/>
        <w:ind w:firstLine="709"/>
        <w:jc w:val="both"/>
        <w:rPr>
          <w:rFonts w:ascii="Times New Roman" w:eastAsia="Times New Roman" w:hAnsi="Times New Roman" w:cs="Times New Roman"/>
          <w:sz w:val="28"/>
          <w:szCs w:val="28"/>
          <w:lang w:eastAsia="ru-RU"/>
        </w:rPr>
      </w:pPr>
      <w:r w:rsidRPr="00644501">
        <w:rPr>
          <w:rFonts w:ascii="Times New Roman" w:eastAsia="Times New Roman" w:hAnsi="Times New Roman" w:cs="Times New Roman"/>
          <w:sz w:val="28"/>
          <w:szCs w:val="28"/>
          <w:lang w:eastAsia="ru-RU"/>
        </w:rPr>
        <w:t>В о</w:t>
      </w:r>
      <w:r w:rsidR="006E4BF3">
        <w:rPr>
          <w:rFonts w:ascii="Times New Roman" w:eastAsia="Times New Roman" w:hAnsi="Times New Roman" w:cs="Times New Roman"/>
          <w:sz w:val="28"/>
          <w:szCs w:val="28"/>
          <w:lang w:eastAsia="ru-RU"/>
        </w:rPr>
        <w:t>бразовательном процессе высшего</w:t>
      </w:r>
      <w:r w:rsidRPr="00644501">
        <w:rPr>
          <w:rFonts w:ascii="Times New Roman" w:eastAsia="Times New Roman" w:hAnsi="Times New Roman" w:cs="Times New Roman"/>
          <w:sz w:val="28"/>
          <w:szCs w:val="28"/>
          <w:lang w:eastAsia="ru-RU"/>
        </w:rPr>
        <w:t xml:space="preserve"> образовательного учреждения выделяется два вида самостоятельной работы – аудиторная, под руководством преподавателя, и внеаудиторная. Тесная взаимосвязь этих видов работ предусматривает дифференциацию и эффективность результатов ее выполнения и зависит от организации, содержания, логики учебного процесса (межпредметных связей, перспективных знаний и др.):</w:t>
      </w:r>
    </w:p>
    <w:p w:rsidR="00281AE0" w:rsidRPr="00644501" w:rsidRDefault="00281AE0" w:rsidP="00610F0E">
      <w:pPr>
        <w:spacing w:after="0" w:line="360" w:lineRule="auto"/>
        <w:ind w:firstLine="709"/>
        <w:jc w:val="both"/>
        <w:rPr>
          <w:rFonts w:ascii="Times New Roman" w:eastAsia="Times New Roman" w:hAnsi="Times New Roman" w:cs="Times New Roman"/>
          <w:sz w:val="28"/>
          <w:szCs w:val="28"/>
          <w:lang w:eastAsia="ru-RU"/>
        </w:rPr>
      </w:pPr>
      <w:r w:rsidRPr="00644501">
        <w:rPr>
          <w:rFonts w:ascii="Times New Roman" w:eastAsia="Times New Roman" w:hAnsi="Times New Roman" w:cs="Times New Roman"/>
          <w:sz w:val="28"/>
          <w:szCs w:val="28"/>
          <w:lang w:eastAsia="ru-RU"/>
        </w:rPr>
        <w:t>Аудиторная самостоятельная работа по дисциплине выполняется на учебных занятиях под непосредственным руководством преподавателя и по его заданию.</w:t>
      </w:r>
    </w:p>
    <w:p w:rsidR="00281AE0" w:rsidRPr="00644501" w:rsidRDefault="006E4BF3" w:rsidP="00610F0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Внеаудиторная</w:t>
      </w:r>
      <w:r w:rsidR="00281AE0" w:rsidRPr="00644501">
        <w:rPr>
          <w:rFonts w:ascii="Times New Roman" w:eastAsia="Times New Roman" w:hAnsi="Times New Roman" w:cs="Times New Roman"/>
          <w:sz w:val="28"/>
          <w:szCs w:val="28"/>
          <w:lang w:eastAsia="ru-RU"/>
        </w:rPr>
        <w:t xml:space="preserve"> самостоятельная работа выполняется студентом по заданию преподавателя, но без его непосредственного участия.</w:t>
      </w:r>
    </w:p>
    <w:p w:rsidR="00281AE0" w:rsidRDefault="00281AE0" w:rsidP="00610F0E">
      <w:pPr>
        <w:pStyle w:val="ReportMain"/>
        <w:suppressAutoHyphens/>
        <w:spacing w:line="360" w:lineRule="auto"/>
        <w:ind w:firstLine="709"/>
        <w:jc w:val="both"/>
        <w:rPr>
          <w:rFonts w:eastAsia="Times New Roman"/>
          <w:sz w:val="28"/>
          <w:szCs w:val="28"/>
          <w:lang w:eastAsia="ru-RU"/>
        </w:rPr>
      </w:pPr>
      <w:r w:rsidRPr="00644501">
        <w:rPr>
          <w:rFonts w:eastAsia="Times New Roman"/>
          <w:sz w:val="28"/>
          <w:szCs w:val="28"/>
          <w:lang w:eastAsia="ru-RU"/>
        </w:rPr>
        <w:t>Виды самостоятельной работы студентов по дисциплине «</w:t>
      </w:r>
      <w:r w:rsidR="00A60F3A">
        <w:rPr>
          <w:sz w:val="28"/>
          <w:szCs w:val="28"/>
        </w:rPr>
        <w:t xml:space="preserve">Экология </w:t>
      </w:r>
      <w:r w:rsidR="008562C1">
        <w:rPr>
          <w:sz w:val="28"/>
          <w:szCs w:val="28"/>
        </w:rPr>
        <w:t>среды</w:t>
      </w:r>
      <w:r w:rsidRPr="00644501">
        <w:rPr>
          <w:rFonts w:eastAsia="Times New Roman"/>
          <w:sz w:val="28"/>
          <w:szCs w:val="28"/>
          <w:lang w:eastAsia="ru-RU"/>
        </w:rPr>
        <w:t>» включают в себя:</w:t>
      </w:r>
    </w:p>
    <w:p w:rsidR="00CB074B" w:rsidRDefault="00CB074B" w:rsidP="00CB074B">
      <w:pPr>
        <w:pStyle w:val="ReportMain"/>
        <w:suppressAutoHyphens/>
        <w:spacing w:line="360" w:lineRule="auto"/>
        <w:ind w:firstLine="709"/>
        <w:rPr>
          <w:sz w:val="28"/>
          <w:szCs w:val="28"/>
        </w:rPr>
      </w:pPr>
      <w:bookmarkStart w:id="4" w:name="_Toc534396308"/>
      <w:bookmarkStart w:id="5" w:name="_Toc534378141"/>
      <w:r>
        <w:rPr>
          <w:sz w:val="28"/>
          <w:szCs w:val="28"/>
        </w:rPr>
        <w:t>- самоподготовка:</w:t>
      </w:r>
    </w:p>
    <w:p w:rsidR="00CB074B" w:rsidRPr="00CB074B" w:rsidRDefault="00CB074B" w:rsidP="00CB074B">
      <w:pPr>
        <w:pStyle w:val="ReportMain"/>
        <w:suppressAutoHyphens/>
        <w:spacing w:line="360" w:lineRule="auto"/>
        <w:ind w:firstLine="709"/>
        <w:jc w:val="both"/>
        <w:rPr>
          <w:sz w:val="28"/>
          <w:szCs w:val="28"/>
        </w:rPr>
      </w:pPr>
      <w:r>
        <w:rPr>
          <w:sz w:val="28"/>
          <w:szCs w:val="28"/>
        </w:rPr>
        <w:t xml:space="preserve">- </w:t>
      </w:r>
      <w:r w:rsidRPr="00CB074B">
        <w:rPr>
          <w:sz w:val="28"/>
          <w:szCs w:val="28"/>
        </w:rPr>
        <w:t xml:space="preserve">проработка и повторение материала </w:t>
      </w:r>
      <w:r w:rsidR="0071360D">
        <w:rPr>
          <w:sz w:val="28"/>
          <w:szCs w:val="28"/>
        </w:rPr>
        <w:t xml:space="preserve">разделов </w:t>
      </w:r>
      <w:r w:rsidRPr="00CB074B">
        <w:rPr>
          <w:sz w:val="28"/>
          <w:szCs w:val="28"/>
        </w:rPr>
        <w:t>и материала учебников и учебных пособий;</w:t>
      </w:r>
    </w:p>
    <w:p w:rsidR="00CB074B" w:rsidRPr="00CB074B" w:rsidRDefault="00CB074B" w:rsidP="00705095">
      <w:pPr>
        <w:pStyle w:val="ReportMain"/>
        <w:suppressAutoHyphens/>
        <w:spacing w:line="360" w:lineRule="auto"/>
        <w:ind w:firstLine="709"/>
        <w:rPr>
          <w:sz w:val="28"/>
          <w:szCs w:val="28"/>
        </w:rPr>
      </w:pPr>
      <w:r w:rsidRPr="00CB074B">
        <w:rPr>
          <w:sz w:val="28"/>
          <w:szCs w:val="28"/>
        </w:rPr>
        <w:t xml:space="preserve"> - подготовка к </w:t>
      </w:r>
      <w:r w:rsidR="00747A0D">
        <w:rPr>
          <w:sz w:val="28"/>
          <w:szCs w:val="28"/>
        </w:rPr>
        <w:t>практическим</w:t>
      </w:r>
      <w:r w:rsidR="00705095">
        <w:rPr>
          <w:sz w:val="28"/>
          <w:szCs w:val="28"/>
        </w:rPr>
        <w:t xml:space="preserve"> занятиям</w:t>
      </w:r>
      <w:r>
        <w:rPr>
          <w:sz w:val="28"/>
          <w:szCs w:val="28"/>
        </w:rPr>
        <w:t>.</w:t>
      </w:r>
    </w:p>
    <w:p w:rsidR="005E089E" w:rsidRPr="005E089E" w:rsidRDefault="005E089E" w:rsidP="005E089E">
      <w:pPr>
        <w:pStyle w:val="ReportMain"/>
        <w:suppressAutoHyphens/>
        <w:spacing w:line="360" w:lineRule="auto"/>
        <w:ind w:firstLine="709"/>
        <w:jc w:val="both"/>
        <w:rPr>
          <w:sz w:val="28"/>
        </w:rPr>
      </w:pPr>
      <w:r w:rsidRPr="005E089E">
        <w:rPr>
          <w:sz w:val="28"/>
        </w:rPr>
        <w:t>Общая тру</w:t>
      </w:r>
      <w:r w:rsidR="00CB074B">
        <w:rPr>
          <w:sz w:val="28"/>
        </w:rPr>
        <w:t>д</w:t>
      </w:r>
      <w:r w:rsidR="006F4967">
        <w:rPr>
          <w:sz w:val="28"/>
        </w:rPr>
        <w:t>оемкость дисциплины составляет 3</w:t>
      </w:r>
      <w:r w:rsidRPr="005E089E">
        <w:rPr>
          <w:sz w:val="28"/>
        </w:rPr>
        <w:t xml:space="preserve"> </w:t>
      </w:r>
      <w:r w:rsidR="00F16525">
        <w:rPr>
          <w:sz w:val="28"/>
        </w:rPr>
        <w:t xml:space="preserve">зачетные единицы </w:t>
      </w:r>
      <w:r w:rsidRPr="005E089E">
        <w:rPr>
          <w:sz w:val="28"/>
        </w:rPr>
        <w:t>(</w:t>
      </w:r>
      <w:r w:rsidR="006F4967">
        <w:rPr>
          <w:sz w:val="28"/>
        </w:rPr>
        <w:t>108</w:t>
      </w:r>
      <w:r w:rsidRPr="005E089E">
        <w:rPr>
          <w:sz w:val="28"/>
        </w:rPr>
        <w:t xml:space="preserve"> академических часов).</w:t>
      </w:r>
    </w:p>
    <w:p w:rsidR="001B1DC3" w:rsidRDefault="001B1DC3" w:rsidP="00A60F3A">
      <w:pPr>
        <w:pStyle w:val="ReportMain"/>
        <w:suppressAutoHyphens/>
        <w:jc w:val="both"/>
      </w:pPr>
    </w:p>
    <w:p w:rsidR="00281AE0" w:rsidRPr="00610F0E" w:rsidRDefault="001B1DC3" w:rsidP="001B1DC3">
      <w:pPr>
        <w:pStyle w:val="1"/>
        <w:rPr>
          <w:sz w:val="32"/>
        </w:rPr>
      </w:pPr>
      <w:r w:rsidRPr="00610F0E">
        <w:rPr>
          <w:sz w:val="32"/>
        </w:rPr>
        <w:t xml:space="preserve"> </w:t>
      </w:r>
      <w:bookmarkStart w:id="6" w:name="_Toc15425888"/>
      <w:r w:rsidR="00281AE0" w:rsidRPr="00610F0E">
        <w:rPr>
          <w:sz w:val="32"/>
        </w:rPr>
        <w:t>3 Методические рекомендации студентам</w:t>
      </w:r>
      <w:bookmarkEnd w:id="4"/>
      <w:bookmarkEnd w:id="6"/>
    </w:p>
    <w:p w:rsidR="00281AE0" w:rsidRPr="00D55040" w:rsidRDefault="00281AE0" w:rsidP="00644501">
      <w:pPr>
        <w:spacing w:after="0" w:line="240" w:lineRule="auto"/>
        <w:ind w:firstLine="709"/>
        <w:jc w:val="both"/>
        <w:rPr>
          <w:rFonts w:ascii="Times New Roman" w:eastAsia="Times New Roman" w:hAnsi="Times New Roman" w:cs="Times New Roman"/>
          <w:b/>
          <w:sz w:val="28"/>
          <w:szCs w:val="28"/>
          <w:lang w:eastAsia="ru-RU"/>
        </w:rPr>
      </w:pPr>
    </w:p>
    <w:p w:rsidR="00281AE0" w:rsidRPr="00D55040" w:rsidRDefault="006E4BF3" w:rsidP="002A70A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процессе</w:t>
      </w:r>
      <w:r w:rsidR="00281AE0" w:rsidRPr="00D55040">
        <w:rPr>
          <w:rFonts w:ascii="Times New Roman" w:eastAsia="Times New Roman" w:hAnsi="Times New Roman" w:cs="Times New Roman"/>
          <w:sz w:val="28"/>
          <w:szCs w:val="28"/>
          <w:lang w:eastAsia="ru-RU"/>
        </w:rPr>
        <w:t xml:space="preserve"> самостоятельной работы студент приобретает навыки самоорганизации, самоконтроля, самоуправления и становится активным самостоятельным субъектом учебной деятельности.</w:t>
      </w:r>
    </w:p>
    <w:p w:rsidR="00281AE0" w:rsidRPr="00D55040" w:rsidRDefault="006E4BF3" w:rsidP="002A70A8">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Выполняя самостоятельную </w:t>
      </w:r>
      <w:r w:rsidR="00281AE0" w:rsidRPr="00D55040">
        <w:rPr>
          <w:rFonts w:ascii="Times New Roman" w:eastAsia="Times New Roman" w:hAnsi="Times New Roman" w:cs="Times New Roman"/>
          <w:sz w:val="28"/>
          <w:szCs w:val="28"/>
          <w:lang w:eastAsia="ru-RU"/>
        </w:rPr>
        <w:t>работу под контролем преподавателя студент должен:</w:t>
      </w:r>
    </w:p>
    <w:p w:rsidR="00281AE0" w:rsidRPr="00D55040" w:rsidRDefault="00281AE0" w:rsidP="002A70A8">
      <w:pPr>
        <w:numPr>
          <w:ilvl w:val="0"/>
          <w:numId w:val="5"/>
        </w:numPr>
        <w:tabs>
          <w:tab w:val="left" w:pos="900"/>
          <w:tab w:val="num" w:pos="1260"/>
        </w:tabs>
        <w:spacing w:after="0" w:line="360" w:lineRule="auto"/>
        <w:ind w:left="0"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lastRenderedPageBreak/>
        <w:t>освоить минимум содержания, выносимый на самостоятельную работу студентов и предложенный преподавателем в соответствии с Федеральным государственным образовательным стандартом высшего образования (ФГОС ВО) по данной дисциплине;</w:t>
      </w:r>
    </w:p>
    <w:p w:rsidR="00281AE0" w:rsidRPr="00D55040" w:rsidRDefault="00281AE0" w:rsidP="002A70A8">
      <w:pPr>
        <w:numPr>
          <w:ilvl w:val="0"/>
          <w:numId w:val="5"/>
        </w:numPr>
        <w:tabs>
          <w:tab w:val="left" w:pos="900"/>
          <w:tab w:val="num" w:pos="1260"/>
        </w:tabs>
        <w:spacing w:after="0" w:line="360" w:lineRule="auto"/>
        <w:ind w:left="0"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планировать самостоятельную работу в соответствии с графиком самостоятельной работы, предложенным преподавателем;</w:t>
      </w:r>
    </w:p>
    <w:p w:rsidR="00281AE0" w:rsidRPr="00D55040" w:rsidRDefault="00281AE0" w:rsidP="002A70A8">
      <w:pPr>
        <w:numPr>
          <w:ilvl w:val="0"/>
          <w:numId w:val="5"/>
        </w:numPr>
        <w:tabs>
          <w:tab w:val="left" w:pos="900"/>
          <w:tab w:val="num" w:pos="1260"/>
        </w:tabs>
        <w:spacing w:after="0" w:line="360" w:lineRule="auto"/>
        <w:ind w:left="0"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самостоятельную работу студент должен осуществлять в организационных формах, предусмотренных учебным планом и рабочей программой преподавателя;</w:t>
      </w:r>
    </w:p>
    <w:p w:rsidR="00281AE0" w:rsidRPr="00D55040" w:rsidRDefault="00281AE0" w:rsidP="002A70A8">
      <w:pPr>
        <w:numPr>
          <w:ilvl w:val="0"/>
          <w:numId w:val="5"/>
        </w:numPr>
        <w:tabs>
          <w:tab w:val="left" w:pos="900"/>
          <w:tab w:val="num" w:pos="1260"/>
        </w:tabs>
        <w:spacing w:after="0" w:line="360" w:lineRule="auto"/>
        <w:ind w:left="0"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 xml:space="preserve"> выполнять самостоятельную работу и отчитываться по ее результатам в соответствии с граф</w:t>
      </w:r>
      <w:r w:rsidR="006E4BF3">
        <w:rPr>
          <w:rFonts w:ascii="Times New Roman" w:eastAsia="Times New Roman" w:hAnsi="Times New Roman" w:cs="Times New Roman"/>
          <w:sz w:val="28"/>
          <w:szCs w:val="28"/>
          <w:lang w:eastAsia="ru-RU"/>
        </w:rPr>
        <w:t>иком представления результатов,</w:t>
      </w:r>
      <w:r w:rsidRPr="00D55040">
        <w:rPr>
          <w:rFonts w:ascii="Times New Roman" w:eastAsia="Times New Roman" w:hAnsi="Times New Roman" w:cs="Times New Roman"/>
          <w:sz w:val="28"/>
          <w:szCs w:val="28"/>
          <w:lang w:eastAsia="ru-RU"/>
        </w:rPr>
        <w:t xml:space="preserve"> видами и сроками отчетности по самостоятельной работе студентов.</w:t>
      </w:r>
    </w:p>
    <w:p w:rsidR="00281AE0" w:rsidRPr="00D55040" w:rsidRDefault="00281AE0" w:rsidP="002A70A8">
      <w:pPr>
        <w:spacing w:after="0" w:line="360" w:lineRule="auto"/>
        <w:ind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 xml:space="preserve">Самостоятельная работа студентов должна оказывать важное влияние на формирование личности будущего бакалавра, она планируется студентом самостоятельно. Каждый студент самостоятельно определяет режим своей работы и меру труда, затрачиваемого на овладение учебным содержанием по дисциплине. Он выполняет внеаудиторную работу по личному индивидуальному плану, в зависимости от его подготовки, времени и других условий. </w:t>
      </w:r>
    </w:p>
    <w:p w:rsidR="00281AE0" w:rsidRPr="00D55040" w:rsidRDefault="00281AE0" w:rsidP="00644501">
      <w:pPr>
        <w:spacing w:after="0" w:line="240" w:lineRule="auto"/>
        <w:ind w:firstLine="709"/>
        <w:jc w:val="both"/>
        <w:rPr>
          <w:rFonts w:ascii="Times New Roman" w:eastAsia="Times New Roman" w:hAnsi="Times New Roman" w:cs="Times New Roman"/>
          <w:sz w:val="28"/>
          <w:szCs w:val="28"/>
          <w:lang w:eastAsia="ru-RU"/>
        </w:rPr>
      </w:pPr>
    </w:p>
    <w:p w:rsidR="003808BE" w:rsidRPr="0082553E" w:rsidRDefault="003808BE" w:rsidP="003808BE">
      <w:pPr>
        <w:pStyle w:val="1"/>
        <w:spacing w:line="360" w:lineRule="auto"/>
        <w:ind w:left="0" w:firstLine="708"/>
      </w:pPr>
      <w:bookmarkStart w:id="7" w:name="_Toc534396309"/>
      <w:bookmarkStart w:id="8" w:name="_Toc15425889"/>
      <w:bookmarkStart w:id="9" w:name="_Toc536703846"/>
      <w:bookmarkStart w:id="10" w:name="_Toc534396312"/>
      <w:r w:rsidRPr="0082553E">
        <w:t xml:space="preserve">3.1 Методические рекомендации по </w:t>
      </w:r>
      <w:bookmarkEnd w:id="7"/>
      <w:r>
        <w:t>самоподготовке</w:t>
      </w:r>
      <w:bookmarkEnd w:id="8"/>
      <w:r>
        <w:t xml:space="preserve"> </w:t>
      </w:r>
      <w:bookmarkEnd w:id="9"/>
    </w:p>
    <w:p w:rsidR="003808BE" w:rsidRPr="00D55040" w:rsidRDefault="003808BE" w:rsidP="003808BE">
      <w:pPr>
        <w:spacing w:after="0" w:line="240" w:lineRule="auto"/>
        <w:ind w:firstLine="709"/>
        <w:jc w:val="both"/>
        <w:rPr>
          <w:rFonts w:ascii="Times New Roman" w:eastAsia="Times New Roman" w:hAnsi="Times New Roman" w:cs="Times New Roman"/>
          <w:sz w:val="28"/>
          <w:szCs w:val="28"/>
          <w:lang w:eastAsia="ru-RU"/>
        </w:rPr>
      </w:pPr>
    </w:p>
    <w:p w:rsidR="00747A0D" w:rsidRPr="004E1C42" w:rsidRDefault="00747A0D" w:rsidP="00747A0D">
      <w:pPr>
        <w:pStyle w:val="Default"/>
        <w:spacing w:line="360" w:lineRule="auto"/>
        <w:ind w:firstLine="709"/>
        <w:jc w:val="both"/>
        <w:rPr>
          <w:sz w:val="28"/>
          <w:szCs w:val="28"/>
        </w:rPr>
      </w:pPr>
      <w:bookmarkStart w:id="11" w:name="_Toc534403049"/>
      <w:bookmarkStart w:id="12" w:name="_Toc535101284"/>
      <w:bookmarkStart w:id="13" w:name="_Toc534396310"/>
      <w:bookmarkStart w:id="14" w:name="_Toc536703847"/>
      <w:r w:rsidRPr="004E1C42">
        <w:rPr>
          <w:sz w:val="28"/>
          <w:szCs w:val="28"/>
        </w:rPr>
        <w:t>Самоподготовка включает несколько направлений работы:</w:t>
      </w:r>
    </w:p>
    <w:p w:rsidR="0071360D" w:rsidRDefault="0071360D" w:rsidP="0071360D">
      <w:pPr>
        <w:pStyle w:val="Default"/>
        <w:spacing w:line="360" w:lineRule="auto"/>
        <w:ind w:firstLine="709"/>
        <w:jc w:val="both"/>
        <w:rPr>
          <w:bCs/>
          <w:color w:val="auto"/>
          <w:sz w:val="28"/>
          <w:szCs w:val="28"/>
        </w:rPr>
      </w:pPr>
      <w:r>
        <w:rPr>
          <w:sz w:val="28"/>
          <w:szCs w:val="28"/>
        </w:rPr>
        <w:t>1) проработка и повторение материала разделов.</w:t>
      </w:r>
      <w:r>
        <w:rPr>
          <w:bCs/>
          <w:color w:val="auto"/>
          <w:sz w:val="28"/>
          <w:szCs w:val="28"/>
        </w:rPr>
        <w:t xml:space="preserve"> </w:t>
      </w:r>
    </w:p>
    <w:p w:rsidR="0071360D" w:rsidRDefault="0071360D" w:rsidP="0071360D">
      <w:pPr>
        <w:pStyle w:val="Default"/>
        <w:spacing w:line="360" w:lineRule="auto"/>
        <w:ind w:firstLine="709"/>
        <w:jc w:val="both"/>
        <w:rPr>
          <w:color w:val="auto"/>
          <w:sz w:val="28"/>
          <w:szCs w:val="28"/>
        </w:rPr>
      </w:pPr>
      <w:r>
        <w:rPr>
          <w:color w:val="auto"/>
          <w:sz w:val="28"/>
          <w:szCs w:val="28"/>
        </w:rPr>
        <w:t>Работа над материалом разделов является очень важным видом студенческой деятельности для изучения материалов учебной дисциплины, где раскрываются основные методологические позиции курса, устанавливаются межпре</w:t>
      </w:r>
      <w:r w:rsidR="00246666">
        <w:rPr>
          <w:color w:val="auto"/>
          <w:sz w:val="28"/>
          <w:szCs w:val="28"/>
        </w:rPr>
        <w:t>д</w:t>
      </w:r>
      <w:r>
        <w:rPr>
          <w:color w:val="auto"/>
          <w:sz w:val="28"/>
          <w:szCs w:val="28"/>
        </w:rPr>
        <w:t xml:space="preserve">метные связи, выделяются наиболее актуальные проблемы и показываются способы их разрешения. </w:t>
      </w:r>
    </w:p>
    <w:p w:rsidR="0071360D" w:rsidRDefault="0071360D" w:rsidP="0071360D">
      <w:pPr>
        <w:pStyle w:val="Default"/>
        <w:spacing w:line="360" w:lineRule="auto"/>
        <w:ind w:firstLine="709"/>
        <w:jc w:val="both"/>
        <w:rPr>
          <w:color w:val="auto"/>
          <w:sz w:val="28"/>
          <w:szCs w:val="28"/>
        </w:rPr>
      </w:pPr>
      <w:r>
        <w:rPr>
          <w:color w:val="auto"/>
          <w:sz w:val="28"/>
          <w:szCs w:val="28"/>
        </w:rPr>
        <w:t>Краткие записи (конспектирование) помога</w:t>
      </w:r>
      <w:r w:rsidR="00246666">
        <w:rPr>
          <w:color w:val="auto"/>
          <w:sz w:val="28"/>
          <w:szCs w:val="28"/>
        </w:rPr>
        <w:t>ю</w:t>
      </w:r>
      <w:r>
        <w:rPr>
          <w:color w:val="auto"/>
          <w:sz w:val="28"/>
          <w:szCs w:val="28"/>
        </w:rPr>
        <w:t xml:space="preserve">т усвоить материал. Написание конспекта: кратко, схематично, последовательно фиксировать основные   положения, выводы, формулировки, обобщения; помечать важные мысли, выделять </w:t>
      </w:r>
      <w:r>
        <w:rPr>
          <w:color w:val="auto"/>
          <w:sz w:val="28"/>
          <w:szCs w:val="28"/>
        </w:rPr>
        <w:lastRenderedPageBreak/>
        <w:t xml:space="preserve">ключевые слова, термины. Конспект лучше подразделять на пункты, параграфы, соблюдая красную строку. Принципиальные места, определения, формулы следует сопровождать замечаниями: «важно», «особо   важно», «хорошо запомнить» и т.п. или подчеркивать красной ручкой. Целесообразно разработать собственную символику, сокращения слов, что    позволит сконцентрировать внимание студента на важных сведениях. </w:t>
      </w:r>
    </w:p>
    <w:p w:rsidR="0071360D" w:rsidRDefault="0071360D" w:rsidP="0071360D">
      <w:pPr>
        <w:pStyle w:val="Default"/>
        <w:spacing w:line="360" w:lineRule="auto"/>
        <w:ind w:firstLine="709"/>
        <w:jc w:val="both"/>
        <w:rPr>
          <w:color w:val="auto"/>
          <w:sz w:val="28"/>
          <w:szCs w:val="28"/>
        </w:rPr>
      </w:pPr>
      <w:r>
        <w:rPr>
          <w:color w:val="auto"/>
          <w:sz w:val="28"/>
          <w:szCs w:val="28"/>
        </w:rPr>
        <w:t xml:space="preserve">Прослушивание и запись материала разделов можно производить при помощи современных устройств (диктофон, ноутбук, нетбук и т.п.). </w:t>
      </w:r>
    </w:p>
    <w:p w:rsidR="0071360D" w:rsidRDefault="0071360D" w:rsidP="0071360D">
      <w:pPr>
        <w:pStyle w:val="Default"/>
        <w:spacing w:line="360" w:lineRule="auto"/>
        <w:ind w:firstLine="709"/>
        <w:jc w:val="both"/>
        <w:rPr>
          <w:color w:val="auto"/>
          <w:sz w:val="28"/>
          <w:szCs w:val="28"/>
        </w:rPr>
      </w:pPr>
      <w:r>
        <w:rPr>
          <w:color w:val="auto"/>
          <w:sz w:val="28"/>
          <w:szCs w:val="28"/>
        </w:rPr>
        <w:t xml:space="preserve">Работая над конспектом, всегда следует использовать не только учебник, но и ту литературу, которую дополнительно рекомендовал </w:t>
      </w:r>
      <w:r w:rsidR="00246666">
        <w:rPr>
          <w:color w:val="auto"/>
          <w:sz w:val="28"/>
          <w:szCs w:val="28"/>
        </w:rPr>
        <w:t>преподаватель</w:t>
      </w:r>
      <w:r>
        <w:rPr>
          <w:color w:val="auto"/>
          <w:sz w:val="28"/>
          <w:szCs w:val="28"/>
        </w:rPr>
        <w:t xml:space="preserve">, в том числе нормативно-правовые акты соответствующей направленности. </w:t>
      </w:r>
    </w:p>
    <w:p w:rsidR="0071360D" w:rsidRDefault="0071360D" w:rsidP="0071360D">
      <w:pPr>
        <w:pStyle w:val="Default"/>
        <w:spacing w:line="360" w:lineRule="auto"/>
        <w:ind w:firstLine="709"/>
        <w:jc w:val="both"/>
        <w:rPr>
          <w:color w:val="auto"/>
          <w:sz w:val="28"/>
          <w:szCs w:val="28"/>
        </w:rPr>
      </w:pPr>
      <w:r>
        <w:rPr>
          <w:color w:val="auto"/>
          <w:sz w:val="28"/>
          <w:szCs w:val="28"/>
        </w:rPr>
        <w:t>По   результатам работы с конспектом следует обозначить вопросы, термины, которые нуждаются в более детальной проработке на основе работы с литературными источниками. Данный материал является базовым, с которого необходимо начать освоение соответствующего раздела или темы. Он раскрывает основные вопросы в рамках рассматриваемых тем, делаются акценты на наиболее сложные и интересные положения изучаемого материала, которые должны быть приняты студентами во внимание. Материалы являются основой для подготовки студентов к практическим занятиям.</w:t>
      </w:r>
    </w:p>
    <w:p w:rsidR="0071360D" w:rsidRDefault="0071360D" w:rsidP="0071360D">
      <w:pPr>
        <w:pStyle w:val="Default"/>
        <w:spacing w:line="360" w:lineRule="auto"/>
        <w:ind w:firstLine="709"/>
        <w:jc w:val="both"/>
        <w:rPr>
          <w:color w:val="auto"/>
          <w:sz w:val="28"/>
          <w:szCs w:val="28"/>
        </w:rPr>
      </w:pPr>
      <w:r>
        <w:rPr>
          <w:color w:val="auto"/>
          <w:sz w:val="28"/>
          <w:szCs w:val="28"/>
        </w:rPr>
        <w:t>Необходимо просмотреть конспект сразу после занятий. Отметить материал конспекта, который вызывает затруднения для понимания. Попытаться найти ответы самостоятельно, используя предлагаемую литературу. Если самостоятельно не удалось разобраться в материале, необходимо сформулировать вопросы и обратится за помощью к преподавателю.</w:t>
      </w:r>
    </w:p>
    <w:p w:rsidR="0071360D" w:rsidRDefault="0071360D" w:rsidP="0071360D">
      <w:pPr>
        <w:pStyle w:val="Default"/>
        <w:spacing w:line="360" w:lineRule="auto"/>
        <w:ind w:firstLine="709"/>
        <w:jc w:val="both"/>
        <w:rPr>
          <w:color w:val="auto"/>
          <w:sz w:val="28"/>
          <w:szCs w:val="28"/>
        </w:rPr>
      </w:pPr>
      <w:r>
        <w:rPr>
          <w:color w:val="auto"/>
          <w:sz w:val="28"/>
          <w:szCs w:val="28"/>
        </w:rPr>
        <w:t>Каждую неделю следует отводить время для повторения пройденного материала, проверяя свои знания и умения используя контрольные вопросы.</w:t>
      </w:r>
    </w:p>
    <w:p w:rsidR="0071360D" w:rsidRDefault="0071360D" w:rsidP="0071360D">
      <w:pPr>
        <w:pStyle w:val="Default"/>
        <w:spacing w:line="360" w:lineRule="auto"/>
        <w:ind w:firstLine="709"/>
        <w:jc w:val="both"/>
        <w:rPr>
          <w:color w:val="auto"/>
          <w:sz w:val="28"/>
          <w:szCs w:val="28"/>
        </w:rPr>
      </w:pPr>
      <w:r>
        <w:rPr>
          <w:bCs/>
          <w:iCs/>
          <w:color w:val="auto"/>
          <w:sz w:val="28"/>
          <w:szCs w:val="28"/>
        </w:rPr>
        <w:t>2) работа с литературными источниками</w:t>
      </w:r>
      <w:r>
        <w:rPr>
          <w:color w:val="auto"/>
          <w:sz w:val="28"/>
          <w:szCs w:val="28"/>
        </w:rPr>
        <w:t xml:space="preserve">. </w:t>
      </w:r>
    </w:p>
    <w:p w:rsidR="0071360D" w:rsidRDefault="0071360D" w:rsidP="0071360D">
      <w:pPr>
        <w:pStyle w:val="Default"/>
        <w:spacing w:line="360" w:lineRule="auto"/>
        <w:ind w:firstLine="709"/>
        <w:jc w:val="both"/>
        <w:rPr>
          <w:color w:val="auto"/>
          <w:sz w:val="28"/>
          <w:szCs w:val="28"/>
        </w:rPr>
      </w:pPr>
      <w:r>
        <w:rPr>
          <w:color w:val="auto"/>
          <w:sz w:val="28"/>
          <w:szCs w:val="28"/>
        </w:rPr>
        <w:t xml:space="preserve">В процессе повторения и переработки материала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w:t>
      </w:r>
      <w:r>
        <w:rPr>
          <w:color w:val="auto"/>
          <w:sz w:val="28"/>
          <w:szCs w:val="28"/>
        </w:rPr>
        <w:lastRenderedPageBreak/>
        <w:t xml:space="preserve">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rsidR="0071360D" w:rsidRDefault="0071360D" w:rsidP="0071360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Выделяют четыре основные установки в чтении научного текста:</w:t>
      </w:r>
    </w:p>
    <w:p w:rsidR="0071360D" w:rsidRDefault="0071360D" w:rsidP="0071360D">
      <w:pPr>
        <w:numPr>
          <w:ilvl w:val="0"/>
          <w:numId w:val="14"/>
        </w:numPr>
        <w:tabs>
          <w:tab w:val="num" w:pos="0"/>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информационно-поисковый (задача – найти, выделить искомую информацию);</w:t>
      </w:r>
    </w:p>
    <w:p w:rsidR="0071360D" w:rsidRDefault="0071360D" w:rsidP="0071360D">
      <w:pPr>
        <w:numPr>
          <w:ilvl w:val="0"/>
          <w:numId w:val="14"/>
        </w:numPr>
        <w:tabs>
          <w:tab w:val="num" w:pos="0"/>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усваивающая (усилия читателя направлены на то, чтобы как можно полнее осознать и запомнить как сами сведения излагаемые автором, так и всю логику его рассуждений);</w:t>
      </w:r>
    </w:p>
    <w:p w:rsidR="0071360D" w:rsidRDefault="0071360D" w:rsidP="0071360D">
      <w:pPr>
        <w:numPr>
          <w:ilvl w:val="0"/>
          <w:numId w:val="14"/>
        </w:numPr>
        <w:tabs>
          <w:tab w:val="num" w:pos="0"/>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аналитико-критическая (читатель стремится критически осмыслить материал, проанализировав его, определив свое отношение к нему);</w:t>
      </w:r>
    </w:p>
    <w:p w:rsidR="0071360D" w:rsidRDefault="0071360D" w:rsidP="0071360D">
      <w:pPr>
        <w:numPr>
          <w:ilvl w:val="0"/>
          <w:numId w:val="14"/>
        </w:numPr>
        <w:tabs>
          <w:tab w:val="num" w:pos="0"/>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творческая (создает у читателя готовность в том или ином виде – как отправной пункт для своих рассуждений, как образ для действия по аналогии и т.п.; позволяет использовать суждения автора, ход его мыслей, результат наблюдения, разработанную методику, дополнить их, подвергнуть новой проверке).</w:t>
      </w:r>
    </w:p>
    <w:p w:rsidR="0071360D" w:rsidRDefault="0071360D" w:rsidP="0071360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Одним из видов систематизированной записи прочитанного является конспектирование. 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71360D" w:rsidRDefault="0071360D" w:rsidP="0071360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методические рекомендации по составлению конспекта.</w:t>
      </w:r>
    </w:p>
    <w:p w:rsidR="0071360D" w:rsidRDefault="0071360D" w:rsidP="0071360D">
      <w:pPr>
        <w:numPr>
          <w:ilvl w:val="0"/>
          <w:numId w:val="35"/>
        </w:numPr>
        <w:tabs>
          <w:tab w:val="num" w:pos="0"/>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Внимательно прочитайте текст. Уточните в справочной литературе непонятные слова. При записи не забудьте вынести справочные данные на поля конспекта;</w:t>
      </w:r>
    </w:p>
    <w:p w:rsidR="0071360D" w:rsidRDefault="0071360D" w:rsidP="0071360D">
      <w:pPr>
        <w:numPr>
          <w:ilvl w:val="0"/>
          <w:numId w:val="35"/>
        </w:numPr>
        <w:tabs>
          <w:tab w:val="num" w:pos="0"/>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Выделите главное, составьте план;</w:t>
      </w:r>
    </w:p>
    <w:p w:rsidR="0071360D" w:rsidRDefault="0071360D" w:rsidP="0071360D">
      <w:pPr>
        <w:numPr>
          <w:ilvl w:val="0"/>
          <w:numId w:val="35"/>
        </w:numPr>
        <w:tabs>
          <w:tab w:val="num" w:pos="0"/>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Кратко сформулируйте основные положения текста, отметьте аргументацию автора;</w:t>
      </w:r>
    </w:p>
    <w:p w:rsidR="0071360D" w:rsidRDefault="0071360D" w:rsidP="0071360D">
      <w:pPr>
        <w:numPr>
          <w:ilvl w:val="0"/>
          <w:numId w:val="35"/>
        </w:numPr>
        <w:tabs>
          <w:tab w:val="num" w:pos="0"/>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p>
    <w:p w:rsidR="0071360D" w:rsidRDefault="0071360D" w:rsidP="0071360D">
      <w:pPr>
        <w:numPr>
          <w:ilvl w:val="0"/>
          <w:numId w:val="35"/>
        </w:numPr>
        <w:tabs>
          <w:tab w:val="num" w:pos="0"/>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Грамотно записывайте цитаты. Цитируя, учитывайте лаконичность, значимость мысли.</w:t>
      </w:r>
    </w:p>
    <w:p w:rsidR="0071360D" w:rsidRDefault="0071360D" w:rsidP="0071360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w:t>
      </w:r>
    </w:p>
    <w:p w:rsidR="0071360D" w:rsidRDefault="0071360D" w:rsidP="0071360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Овладение навыками конспектирования требует от студента целеустремленности, повседневной самостоятельной работы.</w:t>
      </w:r>
    </w:p>
    <w:p w:rsidR="00747A0D" w:rsidRPr="00D55040" w:rsidRDefault="00747A0D" w:rsidP="00747A0D">
      <w:pPr>
        <w:spacing w:after="0" w:line="240" w:lineRule="auto"/>
        <w:ind w:firstLine="709"/>
        <w:jc w:val="both"/>
        <w:rPr>
          <w:rFonts w:ascii="Times New Roman" w:eastAsia="Times New Roman" w:hAnsi="Times New Roman" w:cs="Times New Roman"/>
          <w:sz w:val="28"/>
          <w:szCs w:val="28"/>
          <w:lang w:eastAsia="ru-RU"/>
        </w:rPr>
      </w:pPr>
    </w:p>
    <w:p w:rsidR="00747A0D" w:rsidRPr="0082553E" w:rsidRDefault="00747A0D" w:rsidP="00747A0D">
      <w:pPr>
        <w:pStyle w:val="1"/>
        <w:spacing w:line="360" w:lineRule="auto"/>
        <w:ind w:left="0" w:firstLine="709"/>
      </w:pPr>
      <w:bookmarkStart w:id="15" w:name="_Toc14999128"/>
      <w:bookmarkStart w:id="16" w:name="_Toc15144654"/>
      <w:bookmarkStart w:id="17" w:name="_Toc15425890"/>
      <w:r>
        <w:t>3.2</w:t>
      </w:r>
      <w:r w:rsidRPr="0082553E">
        <w:t xml:space="preserve"> Методические рекомендации по подготовке к практическим занятиям </w:t>
      </w:r>
      <w:bookmarkEnd w:id="15"/>
      <w:bookmarkEnd w:id="16"/>
      <w:bookmarkEnd w:id="17"/>
    </w:p>
    <w:p w:rsidR="00747A0D" w:rsidRPr="001C7D2F" w:rsidRDefault="00747A0D" w:rsidP="00747A0D">
      <w:pPr>
        <w:spacing w:after="0" w:line="360" w:lineRule="auto"/>
        <w:ind w:right="-1" w:firstLine="709"/>
        <w:jc w:val="both"/>
        <w:rPr>
          <w:rFonts w:ascii="Times New Roman" w:eastAsia="Times New Roman" w:hAnsi="Times New Roman" w:cs="Times New Roman"/>
          <w:b/>
          <w:sz w:val="28"/>
          <w:szCs w:val="28"/>
          <w:lang w:eastAsia="ru-RU"/>
        </w:rPr>
      </w:pPr>
    </w:p>
    <w:p w:rsidR="00747A0D" w:rsidRPr="001C7D2F" w:rsidRDefault="00747A0D" w:rsidP="00747A0D">
      <w:pPr>
        <w:spacing w:after="0" w:line="360" w:lineRule="auto"/>
        <w:ind w:firstLine="709"/>
        <w:jc w:val="both"/>
        <w:rPr>
          <w:rFonts w:ascii="Times New Roman" w:eastAsia="Times New Roman" w:hAnsi="Times New Roman" w:cs="Times New Roman"/>
          <w:color w:val="000000"/>
          <w:sz w:val="28"/>
          <w:szCs w:val="24"/>
          <w:lang w:eastAsia="ru-RU"/>
        </w:rPr>
      </w:pPr>
      <w:r w:rsidRPr="001C7D2F">
        <w:rPr>
          <w:rFonts w:ascii="Times New Roman" w:eastAsia="Times New Roman" w:hAnsi="Times New Roman" w:cs="Times New Roman"/>
          <w:color w:val="000000"/>
          <w:sz w:val="28"/>
          <w:szCs w:val="24"/>
          <w:lang w:eastAsia="ru-RU"/>
        </w:rPr>
        <w:t>Практические занятия являются одним из видов занятий при изуч</w:t>
      </w:r>
      <w:r>
        <w:rPr>
          <w:rFonts w:ascii="Times New Roman" w:eastAsia="Times New Roman" w:hAnsi="Times New Roman" w:cs="Times New Roman"/>
          <w:color w:val="000000"/>
          <w:sz w:val="28"/>
          <w:szCs w:val="24"/>
          <w:lang w:eastAsia="ru-RU"/>
        </w:rPr>
        <w:t>ении курса дисциплины «</w:t>
      </w:r>
      <w:r w:rsidR="00B65675">
        <w:rPr>
          <w:rFonts w:ascii="Times New Roman" w:hAnsi="Times New Roman" w:cs="Times New Roman"/>
          <w:sz w:val="28"/>
          <w:szCs w:val="28"/>
        </w:rPr>
        <w:t>Экология среды</w:t>
      </w:r>
      <w:r w:rsidRPr="001C7D2F">
        <w:rPr>
          <w:rFonts w:ascii="Times New Roman" w:eastAsia="Times New Roman" w:hAnsi="Times New Roman" w:cs="Times New Roman"/>
          <w:color w:val="000000"/>
          <w:sz w:val="28"/>
          <w:szCs w:val="24"/>
          <w:lang w:eastAsia="ru-RU"/>
        </w:rPr>
        <w:t>» и включают самостоятельную подготовку студентов по заранее предложенному плану темы, конспектирование предложенной литературы, составление схем, таблиц, работу со словарями, учебными пособиями, первоисточниками, подготовку докладов, решение задач и проблемных ситуаций.</w:t>
      </w:r>
    </w:p>
    <w:p w:rsidR="00747A0D" w:rsidRPr="001C7D2F" w:rsidRDefault="00747A0D" w:rsidP="00747A0D">
      <w:pPr>
        <w:spacing w:after="0" w:line="360" w:lineRule="auto"/>
        <w:ind w:firstLine="709"/>
        <w:jc w:val="both"/>
        <w:rPr>
          <w:rFonts w:ascii="Times New Roman" w:eastAsia="Times New Roman" w:hAnsi="Times New Roman" w:cs="Times New Roman"/>
          <w:color w:val="000000"/>
          <w:sz w:val="28"/>
          <w:szCs w:val="24"/>
          <w:lang w:eastAsia="ru-RU"/>
        </w:rPr>
      </w:pPr>
      <w:r w:rsidRPr="001C7D2F">
        <w:rPr>
          <w:rFonts w:ascii="Times New Roman" w:eastAsia="Times New Roman" w:hAnsi="Times New Roman" w:cs="Times New Roman"/>
          <w:color w:val="000000"/>
          <w:sz w:val="28"/>
          <w:szCs w:val="24"/>
          <w:lang w:eastAsia="ru-RU"/>
        </w:rPr>
        <w:t>Целью практических занятий является закрепление, расширение, углубление теоретических знаний, полученных в ходе самостоятельной работы, развитие познавательных способностей.</w:t>
      </w:r>
    </w:p>
    <w:p w:rsidR="00747A0D" w:rsidRPr="001C7D2F" w:rsidRDefault="00747A0D" w:rsidP="00747A0D">
      <w:pPr>
        <w:spacing w:after="0" w:line="360" w:lineRule="auto"/>
        <w:ind w:firstLine="709"/>
        <w:jc w:val="both"/>
        <w:rPr>
          <w:rFonts w:ascii="Times New Roman" w:eastAsia="Times New Roman" w:hAnsi="Times New Roman" w:cs="Times New Roman"/>
          <w:color w:val="000000"/>
          <w:sz w:val="28"/>
          <w:szCs w:val="24"/>
          <w:lang w:eastAsia="ru-RU"/>
        </w:rPr>
      </w:pPr>
      <w:r w:rsidRPr="001C7D2F">
        <w:rPr>
          <w:rFonts w:ascii="Times New Roman" w:eastAsia="Times New Roman" w:hAnsi="Times New Roman" w:cs="Times New Roman"/>
          <w:color w:val="000000"/>
          <w:sz w:val="28"/>
          <w:szCs w:val="24"/>
          <w:lang w:eastAsia="ru-RU"/>
        </w:rPr>
        <w:t xml:space="preserve">Задачей практического занятия является формирование навыков самостоятельного мышления и публичного выступления при изучении темы, умения </w:t>
      </w:r>
      <w:r w:rsidRPr="001C7D2F">
        <w:rPr>
          <w:rFonts w:ascii="Times New Roman" w:eastAsia="Times New Roman" w:hAnsi="Times New Roman" w:cs="Times New Roman"/>
          <w:color w:val="000000"/>
          <w:sz w:val="28"/>
          <w:szCs w:val="24"/>
          <w:lang w:eastAsia="ru-RU"/>
        </w:rPr>
        <w:lastRenderedPageBreak/>
        <w:t>обобщать и анализировать фактический материал, сравнивать различные точки зрения, определять и аргументировать собственную позицию. Основой этого вида занятий является изучение первоисточников, повторение теоретического материала, решение проблемно-поисковых вопросов. В процессе подготовки к практическим занятиям обучающийся овладевает:</w:t>
      </w:r>
    </w:p>
    <w:p w:rsidR="00747A0D" w:rsidRPr="001C7D2F" w:rsidRDefault="00747A0D" w:rsidP="00747A0D">
      <w:pPr>
        <w:spacing w:after="0" w:line="360" w:lineRule="auto"/>
        <w:ind w:firstLine="709"/>
        <w:jc w:val="both"/>
        <w:rPr>
          <w:rFonts w:ascii="Times New Roman" w:eastAsia="Times New Roman" w:hAnsi="Times New Roman" w:cs="Times New Roman"/>
          <w:color w:val="000000"/>
          <w:sz w:val="28"/>
          <w:szCs w:val="24"/>
          <w:lang w:eastAsia="ru-RU"/>
        </w:rPr>
      </w:pPr>
      <w:r w:rsidRPr="001C7D2F">
        <w:rPr>
          <w:rFonts w:ascii="Times New Roman" w:eastAsia="Times New Roman" w:hAnsi="Times New Roman" w:cs="Times New Roman"/>
          <w:color w:val="000000"/>
          <w:sz w:val="28"/>
          <w:szCs w:val="24"/>
          <w:lang w:eastAsia="ru-RU"/>
        </w:rPr>
        <w:t>1) самостоятельной работой с научной, учебной литературой, научными изданиями, справочниками;</w:t>
      </w:r>
    </w:p>
    <w:p w:rsidR="00747A0D" w:rsidRPr="001C7D2F" w:rsidRDefault="00747A0D" w:rsidP="00747A0D">
      <w:pPr>
        <w:spacing w:after="0" w:line="360" w:lineRule="auto"/>
        <w:ind w:firstLine="709"/>
        <w:jc w:val="both"/>
        <w:rPr>
          <w:rFonts w:ascii="Times New Roman" w:eastAsia="Times New Roman" w:hAnsi="Times New Roman" w:cs="Times New Roman"/>
          <w:color w:val="000000"/>
          <w:sz w:val="28"/>
          <w:szCs w:val="24"/>
          <w:lang w:eastAsia="ru-RU"/>
        </w:rPr>
      </w:pPr>
      <w:r w:rsidRPr="001C7D2F">
        <w:rPr>
          <w:rFonts w:ascii="Times New Roman" w:eastAsia="Times New Roman" w:hAnsi="Times New Roman" w:cs="Times New Roman"/>
          <w:color w:val="000000"/>
          <w:sz w:val="28"/>
          <w:szCs w:val="24"/>
          <w:lang w:eastAsia="ru-RU"/>
        </w:rPr>
        <w:t>2) находит, отбирает и обобщает, анализирует информацию;</w:t>
      </w:r>
    </w:p>
    <w:p w:rsidR="00747A0D" w:rsidRPr="001C7D2F" w:rsidRDefault="00747A0D" w:rsidP="00747A0D">
      <w:pPr>
        <w:spacing w:after="0" w:line="360" w:lineRule="auto"/>
        <w:ind w:firstLine="709"/>
        <w:jc w:val="both"/>
        <w:rPr>
          <w:rFonts w:ascii="Times New Roman" w:eastAsia="Times New Roman" w:hAnsi="Times New Roman" w:cs="Times New Roman"/>
          <w:color w:val="000000"/>
          <w:sz w:val="28"/>
          <w:szCs w:val="24"/>
          <w:lang w:eastAsia="ru-RU"/>
        </w:rPr>
      </w:pPr>
      <w:r w:rsidRPr="001C7D2F">
        <w:rPr>
          <w:rFonts w:ascii="Times New Roman" w:eastAsia="Times New Roman" w:hAnsi="Times New Roman" w:cs="Times New Roman"/>
          <w:color w:val="000000"/>
          <w:sz w:val="28"/>
          <w:szCs w:val="24"/>
          <w:lang w:eastAsia="ru-RU"/>
        </w:rPr>
        <w:t>3) выступает перед аудиторией;</w:t>
      </w:r>
    </w:p>
    <w:p w:rsidR="00747A0D" w:rsidRPr="001C7D2F" w:rsidRDefault="00747A0D" w:rsidP="00747A0D">
      <w:pPr>
        <w:spacing w:after="0" w:line="360" w:lineRule="auto"/>
        <w:ind w:firstLine="709"/>
        <w:jc w:val="both"/>
        <w:rPr>
          <w:rFonts w:ascii="Times New Roman" w:eastAsia="Times New Roman" w:hAnsi="Times New Roman" w:cs="Times New Roman"/>
          <w:color w:val="000000"/>
          <w:sz w:val="28"/>
          <w:szCs w:val="24"/>
          <w:lang w:eastAsia="ru-RU"/>
        </w:rPr>
      </w:pPr>
      <w:r w:rsidRPr="001C7D2F">
        <w:rPr>
          <w:rFonts w:ascii="Times New Roman" w:eastAsia="Times New Roman" w:hAnsi="Times New Roman" w:cs="Times New Roman"/>
          <w:color w:val="000000"/>
          <w:sz w:val="28"/>
          <w:szCs w:val="24"/>
          <w:lang w:eastAsia="ru-RU"/>
        </w:rPr>
        <w:t>4) рационально усваивает категориальный аппарат.</w:t>
      </w:r>
    </w:p>
    <w:p w:rsidR="00747A0D" w:rsidRPr="001C7D2F" w:rsidRDefault="00747A0D" w:rsidP="00747A0D">
      <w:pPr>
        <w:spacing w:after="0" w:line="360" w:lineRule="auto"/>
        <w:ind w:firstLine="709"/>
        <w:jc w:val="both"/>
        <w:rPr>
          <w:rFonts w:ascii="Times New Roman" w:eastAsia="Times New Roman" w:hAnsi="Times New Roman" w:cs="Times New Roman"/>
          <w:color w:val="000000"/>
          <w:sz w:val="28"/>
          <w:szCs w:val="24"/>
          <w:lang w:eastAsia="ru-RU"/>
        </w:rPr>
      </w:pPr>
      <w:r w:rsidRPr="001C7D2F">
        <w:rPr>
          <w:rFonts w:ascii="Times New Roman" w:eastAsia="Times New Roman" w:hAnsi="Times New Roman" w:cs="Times New Roman"/>
          <w:color w:val="000000"/>
          <w:sz w:val="28"/>
          <w:szCs w:val="24"/>
          <w:lang w:eastAsia="ru-RU"/>
        </w:rPr>
        <w:t>Самоподготовка к практическим занятиям включает такие виды деятельности как:</w:t>
      </w:r>
    </w:p>
    <w:p w:rsidR="00747A0D" w:rsidRPr="001C7D2F" w:rsidRDefault="00747A0D" w:rsidP="00747A0D">
      <w:pPr>
        <w:spacing w:after="0" w:line="360" w:lineRule="auto"/>
        <w:ind w:firstLine="709"/>
        <w:jc w:val="both"/>
        <w:rPr>
          <w:rFonts w:ascii="Times New Roman" w:eastAsia="Times New Roman" w:hAnsi="Times New Roman" w:cs="Times New Roman"/>
          <w:color w:val="000000"/>
          <w:sz w:val="28"/>
          <w:szCs w:val="24"/>
          <w:lang w:eastAsia="ru-RU"/>
        </w:rPr>
      </w:pPr>
      <w:r w:rsidRPr="001C7D2F">
        <w:rPr>
          <w:rFonts w:ascii="Times New Roman" w:eastAsia="Times New Roman" w:hAnsi="Times New Roman" w:cs="Times New Roman"/>
          <w:color w:val="000000"/>
          <w:sz w:val="28"/>
          <w:szCs w:val="24"/>
          <w:lang w:eastAsia="ru-RU"/>
        </w:rPr>
        <w:t xml:space="preserve">1) самостоятельная проработка конспекта </w:t>
      </w:r>
      <w:r w:rsidR="0071360D">
        <w:rPr>
          <w:rFonts w:ascii="Times New Roman" w:eastAsia="Times New Roman" w:hAnsi="Times New Roman" w:cs="Times New Roman"/>
          <w:color w:val="000000"/>
          <w:sz w:val="28"/>
          <w:szCs w:val="24"/>
          <w:lang w:eastAsia="ru-RU"/>
        </w:rPr>
        <w:t>разделов</w:t>
      </w:r>
      <w:r w:rsidRPr="001C7D2F">
        <w:rPr>
          <w:rFonts w:ascii="Times New Roman" w:eastAsia="Times New Roman" w:hAnsi="Times New Roman" w:cs="Times New Roman"/>
          <w:color w:val="000000"/>
          <w:sz w:val="28"/>
          <w:szCs w:val="24"/>
          <w:lang w:eastAsia="ru-RU"/>
        </w:rPr>
        <w:t>, учебников, учебных пособий, учебно-методической литературы;</w:t>
      </w:r>
    </w:p>
    <w:p w:rsidR="00747A0D" w:rsidRPr="001C7D2F" w:rsidRDefault="00747A0D" w:rsidP="00747A0D">
      <w:pPr>
        <w:spacing w:after="0" w:line="360" w:lineRule="auto"/>
        <w:ind w:firstLine="709"/>
        <w:jc w:val="both"/>
        <w:rPr>
          <w:rFonts w:ascii="Times New Roman" w:eastAsia="Times New Roman" w:hAnsi="Times New Roman" w:cs="Times New Roman"/>
          <w:color w:val="000000"/>
          <w:sz w:val="28"/>
          <w:szCs w:val="24"/>
          <w:lang w:eastAsia="ru-RU"/>
        </w:rPr>
      </w:pPr>
      <w:r w:rsidRPr="001C7D2F">
        <w:rPr>
          <w:rFonts w:ascii="Times New Roman" w:eastAsia="Times New Roman" w:hAnsi="Times New Roman" w:cs="Times New Roman"/>
          <w:color w:val="000000"/>
          <w:sz w:val="28"/>
          <w:szCs w:val="24"/>
          <w:lang w:eastAsia="ru-RU"/>
        </w:rPr>
        <w:t>2) конспектирование обязательной литературы; работа с первоисточниками (является основой для обмена мнениями, выявления непонятного);</w:t>
      </w:r>
    </w:p>
    <w:p w:rsidR="00747A0D" w:rsidRPr="001C7D2F" w:rsidRDefault="00747A0D" w:rsidP="00747A0D">
      <w:pPr>
        <w:spacing w:after="0" w:line="360" w:lineRule="auto"/>
        <w:ind w:firstLine="709"/>
        <w:jc w:val="both"/>
        <w:rPr>
          <w:rFonts w:ascii="Times New Roman" w:eastAsia="Times New Roman" w:hAnsi="Times New Roman" w:cs="Times New Roman"/>
          <w:color w:val="000000"/>
          <w:sz w:val="28"/>
          <w:szCs w:val="24"/>
          <w:lang w:eastAsia="ru-RU"/>
        </w:rPr>
      </w:pPr>
      <w:r w:rsidRPr="001C7D2F">
        <w:rPr>
          <w:rFonts w:ascii="Times New Roman" w:eastAsia="Times New Roman" w:hAnsi="Times New Roman" w:cs="Times New Roman"/>
          <w:color w:val="000000"/>
          <w:sz w:val="28"/>
          <w:szCs w:val="24"/>
          <w:lang w:eastAsia="ru-RU"/>
        </w:rPr>
        <w:t>3) выступления с докладами (работа над домашними заданиями и их защита);</w:t>
      </w:r>
    </w:p>
    <w:p w:rsidR="00747A0D" w:rsidRPr="009770D7" w:rsidRDefault="00747A0D" w:rsidP="00747A0D">
      <w:pPr>
        <w:spacing w:after="0" w:line="360" w:lineRule="auto"/>
        <w:ind w:firstLine="709"/>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4) подготовка к опросам, </w:t>
      </w:r>
      <w:r w:rsidR="00DD544B">
        <w:rPr>
          <w:rFonts w:ascii="Times New Roman" w:eastAsia="Times New Roman" w:hAnsi="Times New Roman" w:cs="Times New Roman"/>
          <w:color w:val="000000"/>
          <w:sz w:val="28"/>
          <w:szCs w:val="24"/>
          <w:lang w:eastAsia="ru-RU"/>
        </w:rPr>
        <w:t xml:space="preserve">дифференцированному </w:t>
      </w:r>
      <w:r w:rsidRPr="001C7D2F">
        <w:rPr>
          <w:rFonts w:ascii="Times New Roman" w:eastAsia="Times New Roman" w:hAnsi="Times New Roman" w:cs="Times New Roman"/>
          <w:color w:val="000000"/>
          <w:sz w:val="28"/>
          <w:szCs w:val="24"/>
          <w:lang w:eastAsia="ru-RU"/>
        </w:rPr>
        <w:t>зачету.</w:t>
      </w:r>
    </w:p>
    <w:p w:rsidR="00747A0D" w:rsidRDefault="00747A0D" w:rsidP="00747A0D">
      <w:pPr>
        <w:pStyle w:val="ab"/>
        <w:shd w:val="clear" w:color="auto" w:fill="FFFFFF"/>
        <w:spacing w:before="0" w:beforeAutospacing="0" w:after="0" w:afterAutospacing="0" w:line="360" w:lineRule="auto"/>
        <w:ind w:firstLine="709"/>
        <w:jc w:val="both"/>
        <w:rPr>
          <w:sz w:val="28"/>
          <w:szCs w:val="28"/>
        </w:rPr>
      </w:pPr>
      <w:r w:rsidRPr="000557A0">
        <w:rPr>
          <w:sz w:val="28"/>
          <w:szCs w:val="28"/>
        </w:rPr>
        <w:t xml:space="preserve">Перечень </w:t>
      </w:r>
      <w:r>
        <w:rPr>
          <w:sz w:val="28"/>
          <w:szCs w:val="28"/>
        </w:rPr>
        <w:t>практических</w:t>
      </w:r>
      <w:r w:rsidRPr="000557A0">
        <w:rPr>
          <w:sz w:val="28"/>
          <w:szCs w:val="28"/>
        </w:rPr>
        <w:t xml:space="preserve"> работ и пояснения к ним представлены в методических указаниях</w:t>
      </w:r>
      <w:r w:rsidRPr="00E507BA">
        <w:rPr>
          <w:sz w:val="28"/>
          <w:szCs w:val="28"/>
        </w:rPr>
        <w:t>:</w:t>
      </w:r>
    </w:p>
    <w:p w:rsidR="00747A0D" w:rsidRPr="00747A0D" w:rsidRDefault="00747A0D" w:rsidP="00747A0D">
      <w:pPr>
        <w:pStyle w:val="ab"/>
        <w:shd w:val="clear" w:color="auto" w:fill="FFFFFF"/>
        <w:spacing w:before="0" w:beforeAutospacing="0" w:after="0" w:afterAutospacing="0" w:line="360" w:lineRule="auto"/>
        <w:ind w:firstLine="709"/>
        <w:jc w:val="both"/>
        <w:rPr>
          <w:sz w:val="28"/>
          <w:szCs w:val="28"/>
        </w:rPr>
      </w:pPr>
      <w:r>
        <w:rPr>
          <w:sz w:val="28"/>
        </w:rPr>
        <w:t>Экология среды</w:t>
      </w:r>
      <w:r w:rsidRPr="00C403F7">
        <w:rPr>
          <w:sz w:val="32"/>
          <w:szCs w:val="28"/>
        </w:rPr>
        <w:t xml:space="preserve"> </w:t>
      </w:r>
      <w:r w:rsidRPr="00C403F7">
        <w:rPr>
          <w:sz w:val="28"/>
          <w:szCs w:val="28"/>
        </w:rPr>
        <w:t>:</w:t>
      </w:r>
      <w:r>
        <w:rPr>
          <w:sz w:val="28"/>
          <w:szCs w:val="28"/>
        </w:rPr>
        <w:t xml:space="preserve"> </w:t>
      </w:r>
      <w:r w:rsidRPr="00C403F7">
        <w:rPr>
          <w:sz w:val="28"/>
          <w:szCs w:val="28"/>
        </w:rPr>
        <w:t xml:space="preserve">методические указания по выполнению </w:t>
      </w:r>
      <w:r>
        <w:rPr>
          <w:sz w:val="28"/>
          <w:szCs w:val="28"/>
        </w:rPr>
        <w:t>практических</w:t>
      </w:r>
      <w:r w:rsidRPr="00931050">
        <w:rPr>
          <w:sz w:val="28"/>
          <w:szCs w:val="28"/>
        </w:rPr>
        <w:t xml:space="preserve"> работ / сост.: М. А. Щебланова. -  Бузулукский гуманитарно-технолог. </w:t>
      </w:r>
      <w:r w:rsidRPr="00772D43">
        <w:rPr>
          <w:sz w:val="28"/>
          <w:szCs w:val="28"/>
        </w:rPr>
        <w:t xml:space="preserve">ин-т (филиал) ОГУ. – Бузулук : БГТИ (филиал) </w:t>
      </w:r>
      <w:r w:rsidRPr="00821112">
        <w:rPr>
          <w:sz w:val="28"/>
          <w:szCs w:val="28"/>
        </w:rPr>
        <w:t xml:space="preserve">ОГУ, </w:t>
      </w:r>
      <w:r w:rsidR="00527FBB">
        <w:rPr>
          <w:sz w:val="28"/>
          <w:szCs w:val="28"/>
        </w:rPr>
        <w:t>2020</w:t>
      </w:r>
      <w:r w:rsidRPr="00821112">
        <w:rPr>
          <w:sz w:val="28"/>
          <w:szCs w:val="28"/>
        </w:rPr>
        <w:t xml:space="preserve">. </w:t>
      </w:r>
    </w:p>
    <w:p w:rsidR="00747A0D" w:rsidRPr="003F0024" w:rsidRDefault="00747A0D" w:rsidP="00747A0D">
      <w:pPr>
        <w:spacing w:after="0" w:line="360" w:lineRule="auto"/>
        <w:ind w:firstLine="709"/>
        <w:rPr>
          <w:rFonts w:ascii="Times New Roman" w:hAnsi="Times New Roman" w:cs="Times New Roman"/>
          <w:b/>
          <w:sz w:val="28"/>
          <w:szCs w:val="28"/>
        </w:rPr>
      </w:pPr>
    </w:p>
    <w:p w:rsidR="00747A0D" w:rsidRDefault="00747A0D" w:rsidP="00747A0D">
      <w:pPr>
        <w:pStyle w:val="1"/>
        <w:spacing w:line="360" w:lineRule="auto"/>
        <w:ind w:left="0" w:firstLine="708"/>
      </w:pPr>
      <w:bookmarkStart w:id="18" w:name="_Toc15144655"/>
      <w:bookmarkStart w:id="19" w:name="_Toc15425891"/>
      <w:r>
        <w:t>3.3</w:t>
      </w:r>
      <w:r w:rsidRPr="0082553E">
        <w:t xml:space="preserve"> Методические рекомендации по </w:t>
      </w:r>
      <w:r>
        <w:t>выполнению расчетно - графических заданий</w:t>
      </w:r>
      <w:bookmarkEnd w:id="18"/>
      <w:bookmarkEnd w:id="19"/>
    </w:p>
    <w:p w:rsidR="00747A0D" w:rsidRPr="003F0024" w:rsidRDefault="00747A0D" w:rsidP="00747A0D"/>
    <w:p w:rsidR="00747A0D" w:rsidRPr="003808BE" w:rsidRDefault="00747A0D" w:rsidP="00747A0D">
      <w:pPr>
        <w:pStyle w:val="ab"/>
        <w:spacing w:before="0" w:beforeAutospacing="0" w:after="0" w:afterAutospacing="0" w:line="360" w:lineRule="auto"/>
        <w:ind w:firstLine="709"/>
        <w:jc w:val="both"/>
        <w:rPr>
          <w:color w:val="000000"/>
          <w:sz w:val="28"/>
          <w:szCs w:val="28"/>
        </w:rPr>
      </w:pPr>
      <w:r>
        <w:rPr>
          <w:color w:val="000000"/>
          <w:sz w:val="28"/>
          <w:szCs w:val="28"/>
        </w:rPr>
        <w:t>Для выполнения расчетно-графических заданий с</w:t>
      </w:r>
      <w:r w:rsidRPr="003808BE">
        <w:rPr>
          <w:color w:val="000000"/>
          <w:sz w:val="28"/>
          <w:szCs w:val="28"/>
        </w:rPr>
        <w:t xml:space="preserve">начала записывается условие (текст) задачи полностью, без сокращений, а затем дано. При этом все значения </w:t>
      </w:r>
      <w:r w:rsidRPr="003808BE">
        <w:rPr>
          <w:color w:val="000000"/>
          <w:sz w:val="28"/>
          <w:szCs w:val="28"/>
        </w:rPr>
        <w:lastRenderedPageBreak/>
        <w:t>данных величин записывают слева в столбик в том порядке, в котором они встречаются в условии. Например: значение физической величины состоит из числового значения и наименования единицы этой величины. Например, в записи </w:t>
      </w:r>
      <w:r w:rsidRPr="003808BE">
        <w:rPr>
          <w:i/>
          <w:iCs/>
          <w:color w:val="000000"/>
          <w:sz w:val="28"/>
          <w:szCs w:val="28"/>
        </w:rPr>
        <w:t>v = </w:t>
      </w:r>
      <w:r w:rsidRPr="003808BE">
        <w:rPr>
          <w:color w:val="000000"/>
          <w:sz w:val="28"/>
          <w:szCs w:val="28"/>
        </w:rPr>
        <w:t>5 м/с </w:t>
      </w:r>
      <w:r w:rsidRPr="003808BE">
        <w:rPr>
          <w:i/>
          <w:iCs/>
          <w:color w:val="000000"/>
          <w:sz w:val="28"/>
          <w:szCs w:val="28"/>
        </w:rPr>
        <w:t>v </w:t>
      </w:r>
      <w:r w:rsidRPr="003808BE">
        <w:rPr>
          <w:color w:val="000000"/>
          <w:sz w:val="28"/>
          <w:szCs w:val="28"/>
        </w:rPr>
        <w:t>- обозначение скорости, 5 м/с - значение ско</w:t>
      </w:r>
      <w:r w:rsidRPr="003808BE">
        <w:rPr>
          <w:color w:val="000000"/>
          <w:sz w:val="28"/>
          <w:szCs w:val="28"/>
        </w:rPr>
        <w:softHyphen/>
        <w:t>рости, 5 -числовое значение, м/с - единица скорости (точнее, обоз</w:t>
      </w:r>
      <w:r w:rsidRPr="003808BE">
        <w:rPr>
          <w:color w:val="000000"/>
          <w:sz w:val="28"/>
          <w:szCs w:val="28"/>
        </w:rPr>
        <w:softHyphen/>
        <w:t>начение единицы скорости - метр в секунду).</w:t>
      </w:r>
    </w:p>
    <w:p w:rsidR="00747A0D" w:rsidRPr="003808BE" w:rsidRDefault="00747A0D" w:rsidP="00747A0D">
      <w:pPr>
        <w:pStyle w:val="ab"/>
        <w:spacing w:before="0" w:beforeAutospacing="0" w:after="0" w:afterAutospacing="0" w:line="360" w:lineRule="auto"/>
        <w:ind w:firstLine="709"/>
        <w:jc w:val="both"/>
        <w:rPr>
          <w:color w:val="000000"/>
          <w:sz w:val="28"/>
          <w:szCs w:val="28"/>
        </w:rPr>
      </w:pPr>
      <w:r w:rsidRPr="003808BE">
        <w:rPr>
          <w:color w:val="000000"/>
          <w:sz w:val="28"/>
          <w:szCs w:val="28"/>
        </w:rPr>
        <w:t>Снизу столбик данных значений подчеркивают горизонтальной чер</w:t>
      </w:r>
      <w:r w:rsidRPr="003808BE">
        <w:rPr>
          <w:color w:val="000000"/>
          <w:sz w:val="28"/>
          <w:szCs w:val="28"/>
        </w:rPr>
        <w:softHyphen/>
        <w:t>той и под ней пишут искомую величину. Справа столбик отделяют вертикальной чертой и пишут заголовок «Решение».</w:t>
      </w:r>
    </w:p>
    <w:p w:rsidR="00747A0D" w:rsidRPr="003808BE" w:rsidRDefault="00747A0D" w:rsidP="00747A0D">
      <w:pPr>
        <w:pStyle w:val="ab"/>
        <w:spacing w:before="0" w:beforeAutospacing="0" w:after="0" w:afterAutospacing="0" w:line="360" w:lineRule="auto"/>
        <w:ind w:firstLine="709"/>
        <w:jc w:val="both"/>
        <w:rPr>
          <w:color w:val="000000"/>
          <w:sz w:val="28"/>
          <w:szCs w:val="28"/>
        </w:rPr>
      </w:pPr>
      <w:r w:rsidRPr="003808BE">
        <w:rPr>
          <w:color w:val="000000"/>
          <w:sz w:val="28"/>
          <w:szCs w:val="28"/>
        </w:rPr>
        <w:t>Решение задач и запись решения в общем виде выполняется, в буквенных обозначениях, при этом промежуточные вычисления не производят. В результате получается расчетная формула, в которой искомая величи</w:t>
      </w:r>
      <w:r w:rsidRPr="003808BE">
        <w:rPr>
          <w:color w:val="000000"/>
          <w:sz w:val="28"/>
          <w:szCs w:val="28"/>
        </w:rPr>
        <w:softHyphen/>
        <w:t>на выражена в обозначениях величин, заданных в условии задачи.</w:t>
      </w:r>
    </w:p>
    <w:p w:rsidR="00747A0D" w:rsidRPr="003808BE" w:rsidRDefault="00747A0D" w:rsidP="00747A0D">
      <w:pPr>
        <w:pStyle w:val="ab"/>
        <w:spacing w:before="0" w:beforeAutospacing="0" w:after="0" w:afterAutospacing="0" w:line="360" w:lineRule="auto"/>
        <w:ind w:firstLine="709"/>
        <w:jc w:val="both"/>
        <w:rPr>
          <w:color w:val="000000"/>
          <w:sz w:val="28"/>
          <w:szCs w:val="28"/>
        </w:rPr>
      </w:pPr>
      <w:r w:rsidRPr="003808BE">
        <w:rPr>
          <w:color w:val="000000"/>
          <w:sz w:val="28"/>
          <w:szCs w:val="28"/>
        </w:rPr>
        <w:t xml:space="preserve">Решение должно сопровождаться </w:t>
      </w:r>
      <w:r w:rsidRPr="003808BE">
        <w:rPr>
          <w:color w:val="000000"/>
          <w:sz w:val="28"/>
          <w:szCs w:val="28"/>
          <w:u w:val="single"/>
        </w:rPr>
        <w:t>краткими, но исчерпывающими пояснениями</w:t>
      </w:r>
      <w:r w:rsidRPr="003808BE">
        <w:rPr>
          <w:color w:val="000000"/>
          <w:sz w:val="28"/>
          <w:szCs w:val="28"/>
        </w:rPr>
        <w:t>, в которых дается обоснование используемых формул и объяснение обозначений. Необходимо делать схематический чертеж (рисунок), если это возможно в данной задаче. Рисунок помогает на</w:t>
      </w:r>
      <w:r w:rsidRPr="003808BE">
        <w:rPr>
          <w:color w:val="000000"/>
          <w:sz w:val="28"/>
          <w:szCs w:val="28"/>
        </w:rPr>
        <w:softHyphen/>
        <w:t>гляднее представить рассматриваемую в задаче ситуацию и более чет</w:t>
      </w:r>
      <w:r w:rsidRPr="003808BE">
        <w:rPr>
          <w:color w:val="000000"/>
          <w:sz w:val="28"/>
          <w:szCs w:val="28"/>
        </w:rPr>
        <w:softHyphen/>
        <w:t>ко описать ход решения.</w:t>
      </w:r>
    </w:p>
    <w:p w:rsidR="00747A0D" w:rsidRPr="003808BE" w:rsidRDefault="00747A0D" w:rsidP="00747A0D">
      <w:pPr>
        <w:pStyle w:val="ab"/>
        <w:spacing w:before="0" w:beforeAutospacing="0" w:after="0" w:afterAutospacing="0" w:line="360" w:lineRule="auto"/>
        <w:ind w:firstLine="709"/>
        <w:jc w:val="both"/>
        <w:rPr>
          <w:color w:val="000000"/>
          <w:sz w:val="28"/>
          <w:szCs w:val="28"/>
        </w:rPr>
      </w:pPr>
      <w:r w:rsidRPr="003808BE">
        <w:rPr>
          <w:color w:val="000000"/>
          <w:sz w:val="28"/>
          <w:szCs w:val="28"/>
        </w:rPr>
        <w:t>После получения расчетной формулы ее проверяют следующим образом: в правую часть формулы вместо обозначений физических величин подставляют обозначения единиц СИ этих величин, произво</w:t>
      </w:r>
      <w:r w:rsidRPr="003808BE">
        <w:rPr>
          <w:color w:val="000000"/>
          <w:sz w:val="28"/>
          <w:szCs w:val="28"/>
        </w:rPr>
        <w:softHyphen/>
        <w:t>дят с ними необходимые действия и убеждаются в том, что полученная при этом единица соответствует искомой величине. Затем числовые значения величин выражают в единицах СИ, подставляют их в расчетную формулу и производят вычисления, соблюдая при этом прави</w:t>
      </w:r>
      <w:r w:rsidRPr="003808BE">
        <w:rPr>
          <w:color w:val="000000"/>
          <w:sz w:val="28"/>
          <w:szCs w:val="28"/>
        </w:rPr>
        <w:softHyphen/>
        <w:t>ла приближенных вычислений. В конце решения записы</w:t>
      </w:r>
      <w:r w:rsidRPr="003808BE">
        <w:rPr>
          <w:color w:val="000000"/>
          <w:sz w:val="28"/>
          <w:szCs w:val="28"/>
        </w:rPr>
        <w:softHyphen/>
        <w:t>вают ответ.</w:t>
      </w:r>
    </w:p>
    <w:p w:rsidR="00747A0D" w:rsidRDefault="00747A0D" w:rsidP="00747A0D">
      <w:pPr>
        <w:pStyle w:val="ab"/>
        <w:spacing w:before="0" w:beforeAutospacing="0" w:after="0" w:afterAutospacing="0" w:line="360" w:lineRule="auto"/>
        <w:ind w:firstLine="709"/>
        <w:jc w:val="both"/>
        <w:rPr>
          <w:color w:val="000000"/>
          <w:sz w:val="28"/>
          <w:szCs w:val="28"/>
        </w:rPr>
      </w:pPr>
      <w:r w:rsidRPr="003808BE">
        <w:rPr>
          <w:color w:val="000000"/>
          <w:sz w:val="28"/>
          <w:szCs w:val="28"/>
        </w:rPr>
        <w:t>При защите РГЗ необходимо дать устное объяснение решенных задач и используемых при решении законов.</w:t>
      </w:r>
    </w:p>
    <w:p w:rsidR="00747A0D" w:rsidRDefault="00747A0D" w:rsidP="00747A0D">
      <w:pPr>
        <w:pStyle w:val="1"/>
        <w:spacing w:before="0" w:after="0" w:line="360" w:lineRule="auto"/>
        <w:ind w:left="0" w:firstLine="708"/>
        <w:rPr>
          <w:rFonts w:cs="Times New Roman"/>
          <w:b w:val="0"/>
          <w:color w:val="000000"/>
          <w:szCs w:val="28"/>
          <w:shd w:val="clear" w:color="auto" w:fill="FFFFFF"/>
        </w:rPr>
      </w:pPr>
      <w:bookmarkStart w:id="20" w:name="_Toc387548"/>
      <w:bookmarkStart w:id="21" w:name="_Toc459799"/>
      <w:bookmarkStart w:id="22" w:name="_Toc459837"/>
      <w:bookmarkStart w:id="23" w:name="_Toc624678"/>
      <w:bookmarkStart w:id="24" w:name="_Toc2002848"/>
      <w:bookmarkStart w:id="25" w:name="_Toc15144656"/>
      <w:bookmarkStart w:id="26" w:name="_Toc15425892"/>
      <w:r>
        <w:rPr>
          <w:rFonts w:cs="Times New Roman"/>
          <w:b w:val="0"/>
          <w:color w:val="000000"/>
          <w:szCs w:val="28"/>
          <w:shd w:val="clear" w:color="auto" w:fill="FFFFFF"/>
        </w:rPr>
        <w:lastRenderedPageBreak/>
        <w:t>Перечень расчетно – графических заданий и алгоритм их выполнения представлен в методических указаниях</w:t>
      </w:r>
      <w:r w:rsidRPr="0034118E">
        <w:rPr>
          <w:rFonts w:cs="Times New Roman"/>
          <w:b w:val="0"/>
          <w:color w:val="000000"/>
          <w:szCs w:val="28"/>
          <w:shd w:val="clear" w:color="auto" w:fill="FFFFFF"/>
        </w:rPr>
        <w:t>:</w:t>
      </w:r>
      <w:bookmarkEnd w:id="20"/>
      <w:bookmarkEnd w:id="21"/>
      <w:bookmarkEnd w:id="22"/>
      <w:bookmarkEnd w:id="23"/>
      <w:bookmarkEnd w:id="24"/>
      <w:bookmarkEnd w:id="25"/>
      <w:bookmarkEnd w:id="26"/>
    </w:p>
    <w:p w:rsidR="00747A0D" w:rsidRDefault="00747A0D" w:rsidP="00747A0D">
      <w:pPr>
        <w:pStyle w:val="1"/>
        <w:spacing w:before="0" w:after="0" w:line="360" w:lineRule="auto"/>
        <w:ind w:left="0" w:firstLine="708"/>
        <w:rPr>
          <w:rFonts w:cs="Times New Roman"/>
          <w:b w:val="0"/>
          <w:szCs w:val="28"/>
        </w:rPr>
      </w:pPr>
      <w:bookmarkStart w:id="27" w:name="_Toc15425893"/>
      <w:r w:rsidRPr="00747A0D">
        <w:rPr>
          <w:rFonts w:cs="Times New Roman"/>
          <w:b w:val="0"/>
        </w:rPr>
        <w:t>Экология среды</w:t>
      </w:r>
      <w:r w:rsidRPr="00747A0D">
        <w:rPr>
          <w:rFonts w:cs="Times New Roman"/>
          <w:b w:val="0"/>
          <w:sz w:val="32"/>
          <w:szCs w:val="28"/>
        </w:rPr>
        <w:t xml:space="preserve"> </w:t>
      </w:r>
      <w:r w:rsidRPr="00747A0D">
        <w:rPr>
          <w:rFonts w:cs="Times New Roman"/>
          <w:b w:val="0"/>
          <w:szCs w:val="28"/>
        </w:rPr>
        <w:t xml:space="preserve">: методические указания </w:t>
      </w:r>
      <w:r w:rsidRPr="00747A0D">
        <w:rPr>
          <w:rFonts w:eastAsia="Times New Roman" w:cs="Times New Roman"/>
          <w:b w:val="0"/>
          <w:szCs w:val="28"/>
        </w:rPr>
        <w:t>по выполнению практических работ</w:t>
      </w:r>
      <w:r w:rsidRPr="00747A0D">
        <w:rPr>
          <w:rFonts w:cs="Times New Roman"/>
          <w:b w:val="0"/>
          <w:szCs w:val="28"/>
        </w:rPr>
        <w:t xml:space="preserve"> / сост.: М. А. Щебланова. -  Бузулукский гуманитарно-технолог. ин-т (филиал) ОГУ. – Бузулук : БГТИ (филиал) ОГУ, </w:t>
      </w:r>
      <w:r w:rsidR="00527FBB">
        <w:rPr>
          <w:rFonts w:cs="Times New Roman"/>
          <w:b w:val="0"/>
          <w:szCs w:val="28"/>
        </w:rPr>
        <w:t>202</w:t>
      </w:r>
      <w:r w:rsidR="00D03D51">
        <w:rPr>
          <w:rFonts w:cs="Times New Roman"/>
          <w:b w:val="0"/>
          <w:szCs w:val="28"/>
        </w:rPr>
        <w:t>1</w:t>
      </w:r>
      <w:r w:rsidRPr="00747A0D">
        <w:rPr>
          <w:rFonts w:cs="Times New Roman"/>
          <w:b w:val="0"/>
          <w:szCs w:val="28"/>
        </w:rPr>
        <w:t xml:space="preserve">. </w:t>
      </w:r>
      <w:bookmarkEnd w:id="27"/>
    </w:p>
    <w:p w:rsidR="00705095" w:rsidRPr="00705095" w:rsidRDefault="00705095" w:rsidP="00705095"/>
    <w:p w:rsidR="003808BE" w:rsidRPr="0082553E" w:rsidRDefault="00705095" w:rsidP="003808BE">
      <w:pPr>
        <w:pStyle w:val="1"/>
        <w:spacing w:line="360" w:lineRule="auto"/>
      </w:pPr>
      <w:bookmarkStart w:id="28" w:name="_Toc15425895"/>
      <w:bookmarkEnd w:id="11"/>
      <w:bookmarkEnd w:id="12"/>
      <w:r>
        <w:t>3.4</w:t>
      </w:r>
      <w:r w:rsidR="008562C1">
        <w:t xml:space="preserve"> </w:t>
      </w:r>
      <w:r w:rsidR="003808BE" w:rsidRPr="0082553E">
        <w:t>Методические рекомендации по подготовке докладов и выступлений</w:t>
      </w:r>
      <w:bookmarkEnd w:id="13"/>
      <w:bookmarkEnd w:id="14"/>
      <w:bookmarkEnd w:id="28"/>
    </w:p>
    <w:p w:rsidR="003808BE" w:rsidRPr="00D55040" w:rsidRDefault="003808BE" w:rsidP="003808BE">
      <w:pPr>
        <w:pStyle w:val="ab"/>
        <w:shd w:val="clear" w:color="auto" w:fill="FFFFFF"/>
        <w:spacing w:before="0" w:beforeAutospacing="0" w:after="0" w:afterAutospacing="0" w:line="360" w:lineRule="auto"/>
        <w:ind w:left="150" w:firstLine="709"/>
        <w:jc w:val="both"/>
        <w:rPr>
          <w:rStyle w:val="ac"/>
          <w:sz w:val="28"/>
          <w:szCs w:val="28"/>
        </w:rPr>
      </w:pPr>
    </w:p>
    <w:p w:rsidR="003808BE" w:rsidRPr="00D55040" w:rsidRDefault="003808BE" w:rsidP="003808BE">
      <w:pPr>
        <w:pStyle w:val="ab"/>
        <w:shd w:val="clear" w:color="auto" w:fill="FFFFFF"/>
        <w:spacing w:before="0" w:beforeAutospacing="0" w:after="0" w:afterAutospacing="0" w:line="360" w:lineRule="auto"/>
        <w:ind w:firstLine="709"/>
        <w:jc w:val="both"/>
        <w:rPr>
          <w:sz w:val="28"/>
          <w:szCs w:val="28"/>
        </w:rPr>
      </w:pPr>
      <w:r w:rsidRPr="00D55040">
        <w:rPr>
          <w:sz w:val="28"/>
          <w:szCs w:val="28"/>
        </w:rPr>
        <w:t xml:space="preserve">Доклад – публичное сообщение, представляющее собой развёрнутое изложение определённой темы. </w:t>
      </w:r>
    </w:p>
    <w:p w:rsidR="003808BE" w:rsidRPr="00D55040" w:rsidRDefault="003808BE" w:rsidP="003808BE">
      <w:pPr>
        <w:pStyle w:val="ab"/>
        <w:shd w:val="clear" w:color="auto" w:fill="FFFFFF"/>
        <w:spacing w:before="0" w:beforeAutospacing="0" w:after="0" w:afterAutospacing="0" w:line="360" w:lineRule="auto"/>
        <w:ind w:firstLine="709"/>
        <w:jc w:val="both"/>
        <w:rPr>
          <w:sz w:val="28"/>
          <w:szCs w:val="28"/>
        </w:rPr>
      </w:pPr>
      <w:r w:rsidRPr="00D55040">
        <w:rPr>
          <w:sz w:val="28"/>
          <w:szCs w:val="28"/>
        </w:rPr>
        <w:t xml:space="preserve">Этапы подготовки доклада: </w:t>
      </w:r>
    </w:p>
    <w:p w:rsidR="003808BE" w:rsidRPr="00D55040" w:rsidRDefault="003808BE" w:rsidP="003808BE">
      <w:pPr>
        <w:pStyle w:val="ab"/>
        <w:shd w:val="clear" w:color="auto" w:fill="FFFFFF"/>
        <w:spacing w:before="0" w:beforeAutospacing="0" w:after="0" w:afterAutospacing="0" w:line="360" w:lineRule="auto"/>
        <w:ind w:firstLine="709"/>
        <w:jc w:val="both"/>
        <w:rPr>
          <w:sz w:val="28"/>
          <w:szCs w:val="28"/>
        </w:rPr>
      </w:pPr>
      <w:r>
        <w:rPr>
          <w:sz w:val="28"/>
          <w:szCs w:val="28"/>
        </w:rPr>
        <w:t>1)</w:t>
      </w:r>
      <w:r w:rsidRPr="00D55040">
        <w:rPr>
          <w:sz w:val="28"/>
          <w:szCs w:val="28"/>
        </w:rPr>
        <w:t xml:space="preserve"> определение цели доклада; </w:t>
      </w:r>
    </w:p>
    <w:p w:rsidR="003808BE" w:rsidRPr="00D55040" w:rsidRDefault="003808BE" w:rsidP="003808BE">
      <w:pPr>
        <w:pStyle w:val="ab"/>
        <w:shd w:val="clear" w:color="auto" w:fill="FFFFFF"/>
        <w:spacing w:before="0" w:beforeAutospacing="0" w:after="0" w:afterAutospacing="0" w:line="360" w:lineRule="auto"/>
        <w:ind w:firstLine="709"/>
        <w:jc w:val="both"/>
        <w:rPr>
          <w:sz w:val="28"/>
          <w:szCs w:val="28"/>
        </w:rPr>
      </w:pPr>
      <w:r>
        <w:rPr>
          <w:sz w:val="28"/>
          <w:szCs w:val="28"/>
        </w:rPr>
        <w:t>2)</w:t>
      </w:r>
      <w:r w:rsidRPr="00D55040">
        <w:rPr>
          <w:sz w:val="28"/>
          <w:szCs w:val="28"/>
        </w:rPr>
        <w:t xml:space="preserve"> подбор необходимого материала, определяющего содержание доклада; </w:t>
      </w:r>
    </w:p>
    <w:p w:rsidR="003808BE" w:rsidRPr="00D55040" w:rsidRDefault="003808BE" w:rsidP="003808BE">
      <w:pPr>
        <w:pStyle w:val="ab"/>
        <w:shd w:val="clear" w:color="auto" w:fill="FFFFFF"/>
        <w:spacing w:before="0" w:beforeAutospacing="0" w:after="0" w:afterAutospacing="0" w:line="360" w:lineRule="auto"/>
        <w:ind w:firstLine="709"/>
        <w:jc w:val="both"/>
        <w:rPr>
          <w:sz w:val="28"/>
          <w:szCs w:val="28"/>
        </w:rPr>
      </w:pPr>
      <w:r>
        <w:rPr>
          <w:sz w:val="28"/>
          <w:szCs w:val="28"/>
        </w:rPr>
        <w:t>3)</w:t>
      </w:r>
      <w:r w:rsidRPr="00D55040">
        <w:rPr>
          <w:sz w:val="28"/>
          <w:szCs w:val="28"/>
        </w:rPr>
        <w:t xml:space="preserve"> составление плана доклада, распределение собранного материала в необходимой логической последовательности; </w:t>
      </w:r>
    </w:p>
    <w:p w:rsidR="003808BE" w:rsidRPr="00D55040" w:rsidRDefault="003808BE" w:rsidP="003808BE">
      <w:pPr>
        <w:pStyle w:val="ab"/>
        <w:shd w:val="clear" w:color="auto" w:fill="FFFFFF"/>
        <w:spacing w:before="0" w:beforeAutospacing="0" w:after="0" w:afterAutospacing="0" w:line="360" w:lineRule="auto"/>
        <w:ind w:firstLine="709"/>
        <w:jc w:val="both"/>
        <w:rPr>
          <w:sz w:val="28"/>
          <w:szCs w:val="28"/>
        </w:rPr>
      </w:pPr>
      <w:r>
        <w:rPr>
          <w:sz w:val="28"/>
          <w:szCs w:val="28"/>
        </w:rPr>
        <w:t>4)</w:t>
      </w:r>
      <w:r w:rsidRPr="00D55040">
        <w:rPr>
          <w:sz w:val="28"/>
          <w:szCs w:val="28"/>
        </w:rPr>
        <w:t xml:space="preserve"> общее знакомство с литературой и выделение среди источников главного; </w:t>
      </w:r>
    </w:p>
    <w:p w:rsidR="003808BE" w:rsidRPr="00D55040" w:rsidRDefault="003808BE" w:rsidP="003808BE">
      <w:pPr>
        <w:pStyle w:val="ab"/>
        <w:shd w:val="clear" w:color="auto" w:fill="FFFFFF"/>
        <w:spacing w:before="0" w:beforeAutospacing="0" w:after="0" w:afterAutospacing="0" w:line="360" w:lineRule="auto"/>
        <w:ind w:firstLine="709"/>
        <w:jc w:val="both"/>
        <w:rPr>
          <w:sz w:val="28"/>
          <w:szCs w:val="28"/>
        </w:rPr>
      </w:pPr>
      <w:r>
        <w:rPr>
          <w:sz w:val="28"/>
          <w:szCs w:val="28"/>
        </w:rPr>
        <w:t>5)</w:t>
      </w:r>
      <w:r w:rsidRPr="00D55040">
        <w:rPr>
          <w:sz w:val="28"/>
          <w:szCs w:val="28"/>
        </w:rPr>
        <w:t xml:space="preserve"> уточнение плана, отбор материала к каждому пункту плана; </w:t>
      </w:r>
    </w:p>
    <w:p w:rsidR="003808BE" w:rsidRPr="00D55040" w:rsidRDefault="003808BE" w:rsidP="003808BE">
      <w:pPr>
        <w:pStyle w:val="ab"/>
        <w:shd w:val="clear" w:color="auto" w:fill="FFFFFF"/>
        <w:spacing w:before="0" w:beforeAutospacing="0" w:after="0" w:afterAutospacing="0" w:line="360" w:lineRule="auto"/>
        <w:ind w:firstLine="709"/>
        <w:jc w:val="both"/>
        <w:rPr>
          <w:sz w:val="28"/>
          <w:szCs w:val="28"/>
        </w:rPr>
      </w:pPr>
      <w:r>
        <w:rPr>
          <w:sz w:val="28"/>
          <w:szCs w:val="28"/>
        </w:rPr>
        <w:t>6)</w:t>
      </w:r>
      <w:r w:rsidRPr="00D55040">
        <w:rPr>
          <w:sz w:val="28"/>
          <w:szCs w:val="28"/>
        </w:rPr>
        <w:t xml:space="preserve"> композиционное оформление доклада; </w:t>
      </w:r>
    </w:p>
    <w:p w:rsidR="003808BE" w:rsidRPr="00D55040" w:rsidRDefault="003808BE" w:rsidP="003808BE">
      <w:pPr>
        <w:pStyle w:val="ab"/>
        <w:shd w:val="clear" w:color="auto" w:fill="FFFFFF"/>
        <w:spacing w:before="0" w:beforeAutospacing="0" w:after="0" w:afterAutospacing="0" w:line="360" w:lineRule="auto"/>
        <w:ind w:firstLine="709"/>
        <w:jc w:val="both"/>
        <w:rPr>
          <w:sz w:val="28"/>
          <w:szCs w:val="28"/>
        </w:rPr>
      </w:pPr>
      <w:r>
        <w:rPr>
          <w:sz w:val="28"/>
          <w:szCs w:val="28"/>
        </w:rPr>
        <w:t>7)</w:t>
      </w:r>
      <w:r w:rsidRPr="00D55040">
        <w:rPr>
          <w:sz w:val="28"/>
          <w:szCs w:val="28"/>
        </w:rPr>
        <w:t xml:space="preserve"> заучивание, запоминание текста доклада, подготовки тезисов выступления; </w:t>
      </w:r>
    </w:p>
    <w:p w:rsidR="003808BE" w:rsidRPr="00D55040" w:rsidRDefault="003808BE" w:rsidP="003808BE">
      <w:pPr>
        <w:pStyle w:val="ab"/>
        <w:shd w:val="clear" w:color="auto" w:fill="FFFFFF"/>
        <w:spacing w:before="0" w:beforeAutospacing="0" w:after="0" w:afterAutospacing="0" w:line="360" w:lineRule="auto"/>
        <w:ind w:firstLine="709"/>
        <w:jc w:val="both"/>
        <w:rPr>
          <w:sz w:val="28"/>
          <w:szCs w:val="28"/>
        </w:rPr>
      </w:pPr>
      <w:r>
        <w:rPr>
          <w:sz w:val="28"/>
          <w:szCs w:val="28"/>
        </w:rPr>
        <w:t>8)</w:t>
      </w:r>
      <w:r w:rsidRPr="00D55040">
        <w:rPr>
          <w:sz w:val="28"/>
          <w:szCs w:val="28"/>
        </w:rPr>
        <w:t xml:space="preserve"> выступление с докладом; </w:t>
      </w:r>
    </w:p>
    <w:p w:rsidR="003808BE" w:rsidRPr="00D55040" w:rsidRDefault="003808BE" w:rsidP="003808BE">
      <w:pPr>
        <w:pStyle w:val="ab"/>
        <w:shd w:val="clear" w:color="auto" w:fill="FFFFFF"/>
        <w:spacing w:before="0" w:beforeAutospacing="0" w:after="0" w:afterAutospacing="0" w:line="360" w:lineRule="auto"/>
        <w:ind w:firstLine="709"/>
        <w:jc w:val="both"/>
        <w:rPr>
          <w:sz w:val="28"/>
          <w:szCs w:val="28"/>
        </w:rPr>
      </w:pPr>
      <w:r>
        <w:rPr>
          <w:sz w:val="28"/>
          <w:szCs w:val="28"/>
        </w:rPr>
        <w:t>9)</w:t>
      </w:r>
      <w:r w:rsidRPr="00D55040">
        <w:rPr>
          <w:sz w:val="28"/>
          <w:szCs w:val="28"/>
        </w:rPr>
        <w:t xml:space="preserve"> обсуждение доклада; </w:t>
      </w:r>
    </w:p>
    <w:p w:rsidR="003808BE" w:rsidRPr="00D55040" w:rsidRDefault="003808BE" w:rsidP="003808BE">
      <w:pPr>
        <w:pStyle w:val="ab"/>
        <w:shd w:val="clear" w:color="auto" w:fill="FFFFFF"/>
        <w:spacing w:before="0" w:beforeAutospacing="0" w:after="0" w:afterAutospacing="0" w:line="360" w:lineRule="auto"/>
        <w:ind w:firstLine="709"/>
        <w:jc w:val="both"/>
        <w:rPr>
          <w:sz w:val="28"/>
          <w:szCs w:val="28"/>
        </w:rPr>
      </w:pPr>
      <w:r>
        <w:rPr>
          <w:sz w:val="28"/>
          <w:szCs w:val="28"/>
        </w:rPr>
        <w:t>10)</w:t>
      </w:r>
      <w:r w:rsidRPr="00D55040">
        <w:rPr>
          <w:sz w:val="28"/>
          <w:szCs w:val="28"/>
        </w:rPr>
        <w:t xml:space="preserve"> оценивание доклада. </w:t>
      </w:r>
    </w:p>
    <w:p w:rsidR="003808BE" w:rsidRPr="00D55040" w:rsidRDefault="003808BE" w:rsidP="003808BE">
      <w:pPr>
        <w:pStyle w:val="ab"/>
        <w:shd w:val="clear" w:color="auto" w:fill="FFFFFF"/>
        <w:spacing w:before="0" w:beforeAutospacing="0" w:after="0" w:afterAutospacing="0" w:line="360" w:lineRule="auto"/>
        <w:ind w:firstLine="709"/>
        <w:jc w:val="both"/>
        <w:rPr>
          <w:sz w:val="28"/>
          <w:szCs w:val="28"/>
        </w:rPr>
      </w:pPr>
      <w:r w:rsidRPr="00D55040">
        <w:rPr>
          <w:sz w:val="28"/>
          <w:szCs w:val="28"/>
        </w:rPr>
        <w:t xml:space="preserve">Композиционное оформление доклада –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изложение(опровержение), заключение. </w:t>
      </w:r>
    </w:p>
    <w:p w:rsidR="003808BE" w:rsidRPr="00D55040" w:rsidRDefault="003808BE" w:rsidP="003808BE">
      <w:pPr>
        <w:pStyle w:val="ab"/>
        <w:shd w:val="clear" w:color="auto" w:fill="FFFFFF"/>
        <w:spacing w:before="0" w:beforeAutospacing="0" w:after="0" w:afterAutospacing="0" w:line="360" w:lineRule="auto"/>
        <w:ind w:firstLine="709"/>
        <w:jc w:val="both"/>
        <w:rPr>
          <w:sz w:val="28"/>
          <w:szCs w:val="28"/>
        </w:rPr>
      </w:pPr>
      <w:r w:rsidRPr="00D55040">
        <w:rPr>
          <w:sz w:val="28"/>
          <w:szCs w:val="28"/>
        </w:rPr>
        <w:lastRenderedPageBreak/>
        <w:t xml:space="preserve">Вступление помогает обеспечить успех выступления по любой тематике. Вступление должно содержать: </w:t>
      </w:r>
    </w:p>
    <w:p w:rsidR="003808BE" w:rsidRPr="00D55040" w:rsidRDefault="003808BE" w:rsidP="003808BE">
      <w:pPr>
        <w:pStyle w:val="ab"/>
        <w:numPr>
          <w:ilvl w:val="0"/>
          <w:numId w:val="16"/>
        </w:numPr>
        <w:shd w:val="clear" w:color="auto" w:fill="FFFFFF"/>
        <w:spacing w:before="0" w:beforeAutospacing="0" w:after="0" w:afterAutospacing="0" w:line="360" w:lineRule="auto"/>
        <w:ind w:left="993" w:hanging="284"/>
        <w:jc w:val="both"/>
        <w:rPr>
          <w:sz w:val="28"/>
          <w:szCs w:val="28"/>
        </w:rPr>
      </w:pPr>
      <w:r w:rsidRPr="00D55040">
        <w:rPr>
          <w:sz w:val="28"/>
          <w:szCs w:val="28"/>
        </w:rPr>
        <w:t xml:space="preserve">название доклада; </w:t>
      </w:r>
    </w:p>
    <w:p w:rsidR="003808BE" w:rsidRPr="00D55040" w:rsidRDefault="003808BE" w:rsidP="003808BE">
      <w:pPr>
        <w:pStyle w:val="ab"/>
        <w:numPr>
          <w:ilvl w:val="0"/>
          <w:numId w:val="16"/>
        </w:numPr>
        <w:shd w:val="clear" w:color="auto" w:fill="FFFFFF"/>
        <w:spacing w:before="0" w:beforeAutospacing="0" w:after="0" w:afterAutospacing="0" w:line="360" w:lineRule="auto"/>
        <w:ind w:left="993" w:hanging="284"/>
        <w:jc w:val="both"/>
        <w:rPr>
          <w:sz w:val="28"/>
          <w:szCs w:val="28"/>
        </w:rPr>
      </w:pPr>
      <w:r w:rsidRPr="00D55040">
        <w:rPr>
          <w:sz w:val="28"/>
          <w:szCs w:val="28"/>
        </w:rPr>
        <w:t xml:space="preserve">сообщение основной идеи; </w:t>
      </w:r>
    </w:p>
    <w:p w:rsidR="003808BE" w:rsidRPr="00D55040" w:rsidRDefault="003808BE" w:rsidP="003808BE">
      <w:pPr>
        <w:pStyle w:val="ab"/>
        <w:numPr>
          <w:ilvl w:val="0"/>
          <w:numId w:val="16"/>
        </w:numPr>
        <w:shd w:val="clear" w:color="auto" w:fill="FFFFFF"/>
        <w:spacing w:before="0" w:beforeAutospacing="0" w:after="0" w:afterAutospacing="0" w:line="360" w:lineRule="auto"/>
        <w:ind w:left="993" w:hanging="284"/>
        <w:jc w:val="both"/>
        <w:rPr>
          <w:sz w:val="28"/>
          <w:szCs w:val="28"/>
        </w:rPr>
      </w:pPr>
      <w:r w:rsidRPr="00D55040">
        <w:rPr>
          <w:sz w:val="28"/>
          <w:szCs w:val="28"/>
        </w:rPr>
        <w:t xml:space="preserve">современную оценку предмета изложения; </w:t>
      </w:r>
    </w:p>
    <w:p w:rsidR="003808BE" w:rsidRPr="00D55040" w:rsidRDefault="003808BE" w:rsidP="003808BE">
      <w:pPr>
        <w:pStyle w:val="ab"/>
        <w:numPr>
          <w:ilvl w:val="0"/>
          <w:numId w:val="16"/>
        </w:numPr>
        <w:shd w:val="clear" w:color="auto" w:fill="FFFFFF"/>
        <w:spacing w:before="0" w:beforeAutospacing="0" w:after="0" w:afterAutospacing="0" w:line="360" w:lineRule="auto"/>
        <w:ind w:left="993" w:hanging="284"/>
        <w:jc w:val="both"/>
        <w:rPr>
          <w:sz w:val="28"/>
          <w:szCs w:val="28"/>
        </w:rPr>
      </w:pPr>
      <w:r w:rsidRPr="00D55040">
        <w:rPr>
          <w:sz w:val="28"/>
          <w:szCs w:val="28"/>
        </w:rPr>
        <w:t xml:space="preserve">краткое перечисление рассматриваемых вопросов; </w:t>
      </w:r>
    </w:p>
    <w:p w:rsidR="003808BE" w:rsidRPr="00D55040" w:rsidRDefault="003808BE" w:rsidP="003808BE">
      <w:pPr>
        <w:pStyle w:val="ab"/>
        <w:numPr>
          <w:ilvl w:val="0"/>
          <w:numId w:val="16"/>
        </w:numPr>
        <w:shd w:val="clear" w:color="auto" w:fill="FFFFFF"/>
        <w:spacing w:before="0" w:beforeAutospacing="0" w:after="0" w:afterAutospacing="0" w:line="360" w:lineRule="auto"/>
        <w:ind w:left="993" w:hanging="284"/>
        <w:jc w:val="both"/>
        <w:rPr>
          <w:sz w:val="28"/>
          <w:szCs w:val="28"/>
        </w:rPr>
      </w:pPr>
      <w:r w:rsidRPr="00D55040">
        <w:rPr>
          <w:sz w:val="28"/>
          <w:szCs w:val="28"/>
        </w:rPr>
        <w:t xml:space="preserve">интересную для слушателей форму изложения; </w:t>
      </w:r>
    </w:p>
    <w:p w:rsidR="003808BE" w:rsidRPr="00D55040" w:rsidRDefault="003808BE" w:rsidP="003808BE">
      <w:pPr>
        <w:pStyle w:val="ab"/>
        <w:numPr>
          <w:ilvl w:val="0"/>
          <w:numId w:val="16"/>
        </w:numPr>
        <w:shd w:val="clear" w:color="auto" w:fill="FFFFFF"/>
        <w:spacing w:before="0" w:beforeAutospacing="0" w:after="0" w:afterAutospacing="0" w:line="360" w:lineRule="auto"/>
        <w:ind w:left="993" w:hanging="284"/>
        <w:jc w:val="both"/>
        <w:rPr>
          <w:sz w:val="28"/>
          <w:szCs w:val="28"/>
        </w:rPr>
      </w:pPr>
      <w:r w:rsidRPr="00D55040">
        <w:rPr>
          <w:sz w:val="28"/>
          <w:szCs w:val="28"/>
        </w:rPr>
        <w:t xml:space="preserve">акцентирование оригинальности подхода. </w:t>
      </w:r>
    </w:p>
    <w:p w:rsidR="003808BE" w:rsidRPr="00D55040" w:rsidRDefault="003808BE" w:rsidP="003808BE">
      <w:pPr>
        <w:pStyle w:val="ab"/>
        <w:shd w:val="clear" w:color="auto" w:fill="FFFFFF"/>
        <w:spacing w:before="0" w:beforeAutospacing="0" w:after="0" w:afterAutospacing="0" w:line="360" w:lineRule="auto"/>
        <w:ind w:firstLine="709"/>
        <w:jc w:val="both"/>
        <w:rPr>
          <w:sz w:val="28"/>
          <w:szCs w:val="28"/>
        </w:rPr>
      </w:pPr>
      <w:r w:rsidRPr="00D55040">
        <w:rPr>
          <w:sz w:val="28"/>
          <w:szCs w:val="28"/>
        </w:rPr>
        <w:t xml:space="preserve">Выступление состоит из следующих частей: </w:t>
      </w:r>
    </w:p>
    <w:p w:rsidR="003808BE" w:rsidRPr="00D55040" w:rsidRDefault="003808BE" w:rsidP="003808BE">
      <w:pPr>
        <w:pStyle w:val="ab"/>
        <w:shd w:val="clear" w:color="auto" w:fill="FFFFFF"/>
        <w:spacing w:before="0" w:beforeAutospacing="0" w:after="0" w:afterAutospacing="0" w:line="360" w:lineRule="auto"/>
        <w:ind w:firstLine="709"/>
        <w:jc w:val="both"/>
        <w:rPr>
          <w:sz w:val="28"/>
          <w:szCs w:val="28"/>
        </w:rPr>
      </w:pPr>
      <w:r>
        <w:rPr>
          <w:sz w:val="28"/>
          <w:szCs w:val="28"/>
        </w:rPr>
        <w:t>1)</w:t>
      </w:r>
      <w:r w:rsidRPr="00D55040">
        <w:rPr>
          <w:sz w:val="28"/>
          <w:szCs w:val="28"/>
        </w:rPr>
        <w:t xml:space="preserve"> 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w:t>
      </w:r>
      <w:r>
        <w:rPr>
          <w:sz w:val="28"/>
          <w:szCs w:val="28"/>
        </w:rPr>
        <w:t>тели ознакомиться с материалами;</w:t>
      </w:r>
      <w:r w:rsidRPr="00D55040">
        <w:rPr>
          <w:sz w:val="28"/>
          <w:szCs w:val="28"/>
        </w:rPr>
        <w:t xml:space="preserve"> </w:t>
      </w:r>
    </w:p>
    <w:p w:rsidR="003808BE" w:rsidRPr="00D55040" w:rsidRDefault="003808BE" w:rsidP="003808BE">
      <w:pPr>
        <w:pStyle w:val="ab"/>
        <w:shd w:val="clear" w:color="auto" w:fill="FFFFFF"/>
        <w:spacing w:before="0" w:beforeAutospacing="0" w:after="0" w:afterAutospacing="0" w:line="360" w:lineRule="auto"/>
        <w:ind w:firstLine="709"/>
        <w:jc w:val="both"/>
        <w:rPr>
          <w:sz w:val="28"/>
          <w:szCs w:val="28"/>
        </w:rPr>
      </w:pPr>
      <w:r>
        <w:rPr>
          <w:sz w:val="28"/>
          <w:szCs w:val="28"/>
        </w:rPr>
        <w:t>2)</w:t>
      </w:r>
      <w:r w:rsidRPr="00D55040">
        <w:rPr>
          <w:sz w:val="28"/>
          <w:szCs w:val="28"/>
        </w:rPr>
        <w:t xml:space="preserve"> заключение - это чёткое обобщение и краткие выводы по излагаемой теме. </w:t>
      </w:r>
    </w:p>
    <w:p w:rsidR="009F10B7" w:rsidRPr="002B348A" w:rsidRDefault="003808BE" w:rsidP="002B348A">
      <w:pPr>
        <w:pStyle w:val="ab"/>
        <w:shd w:val="clear" w:color="auto" w:fill="FFFFFF"/>
        <w:spacing w:before="0" w:beforeAutospacing="0" w:after="0" w:afterAutospacing="0" w:line="360" w:lineRule="auto"/>
        <w:ind w:firstLine="709"/>
        <w:jc w:val="both"/>
        <w:rPr>
          <w:sz w:val="28"/>
          <w:szCs w:val="28"/>
        </w:rPr>
      </w:pPr>
      <w:r w:rsidRPr="00D55040">
        <w:rPr>
          <w:sz w:val="28"/>
          <w:szCs w:val="28"/>
        </w:rPr>
        <w:t xml:space="preserve">Регламент доклада не должен превышать 7-10 мин. Объем машинописного текста доклада должен быть рассчитан на произнесение доклада в течение 7 -10 минут (3-5 машинописных листа текста с докладом). Поэтому при подборе необходимого материала для доклада отбирается самое главное. </w:t>
      </w:r>
      <w:bookmarkStart w:id="29" w:name="_Toc534396311"/>
      <w:bookmarkStart w:id="30" w:name="_Toc536703848"/>
    </w:p>
    <w:p w:rsidR="003808BE" w:rsidRPr="0082553E" w:rsidRDefault="00705095" w:rsidP="009F10B7">
      <w:pPr>
        <w:pStyle w:val="1"/>
        <w:spacing w:after="0" w:line="360" w:lineRule="auto"/>
      </w:pPr>
      <w:bookmarkStart w:id="31" w:name="_Toc15425896"/>
      <w:r>
        <w:t>3.5</w:t>
      </w:r>
      <w:r w:rsidR="003808BE" w:rsidRPr="0082553E">
        <w:t xml:space="preserve"> Методические рекомендации по созданию презентаций</w:t>
      </w:r>
      <w:bookmarkEnd w:id="29"/>
      <w:bookmarkEnd w:id="30"/>
      <w:bookmarkEnd w:id="31"/>
    </w:p>
    <w:p w:rsidR="003808BE" w:rsidRPr="0082022C" w:rsidRDefault="003808BE" w:rsidP="003808BE">
      <w:pPr>
        <w:spacing w:after="0" w:line="360" w:lineRule="auto"/>
      </w:pPr>
    </w:p>
    <w:p w:rsidR="003808BE" w:rsidRPr="00D55040" w:rsidRDefault="003808BE" w:rsidP="003808BE">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Компьютерную презентацию, сопровождающую выступление докладчика, следует подготовить в программе MS PowerPoint. </w:t>
      </w:r>
    </w:p>
    <w:p w:rsidR="003808BE" w:rsidRPr="00D55040" w:rsidRDefault="003808BE" w:rsidP="003808BE">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собравшимся как печатный материал. </w:t>
      </w:r>
    </w:p>
    <w:p w:rsidR="003808BE" w:rsidRPr="00D55040" w:rsidRDefault="003808BE" w:rsidP="003808BE">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lastRenderedPageBreak/>
        <w:t xml:space="preserve">Количество слайдов должно быть адекватно содержанию и продолжительности выступления (например, для 5- минутного выступления рекомендуется использовать не более 10 слайдов). </w:t>
      </w:r>
    </w:p>
    <w:p w:rsidR="003808BE" w:rsidRPr="00D55040" w:rsidRDefault="003808BE" w:rsidP="003808BE">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 </w:t>
      </w:r>
    </w:p>
    <w:p w:rsidR="003808BE" w:rsidRPr="00D55040" w:rsidRDefault="003808BE" w:rsidP="003808BE">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b/>
          <w:sz w:val="28"/>
          <w:szCs w:val="28"/>
        </w:rPr>
        <w:t>1 стратегия:</w:t>
      </w:r>
      <w:r w:rsidRPr="00D55040">
        <w:rPr>
          <w:rFonts w:ascii="Times New Roman" w:hAnsi="Times New Roman" w:cs="Times New Roman"/>
          <w:sz w:val="28"/>
          <w:szCs w:val="28"/>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3808BE" w:rsidRPr="00D55040" w:rsidRDefault="003808BE" w:rsidP="003808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55040">
        <w:rPr>
          <w:rFonts w:ascii="Times New Roman" w:hAnsi="Times New Roman" w:cs="Times New Roman"/>
          <w:sz w:val="28"/>
          <w:szCs w:val="28"/>
        </w:rPr>
        <w:t xml:space="preserve"> объем текста на слайде – не больше 7 строк; </w:t>
      </w:r>
    </w:p>
    <w:p w:rsidR="003808BE" w:rsidRPr="00D55040" w:rsidRDefault="003808BE" w:rsidP="003808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55040">
        <w:rPr>
          <w:rFonts w:ascii="Times New Roman" w:hAnsi="Times New Roman" w:cs="Times New Roman"/>
          <w:sz w:val="28"/>
          <w:szCs w:val="28"/>
        </w:rPr>
        <w:t xml:space="preserve"> маркированный/нумерованный список содержит не более 7 элементов; </w:t>
      </w:r>
    </w:p>
    <w:p w:rsidR="003808BE" w:rsidRPr="00D55040" w:rsidRDefault="003808BE" w:rsidP="003808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55040">
        <w:rPr>
          <w:rFonts w:ascii="Times New Roman" w:hAnsi="Times New Roman" w:cs="Times New Roman"/>
          <w:sz w:val="28"/>
          <w:szCs w:val="28"/>
        </w:rPr>
        <w:t xml:space="preserve"> отсутствуют знаки пунктуации в конце строк в маркированных и нумерованных списках; </w:t>
      </w:r>
    </w:p>
    <w:p w:rsidR="003808BE" w:rsidRPr="00D55040" w:rsidRDefault="003808BE" w:rsidP="003808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55040">
        <w:rPr>
          <w:rFonts w:ascii="Times New Roman" w:hAnsi="Times New Roman" w:cs="Times New Roman"/>
          <w:sz w:val="28"/>
          <w:szCs w:val="28"/>
        </w:rPr>
        <w:t xml:space="preserve"> значимая информация выделяется с помощью цвета, кегля, эффектов анимации. </w:t>
      </w:r>
    </w:p>
    <w:p w:rsidR="003808BE" w:rsidRPr="00D55040" w:rsidRDefault="003808BE" w:rsidP="003808BE">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Особо внимательно необходимо проверить текст на отсутствие ошибок и опечаток. </w:t>
      </w:r>
    </w:p>
    <w:p w:rsidR="003808BE" w:rsidRPr="00D55040" w:rsidRDefault="003808BE" w:rsidP="003808BE">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Основная ошибка при выборе данной стратегии состоит в том, что выступающие заменяют свою речь чтением текста со слайдов. </w:t>
      </w:r>
    </w:p>
    <w:p w:rsidR="003808BE" w:rsidRPr="00D55040" w:rsidRDefault="003808BE" w:rsidP="003808BE">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b/>
          <w:sz w:val="28"/>
          <w:szCs w:val="28"/>
        </w:rPr>
        <w:t>2 стратегия:</w:t>
      </w:r>
      <w:r w:rsidRPr="00D55040">
        <w:rPr>
          <w:rFonts w:ascii="Times New Roman" w:hAnsi="Times New Roman" w:cs="Times New Roman"/>
          <w:sz w:val="28"/>
          <w:szCs w:val="28"/>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3808BE" w:rsidRPr="00D55040" w:rsidRDefault="003808BE" w:rsidP="003808BE">
      <w:pPr>
        <w:pStyle w:val="a3"/>
        <w:numPr>
          <w:ilvl w:val="0"/>
          <w:numId w:val="17"/>
        </w:numPr>
        <w:spacing w:after="0" w:line="360" w:lineRule="auto"/>
        <w:ind w:left="0"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выбранные средства визуализации информации (таблицы, схемы, графики и т. д.) соответствуют содержанию; </w:t>
      </w:r>
    </w:p>
    <w:p w:rsidR="003808BE" w:rsidRPr="00D55040" w:rsidRDefault="003808BE" w:rsidP="003808BE">
      <w:pPr>
        <w:pStyle w:val="a3"/>
        <w:numPr>
          <w:ilvl w:val="0"/>
          <w:numId w:val="17"/>
        </w:numPr>
        <w:spacing w:after="0" w:line="360" w:lineRule="auto"/>
        <w:ind w:left="0"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3808BE" w:rsidRPr="00D55040" w:rsidRDefault="003808BE" w:rsidP="003808BE">
      <w:pPr>
        <w:pStyle w:val="a3"/>
        <w:numPr>
          <w:ilvl w:val="0"/>
          <w:numId w:val="17"/>
        </w:numPr>
        <w:spacing w:after="0" w:line="360" w:lineRule="auto"/>
        <w:ind w:left="0" w:firstLine="709"/>
        <w:jc w:val="both"/>
        <w:rPr>
          <w:rFonts w:ascii="Times New Roman" w:hAnsi="Times New Roman" w:cs="Times New Roman"/>
          <w:sz w:val="28"/>
          <w:szCs w:val="28"/>
        </w:rPr>
      </w:pPr>
      <w:r w:rsidRPr="00D55040">
        <w:rPr>
          <w:rFonts w:ascii="Times New Roman" w:hAnsi="Times New Roman" w:cs="Times New Roman"/>
          <w:sz w:val="28"/>
          <w:szCs w:val="28"/>
        </w:rPr>
        <w:lastRenderedPageBreak/>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3808BE" w:rsidRPr="00D55040" w:rsidRDefault="003808BE" w:rsidP="003808BE">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w:t>
      </w:r>
    </w:p>
    <w:p w:rsidR="003808BE" w:rsidRPr="00D55040" w:rsidRDefault="003808BE" w:rsidP="003808BE">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w:t>
      </w:r>
    </w:p>
    <w:p w:rsidR="003808BE" w:rsidRPr="00D55040" w:rsidRDefault="003808BE" w:rsidP="003808BE">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Особо тщательно необходимо отнестись к оформлению презентации. Для всех слайдов презентации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 является контрастный цвет фона и текста: белый фон – черный текст. Лучше не смешивать разные типы шрифтов в одной презентации. Рекомендуется не злоупотреблять прописными буквами (они читаются хуже). 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3808BE" w:rsidRPr="00D55040" w:rsidRDefault="003808BE" w:rsidP="003808BE">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w:t>
      </w:r>
    </w:p>
    <w:p w:rsidR="003808BE" w:rsidRPr="00D55040" w:rsidRDefault="003808BE" w:rsidP="003808BE">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Для акцентирования внимания на какой-то конкретной информации слайда можно воспользоваться лазерной указкой. </w:t>
      </w:r>
    </w:p>
    <w:p w:rsidR="003808BE" w:rsidRPr="00D55040" w:rsidRDefault="003808BE" w:rsidP="003808BE">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Таблицы и диаграммы размещаются на светлом или белом фоне, их реальный отображаемый размер шрифта должен быть не менее 18 pt.</w:t>
      </w:r>
    </w:p>
    <w:p w:rsidR="003808BE" w:rsidRPr="00D55040" w:rsidRDefault="003808BE" w:rsidP="003808BE">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lastRenderedPageBreak/>
        <w:t>Если выступающий предпочитает воспользоваться помощью оператора (что тоже возможно), а не листать слайды самостоятельно, очень полезно предусмотреть ссылки на слайды в тексте докла</w:t>
      </w:r>
      <w:r>
        <w:rPr>
          <w:rFonts w:ascii="Times New Roman" w:hAnsi="Times New Roman" w:cs="Times New Roman"/>
          <w:sz w:val="28"/>
          <w:szCs w:val="28"/>
        </w:rPr>
        <w:t>да («Следующий слайд, пожалуйста...»</w:t>
      </w:r>
      <w:r w:rsidRPr="00D55040">
        <w:rPr>
          <w:rFonts w:ascii="Times New Roman" w:hAnsi="Times New Roman" w:cs="Times New Roman"/>
          <w:sz w:val="28"/>
          <w:szCs w:val="28"/>
        </w:rPr>
        <w:t xml:space="preserve">). </w:t>
      </w:r>
    </w:p>
    <w:p w:rsidR="003808BE" w:rsidRPr="00D55040" w:rsidRDefault="003808BE" w:rsidP="003808BE">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Заключительный слайд презентации, содержащий текст «Спасибо за внимание» или «Конец», не приемлем для презентации, сопровождающей публичное выступление, поскольку завершение показа слайдов еще не является завершением выступления. Следует повторить первый слайд в конце презентации, поскольку это дает возможность еще раз напомнить слушателям тему выступления и имя докладчика, а также перейти к вопросам, либо завершить выступление. </w:t>
      </w:r>
    </w:p>
    <w:p w:rsidR="003808BE" w:rsidRPr="00D55040" w:rsidRDefault="003808BE" w:rsidP="003808BE">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Для показа файл презентации необходимо сохранить в формате «Демонстрация PowerPоint» (Файл — Сохранить как — Тип файла — Демонстрация PowerPоint). В этом случае презентация автоматически открывается в режиме полноэкранного показа (slideshow) и слушатели избавлены как от вида рабочего окна программы PowerPoint, так и от потерь времени в начале показа презентации. </w:t>
      </w:r>
    </w:p>
    <w:p w:rsidR="003808BE" w:rsidRPr="00D55040" w:rsidRDefault="003808BE" w:rsidP="003808BE">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После подготовки презентации полезно проконтролировать себя вопросами: </w:t>
      </w:r>
    </w:p>
    <w:p w:rsidR="003808BE" w:rsidRPr="00D55040" w:rsidRDefault="003808BE" w:rsidP="003808BE">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sym w:font="Symbol" w:char="F0B7"/>
      </w:r>
      <w:r w:rsidRPr="00D55040">
        <w:rPr>
          <w:rFonts w:ascii="Times New Roman" w:hAnsi="Times New Roman" w:cs="Times New Roman"/>
          <w:sz w:val="28"/>
          <w:szCs w:val="28"/>
        </w:rPr>
        <w:t xml:space="preserve"> удалось ли достичь конечной цели презентации (что удалось определить, объяснить, предложить или продемонстрировать с помощью нее?); </w:t>
      </w:r>
    </w:p>
    <w:p w:rsidR="003808BE" w:rsidRPr="00D55040" w:rsidRDefault="003808BE" w:rsidP="003808BE">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sym w:font="Symbol" w:char="F0B7"/>
      </w:r>
      <w:r w:rsidRPr="00D55040">
        <w:rPr>
          <w:rFonts w:ascii="Times New Roman" w:hAnsi="Times New Roman" w:cs="Times New Roman"/>
          <w:sz w:val="28"/>
          <w:szCs w:val="28"/>
        </w:rPr>
        <w:t xml:space="preserve"> к каким особенностям объекта презентации удалось привлечь внимание аудитории? </w:t>
      </w:r>
    </w:p>
    <w:p w:rsidR="003808BE" w:rsidRPr="00D55040" w:rsidRDefault="003808BE" w:rsidP="003808BE">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sym w:font="Symbol" w:char="F0B7"/>
      </w:r>
      <w:r w:rsidRPr="00D55040">
        <w:rPr>
          <w:rFonts w:ascii="Times New Roman" w:hAnsi="Times New Roman" w:cs="Times New Roman"/>
          <w:sz w:val="28"/>
          <w:szCs w:val="28"/>
        </w:rPr>
        <w:t xml:space="preserve"> не отвлекает ли созданная презентация от устного выступления? </w:t>
      </w:r>
    </w:p>
    <w:p w:rsidR="003808BE" w:rsidRPr="003808BE" w:rsidRDefault="003808BE" w:rsidP="003808BE">
      <w:pPr>
        <w:spacing w:after="0" w:line="360" w:lineRule="auto"/>
        <w:ind w:firstLine="709"/>
        <w:jc w:val="both"/>
        <w:rPr>
          <w:rFonts w:ascii="Times New Roman" w:eastAsia="Times New Roman" w:hAnsi="Times New Roman" w:cs="Times New Roman"/>
          <w:b/>
          <w:sz w:val="28"/>
          <w:szCs w:val="28"/>
          <w:lang w:eastAsia="ru-RU"/>
        </w:rPr>
      </w:pPr>
      <w:r w:rsidRPr="00D55040">
        <w:rPr>
          <w:rFonts w:ascii="Times New Roman" w:hAnsi="Times New Roman" w:cs="Times New Roman"/>
          <w:sz w:val="28"/>
          <w:szCs w:val="28"/>
        </w:rPr>
        <w:t>После подготовки презентации необходима репетиция выступления.</w:t>
      </w:r>
    </w:p>
    <w:bookmarkEnd w:id="10"/>
    <w:p w:rsidR="0019189A" w:rsidRPr="00281AE0" w:rsidRDefault="0019189A" w:rsidP="002A70A8">
      <w:pPr>
        <w:spacing w:after="0" w:line="360" w:lineRule="auto"/>
        <w:jc w:val="both"/>
        <w:rPr>
          <w:rFonts w:ascii="Times New Roman" w:eastAsia="Times New Roman" w:hAnsi="Times New Roman" w:cs="Times New Roman"/>
          <w:b/>
          <w:sz w:val="28"/>
          <w:szCs w:val="28"/>
          <w:lang w:eastAsia="ru-RU"/>
        </w:rPr>
      </w:pPr>
    </w:p>
    <w:p w:rsidR="00281AE0" w:rsidRPr="00E07E76" w:rsidRDefault="00281AE0" w:rsidP="002A70A8">
      <w:pPr>
        <w:pStyle w:val="1"/>
        <w:spacing w:line="360" w:lineRule="auto"/>
        <w:rPr>
          <w:sz w:val="32"/>
        </w:rPr>
      </w:pPr>
      <w:bookmarkStart w:id="32" w:name="_Toc534396314"/>
      <w:bookmarkStart w:id="33" w:name="_Toc15425897"/>
      <w:bookmarkEnd w:id="5"/>
      <w:r w:rsidRPr="00E07E76">
        <w:rPr>
          <w:sz w:val="32"/>
        </w:rPr>
        <w:t>4 Контроль и управление самостоятельной работой студентов</w:t>
      </w:r>
      <w:bookmarkEnd w:id="32"/>
      <w:bookmarkEnd w:id="33"/>
    </w:p>
    <w:p w:rsidR="00281AE0" w:rsidRPr="00D55040" w:rsidRDefault="00281AE0" w:rsidP="002A70A8">
      <w:pPr>
        <w:spacing w:after="0" w:line="360" w:lineRule="auto"/>
        <w:ind w:firstLine="709"/>
        <w:jc w:val="both"/>
        <w:rPr>
          <w:rFonts w:ascii="Times New Roman" w:eastAsia="Times New Roman" w:hAnsi="Times New Roman" w:cs="Times New Roman"/>
          <w:b/>
          <w:bCs/>
          <w:sz w:val="28"/>
          <w:szCs w:val="28"/>
          <w:lang w:eastAsia="ru-RU"/>
        </w:rPr>
      </w:pPr>
    </w:p>
    <w:p w:rsidR="00281AE0" w:rsidRPr="00D55040" w:rsidRDefault="00281AE0" w:rsidP="00416F1F">
      <w:pPr>
        <w:spacing w:after="0" w:line="360" w:lineRule="auto"/>
        <w:ind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Контроль результатов внеаудиторной самостоятельной работы студентов осуществляется в пределах времени, отведенного на обязательные учебные занятия по дисциплине «</w:t>
      </w:r>
      <w:r w:rsidR="00A60F3A">
        <w:rPr>
          <w:rFonts w:ascii="Times New Roman" w:hAnsi="Times New Roman" w:cs="Times New Roman"/>
          <w:sz w:val="28"/>
        </w:rPr>
        <w:t xml:space="preserve">Экология </w:t>
      </w:r>
      <w:r w:rsidR="008562C1">
        <w:rPr>
          <w:rFonts w:ascii="Times New Roman" w:hAnsi="Times New Roman" w:cs="Times New Roman"/>
          <w:sz w:val="28"/>
        </w:rPr>
        <w:t>среды</w:t>
      </w:r>
      <w:r w:rsidRPr="00E07E76">
        <w:rPr>
          <w:rFonts w:ascii="Times New Roman" w:eastAsia="Times New Roman" w:hAnsi="Times New Roman" w:cs="Times New Roman"/>
          <w:sz w:val="28"/>
          <w:szCs w:val="28"/>
          <w:lang w:eastAsia="ru-RU"/>
        </w:rPr>
        <w:t>»</w:t>
      </w:r>
      <w:r w:rsidR="00416F1F" w:rsidRPr="00014581">
        <w:rPr>
          <w:rFonts w:ascii="Times New Roman" w:eastAsia="Times New Roman" w:hAnsi="Times New Roman" w:cs="Times New Roman"/>
          <w:sz w:val="28"/>
          <w:szCs w:val="28"/>
          <w:lang w:eastAsia="ru-RU"/>
        </w:rPr>
        <w:t xml:space="preserve"> и</w:t>
      </w:r>
      <w:r w:rsidR="00416F1F">
        <w:rPr>
          <w:rFonts w:ascii="Times New Roman" w:eastAsia="Times New Roman" w:hAnsi="Times New Roman" w:cs="Times New Roman"/>
          <w:sz w:val="28"/>
          <w:szCs w:val="28"/>
          <w:lang w:eastAsia="ru-RU"/>
        </w:rPr>
        <w:t xml:space="preserve"> </w:t>
      </w:r>
      <w:r w:rsidRPr="00D55040">
        <w:rPr>
          <w:rFonts w:ascii="Times New Roman" w:eastAsia="Times New Roman" w:hAnsi="Times New Roman" w:cs="Times New Roman"/>
          <w:sz w:val="28"/>
          <w:szCs w:val="28"/>
          <w:lang w:eastAsia="ru-RU"/>
        </w:rPr>
        <w:t>устанавливается в следующих формах:</w:t>
      </w:r>
    </w:p>
    <w:p w:rsidR="00281AE0" w:rsidRPr="00D55040" w:rsidRDefault="00281AE0" w:rsidP="002A70A8">
      <w:pPr>
        <w:spacing w:after="0" w:line="360" w:lineRule="auto"/>
        <w:ind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1) включение вопросов</w:t>
      </w:r>
      <w:r w:rsidR="00D03D51">
        <w:rPr>
          <w:rFonts w:ascii="Times New Roman" w:eastAsia="Times New Roman" w:hAnsi="Times New Roman" w:cs="Times New Roman"/>
          <w:sz w:val="28"/>
          <w:szCs w:val="28"/>
          <w:lang w:eastAsia="ru-RU"/>
        </w:rPr>
        <w:t>,</w:t>
      </w:r>
      <w:r w:rsidRPr="00D55040">
        <w:rPr>
          <w:rFonts w:ascii="Times New Roman" w:eastAsia="Times New Roman" w:hAnsi="Times New Roman" w:cs="Times New Roman"/>
          <w:sz w:val="28"/>
          <w:szCs w:val="28"/>
          <w:lang w:eastAsia="ru-RU"/>
        </w:rPr>
        <w:t xml:space="preserve"> выносимых на самостоятельное изучение в перечень контрольных вопросов для самопроверки;</w:t>
      </w:r>
    </w:p>
    <w:p w:rsidR="00281AE0" w:rsidRPr="00D55040" w:rsidRDefault="00281AE0" w:rsidP="002A70A8">
      <w:pPr>
        <w:spacing w:after="0" w:line="360" w:lineRule="auto"/>
        <w:ind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lastRenderedPageBreak/>
        <w:t>2) тестовый контроль.</w:t>
      </w:r>
    </w:p>
    <w:p w:rsidR="00281AE0" w:rsidRPr="00D55040" w:rsidRDefault="00281AE0" w:rsidP="002A70A8">
      <w:pPr>
        <w:spacing w:after="0" w:line="360" w:lineRule="auto"/>
        <w:ind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Управление самостоятельной работы студентов осуществляется через следующие формы контроля и обучения:</w:t>
      </w:r>
    </w:p>
    <w:p w:rsidR="00281AE0" w:rsidRPr="00D55040" w:rsidRDefault="00281AE0" w:rsidP="002A70A8">
      <w:pPr>
        <w:spacing w:after="0" w:line="360" w:lineRule="auto"/>
        <w:ind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1) консультации, в ходе которых студенты должны осмыслить полученную информацию, а преподаватель определить степень понимания темы и оказать необходимую помощь;</w:t>
      </w:r>
    </w:p>
    <w:p w:rsidR="00281AE0" w:rsidRPr="00D55040" w:rsidRDefault="00281AE0" w:rsidP="002A70A8">
      <w:pPr>
        <w:spacing w:after="0" w:line="360" w:lineRule="auto"/>
        <w:ind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 xml:space="preserve">2) текущий контроль осуществляется в ходе </w:t>
      </w:r>
      <w:r w:rsidR="00747A0D">
        <w:rPr>
          <w:rFonts w:ascii="Times New Roman" w:eastAsia="Times New Roman" w:hAnsi="Times New Roman" w:cs="Times New Roman"/>
          <w:sz w:val="28"/>
          <w:szCs w:val="28"/>
          <w:lang w:eastAsia="ru-RU"/>
        </w:rPr>
        <w:t>практических</w:t>
      </w:r>
      <w:r w:rsidRPr="00D55040">
        <w:rPr>
          <w:rFonts w:ascii="Times New Roman" w:eastAsia="Times New Roman" w:hAnsi="Times New Roman" w:cs="Times New Roman"/>
          <w:sz w:val="28"/>
          <w:szCs w:val="28"/>
          <w:lang w:eastAsia="ru-RU"/>
        </w:rPr>
        <w:t xml:space="preserve"> занятий;</w:t>
      </w:r>
    </w:p>
    <w:p w:rsidR="00281AE0" w:rsidRPr="00D55040" w:rsidRDefault="00281AE0" w:rsidP="002A70A8">
      <w:pPr>
        <w:spacing w:after="0" w:line="360" w:lineRule="auto"/>
        <w:ind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 xml:space="preserve">3) итоговый контроль осуществляется через </w:t>
      </w:r>
      <w:r w:rsidR="00DD544B">
        <w:rPr>
          <w:rFonts w:ascii="Times New Roman" w:eastAsia="Times New Roman" w:hAnsi="Times New Roman" w:cs="Times New Roman"/>
          <w:sz w:val="28"/>
          <w:szCs w:val="28"/>
          <w:lang w:eastAsia="ru-RU"/>
        </w:rPr>
        <w:t>диф</w:t>
      </w:r>
      <w:r w:rsidR="00D03D51">
        <w:rPr>
          <w:rFonts w:ascii="Times New Roman" w:eastAsia="Times New Roman" w:hAnsi="Times New Roman" w:cs="Times New Roman"/>
          <w:sz w:val="28"/>
          <w:szCs w:val="28"/>
          <w:lang w:eastAsia="ru-RU"/>
        </w:rPr>
        <w:t xml:space="preserve">ференцированный </w:t>
      </w:r>
      <w:r w:rsidR="00CB074B">
        <w:rPr>
          <w:rFonts w:ascii="Times New Roman" w:eastAsia="Times New Roman" w:hAnsi="Times New Roman" w:cs="Times New Roman"/>
          <w:sz w:val="28"/>
          <w:szCs w:val="28"/>
          <w:lang w:eastAsia="ru-RU"/>
        </w:rPr>
        <w:t>зачет</w:t>
      </w:r>
      <w:r w:rsidRPr="00D55040">
        <w:rPr>
          <w:rFonts w:ascii="Times New Roman" w:eastAsia="Times New Roman" w:hAnsi="Times New Roman" w:cs="Times New Roman"/>
          <w:sz w:val="28"/>
          <w:szCs w:val="28"/>
          <w:lang w:eastAsia="ru-RU"/>
        </w:rPr>
        <w:t>, предусмотренный учебным планом.</w:t>
      </w:r>
    </w:p>
    <w:p w:rsidR="00416F1F" w:rsidRDefault="00281AE0" w:rsidP="00416F1F">
      <w:pPr>
        <w:spacing w:after="0" w:line="360" w:lineRule="auto"/>
        <w:ind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Критериями оценок результатов внеаудиторной самостоятельной работы студентов являются:</w:t>
      </w:r>
    </w:p>
    <w:p w:rsidR="00281AE0" w:rsidRPr="00416F1F" w:rsidRDefault="00281AE0" w:rsidP="00416F1F">
      <w:pPr>
        <w:pStyle w:val="a3"/>
        <w:numPr>
          <w:ilvl w:val="0"/>
          <w:numId w:val="10"/>
        </w:numPr>
        <w:spacing w:after="0" w:line="360" w:lineRule="auto"/>
        <w:ind w:left="1418" w:hanging="709"/>
        <w:jc w:val="both"/>
        <w:rPr>
          <w:rFonts w:ascii="Times New Roman" w:eastAsia="Times New Roman" w:hAnsi="Times New Roman" w:cs="Times New Roman"/>
          <w:sz w:val="28"/>
          <w:szCs w:val="28"/>
          <w:lang w:eastAsia="ru-RU"/>
        </w:rPr>
      </w:pPr>
      <w:r w:rsidRPr="00416F1F">
        <w:rPr>
          <w:rFonts w:ascii="Times New Roman" w:eastAsia="Times New Roman" w:hAnsi="Times New Roman" w:cs="Times New Roman"/>
          <w:sz w:val="28"/>
          <w:szCs w:val="28"/>
          <w:lang w:eastAsia="ru-RU"/>
        </w:rPr>
        <w:t>уровень освоения студентами учебного материала;</w:t>
      </w:r>
    </w:p>
    <w:p w:rsidR="00281AE0" w:rsidRPr="00726084" w:rsidRDefault="00281AE0" w:rsidP="002A70A8">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 xml:space="preserve">умения студента использовать теоретические знания при выполнении </w:t>
      </w:r>
      <w:r w:rsidR="00747A0D">
        <w:rPr>
          <w:rFonts w:ascii="Times New Roman" w:eastAsia="Times New Roman" w:hAnsi="Times New Roman" w:cs="Times New Roman"/>
          <w:sz w:val="28"/>
          <w:szCs w:val="28"/>
          <w:lang w:eastAsia="ru-RU"/>
        </w:rPr>
        <w:t>практической</w:t>
      </w:r>
      <w:r w:rsidRPr="00D55040">
        <w:rPr>
          <w:rFonts w:ascii="Times New Roman" w:eastAsia="Times New Roman" w:hAnsi="Times New Roman" w:cs="Times New Roman"/>
          <w:sz w:val="28"/>
          <w:szCs w:val="28"/>
          <w:lang w:eastAsia="ru-RU"/>
        </w:rPr>
        <w:t xml:space="preserve"> </w:t>
      </w:r>
      <w:r w:rsidRPr="00726084">
        <w:rPr>
          <w:rFonts w:ascii="Times New Roman" w:eastAsia="Times New Roman" w:hAnsi="Times New Roman" w:cs="Times New Roman"/>
          <w:sz w:val="28"/>
          <w:szCs w:val="28"/>
          <w:lang w:eastAsia="ru-RU"/>
        </w:rPr>
        <w:t>работы и тестовых заданий;</w:t>
      </w:r>
    </w:p>
    <w:p w:rsidR="00281AE0" w:rsidRPr="00726084" w:rsidRDefault="00281AE0" w:rsidP="002A70A8">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726084">
        <w:rPr>
          <w:rFonts w:ascii="Times New Roman" w:eastAsia="Times New Roman" w:hAnsi="Times New Roman" w:cs="Times New Roman"/>
          <w:sz w:val="28"/>
          <w:szCs w:val="28"/>
          <w:lang w:eastAsia="ru-RU"/>
        </w:rPr>
        <w:t xml:space="preserve">обоснованность и четкость изложения письменного отчета по выполненной </w:t>
      </w:r>
      <w:r w:rsidR="00747A0D">
        <w:rPr>
          <w:rFonts w:ascii="Times New Roman" w:eastAsia="Times New Roman" w:hAnsi="Times New Roman" w:cs="Times New Roman"/>
          <w:sz w:val="28"/>
          <w:szCs w:val="28"/>
          <w:lang w:eastAsia="ru-RU"/>
        </w:rPr>
        <w:t>практической</w:t>
      </w:r>
      <w:r w:rsidRPr="00726084">
        <w:rPr>
          <w:rFonts w:ascii="Times New Roman" w:eastAsia="Times New Roman" w:hAnsi="Times New Roman" w:cs="Times New Roman"/>
          <w:sz w:val="28"/>
          <w:szCs w:val="28"/>
          <w:lang w:eastAsia="ru-RU"/>
        </w:rPr>
        <w:t xml:space="preserve"> работе. </w:t>
      </w:r>
    </w:p>
    <w:p w:rsidR="008E3EB2" w:rsidRPr="002D6466" w:rsidRDefault="008E3EB2" w:rsidP="008E3EB2">
      <w:pPr>
        <w:spacing w:after="0" w:line="360" w:lineRule="auto"/>
        <w:ind w:right="-1" w:firstLine="709"/>
        <w:jc w:val="both"/>
        <w:rPr>
          <w:rFonts w:ascii="Times New Roman" w:eastAsia="Times New Roman" w:hAnsi="Times New Roman" w:cs="Times New Roman"/>
          <w:sz w:val="28"/>
          <w:szCs w:val="28"/>
          <w:lang w:eastAsia="ru-RU"/>
        </w:rPr>
      </w:pPr>
      <w:bookmarkStart w:id="34" w:name="_Toc461017388"/>
      <w:r w:rsidRPr="002E18CB">
        <w:rPr>
          <w:rFonts w:ascii="Times New Roman" w:eastAsia="Times New Roman" w:hAnsi="Times New Roman" w:cs="Times New Roman"/>
          <w:sz w:val="28"/>
          <w:szCs w:val="28"/>
          <w:lang w:eastAsia="ru-RU"/>
        </w:rPr>
        <w:t xml:space="preserve">Итоговой формой контроля знаний, умений и навыков по дисциплине является </w:t>
      </w:r>
      <w:bookmarkEnd w:id="34"/>
      <w:r w:rsidR="00D03D51">
        <w:rPr>
          <w:rFonts w:ascii="Times New Roman" w:eastAsia="Times New Roman" w:hAnsi="Times New Roman" w:cs="Times New Roman"/>
          <w:sz w:val="28"/>
          <w:szCs w:val="28"/>
          <w:lang w:eastAsia="ru-RU"/>
        </w:rPr>
        <w:t>дифференцированный зачет</w:t>
      </w:r>
      <w:bookmarkStart w:id="35" w:name="_GoBack"/>
      <w:bookmarkEnd w:id="35"/>
      <w:r>
        <w:rPr>
          <w:rFonts w:ascii="Times New Roman" w:eastAsia="Times New Roman" w:hAnsi="Times New Roman" w:cs="Times New Roman"/>
          <w:sz w:val="28"/>
          <w:szCs w:val="28"/>
          <w:lang w:eastAsia="ru-RU"/>
        </w:rPr>
        <w:t xml:space="preserve"> </w:t>
      </w:r>
      <w:r w:rsidRPr="002D6466">
        <w:rPr>
          <w:rFonts w:ascii="Times New Roman" w:eastAsia="Times New Roman" w:hAnsi="Times New Roman" w:cs="Times New Roman"/>
          <w:sz w:val="28"/>
          <w:szCs w:val="28"/>
          <w:lang w:eastAsia="ru-RU"/>
        </w:rPr>
        <w:t>(проводимый в двух формах на выбор преподавателя):</w:t>
      </w:r>
    </w:p>
    <w:p w:rsidR="008E3EB2" w:rsidRDefault="008E3EB2" w:rsidP="008E3EB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D6466">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форме </w:t>
      </w:r>
      <w:r w:rsidRPr="002D6466">
        <w:rPr>
          <w:rFonts w:ascii="Times New Roman" w:eastAsia="Times New Roman" w:hAnsi="Times New Roman" w:cs="Times New Roman"/>
          <w:sz w:val="28"/>
          <w:szCs w:val="28"/>
          <w:lang w:eastAsia="ru-RU"/>
        </w:rPr>
        <w:t>тестирования (таблица 1)</w:t>
      </w:r>
      <w:bookmarkStart w:id="36" w:name="_Toc534660599"/>
      <w:bookmarkStart w:id="37" w:name="_Toc536535796"/>
      <w:bookmarkStart w:id="38" w:name="_Toc536640397"/>
      <w:bookmarkStart w:id="39" w:name="_Toc536703858"/>
    </w:p>
    <w:p w:rsidR="008E3EB2" w:rsidRPr="00F177EB" w:rsidRDefault="008E3EB2" w:rsidP="008E3EB2">
      <w:pPr>
        <w:spacing w:after="0" w:line="360" w:lineRule="auto"/>
        <w:ind w:right="-1" w:firstLine="709"/>
        <w:jc w:val="both"/>
        <w:rPr>
          <w:rFonts w:ascii="Times New Roman" w:eastAsia="Times New Roman" w:hAnsi="Times New Roman" w:cs="Times New Roman"/>
          <w:sz w:val="28"/>
          <w:szCs w:val="28"/>
          <w:lang w:eastAsia="ru-RU"/>
        </w:rPr>
      </w:pPr>
    </w:p>
    <w:bookmarkEnd w:id="36"/>
    <w:bookmarkEnd w:id="37"/>
    <w:bookmarkEnd w:id="38"/>
    <w:bookmarkEnd w:id="39"/>
    <w:p w:rsidR="006C17F4" w:rsidRPr="002D6466" w:rsidRDefault="006C17F4" w:rsidP="006C17F4">
      <w:pPr>
        <w:pStyle w:val="1"/>
        <w:spacing w:before="0" w:after="0" w:line="360" w:lineRule="auto"/>
        <w:ind w:left="0"/>
        <w:rPr>
          <w:rFonts w:cs="Times New Roman"/>
          <w:b w:val="0"/>
          <w:bCs w:val="0"/>
          <w:szCs w:val="28"/>
        </w:rPr>
      </w:pPr>
      <w:r w:rsidRPr="002D6466">
        <w:rPr>
          <w:rFonts w:cs="Times New Roman"/>
          <w:b w:val="0"/>
          <w:bCs w:val="0"/>
          <w:szCs w:val="28"/>
        </w:rPr>
        <w:t>Таблица 1 - Критерии оценки тестирования</w:t>
      </w:r>
    </w:p>
    <w:tbl>
      <w:tblPr>
        <w:tblW w:w="10226" w:type="dxa"/>
        <w:tblInd w:w="10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268"/>
        <w:gridCol w:w="2264"/>
        <w:gridCol w:w="5694"/>
      </w:tblGrid>
      <w:tr w:rsidR="006C17F4" w:rsidRPr="002D6466" w:rsidTr="00886CBA">
        <w:tc>
          <w:tcPr>
            <w:tcW w:w="2268" w:type="dxa"/>
            <w:tcBorders>
              <w:top w:val="single" w:sz="6" w:space="0" w:color="000000"/>
              <w:left w:val="single" w:sz="6" w:space="0" w:color="000000"/>
              <w:bottom w:val="single" w:sz="6" w:space="0" w:color="000000"/>
              <w:right w:val="single" w:sz="6" w:space="0" w:color="000000"/>
            </w:tcBorders>
            <w:hideMark/>
          </w:tcPr>
          <w:p w:rsidR="006C17F4" w:rsidRPr="002D6466" w:rsidRDefault="006C17F4" w:rsidP="00886CBA">
            <w:pPr>
              <w:pStyle w:val="ab"/>
              <w:spacing w:before="0" w:beforeAutospacing="0" w:after="0" w:afterAutospacing="0"/>
              <w:jc w:val="center"/>
              <w:rPr>
                <w:sz w:val="28"/>
                <w:szCs w:val="28"/>
              </w:rPr>
            </w:pPr>
            <w:r w:rsidRPr="002D6466">
              <w:rPr>
                <w:sz w:val="28"/>
                <w:szCs w:val="28"/>
              </w:rPr>
              <w:t>Оценка в баллах</w:t>
            </w:r>
          </w:p>
        </w:tc>
        <w:tc>
          <w:tcPr>
            <w:tcW w:w="2264" w:type="dxa"/>
            <w:tcBorders>
              <w:top w:val="single" w:sz="6" w:space="0" w:color="000000"/>
              <w:left w:val="single" w:sz="6" w:space="0" w:color="000000"/>
              <w:bottom w:val="single" w:sz="6" w:space="0" w:color="000000"/>
              <w:right w:val="single" w:sz="6" w:space="0" w:color="000000"/>
            </w:tcBorders>
            <w:hideMark/>
          </w:tcPr>
          <w:p w:rsidR="006C17F4" w:rsidRPr="002D6466" w:rsidRDefault="006C17F4" w:rsidP="00886CBA">
            <w:pPr>
              <w:pStyle w:val="ab"/>
              <w:spacing w:before="0" w:beforeAutospacing="0" w:after="0" w:afterAutospacing="0"/>
              <w:jc w:val="center"/>
              <w:rPr>
                <w:sz w:val="28"/>
                <w:szCs w:val="28"/>
              </w:rPr>
            </w:pPr>
            <w:r w:rsidRPr="002D6466">
              <w:rPr>
                <w:sz w:val="28"/>
                <w:szCs w:val="28"/>
              </w:rPr>
              <w:t>% выполнения</w:t>
            </w:r>
          </w:p>
        </w:tc>
        <w:tc>
          <w:tcPr>
            <w:tcW w:w="5694" w:type="dxa"/>
            <w:tcBorders>
              <w:top w:val="single" w:sz="6" w:space="0" w:color="000000"/>
              <w:left w:val="single" w:sz="6" w:space="0" w:color="000000"/>
              <w:bottom w:val="single" w:sz="6" w:space="0" w:color="000000"/>
              <w:right w:val="single" w:sz="6" w:space="0" w:color="000000"/>
            </w:tcBorders>
            <w:hideMark/>
          </w:tcPr>
          <w:p w:rsidR="006C17F4" w:rsidRPr="002D6466" w:rsidRDefault="006C17F4" w:rsidP="00886CBA">
            <w:pPr>
              <w:pStyle w:val="ab"/>
              <w:spacing w:before="0" w:beforeAutospacing="0" w:after="0" w:afterAutospacing="0"/>
              <w:jc w:val="center"/>
              <w:rPr>
                <w:sz w:val="28"/>
                <w:szCs w:val="28"/>
              </w:rPr>
            </w:pPr>
            <w:r w:rsidRPr="002D6466">
              <w:rPr>
                <w:sz w:val="28"/>
                <w:szCs w:val="28"/>
              </w:rPr>
              <w:t>Оценка по традиционной системе</w:t>
            </w:r>
          </w:p>
        </w:tc>
      </w:tr>
      <w:tr w:rsidR="006C17F4" w:rsidRPr="002D6466" w:rsidTr="00886CBA">
        <w:tc>
          <w:tcPr>
            <w:tcW w:w="2268" w:type="dxa"/>
            <w:tcBorders>
              <w:top w:val="single" w:sz="6" w:space="0" w:color="000000"/>
              <w:left w:val="single" w:sz="6" w:space="0" w:color="000000"/>
              <w:bottom w:val="single" w:sz="6" w:space="0" w:color="000000"/>
              <w:right w:val="single" w:sz="6" w:space="0" w:color="000000"/>
            </w:tcBorders>
          </w:tcPr>
          <w:p w:rsidR="006C17F4" w:rsidRPr="002D6466" w:rsidRDefault="006C17F4" w:rsidP="00886CBA">
            <w:pPr>
              <w:pStyle w:val="ab"/>
              <w:spacing w:before="0" w:beforeAutospacing="0" w:after="0" w:afterAutospacing="0"/>
              <w:jc w:val="center"/>
              <w:rPr>
                <w:sz w:val="28"/>
                <w:szCs w:val="28"/>
              </w:rPr>
            </w:pPr>
            <w:r>
              <w:rPr>
                <w:sz w:val="28"/>
                <w:szCs w:val="28"/>
              </w:rPr>
              <w:t>85-100</w:t>
            </w:r>
          </w:p>
        </w:tc>
        <w:tc>
          <w:tcPr>
            <w:tcW w:w="2264" w:type="dxa"/>
            <w:tcBorders>
              <w:top w:val="single" w:sz="6" w:space="0" w:color="000000"/>
              <w:left w:val="single" w:sz="6" w:space="0" w:color="000000"/>
              <w:bottom w:val="single" w:sz="6" w:space="0" w:color="000000"/>
              <w:right w:val="single" w:sz="6" w:space="0" w:color="000000"/>
            </w:tcBorders>
          </w:tcPr>
          <w:p w:rsidR="006C17F4" w:rsidRPr="002D6466" w:rsidRDefault="006C17F4" w:rsidP="00886CBA">
            <w:pPr>
              <w:pStyle w:val="ab"/>
              <w:spacing w:before="0" w:beforeAutospacing="0" w:after="0" w:afterAutospacing="0"/>
              <w:jc w:val="center"/>
              <w:rPr>
                <w:sz w:val="28"/>
                <w:szCs w:val="28"/>
              </w:rPr>
            </w:pPr>
            <w:r>
              <w:rPr>
                <w:sz w:val="28"/>
                <w:szCs w:val="28"/>
              </w:rPr>
              <w:t>85-100</w:t>
            </w:r>
          </w:p>
        </w:tc>
        <w:tc>
          <w:tcPr>
            <w:tcW w:w="5694" w:type="dxa"/>
            <w:tcBorders>
              <w:top w:val="single" w:sz="6" w:space="0" w:color="000000"/>
              <w:left w:val="single" w:sz="6" w:space="0" w:color="000000"/>
              <w:bottom w:val="single" w:sz="6" w:space="0" w:color="000000"/>
              <w:right w:val="single" w:sz="6" w:space="0" w:color="000000"/>
            </w:tcBorders>
            <w:hideMark/>
          </w:tcPr>
          <w:p w:rsidR="006C17F4" w:rsidRPr="002D6466" w:rsidRDefault="006C17F4" w:rsidP="00886CBA">
            <w:pPr>
              <w:pStyle w:val="ab"/>
              <w:spacing w:before="0" w:beforeAutospacing="0" w:after="0" w:afterAutospacing="0"/>
              <w:jc w:val="center"/>
              <w:rPr>
                <w:sz w:val="28"/>
                <w:szCs w:val="28"/>
              </w:rPr>
            </w:pPr>
            <w:r>
              <w:rPr>
                <w:sz w:val="28"/>
                <w:szCs w:val="28"/>
              </w:rPr>
              <w:t>«отлично</w:t>
            </w:r>
            <w:r w:rsidRPr="002D6466">
              <w:rPr>
                <w:sz w:val="28"/>
                <w:szCs w:val="28"/>
              </w:rPr>
              <w:t>»</w:t>
            </w:r>
          </w:p>
        </w:tc>
      </w:tr>
      <w:tr w:rsidR="006C17F4" w:rsidRPr="002D6466" w:rsidTr="00886CBA">
        <w:tc>
          <w:tcPr>
            <w:tcW w:w="2268" w:type="dxa"/>
            <w:tcBorders>
              <w:top w:val="single" w:sz="6" w:space="0" w:color="000000"/>
              <w:left w:val="single" w:sz="6" w:space="0" w:color="000000"/>
              <w:bottom w:val="single" w:sz="6" w:space="0" w:color="000000"/>
              <w:right w:val="single" w:sz="6" w:space="0" w:color="000000"/>
            </w:tcBorders>
          </w:tcPr>
          <w:p w:rsidR="006C17F4" w:rsidRPr="002D6466" w:rsidRDefault="006C17F4" w:rsidP="00886CBA">
            <w:pPr>
              <w:pStyle w:val="ab"/>
              <w:spacing w:before="0" w:beforeAutospacing="0" w:after="0" w:afterAutospacing="0"/>
              <w:jc w:val="center"/>
              <w:rPr>
                <w:sz w:val="28"/>
                <w:szCs w:val="28"/>
              </w:rPr>
            </w:pPr>
            <w:r>
              <w:rPr>
                <w:sz w:val="28"/>
                <w:szCs w:val="28"/>
              </w:rPr>
              <w:t>76-85</w:t>
            </w:r>
          </w:p>
        </w:tc>
        <w:tc>
          <w:tcPr>
            <w:tcW w:w="2264" w:type="dxa"/>
            <w:tcBorders>
              <w:top w:val="single" w:sz="6" w:space="0" w:color="000000"/>
              <w:left w:val="single" w:sz="6" w:space="0" w:color="000000"/>
              <w:bottom w:val="single" w:sz="6" w:space="0" w:color="000000"/>
              <w:right w:val="single" w:sz="6" w:space="0" w:color="000000"/>
            </w:tcBorders>
          </w:tcPr>
          <w:p w:rsidR="006C17F4" w:rsidRPr="002D6466" w:rsidRDefault="006C17F4" w:rsidP="00886CBA">
            <w:pPr>
              <w:pStyle w:val="ab"/>
              <w:spacing w:before="0" w:beforeAutospacing="0" w:after="0" w:afterAutospacing="0"/>
              <w:jc w:val="center"/>
              <w:rPr>
                <w:sz w:val="28"/>
                <w:szCs w:val="28"/>
              </w:rPr>
            </w:pPr>
            <w:r>
              <w:rPr>
                <w:sz w:val="28"/>
                <w:szCs w:val="28"/>
              </w:rPr>
              <w:t>76-85</w:t>
            </w:r>
          </w:p>
        </w:tc>
        <w:tc>
          <w:tcPr>
            <w:tcW w:w="5694" w:type="dxa"/>
            <w:tcBorders>
              <w:top w:val="single" w:sz="6" w:space="0" w:color="000000"/>
              <w:left w:val="single" w:sz="6" w:space="0" w:color="000000"/>
              <w:bottom w:val="single" w:sz="6" w:space="0" w:color="000000"/>
              <w:right w:val="single" w:sz="6" w:space="0" w:color="000000"/>
            </w:tcBorders>
          </w:tcPr>
          <w:p w:rsidR="006C17F4" w:rsidRPr="002D6466" w:rsidRDefault="006C17F4" w:rsidP="00886CBA">
            <w:pPr>
              <w:pStyle w:val="ab"/>
              <w:spacing w:before="0" w:beforeAutospacing="0" w:after="0" w:afterAutospacing="0"/>
              <w:jc w:val="center"/>
              <w:rPr>
                <w:sz w:val="28"/>
                <w:szCs w:val="28"/>
              </w:rPr>
            </w:pPr>
            <w:r>
              <w:rPr>
                <w:sz w:val="28"/>
                <w:szCs w:val="28"/>
              </w:rPr>
              <w:t>«хорошо»</w:t>
            </w:r>
          </w:p>
        </w:tc>
      </w:tr>
      <w:tr w:rsidR="006C17F4" w:rsidRPr="002D6466" w:rsidTr="00886CBA">
        <w:tc>
          <w:tcPr>
            <w:tcW w:w="2268" w:type="dxa"/>
            <w:tcBorders>
              <w:top w:val="single" w:sz="6" w:space="0" w:color="000000"/>
              <w:left w:val="single" w:sz="6" w:space="0" w:color="000000"/>
              <w:bottom w:val="single" w:sz="6" w:space="0" w:color="000000"/>
              <w:right w:val="single" w:sz="6" w:space="0" w:color="000000"/>
            </w:tcBorders>
          </w:tcPr>
          <w:p w:rsidR="006C17F4" w:rsidRPr="002D6466" w:rsidRDefault="006C17F4" w:rsidP="00886CBA">
            <w:pPr>
              <w:pStyle w:val="ab"/>
              <w:spacing w:before="0" w:beforeAutospacing="0" w:after="0" w:afterAutospacing="0"/>
              <w:jc w:val="center"/>
              <w:rPr>
                <w:sz w:val="28"/>
                <w:szCs w:val="28"/>
              </w:rPr>
            </w:pPr>
            <w:r w:rsidRPr="002D6466">
              <w:rPr>
                <w:sz w:val="28"/>
                <w:szCs w:val="28"/>
              </w:rPr>
              <w:t>61-</w:t>
            </w:r>
            <w:r>
              <w:rPr>
                <w:sz w:val="28"/>
                <w:szCs w:val="28"/>
              </w:rPr>
              <w:t>75</w:t>
            </w:r>
          </w:p>
        </w:tc>
        <w:tc>
          <w:tcPr>
            <w:tcW w:w="2264" w:type="dxa"/>
            <w:tcBorders>
              <w:top w:val="single" w:sz="6" w:space="0" w:color="000000"/>
              <w:left w:val="single" w:sz="6" w:space="0" w:color="000000"/>
              <w:bottom w:val="single" w:sz="6" w:space="0" w:color="000000"/>
              <w:right w:val="single" w:sz="6" w:space="0" w:color="000000"/>
            </w:tcBorders>
          </w:tcPr>
          <w:p w:rsidR="006C17F4" w:rsidRPr="002D6466" w:rsidRDefault="006C17F4" w:rsidP="00886CBA">
            <w:pPr>
              <w:pStyle w:val="ab"/>
              <w:spacing w:before="0" w:beforeAutospacing="0" w:after="0" w:afterAutospacing="0"/>
              <w:jc w:val="center"/>
              <w:rPr>
                <w:sz w:val="28"/>
                <w:szCs w:val="28"/>
              </w:rPr>
            </w:pPr>
            <w:r w:rsidRPr="002D6466">
              <w:rPr>
                <w:sz w:val="28"/>
                <w:szCs w:val="28"/>
              </w:rPr>
              <w:t>61-</w:t>
            </w:r>
            <w:r>
              <w:rPr>
                <w:sz w:val="28"/>
                <w:szCs w:val="28"/>
              </w:rPr>
              <w:t>75</w:t>
            </w:r>
          </w:p>
        </w:tc>
        <w:tc>
          <w:tcPr>
            <w:tcW w:w="5694" w:type="dxa"/>
            <w:tcBorders>
              <w:top w:val="single" w:sz="6" w:space="0" w:color="000000"/>
              <w:left w:val="single" w:sz="6" w:space="0" w:color="000000"/>
              <w:bottom w:val="single" w:sz="6" w:space="0" w:color="000000"/>
              <w:right w:val="single" w:sz="6" w:space="0" w:color="000000"/>
            </w:tcBorders>
          </w:tcPr>
          <w:p w:rsidR="006C17F4" w:rsidRPr="002D6466" w:rsidRDefault="006C17F4" w:rsidP="00886CBA">
            <w:pPr>
              <w:pStyle w:val="ab"/>
              <w:spacing w:before="0" w:beforeAutospacing="0" w:after="0" w:afterAutospacing="0"/>
              <w:jc w:val="center"/>
              <w:rPr>
                <w:sz w:val="28"/>
                <w:szCs w:val="28"/>
              </w:rPr>
            </w:pPr>
            <w:r w:rsidRPr="007716C5">
              <w:rPr>
                <w:sz w:val="28"/>
                <w:szCs w:val="28"/>
              </w:rPr>
              <w:t>«удовлетворительно»</w:t>
            </w:r>
          </w:p>
        </w:tc>
      </w:tr>
      <w:tr w:rsidR="006C17F4" w:rsidRPr="002D6466" w:rsidTr="00886CBA">
        <w:tc>
          <w:tcPr>
            <w:tcW w:w="2268" w:type="dxa"/>
            <w:tcBorders>
              <w:top w:val="single" w:sz="6" w:space="0" w:color="000000"/>
              <w:left w:val="single" w:sz="6" w:space="0" w:color="000000"/>
              <w:bottom w:val="single" w:sz="6" w:space="0" w:color="000000"/>
              <w:right w:val="single" w:sz="6" w:space="0" w:color="000000"/>
            </w:tcBorders>
            <w:hideMark/>
          </w:tcPr>
          <w:p w:rsidR="006C17F4" w:rsidRPr="002D6466" w:rsidRDefault="006C17F4" w:rsidP="00886CBA">
            <w:pPr>
              <w:pStyle w:val="ab"/>
              <w:spacing w:before="0" w:beforeAutospacing="0" w:after="0" w:afterAutospacing="0"/>
              <w:jc w:val="center"/>
              <w:rPr>
                <w:sz w:val="28"/>
                <w:szCs w:val="28"/>
              </w:rPr>
            </w:pPr>
            <w:r w:rsidRPr="002D6466">
              <w:rPr>
                <w:sz w:val="28"/>
                <w:szCs w:val="28"/>
              </w:rPr>
              <w:t>0-60</w:t>
            </w:r>
          </w:p>
        </w:tc>
        <w:tc>
          <w:tcPr>
            <w:tcW w:w="2264" w:type="dxa"/>
            <w:tcBorders>
              <w:top w:val="single" w:sz="6" w:space="0" w:color="000000"/>
              <w:left w:val="single" w:sz="6" w:space="0" w:color="000000"/>
              <w:bottom w:val="single" w:sz="6" w:space="0" w:color="000000"/>
              <w:right w:val="single" w:sz="6" w:space="0" w:color="000000"/>
            </w:tcBorders>
            <w:hideMark/>
          </w:tcPr>
          <w:p w:rsidR="006C17F4" w:rsidRPr="002D6466" w:rsidRDefault="006C17F4" w:rsidP="00886CBA">
            <w:pPr>
              <w:pStyle w:val="ab"/>
              <w:spacing w:before="0" w:beforeAutospacing="0" w:after="0" w:afterAutospacing="0"/>
              <w:jc w:val="center"/>
              <w:rPr>
                <w:sz w:val="28"/>
                <w:szCs w:val="28"/>
              </w:rPr>
            </w:pPr>
            <w:r w:rsidRPr="002D6466">
              <w:rPr>
                <w:sz w:val="28"/>
                <w:szCs w:val="28"/>
              </w:rPr>
              <w:t>0-60</w:t>
            </w:r>
          </w:p>
        </w:tc>
        <w:tc>
          <w:tcPr>
            <w:tcW w:w="5694" w:type="dxa"/>
            <w:tcBorders>
              <w:top w:val="single" w:sz="6" w:space="0" w:color="000000"/>
              <w:left w:val="single" w:sz="6" w:space="0" w:color="000000"/>
              <w:bottom w:val="single" w:sz="6" w:space="0" w:color="000000"/>
              <w:right w:val="single" w:sz="6" w:space="0" w:color="000000"/>
            </w:tcBorders>
            <w:hideMark/>
          </w:tcPr>
          <w:p w:rsidR="006C17F4" w:rsidRPr="002D6466" w:rsidRDefault="006C17F4" w:rsidP="00886CBA">
            <w:pPr>
              <w:pStyle w:val="ab"/>
              <w:spacing w:before="0" w:beforeAutospacing="0" w:after="0" w:afterAutospacing="0"/>
              <w:jc w:val="center"/>
              <w:rPr>
                <w:sz w:val="28"/>
                <w:szCs w:val="28"/>
              </w:rPr>
            </w:pPr>
            <w:r w:rsidRPr="002D6466">
              <w:rPr>
                <w:sz w:val="28"/>
                <w:szCs w:val="28"/>
              </w:rPr>
              <w:t>«не</w:t>
            </w:r>
            <w:r>
              <w:rPr>
                <w:sz w:val="28"/>
                <w:szCs w:val="28"/>
              </w:rPr>
              <w:t>удовлетворительно</w:t>
            </w:r>
            <w:r w:rsidRPr="002D6466">
              <w:rPr>
                <w:sz w:val="28"/>
                <w:szCs w:val="28"/>
              </w:rPr>
              <w:t>»</w:t>
            </w:r>
          </w:p>
        </w:tc>
      </w:tr>
    </w:tbl>
    <w:p w:rsidR="008E3EB2" w:rsidRDefault="008E3EB2" w:rsidP="008E3EB2">
      <w:pPr>
        <w:spacing w:after="0" w:line="360" w:lineRule="auto"/>
        <w:ind w:right="-1"/>
        <w:jc w:val="both"/>
        <w:rPr>
          <w:rFonts w:ascii="Times New Roman" w:eastAsia="Times New Roman" w:hAnsi="Times New Roman" w:cs="Times New Roman"/>
          <w:sz w:val="28"/>
          <w:szCs w:val="28"/>
          <w:lang w:eastAsia="ru-RU"/>
        </w:rPr>
      </w:pPr>
    </w:p>
    <w:p w:rsidR="008E3EB2" w:rsidRDefault="008E3EB2" w:rsidP="008E3EB2">
      <w:pPr>
        <w:spacing w:after="0" w:line="36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билетам, </w:t>
      </w:r>
      <w:r w:rsidRPr="002D6466">
        <w:rPr>
          <w:rFonts w:ascii="Times New Roman" w:eastAsia="Times New Roman" w:hAnsi="Times New Roman" w:cs="Times New Roman"/>
          <w:sz w:val="28"/>
          <w:szCs w:val="28"/>
          <w:lang w:eastAsia="ru-RU"/>
        </w:rPr>
        <w:t xml:space="preserve">которые включают два вопроса. </w:t>
      </w:r>
    </w:p>
    <w:p w:rsidR="00DD544B" w:rsidRPr="002D6466" w:rsidRDefault="00DD544B" w:rsidP="00DD544B">
      <w:pPr>
        <w:spacing w:after="0" w:line="360" w:lineRule="auto"/>
        <w:ind w:right="-1" w:firstLine="709"/>
        <w:jc w:val="both"/>
        <w:rPr>
          <w:rFonts w:ascii="Times New Roman" w:eastAsia="Times New Roman" w:hAnsi="Times New Roman" w:cs="Times New Roman"/>
          <w:sz w:val="28"/>
          <w:szCs w:val="28"/>
          <w:lang w:eastAsia="ru-RU"/>
        </w:rPr>
      </w:pPr>
      <w:r w:rsidRPr="002D6466">
        <w:rPr>
          <w:rFonts w:ascii="Times New Roman" w:eastAsia="Times New Roman" w:hAnsi="Times New Roman" w:cs="Times New Roman"/>
          <w:sz w:val="28"/>
          <w:szCs w:val="28"/>
          <w:lang w:eastAsia="ru-RU"/>
        </w:rPr>
        <w:t>Оценка знаний студентов производится по следующим критериям:</w:t>
      </w:r>
    </w:p>
    <w:p w:rsidR="00DD544B" w:rsidRPr="0096693E" w:rsidRDefault="00DD544B" w:rsidP="00DD544B">
      <w:pPr>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96693E">
        <w:rPr>
          <w:rFonts w:ascii="Times New Roman" w:eastAsia="Times New Roman" w:hAnsi="Times New Roman" w:cs="Times New Roman"/>
          <w:sz w:val="28"/>
          <w:szCs w:val="28"/>
          <w:lang w:eastAsia="ru-RU"/>
        </w:rPr>
        <w:lastRenderedPageBreak/>
        <w:t xml:space="preserve">оценка «отлично» выставляется студенту, </w:t>
      </w:r>
      <w:r w:rsidRPr="0096693E">
        <w:rPr>
          <w:rFonts w:ascii="Times New Roman" w:hAnsi="Times New Roman" w:cs="Times New Roman"/>
          <w:sz w:val="28"/>
          <w:szCs w:val="28"/>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r w:rsidRPr="0096693E">
        <w:rPr>
          <w:rFonts w:ascii="Times New Roman" w:eastAsia="Times New Roman" w:hAnsi="Times New Roman" w:cs="Times New Roman"/>
          <w:sz w:val="28"/>
          <w:szCs w:val="28"/>
          <w:lang w:eastAsia="ru-RU"/>
        </w:rPr>
        <w:t>;</w:t>
      </w:r>
    </w:p>
    <w:p w:rsidR="00DD544B" w:rsidRPr="0096693E" w:rsidRDefault="00DD544B" w:rsidP="00DD544B">
      <w:pPr>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96693E">
        <w:rPr>
          <w:rFonts w:ascii="Times New Roman" w:eastAsia="Times New Roman" w:hAnsi="Times New Roman" w:cs="Times New Roman"/>
          <w:sz w:val="28"/>
          <w:szCs w:val="28"/>
          <w:lang w:eastAsia="ru-RU"/>
        </w:rPr>
        <w:t xml:space="preserve">оценка «хорошо» выставляется студенту, если </w:t>
      </w:r>
      <w:r w:rsidRPr="0096693E">
        <w:rPr>
          <w:rFonts w:ascii="Times New Roman" w:hAnsi="Times New Roman" w:cs="Times New Roman"/>
          <w:sz w:val="28"/>
          <w:szCs w:val="28"/>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w:t>
      </w:r>
      <w:r w:rsidRPr="0096693E">
        <w:rPr>
          <w:rFonts w:ascii="Times New Roman" w:eastAsia="Times New Roman" w:hAnsi="Times New Roman" w:cs="Times New Roman"/>
          <w:sz w:val="28"/>
          <w:szCs w:val="28"/>
          <w:lang w:eastAsia="ru-RU"/>
        </w:rPr>
        <w:t>;</w:t>
      </w:r>
    </w:p>
    <w:p w:rsidR="00DD544B" w:rsidRPr="0096693E" w:rsidRDefault="00DD544B" w:rsidP="00DD544B">
      <w:pPr>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96693E">
        <w:rPr>
          <w:rFonts w:ascii="Times New Roman" w:eastAsia="Times New Roman" w:hAnsi="Times New Roman" w:cs="Times New Roman"/>
          <w:sz w:val="28"/>
          <w:szCs w:val="28"/>
          <w:lang w:eastAsia="ru-RU"/>
        </w:rPr>
        <w:t xml:space="preserve">оценка «удовлетворительно» выставляется студенту, если </w:t>
      </w:r>
      <w:r w:rsidRPr="0096693E">
        <w:rPr>
          <w:rFonts w:ascii="Times New Roman" w:hAnsi="Times New Roman" w:cs="Times New Roman"/>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w:t>
      </w:r>
      <w:r w:rsidRPr="0096693E">
        <w:rPr>
          <w:rFonts w:ascii="Times New Roman" w:eastAsia="Times New Roman" w:hAnsi="Times New Roman" w:cs="Times New Roman"/>
          <w:sz w:val="28"/>
          <w:szCs w:val="28"/>
          <w:lang w:eastAsia="ru-RU"/>
        </w:rPr>
        <w:t>;</w:t>
      </w:r>
    </w:p>
    <w:p w:rsidR="00DD544B" w:rsidRPr="0096693E" w:rsidRDefault="00DD544B" w:rsidP="00DD544B">
      <w:pPr>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96693E">
        <w:rPr>
          <w:rFonts w:ascii="Times New Roman" w:eastAsia="Times New Roman" w:hAnsi="Times New Roman" w:cs="Times New Roman"/>
          <w:sz w:val="28"/>
          <w:szCs w:val="28"/>
          <w:lang w:eastAsia="ru-RU"/>
        </w:rPr>
        <w:t xml:space="preserve">оценка «неудовлетворительно» выставляется студенту, </w:t>
      </w:r>
      <w:r w:rsidRPr="0096693E">
        <w:rPr>
          <w:rFonts w:ascii="Times New Roman" w:hAnsi="Times New Roman" w:cs="Times New Roman"/>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w:t>
      </w:r>
      <w:r w:rsidRPr="0096693E">
        <w:rPr>
          <w:rFonts w:ascii="Times New Roman" w:eastAsia="Times New Roman" w:hAnsi="Times New Roman" w:cs="Times New Roman"/>
          <w:sz w:val="28"/>
          <w:szCs w:val="28"/>
          <w:lang w:eastAsia="ru-RU"/>
        </w:rPr>
        <w:t>.</w:t>
      </w:r>
    </w:p>
    <w:p w:rsidR="008D4D99" w:rsidRPr="006454D5" w:rsidRDefault="008D4D99" w:rsidP="00DD544B">
      <w:pPr>
        <w:spacing w:after="0" w:line="360" w:lineRule="auto"/>
        <w:ind w:right="-1" w:firstLine="709"/>
        <w:jc w:val="both"/>
        <w:rPr>
          <w:rFonts w:ascii="Times New Roman" w:eastAsia="Times New Roman" w:hAnsi="Times New Roman" w:cs="Times New Roman"/>
          <w:sz w:val="28"/>
          <w:szCs w:val="28"/>
          <w:lang w:eastAsia="ru-RU"/>
        </w:rPr>
      </w:pPr>
    </w:p>
    <w:sectPr w:rsidR="008D4D99" w:rsidRPr="006454D5" w:rsidSect="00610F0E">
      <w:foot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9D2" w:rsidRDefault="00D149D2" w:rsidP="00FF0076">
      <w:pPr>
        <w:spacing w:after="0" w:line="240" w:lineRule="auto"/>
      </w:pPr>
      <w:r>
        <w:separator/>
      </w:r>
    </w:p>
  </w:endnote>
  <w:endnote w:type="continuationSeparator" w:id="0">
    <w:p w:rsidR="00D149D2" w:rsidRDefault="00D149D2" w:rsidP="00FF0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532205"/>
      <w:docPartObj>
        <w:docPartGallery w:val="Page Numbers (Bottom of Page)"/>
        <w:docPartUnique/>
      </w:docPartObj>
    </w:sdtPr>
    <w:sdtEndPr>
      <w:rPr>
        <w:rFonts w:ascii="Times New Roman" w:hAnsi="Times New Roman" w:cs="Times New Roman"/>
        <w:sz w:val="24"/>
      </w:rPr>
    </w:sdtEndPr>
    <w:sdtContent>
      <w:p w:rsidR="00875B1D" w:rsidRPr="00875B1D" w:rsidRDefault="00EB12B0">
        <w:pPr>
          <w:pStyle w:val="a4"/>
          <w:jc w:val="center"/>
          <w:rPr>
            <w:rFonts w:ascii="Times New Roman" w:hAnsi="Times New Roman" w:cs="Times New Roman"/>
            <w:sz w:val="24"/>
          </w:rPr>
        </w:pPr>
        <w:r w:rsidRPr="00875B1D">
          <w:rPr>
            <w:rFonts w:ascii="Times New Roman" w:hAnsi="Times New Roman" w:cs="Times New Roman"/>
            <w:sz w:val="24"/>
          </w:rPr>
          <w:fldChar w:fldCharType="begin"/>
        </w:r>
        <w:r w:rsidR="00875B1D" w:rsidRPr="00875B1D">
          <w:rPr>
            <w:rFonts w:ascii="Times New Roman" w:hAnsi="Times New Roman" w:cs="Times New Roman"/>
            <w:sz w:val="24"/>
          </w:rPr>
          <w:instrText>PAGE   \* MERGEFORMAT</w:instrText>
        </w:r>
        <w:r w:rsidRPr="00875B1D">
          <w:rPr>
            <w:rFonts w:ascii="Times New Roman" w:hAnsi="Times New Roman" w:cs="Times New Roman"/>
            <w:sz w:val="24"/>
          </w:rPr>
          <w:fldChar w:fldCharType="separate"/>
        </w:r>
        <w:r w:rsidR="00D03D51">
          <w:rPr>
            <w:rFonts w:ascii="Times New Roman" w:hAnsi="Times New Roman" w:cs="Times New Roman"/>
            <w:noProof/>
            <w:sz w:val="24"/>
          </w:rPr>
          <w:t>18</w:t>
        </w:r>
        <w:r w:rsidRPr="00875B1D">
          <w:rPr>
            <w:rFonts w:ascii="Times New Roman" w:hAnsi="Times New Roman" w:cs="Times New Roman"/>
            <w:sz w:val="24"/>
          </w:rPr>
          <w:fldChar w:fldCharType="end"/>
        </w:r>
      </w:p>
    </w:sdtContent>
  </w:sdt>
  <w:p w:rsidR="00281AE0" w:rsidRDefault="00281A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9D2" w:rsidRDefault="00D149D2" w:rsidP="00FF0076">
      <w:pPr>
        <w:spacing w:after="0" w:line="240" w:lineRule="auto"/>
      </w:pPr>
      <w:r>
        <w:separator/>
      </w:r>
    </w:p>
  </w:footnote>
  <w:footnote w:type="continuationSeparator" w:id="0">
    <w:p w:rsidR="00D149D2" w:rsidRDefault="00D149D2" w:rsidP="00FF00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1A8A6B4C"/>
    <w:lvl w:ilvl="0">
      <w:start w:val="1"/>
      <w:numFmt w:val="bullet"/>
      <w:lvlText w:val=""/>
      <w:lvlJc w:val="left"/>
      <w:pPr>
        <w:ind w:left="1080" w:hanging="360"/>
      </w:pPr>
      <w:rPr>
        <w:rFonts w:ascii="Symbol" w:hAnsi="Symbol" w:hint="default"/>
        <w:b w:val="0"/>
        <w:bCs w:val="0"/>
        <w:i w:val="0"/>
        <w:iCs w:val="0"/>
        <w:spacing w:val="-2"/>
        <w:sz w:val="28"/>
        <w:szCs w:val="28"/>
      </w:rPr>
    </w:lvl>
  </w:abstractNum>
  <w:abstractNum w:abstractNumId="1" w15:restartNumberingAfterBreak="0">
    <w:nsid w:val="02E9659A"/>
    <w:multiLevelType w:val="multilevel"/>
    <w:tmpl w:val="25C8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43F3A"/>
    <w:multiLevelType w:val="hybridMultilevel"/>
    <w:tmpl w:val="840A0128"/>
    <w:lvl w:ilvl="0" w:tplc="04190011">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15:restartNumberingAfterBreak="0">
    <w:nsid w:val="05095E26"/>
    <w:multiLevelType w:val="hybridMultilevel"/>
    <w:tmpl w:val="5092898A"/>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B60053"/>
    <w:multiLevelType w:val="multilevel"/>
    <w:tmpl w:val="27961CC8"/>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27E45"/>
    <w:multiLevelType w:val="multilevel"/>
    <w:tmpl w:val="B76E8462"/>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452B2"/>
    <w:multiLevelType w:val="multilevel"/>
    <w:tmpl w:val="5B26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A2AD3"/>
    <w:multiLevelType w:val="singleLevel"/>
    <w:tmpl w:val="5706FD8A"/>
    <w:lvl w:ilvl="0">
      <w:start w:val="1"/>
      <w:numFmt w:val="bullet"/>
      <w:lvlText w:val="-"/>
      <w:lvlJc w:val="left"/>
      <w:pPr>
        <w:tabs>
          <w:tab w:val="num" w:pos="360"/>
        </w:tabs>
        <w:ind w:left="360" w:hanging="360"/>
      </w:pPr>
    </w:lvl>
  </w:abstractNum>
  <w:abstractNum w:abstractNumId="8" w15:restartNumberingAfterBreak="0">
    <w:nsid w:val="22996FB2"/>
    <w:multiLevelType w:val="hybridMultilevel"/>
    <w:tmpl w:val="8474BACA"/>
    <w:lvl w:ilvl="0" w:tplc="1A8A6B4C">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A001AB"/>
    <w:multiLevelType w:val="hybridMultilevel"/>
    <w:tmpl w:val="5006845A"/>
    <w:lvl w:ilvl="0" w:tplc="C632E9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B92811"/>
    <w:multiLevelType w:val="hybridMultilevel"/>
    <w:tmpl w:val="9D24D54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EF4118"/>
    <w:multiLevelType w:val="hybridMultilevel"/>
    <w:tmpl w:val="02EA4E9A"/>
    <w:lvl w:ilvl="0" w:tplc="471C93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628C6"/>
    <w:multiLevelType w:val="hybridMultilevel"/>
    <w:tmpl w:val="5FF0D306"/>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F235C97"/>
    <w:multiLevelType w:val="hybridMultilevel"/>
    <w:tmpl w:val="8690AE46"/>
    <w:lvl w:ilvl="0" w:tplc="918669E8">
      <w:start w:val="1"/>
      <w:numFmt w:val="decimal"/>
      <w:lvlText w:val="%1)"/>
      <w:lvlJc w:val="left"/>
      <w:pPr>
        <w:tabs>
          <w:tab w:val="num" w:pos="955"/>
        </w:tabs>
        <w:ind w:left="955" w:hanging="360"/>
      </w:pPr>
      <w:rPr>
        <w:rFonts w:hint="default"/>
      </w:rPr>
    </w:lvl>
    <w:lvl w:ilvl="1" w:tplc="04190019" w:tentative="1">
      <w:start w:val="1"/>
      <w:numFmt w:val="lowerLetter"/>
      <w:lvlText w:val="%2."/>
      <w:lvlJc w:val="left"/>
      <w:pPr>
        <w:tabs>
          <w:tab w:val="num" w:pos="1675"/>
        </w:tabs>
        <w:ind w:left="1675" w:hanging="360"/>
      </w:pPr>
    </w:lvl>
    <w:lvl w:ilvl="2" w:tplc="0419001B" w:tentative="1">
      <w:start w:val="1"/>
      <w:numFmt w:val="lowerRoman"/>
      <w:lvlText w:val="%3."/>
      <w:lvlJc w:val="right"/>
      <w:pPr>
        <w:tabs>
          <w:tab w:val="num" w:pos="2395"/>
        </w:tabs>
        <w:ind w:left="2395" w:hanging="180"/>
      </w:pPr>
    </w:lvl>
    <w:lvl w:ilvl="3" w:tplc="0419000F" w:tentative="1">
      <w:start w:val="1"/>
      <w:numFmt w:val="decimal"/>
      <w:lvlText w:val="%4."/>
      <w:lvlJc w:val="left"/>
      <w:pPr>
        <w:tabs>
          <w:tab w:val="num" w:pos="3115"/>
        </w:tabs>
        <w:ind w:left="3115" w:hanging="360"/>
      </w:pPr>
    </w:lvl>
    <w:lvl w:ilvl="4" w:tplc="04190019" w:tentative="1">
      <w:start w:val="1"/>
      <w:numFmt w:val="lowerLetter"/>
      <w:lvlText w:val="%5."/>
      <w:lvlJc w:val="left"/>
      <w:pPr>
        <w:tabs>
          <w:tab w:val="num" w:pos="3835"/>
        </w:tabs>
        <w:ind w:left="3835" w:hanging="360"/>
      </w:pPr>
    </w:lvl>
    <w:lvl w:ilvl="5" w:tplc="0419001B" w:tentative="1">
      <w:start w:val="1"/>
      <w:numFmt w:val="lowerRoman"/>
      <w:lvlText w:val="%6."/>
      <w:lvlJc w:val="right"/>
      <w:pPr>
        <w:tabs>
          <w:tab w:val="num" w:pos="4555"/>
        </w:tabs>
        <w:ind w:left="4555" w:hanging="180"/>
      </w:pPr>
    </w:lvl>
    <w:lvl w:ilvl="6" w:tplc="0419000F" w:tentative="1">
      <w:start w:val="1"/>
      <w:numFmt w:val="decimal"/>
      <w:lvlText w:val="%7."/>
      <w:lvlJc w:val="left"/>
      <w:pPr>
        <w:tabs>
          <w:tab w:val="num" w:pos="5275"/>
        </w:tabs>
        <w:ind w:left="5275" w:hanging="360"/>
      </w:pPr>
    </w:lvl>
    <w:lvl w:ilvl="7" w:tplc="04190019" w:tentative="1">
      <w:start w:val="1"/>
      <w:numFmt w:val="lowerLetter"/>
      <w:lvlText w:val="%8."/>
      <w:lvlJc w:val="left"/>
      <w:pPr>
        <w:tabs>
          <w:tab w:val="num" w:pos="5995"/>
        </w:tabs>
        <w:ind w:left="5995" w:hanging="360"/>
      </w:pPr>
    </w:lvl>
    <w:lvl w:ilvl="8" w:tplc="0419001B" w:tentative="1">
      <w:start w:val="1"/>
      <w:numFmt w:val="lowerRoman"/>
      <w:lvlText w:val="%9."/>
      <w:lvlJc w:val="right"/>
      <w:pPr>
        <w:tabs>
          <w:tab w:val="num" w:pos="6715"/>
        </w:tabs>
        <w:ind w:left="6715" w:hanging="180"/>
      </w:pPr>
    </w:lvl>
  </w:abstractNum>
  <w:abstractNum w:abstractNumId="14" w15:restartNumberingAfterBreak="0">
    <w:nsid w:val="45BA309E"/>
    <w:multiLevelType w:val="hybridMultilevel"/>
    <w:tmpl w:val="AD9CBA38"/>
    <w:lvl w:ilvl="0" w:tplc="383EF6BC">
      <w:start w:val="1"/>
      <w:numFmt w:val="bullet"/>
      <w:lvlText w:val=""/>
      <w:lvlJc w:val="left"/>
      <w:pPr>
        <w:ind w:left="1629" w:hanging="360"/>
      </w:pPr>
      <w:rPr>
        <w:rFonts w:ascii="Symbol" w:hAnsi="Symbol" w:hint="default"/>
      </w:rPr>
    </w:lvl>
    <w:lvl w:ilvl="1" w:tplc="04190003" w:tentative="1">
      <w:start w:val="1"/>
      <w:numFmt w:val="bullet"/>
      <w:lvlText w:val="o"/>
      <w:lvlJc w:val="left"/>
      <w:pPr>
        <w:ind w:left="2349" w:hanging="360"/>
      </w:pPr>
      <w:rPr>
        <w:rFonts w:ascii="Courier New" w:hAnsi="Courier New" w:cs="Courier New" w:hint="default"/>
      </w:rPr>
    </w:lvl>
    <w:lvl w:ilvl="2" w:tplc="04190005" w:tentative="1">
      <w:start w:val="1"/>
      <w:numFmt w:val="bullet"/>
      <w:lvlText w:val=""/>
      <w:lvlJc w:val="left"/>
      <w:pPr>
        <w:ind w:left="3069" w:hanging="360"/>
      </w:pPr>
      <w:rPr>
        <w:rFonts w:ascii="Wingdings" w:hAnsi="Wingdings" w:hint="default"/>
      </w:rPr>
    </w:lvl>
    <w:lvl w:ilvl="3" w:tplc="04190001" w:tentative="1">
      <w:start w:val="1"/>
      <w:numFmt w:val="bullet"/>
      <w:lvlText w:val=""/>
      <w:lvlJc w:val="left"/>
      <w:pPr>
        <w:ind w:left="3789" w:hanging="360"/>
      </w:pPr>
      <w:rPr>
        <w:rFonts w:ascii="Symbol" w:hAnsi="Symbol" w:hint="default"/>
      </w:rPr>
    </w:lvl>
    <w:lvl w:ilvl="4" w:tplc="04190003" w:tentative="1">
      <w:start w:val="1"/>
      <w:numFmt w:val="bullet"/>
      <w:lvlText w:val="o"/>
      <w:lvlJc w:val="left"/>
      <w:pPr>
        <w:ind w:left="4509" w:hanging="360"/>
      </w:pPr>
      <w:rPr>
        <w:rFonts w:ascii="Courier New" w:hAnsi="Courier New" w:cs="Courier New" w:hint="default"/>
      </w:rPr>
    </w:lvl>
    <w:lvl w:ilvl="5" w:tplc="04190005" w:tentative="1">
      <w:start w:val="1"/>
      <w:numFmt w:val="bullet"/>
      <w:lvlText w:val=""/>
      <w:lvlJc w:val="left"/>
      <w:pPr>
        <w:ind w:left="5229" w:hanging="360"/>
      </w:pPr>
      <w:rPr>
        <w:rFonts w:ascii="Wingdings" w:hAnsi="Wingdings" w:hint="default"/>
      </w:rPr>
    </w:lvl>
    <w:lvl w:ilvl="6" w:tplc="04190001" w:tentative="1">
      <w:start w:val="1"/>
      <w:numFmt w:val="bullet"/>
      <w:lvlText w:val=""/>
      <w:lvlJc w:val="left"/>
      <w:pPr>
        <w:ind w:left="5949" w:hanging="360"/>
      </w:pPr>
      <w:rPr>
        <w:rFonts w:ascii="Symbol" w:hAnsi="Symbol" w:hint="default"/>
      </w:rPr>
    </w:lvl>
    <w:lvl w:ilvl="7" w:tplc="04190003" w:tentative="1">
      <w:start w:val="1"/>
      <w:numFmt w:val="bullet"/>
      <w:lvlText w:val="o"/>
      <w:lvlJc w:val="left"/>
      <w:pPr>
        <w:ind w:left="6669" w:hanging="360"/>
      </w:pPr>
      <w:rPr>
        <w:rFonts w:ascii="Courier New" w:hAnsi="Courier New" w:cs="Courier New" w:hint="default"/>
      </w:rPr>
    </w:lvl>
    <w:lvl w:ilvl="8" w:tplc="04190005" w:tentative="1">
      <w:start w:val="1"/>
      <w:numFmt w:val="bullet"/>
      <w:lvlText w:val=""/>
      <w:lvlJc w:val="left"/>
      <w:pPr>
        <w:ind w:left="7389" w:hanging="360"/>
      </w:pPr>
      <w:rPr>
        <w:rFonts w:ascii="Wingdings" w:hAnsi="Wingdings" w:hint="default"/>
      </w:rPr>
    </w:lvl>
  </w:abstractNum>
  <w:abstractNum w:abstractNumId="15" w15:restartNumberingAfterBreak="0">
    <w:nsid w:val="4C83785B"/>
    <w:multiLevelType w:val="multilevel"/>
    <w:tmpl w:val="2812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676F4A"/>
    <w:multiLevelType w:val="multilevel"/>
    <w:tmpl w:val="8F8A4108"/>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3770A"/>
    <w:multiLevelType w:val="hybridMultilevel"/>
    <w:tmpl w:val="6F5C8D32"/>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63840721"/>
    <w:multiLevelType w:val="hybridMultilevel"/>
    <w:tmpl w:val="2E0A7C48"/>
    <w:lvl w:ilvl="0" w:tplc="BD92434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687F0F1B"/>
    <w:multiLevelType w:val="hybridMultilevel"/>
    <w:tmpl w:val="88406BD2"/>
    <w:lvl w:ilvl="0" w:tplc="04190011">
      <w:start w:val="1"/>
      <w:numFmt w:val="decimal"/>
      <w:lvlText w:val="%1)"/>
      <w:lvlJc w:val="left"/>
      <w:pPr>
        <w:ind w:left="178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15:restartNumberingAfterBreak="0">
    <w:nsid w:val="6D14595A"/>
    <w:multiLevelType w:val="multilevel"/>
    <w:tmpl w:val="62408B9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BD3199"/>
    <w:multiLevelType w:val="hybridMultilevel"/>
    <w:tmpl w:val="41D4C778"/>
    <w:lvl w:ilvl="0" w:tplc="195091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E601D71"/>
    <w:multiLevelType w:val="hybridMultilevel"/>
    <w:tmpl w:val="BB0A0FD0"/>
    <w:lvl w:ilvl="0" w:tplc="6A3ABCE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8E5924"/>
    <w:multiLevelType w:val="multilevel"/>
    <w:tmpl w:val="7DD6DE72"/>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4B3B07"/>
    <w:multiLevelType w:val="hybridMultilevel"/>
    <w:tmpl w:val="246A83EC"/>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B553E74"/>
    <w:multiLevelType w:val="hybridMultilevel"/>
    <w:tmpl w:val="D234A97A"/>
    <w:lvl w:ilvl="0" w:tplc="4D7CE762">
      <w:start w:val="1"/>
      <w:numFmt w:val="decimal"/>
      <w:lvlText w:val="%1)"/>
      <w:lvlJc w:val="left"/>
      <w:pPr>
        <w:ind w:left="1571" w:hanging="360"/>
      </w:pPr>
      <w:rPr>
        <w:rFonts w:ascii="Times New Roman" w:eastAsia="Times New Roman"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4"/>
  </w:num>
  <w:num w:numId="2">
    <w:abstractNumId w:val="0"/>
  </w:num>
  <w:num w:numId="3">
    <w:abstractNumId w:val="6"/>
  </w:num>
  <w:num w:numId="4">
    <w:abstractNumId w:val="20"/>
  </w:num>
  <w:num w:numId="5">
    <w:abstractNumId w:val="8"/>
  </w:num>
  <w:num w:numId="6">
    <w:abstractNumId w:val="18"/>
  </w:num>
  <w:num w:numId="7">
    <w:abstractNumId w:val="2"/>
  </w:num>
  <w:num w:numId="8">
    <w:abstractNumId w:val="7"/>
  </w:num>
  <w:num w:numId="9">
    <w:abstractNumId w:val="9"/>
  </w:num>
  <w:num w:numId="10">
    <w:abstractNumId w:val="25"/>
  </w:num>
  <w:num w:numId="11">
    <w:abstractNumId w:val="3"/>
  </w:num>
  <w:num w:numId="12">
    <w:abstractNumId w:val="10"/>
  </w:num>
  <w:num w:numId="13">
    <w:abstractNumId w:val="2"/>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9"/>
  </w:num>
  <w:num w:numId="17">
    <w:abstractNumId w:val="17"/>
  </w:num>
  <w:num w:numId="18">
    <w:abstractNumId w:val="13"/>
  </w:num>
  <w:num w:numId="19">
    <w:abstractNumId w:val="14"/>
  </w:num>
  <w:num w:numId="20">
    <w:abstractNumId w:val="5"/>
  </w:num>
  <w:num w:numId="21">
    <w:abstractNumId w:val="1"/>
  </w:num>
  <w:num w:numId="22">
    <w:abstractNumId w:val="4"/>
  </w:num>
  <w:num w:numId="23">
    <w:abstractNumId w:val="16"/>
  </w:num>
  <w:num w:numId="24">
    <w:abstractNumId w:val="23"/>
  </w:num>
  <w:num w:numId="25">
    <w:abstractNumId w:val="15"/>
  </w:num>
  <w:num w:numId="26">
    <w:abstractNumId w:val="3"/>
  </w:num>
  <w:num w:numId="27">
    <w:abstractNumId w:val="10"/>
  </w:num>
  <w:num w:numId="28">
    <w:abstractNumId w:val="12"/>
  </w:num>
  <w:num w:numId="29">
    <w:abstractNumId w:val="17"/>
  </w:num>
  <w:num w:numId="30">
    <w:abstractNumId w:val="14"/>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1"/>
  </w:num>
  <w:num w:numId="34">
    <w:abstractNumId w:val="2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7D03"/>
    <w:rsid w:val="00007C9D"/>
    <w:rsid w:val="00014581"/>
    <w:rsid w:val="000234C4"/>
    <w:rsid w:val="00037786"/>
    <w:rsid w:val="00046231"/>
    <w:rsid w:val="00087391"/>
    <w:rsid w:val="000B1CE8"/>
    <w:rsid w:val="000D2739"/>
    <w:rsid w:val="00101781"/>
    <w:rsid w:val="0014634D"/>
    <w:rsid w:val="00166285"/>
    <w:rsid w:val="00175388"/>
    <w:rsid w:val="0019189A"/>
    <w:rsid w:val="001B02B3"/>
    <w:rsid w:val="001B1DC3"/>
    <w:rsid w:val="001B23C3"/>
    <w:rsid w:val="001D5F26"/>
    <w:rsid w:val="00217455"/>
    <w:rsid w:val="00231010"/>
    <w:rsid w:val="00233503"/>
    <w:rsid w:val="00246666"/>
    <w:rsid w:val="002477E3"/>
    <w:rsid w:val="002506E7"/>
    <w:rsid w:val="002555CA"/>
    <w:rsid w:val="00281AE0"/>
    <w:rsid w:val="002A70A8"/>
    <w:rsid w:val="002B348A"/>
    <w:rsid w:val="002B7629"/>
    <w:rsid w:val="002C3C9C"/>
    <w:rsid w:val="002D6C9C"/>
    <w:rsid w:val="002E18CB"/>
    <w:rsid w:val="002E7D03"/>
    <w:rsid w:val="002F5714"/>
    <w:rsid w:val="003260D6"/>
    <w:rsid w:val="00355893"/>
    <w:rsid w:val="003808BE"/>
    <w:rsid w:val="003A4D73"/>
    <w:rsid w:val="003D3FEA"/>
    <w:rsid w:val="003E36B2"/>
    <w:rsid w:val="003E6916"/>
    <w:rsid w:val="00403C0A"/>
    <w:rsid w:val="00416F1F"/>
    <w:rsid w:val="00446EAC"/>
    <w:rsid w:val="00492911"/>
    <w:rsid w:val="00494105"/>
    <w:rsid w:val="004A5996"/>
    <w:rsid w:val="004D1E55"/>
    <w:rsid w:val="004D2C9E"/>
    <w:rsid w:val="004D7923"/>
    <w:rsid w:val="00527FBB"/>
    <w:rsid w:val="00545636"/>
    <w:rsid w:val="00553C6A"/>
    <w:rsid w:val="00574159"/>
    <w:rsid w:val="00575899"/>
    <w:rsid w:val="005C7AFD"/>
    <w:rsid w:val="005D5474"/>
    <w:rsid w:val="005E089E"/>
    <w:rsid w:val="005F38AE"/>
    <w:rsid w:val="005F56B9"/>
    <w:rsid w:val="00604D48"/>
    <w:rsid w:val="00610F0E"/>
    <w:rsid w:val="00644501"/>
    <w:rsid w:val="006454D5"/>
    <w:rsid w:val="006C17F4"/>
    <w:rsid w:val="006D58C0"/>
    <w:rsid w:val="006E4BF3"/>
    <w:rsid w:val="006F4967"/>
    <w:rsid w:val="00704F90"/>
    <w:rsid w:val="00705095"/>
    <w:rsid w:val="0071360D"/>
    <w:rsid w:val="00726084"/>
    <w:rsid w:val="00733C5E"/>
    <w:rsid w:val="00747A0D"/>
    <w:rsid w:val="00763DD3"/>
    <w:rsid w:val="007716C5"/>
    <w:rsid w:val="00783B6D"/>
    <w:rsid w:val="007A0D28"/>
    <w:rsid w:val="007A5B48"/>
    <w:rsid w:val="007D65F2"/>
    <w:rsid w:val="00800D1B"/>
    <w:rsid w:val="0081683A"/>
    <w:rsid w:val="0082553E"/>
    <w:rsid w:val="00830620"/>
    <w:rsid w:val="00833748"/>
    <w:rsid w:val="00850B03"/>
    <w:rsid w:val="008533FE"/>
    <w:rsid w:val="008562C1"/>
    <w:rsid w:val="00871F2E"/>
    <w:rsid w:val="00875B1D"/>
    <w:rsid w:val="008A6549"/>
    <w:rsid w:val="008D4983"/>
    <w:rsid w:val="008D4D99"/>
    <w:rsid w:val="008E2548"/>
    <w:rsid w:val="008E3EB2"/>
    <w:rsid w:val="0097359D"/>
    <w:rsid w:val="009838CD"/>
    <w:rsid w:val="009B25D1"/>
    <w:rsid w:val="009C0237"/>
    <w:rsid w:val="009D2D0B"/>
    <w:rsid w:val="009F10B7"/>
    <w:rsid w:val="00A17897"/>
    <w:rsid w:val="00A25AEA"/>
    <w:rsid w:val="00A60F3A"/>
    <w:rsid w:val="00A65BB0"/>
    <w:rsid w:val="00A952C9"/>
    <w:rsid w:val="00AC52C4"/>
    <w:rsid w:val="00AD4292"/>
    <w:rsid w:val="00AF7478"/>
    <w:rsid w:val="00B65675"/>
    <w:rsid w:val="00B81E60"/>
    <w:rsid w:val="00BA3757"/>
    <w:rsid w:val="00BD3E79"/>
    <w:rsid w:val="00BD4130"/>
    <w:rsid w:val="00BF3DE1"/>
    <w:rsid w:val="00BF7F54"/>
    <w:rsid w:val="00C04F73"/>
    <w:rsid w:val="00C6132D"/>
    <w:rsid w:val="00C6514C"/>
    <w:rsid w:val="00C8685C"/>
    <w:rsid w:val="00C9698D"/>
    <w:rsid w:val="00CB074B"/>
    <w:rsid w:val="00CB2227"/>
    <w:rsid w:val="00CD3B7C"/>
    <w:rsid w:val="00D03D51"/>
    <w:rsid w:val="00D149D2"/>
    <w:rsid w:val="00D15954"/>
    <w:rsid w:val="00D25B75"/>
    <w:rsid w:val="00D35DA3"/>
    <w:rsid w:val="00D64D9C"/>
    <w:rsid w:val="00D93825"/>
    <w:rsid w:val="00DC3778"/>
    <w:rsid w:val="00DD544B"/>
    <w:rsid w:val="00DE334E"/>
    <w:rsid w:val="00E07E76"/>
    <w:rsid w:val="00E32E34"/>
    <w:rsid w:val="00E44189"/>
    <w:rsid w:val="00E50F82"/>
    <w:rsid w:val="00E52864"/>
    <w:rsid w:val="00E87CBE"/>
    <w:rsid w:val="00EB12B0"/>
    <w:rsid w:val="00ED2D70"/>
    <w:rsid w:val="00EE4CC8"/>
    <w:rsid w:val="00EF1E56"/>
    <w:rsid w:val="00EF2A8D"/>
    <w:rsid w:val="00EF5C16"/>
    <w:rsid w:val="00F16525"/>
    <w:rsid w:val="00F668F9"/>
    <w:rsid w:val="00FA6A91"/>
    <w:rsid w:val="00FC4F47"/>
    <w:rsid w:val="00FE47DB"/>
    <w:rsid w:val="00FF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3282C-5F5C-4D28-8A8E-5E4AF941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AE0"/>
  </w:style>
  <w:style w:type="paragraph" w:styleId="1">
    <w:name w:val="heading 1"/>
    <w:basedOn w:val="a"/>
    <w:next w:val="a"/>
    <w:link w:val="10"/>
    <w:qFormat/>
    <w:rsid w:val="00281AE0"/>
    <w:pPr>
      <w:keepNext/>
      <w:spacing w:before="240" w:after="60"/>
      <w:ind w:left="708"/>
      <w:jc w:val="both"/>
      <w:outlineLvl w:val="0"/>
    </w:pPr>
    <w:rPr>
      <w:rFonts w:ascii="Times New Roman" w:eastAsia="Calibri" w:hAnsi="Times New Roman" w:cs="Arial"/>
      <w:b/>
      <w:bCs/>
      <w:kern w:val="32"/>
      <w:sz w:val="28"/>
      <w:szCs w:val="32"/>
    </w:rPr>
  </w:style>
  <w:style w:type="paragraph" w:styleId="2">
    <w:name w:val="heading 2"/>
    <w:basedOn w:val="a"/>
    <w:next w:val="a"/>
    <w:link w:val="20"/>
    <w:uiPriority w:val="9"/>
    <w:semiHidden/>
    <w:unhideWhenUsed/>
    <w:qFormat/>
    <w:rsid w:val="003808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link w:val="ReportMain0"/>
    <w:rsid w:val="00733C5E"/>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733C5E"/>
    <w:rPr>
      <w:rFonts w:ascii="Times New Roman" w:hAnsi="Times New Roman" w:cs="Times New Roman"/>
      <w:sz w:val="24"/>
    </w:rPr>
  </w:style>
  <w:style w:type="paragraph" w:customStyle="1" w:styleId="Default">
    <w:name w:val="Default"/>
    <w:rsid w:val="009838C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668F9"/>
    <w:pPr>
      <w:ind w:left="720"/>
      <w:contextualSpacing/>
    </w:pPr>
  </w:style>
  <w:style w:type="paragraph" w:customStyle="1" w:styleId="ReportHead">
    <w:name w:val="Report_Head"/>
    <w:basedOn w:val="a"/>
    <w:link w:val="ReportHead0"/>
    <w:rsid w:val="008D4D99"/>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8D4D99"/>
    <w:rPr>
      <w:rFonts w:ascii="Times New Roman" w:hAnsi="Times New Roman" w:cs="Times New Roman"/>
      <w:sz w:val="28"/>
    </w:rPr>
  </w:style>
  <w:style w:type="paragraph" w:styleId="a4">
    <w:name w:val="footer"/>
    <w:basedOn w:val="a"/>
    <w:link w:val="a5"/>
    <w:uiPriority w:val="99"/>
    <w:unhideWhenUsed/>
    <w:rsid w:val="008D4D9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D4D99"/>
  </w:style>
  <w:style w:type="paragraph" w:styleId="a6">
    <w:name w:val="header"/>
    <w:basedOn w:val="a"/>
    <w:link w:val="a7"/>
    <w:uiPriority w:val="99"/>
    <w:unhideWhenUsed/>
    <w:rsid w:val="00FF00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0076"/>
  </w:style>
  <w:style w:type="table" w:styleId="a8">
    <w:name w:val="Table Grid"/>
    <w:basedOn w:val="a1"/>
    <w:uiPriority w:val="59"/>
    <w:rsid w:val="004A5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rsid w:val="004A5996"/>
    <w:pPr>
      <w:widowControl w:val="0"/>
      <w:autoSpaceDE w:val="0"/>
      <w:autoSpaceDN w:val="0"/>
      <w:spacing w:after="0" w:line="319" w:lineRule="auto"/>
      <w:ind w:left="80" w:firstLine="2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81AE0"/>
    <w:rPr>
      <w:rFonts w:ascii="Times New Roman" w:eastAsia="Calibri" w:hAnsi="Times New Roman" w:cs="Arial"/>
      <w:b/>
      <w:bCs/>
      <w:kern w:val="32"/>
      <w:sz w:val="28"/>
      <w:szCs w:val="32"/>
    </w:rPr>
  </w:style>
  <w:style w:type="character" w:styleId="a9">
    <w:name w:val="Hyperlink"/>
    <w:uiPriority w:val="99"/>
    <w:unhideWhenUsed/>
    <w:rsid w:val="00281AE0"/>
    <w:rPr>
      <w:color w:val="0000FF"/>
      <w:u w:val="single"/>
    </w:rPr>
  </w:style>
  <w:style w:type="paragraph" w:styleId="12">
    <w:name w:val="toc 1"/>
    <w:basedOn w:val="a"/>
    <w:next w:val="a"/>
    <w:autoRedefine/>
    <w:uiPriority w:val="39"/>
    <w:unhideWhenUsed/>
    <w:rsid w:val="00E07E76"/>
    <w:pPr>
      <w:tabs>
        <w:tab w:val="right" w:leader="dot" w:pos="10205"/>
      </w:tabs>
      <w:spacing w:after="0" w:line="360" w:lineRule="auto"/>
      <w:jc w:val="both"/>
    </w:pPr>
    <w:rPr>
      <w:rFonts w:ascii="Calibri" w:eastAsia="Calibri" w:hAnsi="Calibri" w:cs="Times New Roman"/>
    </w:rPr>
  </w:style>
  <w:style w:type="paragraph" w:styleId="aa">
    <w:name w:val="TOC Heading"/>
    <w:basedOn w:val="1"/>
    <w:next w:val="a"/>
    <w:uiPriority w:val="39"/>
    <w:unhideWhenUsed/>
    <w:qFormat/>
    <w:rsid w:val="00281AE0"/>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ab">
    <w:name w:val="Normal (Web)"/>
    <w:basedOn w:val="a"/>
    <w:uiPriority w:val="99"/>
    <w:unhideWhenUsed/>
    <w:rsid w:val="00281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281AE0"/>
    <w:rPr>
      <w:b/>
      <w:bCs/>
    </w:rPr>
  </w:style>
  <w:style w:type="paragraph" w:styleId="ad">
    <w:name w:val="Balloon Text"/>
    <w:basedOn w:val="a"/>
    <w:link w:val="ae"/>
    <w:uiPriority w:val="99"/>
    <w:semiHidden/>
    <w:unhideWhenUsed/>
    <w:rsid w:val="00875B1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75B1D"/>
    <w:rPr>
      <w:rFonts w:ascii="Tahoma" w:hAnsi="Tahoma" w:cs="Tahoma"/>
      <w:sz w:val="16"/>
      <w:szCs w:val="16"/>
    </w:rPr>
  </w:style>
  <w:style w:type="character" w:customStyle="1" w:styleId="20">
    <w:name w:val="Заголовок 2 Знак"/>
    <w:basedOn w:val="a0"/>
    <w:link w:val="2"/>
    <w:uiPriority w:val="9"/>
    <w:semiHidden/>
    <w:rsid w:val="003808B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50895">
      <w:bodyDiv w:val="1"/>
      <w:marLeft w:val="0"/>
      <w:marRight w:val="0"/>
      <w:marTop w:val="0"/>
      <w:marBottom w:val="0"/>
      <w:divBdr>
        <w:top w:val="none" w:sz="0" w:space="0" w:color="auto"/>
        <w:left w:val="none" w:sz="0" w:space="0" w:color="auto"/>
        <w:bottom w:val="none" w:sz="0" w:space="0" w:color="auto"/>
        <w:right w:val="none" w:sz="0" w:space="0" w:color="auto"/>
      </w:divBdr>
    </w:div>
    <w:div w:id="121388938">
      <w:bodyDiv w:val="1"/>
      <w:marLeft w:val="0"/>
      <w:marRight w:val="0"/>
      <w:marTop w:val="0"/>
      <w:marBottom w:val="0"/>
      <w:divBdr>
        <w:top w:val="none" w:sz="0" w:space="0" w:color="auto"/>
        <w:left w:val="none" w:sz="0" w:space="0" w:color="auto"/>
        <w:bottom w:val="none" w:sz="0" w:space="0" w:color="auto"/>
        <w:right w:val="none" w:sz="0" w:space="0" w:color="auto"/>
      </w:divBdr>
    </w:div>
    <w:div w:id="299849271">
      <w:bodyDiv w:val="1"/>
      <w:marLeft w:val="0"/>
      <w:marRight w:val="0"/>
      <w:marTop w:val="0"/>
      <w:marBottom w:val="0"/>
      <w:divBdr>
        <w:top w:val="none" w:sz="0" w:space="0" w:color="auto"/>
        <w:left w:val="none" w:sz="0" w:space="0" w:color="auto"/>
        <w:bottom w:val="none" w:sz="0" w:space="0" w:color="auto"/>
        <w:right w:val="none" w:sz="0" w:space="0" w:color="auto"/>
      </w:divBdr>
    </w:div>
    <w:div w:id="336616659">
      <w:bodyDiv w:val="1"/>
      <w:marLeft w:val="0"/>
      <w:marRight w:val="0"/>
      <w:marTop w:val="0"/>
      <w:marBottom w:val="0"/>
      <w:divBdr>
        <w:top w:val="none" w:sz="0" w:space="0" w:color="auto"/>
        <w:left w:val="none" w:sz="0" w:space="0" w:color="auto"/>
        <w:bottom w:val="none" w:sz="0" w:space="0" w:color="auto"/>
        <w:right w:val="none" w:sz="0" w:space="0" w:color="auto"/>
      </w:divBdr>
    </w:div>
    <w:div w:id="467821837">
      <w:bodyDiv w:val="1"/>
      <w:marLeft w:val="0"/>
      <w:marRight w:val="0"/>
      <w:marTop w:val="0"/>
      <w:marBottom w:val="0"/>
      <w:divBdr>
        <w:top w:val="none" w:sz="0" w:space="0" w:color="auto"/>
        <w:left w:val="none" w:sz="0" w:space="0" w:color="auto"/>
        <w:bottom w:val="none" w:sz="0" w:space="0" w:color="auto"/>
        <w:right w:val="none" w:sz="0" w:space="0" w:color="auto"/>
      </w:divBdr>
    </w:div>
    <w:div w:id="563024220">
      <w:bodyDiv w:val="1"/>
      <w:marLeft w:val="0"/>
      <w:marRight w:val="0"/>
      <w:marTop w:val="0"/>
      <w:marBottom w:val="0"/>
      <w:divBdr>
        <w:top w:val="none" w:sz="0" w:space="0" w:color="auto"/>
        <w:left w:val="none" w:sz="0" w:space="0" w:color="auto"/>
        <w:bottom w:val="none" w:sz="0" w:space="0" w:color="auto"/>
        <w:right w:val="none" w:sz="0" w:space="0" w:color="auto"/>
      </w:divBdr>
    </w:div>
    <w:div w:id="767699533">
      <w:bodyDiv w:val="1"/>
      <w:marLeft w:val="0"/>
      <w:marRight w:val="0"/>
      <w:marTop w:val="0"/>
      <w:marBottom w:val="0"/>
      <w:divBdr>
        <w:top w:val="none" w:sz="0" w:space="0" w:color="auto"/>
        <w:left w:val="none" w:sz="0" w:space="0" w:color="auto"/>
        <w:bottom w:val="none" w:sz="0" w:space="0" w:color="auto"/>
        <w:right w:val="none" w:sz="0" w:space="0" w:color="auto"/>
      </w:divBdr>
    </w:div>
    <w:div w:id="890847607">
      <w:bodyDiv w:val="1"/>
      <w:marLeft w:val="0"/>
      <w:marRight w:val="0"/>
      <w:marTop w:val="0"/>
      <w:marBottom w:val="0"/>
      <w:divBdr>
        <w:top w:val="none" w:sz="0" w:space="0" w:color="auto"/>
        <w:left w:val="none" w:sz="0" w:space="0" w:color="auto"/>
        <w:bottom w:val="none" w:sz="0" w:space="0" w:color="auto"/>
        <w:right w:val="none" w:sz="0" w:space="0" w:color="auto"/>
      </w:divBdr>
    </w:div>
    <w:div w:id="921646594">
      <w:bodyDiv w:val="1"/>
      <w:marLeft w:val="0"/>
      <w:marRight w:val="0"/>
      <w:marTop w:val="0"/>
      <w:marBottom w:val="0"/>
      <w:divBdr>
        <w:top w:val="none" w:sz="0" w:space="0" w:color="auto"/>
        <w:left w:val="none" w:sz="0" w:space="0" w:color="auto"/>
        <w:bottom w:val="none" w:sz="0" w:space="0" w:color="auto"/>
        <w:right w:val="none" w:sz="0" w:space="0" w:color="auto"/>
      </w:divBdr>
    </w:div>
    <w:div w:id="941911766">
      <w:bodyDiv w:val="1"/>
      <w:marLeft w:val="0"/>
      <w:marRight w:val="0"/>
      <w:marTop w:val="0"/>
      <w:marBottom w:val="0"/>
      <w:divBdr>
        <w:top w:val="none" w:sz="0" w:space="0" w:color="auto"/>
        <w:left w:val="none" w:sz="0" w:space="0" w:color="auto"/>
        <w:bottom w:val="none" w:sz="0" w:space="0" w:color="auto"/>
        <w:right w:val="none" w:sz="0" w:space="0" w:color="auto"/>
      </w:divBdr>
    </w:div>
    <w:div w:id="985091078">
      <w:bodyDiv w:val="1"/>
      <w:marLeft w:val="0"/>
      <w:marRight w:val="0"/>
      <w:marTop w:val="0"/>
      <w:marBottom w:val="0"/>
      <w:divBdr>
        <w:top w:val="none" w:sz="0" w:space="0" w:color="auto"/>
        <w:left w:val="none" w:sz="0" w:space="0" w:color="auto"/>
        <w:bottom w:val="none" w:sz="0" w:space="0" w:color="auto"/>
        <w:right w:val="none" w:sz="0" w:space="0" w:color="auto"/>
      </w:divBdr>
    </w:div>
    <w:div w:id="1007288617">
      <w:bodyDiv w:val="1"/>
      <w:marLeft w:val="0"/>
      <w:marRight w:val="0"/>
      <w:marTop w:val="0"/>
      <w:marBottom w:val="0"/>
      <w:divBdr>
        <w:top w:val="none" w:sz="0" w:space="0" w:color="auto"/>
        <w:left w:val="none" w:sz="0" w:space="0" w:color="auto"/>
        <w:bottom w:val="none" w:sz="0" w:space="0" w:color="auto"/>
        <w:right w:val="none" w:sz="0" w:space="0" w:color="auto"/>
      </w:divBdr>
    </w:div>
    <w:div w:id="1133642892">
      <w:bodyDiv w:val="1"/>
      <w:marLeft w:val="0"/>
      <w:marRight w:val="0"/>
      <w:marTop w:val="0"/>
      <w:marBottom w:val="0"/>
      <w:divBdr>
        <w:top w:val="none" w:sz="0" w:space="0" w:color="auto"/>
        <w:left w:val="none" w:sz="0" w:space="0" w:color="auto"/>
        <w:bottom w:val="none" w:sz="0" w:space="0" w:color="auto"/>
        <w:right w:val="none" w:sz="0" w:space="0" w:color="auto"/>
      </w:divBdr>
    </w:div>
    <w:div w:id="1177840925">
      <w:bodyDiv w:val="1"/>
      <w:marLeft w:val="0"/>
      <w:marRight w:val="0"/>
      <w:marTop w:val="0"/>
      <w:marBottom w:val="0"/>
      <w:divBdr>
        <w:top w:val="none" w:sz="0" w:space="0" w:color="auto"/>
        <w:left w:val="none" w:sz="0" w:space="0" w:color="auto"/>
        <w:bottom w:val="none" w:sz="0" w:space="0" w:color="auto"/>
        <w:right w:val="none" w:sz="0" w:space="0" w:color="auto"/>
      </w:divBdr>
    </w:div>
    <w:div w:id="1266767566">
      <w:bodyDiv w:val="1"/>
      <w:marLeft w:val="0"/>
      <w:marRight w:val="0"/>
      <w:marTop w:val="0"/>
      <w:marBottom w:val="0"/>
      <w:divBdr>
        <w:top w:val="none" w:sz="0" w:space="0" w:color="auto"/>
        <w:left w:val="none" w:sz="0" w:space="0" w:color="auto"/>
        <w:bottom w:val="none" w:sz="0" w:space="0" w:color="auto"/>
        <w:right w:val="none" w:sz="0" w:space="0" w:color="auto"/>
      </w:divBdr>
    </w:div>
    <w:div w:id="1376277651">
      <w:bodyDiv w:val="1"/>
      <w:marLeft w:val="0"/>
      <w:marRight w:val="0"/>
      <w:marTop w:val="0"/>
      <w:marBottom w:val="0"/>
      <w:divBdr>
        <w:top w:val="none" w:sz="0" w:space="0" w:color="auto"/>
        <w:left w:val="none" w:sz="0" w:space="0" w:color="auto"/>
        <w:bottom w:val="none" w:sz="0" w:space="0" w:color="auto"/>
        <w:right w:val="none" w:sz="0" w:space="0" w:color="auto"/>
      </w:divBdr>
    </w:div>
    <w:div w:id="1602490017">
      <w:bodyDiv w:val="1"/>
      <w:marLeft w:val="0"/>
      <w:marRight w:val="0"/>
      <w:marTop w:val="0"/>
      <w:marBottom w:val="0"/>
      <w:divBdr>
        <w:top w:val="none" w:sz="0" w:space="0" w:color="auto"/>
        <w:left w:val="none" w:sz="0" w:space="0" w:color="auto"/>
        <w:bottom w:val="none" w:sz="0" w:space="0" w:color="auto"/>
        <w:right w:val="none" w:sz="0" w:space="0" w:color="auto"/>
      </w:divBdr>
    </w:div>
    <w:div w:id="18691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02683-75ED-4536-BA01-78BD70A7B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18</Pages>
  <Words>4076</Words>
  <Characters>23237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dc:creator>
  <cp:keywords/>
  <dc:description/>
  <cp:lastModifiedBy>sheblanovi@outlook.com</cp:lastModifiedBy>
  <cp:revision>16</cp:revision>
  <cp:lastPrinted>2019-10-08T14:23:00Z</cp:lastPrinted>
  <dcterms:created xsi:type="dcterms:W3CDTF">2017-01-18T09:17:00Z</dcterms:created>
  <dcterms:modified xsi:type="dcterms:W3CDTF">2021-08-18T17:25:00Z</dcterms:modified>
</cp:coreProperties>
</file>