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91" w:rsidRDefault="00087391" w:rsidP="000873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8562C1">
        <w:rPr>
          <w:sz w:val="32"/>
        </w:rPr>
        <w:t>Экология среды</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8E3EB2" w:rsidRDefault="008D4D99" w:rsidP="008E3EB2">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087391"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527FBB">
        <w:rPr>
          <w:szCs w:val="28"/>
        </w:rPr>
        <w:t>202</w:t>
      </w:r>
      <w:r w:rsidR="00DD544B">
        <w:rPr>
          <w:szCs w:val="28"/>
        </w:rPr>
        <w:t>1</w:t>
      </w:r>
    </w:p>
    <w:p w:rsidR="008D4D99" w:rsidRPr="006454D5" w:rsidRDefault="00A60F3A" w:rsidP="004A5996">
      <w:pPr>
        <w:pStyle w:val="ReportMain"/>
        <w:suppressAutoHyphens/>
        <w:jc w:val="both"/>
        <w:rPr>
          <w:sz w:val="28"/>
          <w:szCs w:val="28"/>
        </w:rPr>
      </w:pPr>
      <w:r>
        <w:rPr>
          <w:sz w:val="28"/>
        </w:rPr>
        <w:lastRenderedPageBreak/>
        <w:t xml:space="preserve">Экология </w:t>
      </w:r>
      <w:r w:rsidR="008562C1">
        <w:rPr>
          <w:sz w:val="28"/>
        </w:rPr>
        <w:t>среды</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5F38AE">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гуманитарно-технолог. ин-т (филиал) ОГУ. – Бузулук : БГТИ (филиал) ОГУ, </w:t>
      </w:r>
      <w:r w:rsidR="00527FBB">
        <w:rPr>
          <w:sz w:val="28"/>
          <w:szCs w:val="28"/>
        </w:rPr>
        <w:t>202</w:t>
      </w:r>
      <w:r w:rsidR="00DD544B">
        <w:rPr>
          <w:sz w:val="28"/>
          <w:szCs w:val="28"/>
        </w:rPr>
        <w:t>1</w:t>
      </w:r>
      <w:r w:rsidR="008D4D99" w:rsidRPr="002C3C9C">
        <w:rPr>
          <w:sz w:val="28"/>
          <w:szCs w:val="28"/>
        </w:rPr>
        <w:t>.</w:t>
      </w:r>
      <w:r w:rsidR="003808BE" w:rsidRPr="002C3C9C">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527FBB">
        <w:rPr>
          <w:rFonts w:ascii="Times New Roman" w:hAnsi="Times New Roman" w:cs="Times New Roman"/>
          <w:sz w:val="28"/>
          <w:szCs w:val="28"/>
        </w:rPr>
        <w:t>202</w:t>
      </w:r>
      <w:r w:rsidR="00DD544B">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B65675" w:rsidRPr="00B65675" w:rsidRDefault="00EB12B0">
          <w:pPr>
            <w:pStyle w:val="12"/>
            <w:rPr>
              <w:rFonts w:ascii="Times New Roman" w:eastAsiaTheme="minorEastAsia" w:hAnsi="Times New Roman"/>
              <w:noProof/>
              <w:sz w:val="28"/>
              <w:szCs w:val="28"/>
              <w:lang w:eastAsia="ru-RU"/>
            </w:rPr>
          </w:pPr>
          <w:r w:rsidRPr="002B348A">
            <w:rPr>
              <w:rFonts w:ascii="Times New Roman" w:hAnsi="Times New Roman"/>
              <w:sz w:val="28"/>
              <w:szCs w:val="28"/>
            </w:rPr>
            <w:fldChar w:fldCharType="begin"/>
          </w:r>
          <w:r w:rsidR="0082553E" w:rsidRPr="002B348A">
            <w:rPr>
              <w:rFonts w:ascii="Times New Roman" w:hAnsi="Times New Roman"/>
              <w:sz w:val="28"/>
              <w:szCs w:val="28"/>
            </w:rPr>
            <w:instrText xml:space="preserve"> TOC \o "1-3" \h \z \u </w:instrText>
          </w:r>
          <w:r w:rsidRPr="002B348A">
            <w:rPr>
              <w:rFonts w:ascii="Times New Roman" w:hAnsi="Times New Roman"/>
              <w:sz w:val="28"/>
              <w:szCs w:val="28"/>
            </w:rPr>
            <w:fldChar w:fldCharType="separate"/>
          </w:r>
          <w:hyperlink w:anchor="_Toc15425886" w:history="1">
            <w:r w:rsidR="00B65675" w:rsidRPr="00B65675">
              <w:rPr>
                <w:rStyle w:val="a9"/>
                <w:rFonts w:ascii="Times New Roman" w:hAnsi="Times New Roman"/>
                <w:noProof/>
                <w:sz w:val="28"/>
                <w:szCs w:val="28"/>
              </w:rPr>
              <w:t>1 Пояснительная записка</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4</w:t>
            </w:r>
            <w:r w:rsidR="00B65675" w:rsidRPr="00B65675">
              <w:rPr>
                <w:rFonts w:ascii="Times New Roman" w:hAnsi="Times New Roman"/>
                <w:noProof/>
                <w:webHidden/>
                <w:sz w:val="28"/>
                <w:szCs w:val="28"/>
              </w:rPr>
              <w:fldChar w:fldCharType="end"/>
            </w:r>
          </w:hyperlink>
        </w:p>
        <w:p w:rsidR="00B65675" w:rsidRPr="00B65675" w:rsidRDefault="00D149D2">
          <w:pPr>
            <w:pStyle w:val="12"/>
            <w:rPr>
              <w:rFonts w:ascii="Times New Roman" w:eastAsiaTheme="minorEastAsia" w:hAnsi="Times New Roman"/>
              <w:noProof/>
              <w:sz w:val="28"/>
              <w:szCs w:val="28"/>
              <w:lang w:eastAsia="ru-RU"/>
            </w:rPr>
          </w:pPr>
          <w:hyperlink w:anchor="_Toc15425887" w:history="1">
            <w:r w:rsidR="00B65675" w:rsidRPr="00B6567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D149D2">
          <w:pPr>
            <w:pStyle w:val="12"/>
            <w:rPr>
              <w:rFonts w:ascii="Times New Roman" w:eastAsiaTheme="minorEastAsia" w:hAnsi="Times New Roman"/>
              <w:noProof/>
              <w:sz w:val="28"/>
              <w:szCs w:val="28"/>
              <w:lang w:eastAsia="ru-RU"/>
            </w:rPr>
          </w:pPr>
          <w:hyperlink w:anchor="_Toc15425888" w:history="1">
            <w:r w:rsidR="00B65675" w:rsidRPr="00B65675">
              <w:rPr>
                <w:rStyle w:val="a9"/>
                <w:rFonts w:ascii="Times New Roman" w:hAnsi="Times New Roman"/>
                <w:noProof/>
                <w:sz w:val="28"/>
                <w:szCs w:val="28"/>
              </w:rPr>
              <w:t>3 Методические рекомендации студентам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_Toc15425888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D149D2">
          <w:pPr>
            <w:pStyle w:val="12"/>
            <w:rPr>
              <w:rFonts w:ascii="Times New Roman" w:eastAsiaTheme="minorEastAsia" w:hAnsi="Times New Roman"/>
              <w:noProof/>
              <w:sz w:val="28"/>
              <w:szCs w:val="28"/>
              <w:lang w:eastAsia="ru-RU"/>
            </w:rPr>
          </w:pPr>
          <w:hyperlink w:anchor="_Toc15425889" w:history="1">
            <w:r w:rsidR="00B65675" w:rsidRPr="00B65675">
              <w:rPr>
                <w:rStyle w:val="a9"/>
                <w:rFonts w:ascii="Times New Roman" w:hAnsi="Times New Roman"/>
                <w:noProof/>
                <w:sz w:val="28"/>
                <w:szCs w:val="28"/>
              </w:rPr>
              <w:t>3.1 Методические рекомендации по самоподготовке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_Toc15425889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6</w:t>
            </w:r>
            <w:r w:rsidR="00B65675" w:rsidRPr="00B65675">
              <w:rPr>
                <w:rFonts w:ascii="Times New Roman" w:hAnsi="Times New Roman"/>
                <w:noProof/>
                <w:webHidden/>
                <w:sz w:val="28"/>
                <w:szCs w:val="28"/>
              </w:rPr>
              <w:fldChar w:fldCharType="end"/>
            </w:r>
          </w:hyperlink>
        </w:p>
        <w:p w:rsidR="00B65675" w:rsidRPr="00B65675" w:rsidRDefault="00D149D2">
          <w:pPr>
            <w:pStyle w:val="12"/>
            <w:rPr>
              <w:rFonts w:ascii="Times New Roman" w:eastAsiaTheme="minorEastAsia" w:hAnsi="Times New Roman"/>
              <w:noProof/>
              <w:sz w:val="28"/>
              <w:szCs w:val="28"/>
              <w:lang w:eastAsia="ru-RU"/>
            </w:rPr>
          </w:pPr>
          <w:hyperlink w:anchor="_Toc15425890" w:history="1">
            <w:r w:rsidR="00B65675" w:rsidRPr="00B65675">
              <w:rPr>
                <w:rStyle w:val="a9"/>
                <w:rFonts w:ascii="Times New Roman" w:hAnsi="Times New Roman"/>
                <w:noProof/>
                <w:sz w:val="28"/>
                <w:szCs w:val="28"/>
              </w:rPr>
              <w:t>3.2 Методические рекомендации по подготовке к практическим занятиям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_Toc15425890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9</w:t>
            </w:r>
            <w:r w:rsidR="00B65675" w:rsidRPr="00B65675">
              <w:rPr>
                <w:rFonts w:ascii="Times New Roman" w:hAnsi="Times New Roman"/>
                <w:noProof/>
                <w:webHidden/>
                <w:sz w:val="28"/>
                <w:szCs w:val="28"/>
              </w:rPr>
              <w:fldChar w:fldCharType="end"/>
            </w:r>
          </w:hyperlink>
        </w:p>
        <w:p w:rsidR="00B65675" w:rsidRPr="00B65675" w:rsidRDefault="00D149D2">
          <w:pPr>
            <w:pStyle w:val="12"/>
            <w:rPr>
              <w:rFonts w:ascii="Times New Roman" w:eastAsiaTheme="minorEastAsia" w:hAnsi="Times New Roman"/>
              <w:noProof/>
              <w:sz w:val="28"/>
              <w:szCs w:val="28"/>
              <w:lang w:eastAsia="ru-RU"/>
            </w:rPr>
          </w:pPr>
          <w:hyperlink w:anchor="_Toc15425891" w:history="1">
            <w:r w:rsidR="00B65675" w:rsidRPr="00B65675">
              <w:rPr>
                <w:rStyle w:val="a9"/>
                <w:rFonts w:ascii="Times New Roman" w:hAnsi="Times New Roman"/>
                <w:noProof/>
                <w:sz w:val="28"/>
                <w:szCs w:val="28"/>
              </w:rPr>
              <w:t>3.3 Методические рекомендации по выполнению расчетно - графических заданий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_Toc15425891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10</w:t>
            </w:r>
            <w:r w:rsidR="00B65675" w:rsidRPr="00B65675">
              <w:rPr>
                <w:rFonts w:ascii="Times New Roman" w:hAnsi="Times New Roman"/>
                <w:noProof/>
                <w:webHidden/>
                <w:sz w:val="28"/>
                <w:szCs w:val="28"/>
              </w:rPr>
              <w:fldChar w:fldCharType="end"/>
            </w:r>
          </w:hyperlink>
        </w:p>
        <w:p w:rsidR="00B65675" w:rsidRPr="00B65675" w:rsidRDefault="00D149D2">
          <w:pPr>
            <w:pStyle w:val="12"/>
            <w:rPr>
              <w:rFonts w:ascii="Times New Roman" w:eastAsiaTheme="minorEastAsia" w:hAnsi="Times New Roman"/>
              <w:noProof/>
              <w:sz w:val="28"/>
              <w:szCs w:val="28"/>
              <w:lang w:eastAsia="ru-RU"/>
            </w:rPr>
          </w:pPr>
          <w:hyperlink w:anchor="_Toc15425895" w:history="1">
            <w:r w:rsidR="00705095">
              <w:rPr>
                <w:rStyle w:val="a9"/>
                <w:rFonts w:ascii="Times New Roman" w:hAnsi="Times New Roman"/>
                <w:noProof/>
                <w:sz w:val="28"/>
                <w:szCs w:val="28"/>
              </w:rPr>
              <w:t>3.4</w:t>
            </w:r>
            <w:r w:rsidR="00B65675" w:rsidRPr="00B65675">
              <w:rPr>
                <w:rStyle w:val="a9"/>
                <w:rFonts w:ascii="Times New Roman" w:hAnsi="Times New Roman"/>
                <w:noProof/>
                <w:sz w:val="28"/>
                <w:szCs w:val="28"/>
              </w:rPr>
              <w:t xml:space="preserve"> Методические рекомендации по подготовке докладов и выступлений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_Toc15425895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12</w:t>
            </w:r>
            <w:r w:rsidR="00B65675" w:rsidRPr="00B65675">
              <w:rPr>
                <w:rFonts w:ascii="Times New Roman" w:hAnsi="Times New Roman"/>
                <w:noProof/>
                <w:webHidden/>
                <w:sz w:val="28"/>
                <w:szCs w:val="28"/>
              </w:rPr>
              <w:fldChar w:fldCharType="end"/>
            </w:r>
          </w:hyperlink>
        </w:p>
        <w:p w:rsidR="00B65675" w:rsidRPr="00B65675" w:rsidRDefault="00D149D2">
          <w:pPr>
            <w:pStyle w:val="12"/>
            <w:rPr>
              <w:rFonts w:ascii="Times New Roman" w:eastAsiaTheme="minorEastAsia" w:hAnsi="Times New Roman"/>
              <w:noProof/>
              <w:sz w:val="28"/>
              <w:szCs w:val="28"/>
              <w:lang w:eastAsia="ru-RU"/>
            </w:rPr>
          </w:pPr>
          <w:hyperlink w:anchor="_Toc15425896" w:history="1">
            <w:r w:rsidR="00705095">
              <w:rPr>
                <w:rStyle w:val="a9"/>
                <w:rFonts w:ascii="Times New Roman" w:hAnsi="Times New Roman"/>
                <w:noProof/>
                <w:sz w:val="28"/>
                <w:szCs w:val="28"/>
              </w:rPr>
              <w:t>3.5</w:t>
            </w:r>
            <w:r w:rsidR="00B65675" w:rsidRPr="00B65675">
              <w:rPr>
                <w:rStyle w:val="a9"/>
                <w:rFonts w:ascii="Times New Roman" w:hAnsi="Times New Roman"/>
                <w:noProof/>
                <w:sz w:val="28"/>
                <w:szCs w:val="28"/>
              </w:rPr>
              <w:t xml:space="preserve"> Методические рекомендации по созданию презентаций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13</w:t>
            </w:r>
            <w:r w:rsidR="00B65675" w:rsidRPr="00B65675">
              <w:rPr>
                <w:rFonts w:ascii="Times New Roman" w:hAnsi="Times New Roman"/>
                <w:noProof/>
                <w:webHidden/>
                <w:sz w:val="28"/>
                <w:szCs w:val="28"/>
              </w:rPr>
              <w:fldChar w:fldCharType="end"/>
            </w:r>
          </w:hyperlink>
        </w:p>
        <w:p w:rsidR="00B65675" w:rsidRDefault="00D149D2">
          <w:pPr>
            <w:pStyle w:val="12"/>
            <w:rPr>
              <w:rFonts w:asciiTheme="minorHAnsi" w:eastAsiaTheme="minorEastAsia" w:hAnsiTheme="minorHAnsi" w:cstheme="minorBidi"/>
              <w:noProof/>
              <w:lang w:eastAsia="ru-RU"/>
            </w:rPr>
          </w:pPr>
          <w:hyperlink w:anchor="_Toc15425897" w:history="1">
            <w:r w:rsidR="00B65675" w:rsidRPr="00B65675">
              <w:rPr>
                <w:rStyle w:val="a9"/>
                <w:rFonts w:ascii="Times New Roman" w:hAnsi="Times New Roman"/>
                <w:noProof/>
                <w:sz w:val="28"/>
                <w:szCs w:val="28"/>
              </w:rPr>
              <w:t>4 Контроль и управление самостоятельной работой студентов</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16</w:t>
            </w:r>
            <w:r w:rsidR="00B65675" w:rsidRPr="00B65675">
              <w:rPr>
                <w:rFonts w:ascii="Times New Roman" w:hAnsi="Times New Roman"/>
                <w:noProof/>
                <w:webHidden/>
                <w:sz w:val="28"/>
                <w:szCs w:val="28"/>
              </w:rPr>
              <w:fldChar w:fldCharType="end"/>
            </w:r>
          </w:hyperlink>
        </w:p>
        <w:p w:rsidR="00B65675" w:rsidRDefault="00B65675">
          <w:pPr>
            <w:pStyle w:val="12"/>
            <w:rPr>
              <w:rFonts w:asciiTheme="minorHAnsi" w:eastAsiaTheme="minorEastAsia" w:hAnsiTheme="minorHAnsi" w:cstheme="minorBidi"/>
              <w:noProof/>
              <w:lang w:eastAsia="ru-RU"/>
            </w:rPr>
          </w:pPr>
        </w:p>
        <w:p w:rsidR="0082553E" w:rsidRPr="001B02B3" w:rsidRDefault="00EB12B0" w:rsidP="002B348A">
          <w:pPr>
            <w:spacing w:after="0" w:line="360" w:lineRule="auto"/>
            <w:jc w:val="both"/>
            <w:rPr>
              <w:rFonts w:ascii="Times New Roman" w:hAnsi="Times New Roman" w:cs="Times New Roman"/>
              <w:sz w:val="28"/>
              <w:szCs w:val="28"/>
            </w:rPr>
          </w:pPr>
          <w:r w:rsidRPr="002B348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BD4130" w:rsidRDefault="00BD413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425886"/>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A60F3A"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60F3A">
        <w:rPr>
          <w:rFonts w:ascii="Times New Roman" w:hAnsi="Times New Roman" w:cs="Times New Roman"/>
          <w:sz w:val="28"/>
          <w:szCs w:val="28"/>
        </w:rPr>
        <w:t xml:space="preserve">Экология </w:t>
      </w:r>
      <w:r w:rsidR="008562C1">
        <w:rPr>
          <w:rFonts w:ascii="Times New Roman" w:hAnsi="Times New Roman" w:cs="Times New Roman"/>
          <w:sz w:val="28"/>
          <w:szCs w:val="28"/>
        </w:rPr>
        <w:t>среды</w:t>
      </w:r>
      <w:r w:rsidRPr="005E089E">
        <w:rPr>
          <w:rFonts w:ascii="Times New Roman" w:hAnsi="Times New Roman" w:cs="Times New Roman"/>
          <w:sz w:val="28"/>
          <w:szCs w:val="28"/>
        </w:rPr>
        <w:t xml:space="preserve">» </w:t>
      </w:r>
      <w:r w:rsidRPr="00BF3DE1">
        <w:rPr>
          <w:rFonts w:ascii="Times New Roman" w:hAnsi="Times New Roman" w:cs="Times New Roman"/>
          <w:sz w:val="28"/>
          <w:szCs w:val="28"/>
        </w:rPr>
        <w:t xml:space="preserve">как дисциплина направлена </w:t>
      </w:r>
      <w:r w:rsidR="00014581" w:rsidRPr="00BF3DE1">
        <w:rPr>
          <w:rFonts w:ascii="Times New Roman" w:hAnsi="Times New Roman" w:cs="Times New Roman"/>
          <w:sz w:val="28"/>
          <w:szCs w:val="28"/>
        </w:rPr>
        <w:t xml:space="preserve">на </w:t>
      </w:r>
      <w:r w:rsidR="00BF3DE1" w:rsidRPr="00BF3DE1">
        <w:rPr>
          <w:rFonts w:ascii="Times New Roman" w:hAnsi="Times New Roman" w:cs="Times New Roman"/>
          <w:sz w:val="28"/>
          <w:szCs w:val="28"/>
        </w:rPr>
        <w:t>изучение основ общей, системной и прикладной экологии как научной базы охраны и оценки состояния окружающей среды, формирование представлений о современном состоянии окружающей среды России</w:t>
      </w:r>
      <w:r w:rsidR="00E32E34" w:rsidRPr="00BF3DE1">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w:t>
      </w:r>
      <w:r w:rsidR="00D03D51">
        <w:rPr>
          <w:sz w:val="28"/>
          <w:szCs w:val="28"/>
        </w:rPr>
        <w:t>включена в</w:t>
      </w:r>
      <w:r w:rsidRPr="00A60F3A">
        <w:rPr>
          <w:sz w:val="28"/>
          <w:szCs w:val="28"/>
        </w:rPr>
        <w:t xml:space="preserve"> </w:t>
      </w:r>
      <w:r w:rsidR="00281AE0" w:rsidRPr="00A60F3A">
        <w:rPr>
          <w:sz w:val="28"/>
          <w:szCs w:val="28"/>
        </w:rPr>
        <w:t>уче</w:t>
      </w:r>
      <w:r w:rsidR="003E6916" w:rsidRPr="00A60F3A">
        <w:rPr>
          <w:sz w:val="28"/>
          <w:szCs w:val="28"/>
        </w:rPr>
        <w:t>б</w:t>
      </w:r>
      <w:r w:rsidR="00087391">
        <w:rPr>
          <w:sz w:val="28"/>
          <w:szCs w:val="28"/>
        </w:rPr>
        <w:t>н</w:t>
      </w:r>
      <w:r w:rsidR="00D03D51">
        <w:rPr>
          <w:sz w:val="28"/>
          <w:szCs w:val="28"/>
        </w:rPr>
        <w:t>ый план</w:t>
      </w:r>
      <w:r w:rsidR="00087391">
        <w:rPr>
          <w:sz w:val="28"/>
          <w:szCs w:val="28"/>
        </w:rPr>
        <w:t xml:space="preserve"> для студентов очно - заочной</w:t>
      </w:r>
      <w:r w:rsidR="00BD4130">
        <w:rPr>
          <w:sz w:val="28"/>
          <w:szCs w:val="28"/>
        </w:rPr>
        <w:t xml:space="preserve"> </w:t>
      </w:r>
      <w:r w:rsidR="003E6916" w:rsidRPr="00A60F3A">
        <w:rPr>
          <w:sz w:val="28"/>
          <w:szCs w:val="28"/>
        </w:rPr>
        <w:t>форм</w:t>
      </w:r>
      <w:r w:rsidR="00BD4130">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1B23C3">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C52C4">
        <w:rPr>
          <w:rFonts w:ascii="Times New Roman" w:hAnsi="Times New Roman" w:cs="Times New Roman"/>
          <w:sz w:val="28"/>
        </w:rPr>
        <w:t xml:space="preserve">Экология </w:t>
      </w:r>
      <w:r w:rsidR="008562C1">
        <w:rPr>
          <w:rFonts w:ascii="Times New Roman" w:hAnsi="Times New Roman" w:cs="Times New Roman"/>
          <w:sz w:val="28"/>
        </w:rPr>
        <w:t>среды</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5C7AFD">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425887"/>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60F3A">
        <w:rPr>
          <w:sz w:val="28"/>
          <w:szCs w:val="28"/>
        </w:rPr>
        <w:t xml:space="preserve">Экология </w:t>
      </w:r>
      <w:r w:rsidR="008562C1">
        <w:rPr>
          <w:sz w:val="28"/>
          <w:szCs w:val="28"/>
        </w:rPr>
        <w:t>среды</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 xml:space="preserve">проработка и повторение материала </w:t>
      </w:r>
      <w:r w:rsidR="0071360D">
        <w:rPr>
          <w:sz w:val="28"/>
          <w:szCs w:val="28"/>
        </w:rPr>
        <w:t xml:space="preserve">разделов </w:t>
      </w:r>
      <w:r w:rsidRPr="00CB074B">
        <w:rPr>
          <w:sz w:val="28"/>
          <w:szCs w:val="28"/>
        </w:rPr>
        <w:t>и материала учебников и учебных пособий;</w:t>
      </w:r>
    </w:p>
    <w:p w:rsidR="00CB074B" w:rsidRPr="00CB074B" w:rsidRDefault="00CB074B" w:rsidP="00705095">
      <w:pPr>
        <w:pStyle w:val="ReportMain"/>
        <w:suppressAutoHyphens/>
        <w:spacing w:line="360" w:lineRule="auto"/>
        <w:ind w:firstLine="709"/>
        <w:rPr>
          <w:sz w:val="28"/>
          <w:szCs w:val="28"/>
        </w:rPr>
      </w:pPr>
      <w:r w:rsidRPr="00CB074B">
        <w:rPr>
          <w:sz w:val="28"/>
          <w:szCs w:val="28"/>
        </w:rPr>
        <w:t xml:space="preserve"> - подготовка к </w:t>
      </w:r>
      <w:r w:rsidR="00747A0D">
        <w:rPr>
          <w:sz w:val="28"/>
          <w:szCs w:val="28"/>
        </w:rPr>
        <w:t>практическим</w:t>
      </w:r>
      <w:r w:rsidR="00705095">
        <w:rPr>
          <w:sz w:val="28"/>
          <w:szCs w:val="28"/>
        </w:rPr>
        <w:t xml:space="preserve"> занятиям</w:t>
      </w:r>
      <w:r>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F4967">
        <w:rPr>
          <w:sz w:val="28"/>
        </w:rPr>
        <w:t>оемкость дисциплины составляет 3</w:t>
      </w:r>
      <w:r w:rsidRPr="005E089E">
        <w:rPr>
          <w:sz w:val="28"/>
        </w:rPr>
        <w:t xml:space="preserve"> </w:t>
      </w:r>
      <w:r w:rsidR="00F16525">
        <w:rPr>
          <w:sz w:val="28"/>
        </w:rPr>
        <w:t xml:space="preserve">зачетные единицы </w:t>
      </w:r>
      <w:r w:rsidRPr="005E089E">
        <w:rPr>
          <w:sz w:val="28"/>
        </w:rPr>
        <w:t>(</w:t>
      </w:r>
      <w:r w:rsidR="006F4967">
        <w:rPr>
          <w:sz w:val="28"/>
        </w:rPr>
        <w:t>108</w:t>
      </w:r>
      <w:r w:rsidRPr="005E089E">
        <w:rPr>
          <w:sz w:val="28"/>
        </w:rPr>
        <w:t xml:space="preserve"> 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5425888"/>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5425889"/>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747A0D" w:rsidRPr="004E1C42" w:rsidRDefault="00747A0D" w:rsidP="00747A0D">
      <w:pPr>
        <w:pStyle w:val="Default"/>
        <w:spacing w:line="360" w:lineRule="auto"/>
        <w:ind w:firstLine="709"/>
        <w:jc w:val="both"/>
        <w:rPr>
          <w:sz w:val="28"/>
          <w:szCs w:val="28"/>
        </w:rPr>
      </w:pPr>
      <w:bookmarkStart w:id="11" w:name="_Toc534403049"/>
      <w:bookmarkStart w:id="12" w:name="_Toc535101284"/>
      <w:bookmarkStart w:id="13" w:name="_Toc534396310"/>
      <w:bookmarkStart w:id="14" w:name="_Toc536703847"/>
      <w:r w:rsidRPr="004E1C42">
        <w:rPr>
          <w:sz w:val="28"/>
          <w:szCs w:val="28"/>
        </w:rPr>
        <w:t>Самоподготовка включает несколько направлений работы:</w:t>
      </w:r>
    </w:p>
    <w:p w:rsidR="0071360D" w:rsidRDefault="0071360D" w:rsidP="0071360D">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71360D" w:rsidRDefault="0071360D" w:rsidP="0071360D">
      <w:pPr>
        <w:pStyle w:val="Default"/>
        <w:spacing w:line="360" w:lineRule="auto"/>
        <w:ind w:firstLine="709"/>
        <w:jc w:val="both"/>
        <w:rPr>
          <w:color w:val="auto"/>
          <w:sz w:val="28"/>
          <w:szCs w:val="28"/>
        </w:rPr>
      </w:pPr>
      <w:r>
        <w:rPr>
          <w:color w:val="auto"/>
          <w:sz w:val="28"/>
          <w:szCs w:val="28"/>
        </w:rPr>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246666">
        <w:rPr>
          <w:color w:val="auto"/>
          <w:sz w:val="28"/>
          <w:szCs w:val="28"/>
        </w:rPr>
        <w:t>д</w:t>
      </w:r>
      <w:r>
        <w:rPr>
          <w:color w:val="auto"/>
          <w:sz w:val="28"/>
          <w:szCs w:val="28"/>
        </w:rPr>
        <w:t xml:space="preserve">метные связи, выделяются наиболее актуальные проблемы и показываются способы их разрешения. </w:t>
      </w:r>
    </w:p>
    <w:p w:rsidR="0071360D" w:rsidRDefault="0071360D" w:rsidP="0071360D">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246666">
        <w:rPr>
          <w:color w:val="auto"/>
          <w:sz w:val="28"/>
          <w:szCs w:val="28"/>
        </w:rPr>
        <w:t>ю</w:t>
      </w:r>
      <w:r>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 xml:space="preserve">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246666">
        <w:rPr>
          <w:color w:val="auto"/>
          <w:sz w:val="28"/>
          <w:szCs w:val="28"/>
        </w:rPr>
        <w:t>преподаватель</w:t>
      </w:r>
      <w:r>
        <w:rPr>
          <w:color w:val="auto"/>
          <w:sz w:val="28"/>
          <w:szCs w:val="28"/>
        </w:rPr>
        <w:t xml:space="preserve">, в том числе нормативно-правовые акты соответствующей направленности. </w:t>
      </w:r>
    </w:p>
    <w:p w:rsidR="0071360D" w:rsidRDefault="0071360D" w:rsidP="0071360D">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71360D" w:rsidRDefault="0071360D" w:rsidP="0071360D">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71360D" w:rsidRDefault="0071360D" w:rsidP="0071360D">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71360D" w:rsidRDefault="0071360D" w:rsidP="0071360D">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747A0D" w:rsidRPr="00D55040" w:rsidRDefault="00747A0D" w:rsidP="00747A0D">
      <w:pPr>
        <w:spacing w:after="0" w:line="240" w:lineRule="auto"/>
        <w:ind w:firstLine="709"/>
        <w:jc w:val="both"/>
        <w:rPr>
          <w:rFonts w:ascii="Times New Roman" w:eastAsia="Times New Roman" w:hAnsi="Times New Roman" w:cs="Times New Roman"/>
          <w:sz w:val="28"/>
          <w:szCs w:val="28"/>
          <w:lang w:eastAsia="ru-RU"/>
        </w:rPr>
      </w:pPr>
    </w:p>
    <w:p w:rsidR="00747A0D" w:rsidRPr="0082553E" w:rsidRDefault="00747A0D" w:rsidP="00747A0D">
      <w:pPr>
        <w:pStyle w:val="1"/>
        <w:spacing w:line="360" w:lineRule="auto"/>
        <w:ind w:left="0" w:firstLine="709"/>
      </w:pPr>
      <w:bookmarkStart w:id="15" w:name="_Toc14999128"/>
      <w:bookmarkStart w:id="16" w:name="_Toc15144654"/>
      <w:bookmarkStart w:id="17" w:name="_Toc15425890"/>
      <w:r>
        <w:t>3.2</w:t>
      </w:r>
      <w:r w:rsidRPr="0082553E">
        <w:t xml:space="preserve"> Методические рекомендации по подготовке к практическим занятиям </w:t>
      </w:r>
      <w:bookmarkEnd w:id="15"/>
      <w:bookmarkEnd w:id="16"/>
      <w:bookmarkEnd w:id="17"/>
    </w:p>
    <w:p w:rsidR="00747A0D" w:rsidRPr="001C7D2F" w:rsidRDefault="00747A0D" w:rsidP="00747A0D">
      <w:pPr>
        <w:spacing w:after="0" w:line="360" w:lineRule="auto"/>
        <w:ind w:right="-1" w:firstLine="709"/>
        <w:jc w:val="both"/>
        <w:rPr>
          <w:rFonts w:ascii="Times New Roman" w:eastAsia="Times New Roman" w:hAnsi="Times New Roman" w:cs="Times New Roman"/>
          <w:b/>
          <w:sz w:val="28"/>
          <w:szCs w:val="28"/>
          <w:lang w:eastAsia="ru-RU"/>
        </w:rPr>
      </w:pP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B65675">
        <w:rPr>
          <w:rFonts w:ascii="Times New Roman" w:hAnsi="Times New Roman" w:cs="Times New Roman"/>
          <w:sz w:val="28"/>
          <w:szCs w:val="28"/>
        </w:rPr>
        <w:t>Экология среды</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71360D">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747A0D" w:rsidRPr="009770D7"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DD544B">
        <w:rPr>
          <w:rFonts w:ascii="Times New Roman" w:eastAsia="Times New Roman" w:hAnsi="Times New Roman" w:cs="Times New Roman"/>
          <w:color w:val="000000"/>
          <w:sz w:val="28"/>
          <w:szCs w:val="24"/>
          <w:lang w:eastAsia="ru-RU"/>
        </w:rPr>
        <w:t xml:space="preserve">дифференцированному </w:t>
      </w:r>
      <w:r w:rsidRPr="001C7D2F">
        <w:rPr>
          <w:rFonts w:ascii="Times New Roman" w:eastAsia="Times New Roman" w:hAnsi="Times New Roman" w:cs="Times New Roman"/>
          <w:color w:val="000000"/>
          <w:sz w:val="28"/>
          <w:szCs w:val="24"/>
          <w:lang w:eastAsia="ru-RU"/>
        </w:rPr>
        <w:t>зачету.</w:t>
      </w:r>
    </w:p>
    <w:p w:rsidR="00747A0D" w:rsidRDefault="00747A0D" w:rsidP="00747A0D">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747A0D" w:rsidRPr="00747A0D" w:rsidRDefault="00747A0D" w:rsidP="00747A0D">
      <w:pPr>
        <w:pStyle w:val="ab"/>
        <w:shd w:val="clear" w:color="auto" w:fill="FFFFFF"/>
        <w:spacing w:before="0" w:beforeAutospacing="0" w:after="0" w:afterAutospacing="0" w:line="360" w:lineRule="auto"/>
        <w:ind w:firstLine="709"/>
        <w:jc w:val="both"/>
        <w:rPr>
          <w:sz w:val="28"/>
          <w:szCs w:val="28"/>
        </w:rPr>
      </w:pPr>
      <w:r>
        <w:rPr>
          <w:sz w:val="28"/>
        </w:rPr>
        <w:t>Экология среды</w:t>
      </w:r>
      <w:r w:rsidRPr="00C403F7">
        <w:rPr>
          <w:sz w:val="32"/>
          <w:szCs w:val="28"/>
        </w:rPr>
        <w:t xml:space="preserve"> </w:t>
      </w:r>
      <w:r w:rsidRPr="00C403F7">
        <w:rPr>
          <w:sz w:val="28"/>
          <w:szCs w:val="28"/>
        </w:rPr>
        <w:t>:</w:t>
      </w:r>
      <w:r>
        <w:rPr>
          <w:sz w:val="28"/>
          <w:szCs w:val="28"/>
        </w:rPr>
        <w:t xml:space="preserve"> </w:t>
      </w:r>
      <w:r w:rsidRPr="00C403F7">
        <w:rPr>
          <w:sz w:val="28"/>
          <w:szCs w:val="28"/>
        </w:rPr>
        <w:t xml:space="preserve">методические указания по выполнению </w:t>
      </w:r>
      <w:r>
        <w:rPr>
          <w:sz w:val="28"/>
          <w:szCs w:val="28"/>
        </w:rPr>
        <w:t>практических</w:t>
      </w:r>
      <w:r w:rsidRPr="00931050">
        <w:rPr>
          <w:sz w:val="28"/>
          <w:szCs w:val="28"/>
        </w:rPr>
        <w:t xml:space="preserve"> работ / сост.: М. А. Щебланова. -  Бузулукский гуманитарно-технолог. </w:t>
      </w:r>
      <w:r w:rsidRPr="00772D43">
        <w:rPr>
          <w:sz w:val="28"/>
          <w:szCs w:val="28"/>
        </w:rPr>
        <w:t xml:space="preserve">ин-т (филиал) ОГУ. – Бузулук : БГТИ (филиал) </w:t>
      </w:r>
      <w:r w:rsidRPr="00821112">
        <w:rPr>
          <w:sz w:val="28"/>
          <w:szCs w:val="28"/>
        </w:rPr>
        <w:t xml:space="preserve">ОГУ, </w:t>
      </w:r>
      <w:r w:rsidR="00527FBB">
        <w:rPr>
          <w:sz w:val="28"/>
          <w:szCs w:val="28"/>
        </w:rPr>
        <w:t>2020</w:t>
      </w:r>
      <w:r w:rsidRPr="00821112">
        <w:rPr>
          <w:sz w:val="28"/>
          <w:szCs w:val="28"/>
        </w:rPr>
        <w:t xml:space="preserve">. </w:t>
      </w:r>
    </w:p>
    <w:p w:rsidR="00747A0D" w:rsidRPr="003F0024" w:rsidRDefault="00747A0D" w:rsidP="00747A0D">
      <w:pPr>
        <w:spacing w:after="0" w:line="360" w:lineRule="auto"/>
        <w:ind w:firstLine="709"/>
        <w:rPr>
          <w:rFonts w:ascii="Times New Roman" w:hAnsi="Times New Roman" w:cs="Times New Roman"/>
          <w:b/>
          <w:sz w:val="28"/>
          <w:szCs w:val="28"/>
        </w:rPr>
      </w:pPr>
    </w:p>
    <w:p w:rsidR="00747A0D" w:rsidRDefault="00747A0D" w:rsidP="00747A0D">
      <w:pPr>
        <w:pStyle w:val="1"/>
        <w:spacing w:line="360" w:lineRule="auto"/>
        <w:ind w:left="0" w:firstLine="708"/>
      </w:pPr>
      <w:bookmarkStart w:id="18" w:name="_Toc15144655"/>
      <w:bookmarkStart w:id="19" w:name="_Toc15425891"/>
      <w:r>
        <w:t>3.3</w:t>
      </w:r>
      <w:r w:rsidRPr="0082553E">
        <w:t xml:space="preserve"> Методические рекомендации по </w:t>
      </w:r>
      <w:r>
        <w:t>выполнению расчетно - графических заданий</w:t>
      </w:r>
      <w:bookmarkEnd w:id="18"/>
      <w:bookmarkEnd w:id="19"/>
    </w:p>
    <w:p w:rsidR="00747A0D" w:rsidRPr="003F0024" w:rsidRDefault="00747A0D" w:rsidP="00747A0D"/>
    <w:p w:rsidR="00747A0D" w:rsidRPr="003808BE" w:rsidRDefault="00747A0D" w:rsidP="00747A0D">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Pr="003808BE">
        <w:rPr>
          <w:color w:val="000000"/>
          <w:sz w:val="28"/>
          <w:szCs w:val="28"/>
        </w:rPr>
        <w:t xml:space="preserve">начала записывается условие (текст) задачи полностью, без сокращений, а затем дано. При этом все значения </w:t>
      </w:r>
      <w:r w:rsidRPr="003808BE">
        <w:rPr>
          <w:color w:val="000000"/>
          <w:sz w:val="28"/>
          <w:szCs w:val="28"/>
        </w:rPr>
        <w:lastRenderedPageBreak/>
        <w:t>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747A0D"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747A0D" w:rsidRDefault="00747A0D" w:rsidP="00747A0D">
      <w:pPr>
        <w:pStyle w:val="1"/>
        <w:spacing w:before="0" w:after="0" w:line="360" w:lineRule="auto"/>
        <w:ind w:left="0" w:firstLine="708"/>
        <w:rPr>
          <w:rFonts w:cs="Times New Roman"/>
          <w:b w:val="0"/>
          <w:color w:val="000000"/>
          <w:szCs w:val="28"/>
          <w:shd w:val="clear" w:color="auto" w:fill="FFFFFF"/>
        </w:rPr>
      </w:pPr>
      <w:bookmarkStart w:id="20" w:name="_Toc387548"/>
      <w:bookmarkStart w:id="21" w:name="_Toc459799"/>
      <w:bookmarkStart w:id="22" w:name="_Toc459837"/>
      <w:bookmarkStart w:id="23" w:name="_Toc624678"/>
      <w:bookmarkStart w:id="24" w:name="_Toc2002848"/>
      <w:bookmarkStart w:id="25" w:name="_Toc15144656"/>
      <w:bookmarkStart w:id="26" w:name="_Toc15425892"/>
      <w:r>
        <w:rPr>
          <w:rFonts w:cs="Times New Roman"/>
          <w:b w:val="0"/>
          <w:color w:val="000000"/>
          <w:szCs w:val="28"/>
          <w:shd w:val="clear" w:color="auto" w:fill="FFFFFF"/>
        </w:rPr>
        <w:lastRenderedPageBreak/>
        <w:t>Перечень расчетно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20"/>
      <w:bookmarkEnd w:id="21"/>
      <w:bookmarkEnd w:id="22"/>
      <w:bookmarkEnd w:id="23"/>
      <w:bookmarkEnd w:id="24"/>
      <w:bookmarkEnd w:id="25"/>
      <w:bookmarkEnd w:id="26"/>
    </w:p>
    <w:p w:rsidR="00747A0D" w:rsidRDefault="00747A0D" w:rsidP="00747A0D">
      <w:pPr>
        <w:pStyle w:val="1"/>
        <w:spacing w:before="0" w:after="0" w:line="360" w:lineRule="auto"/>
        <w:ind w:left="0" w:firstLine="708"/>
        <w:rPr>
          <w:rFonts w:cs="Times New Roman"/>
          <w:b w:val="0"/>
          <w:szCs w:val="28"/>
        </w:rPr>
      </w:pPr>
      <w:bookmarkStart w:id="27" w:name="_Toc15425893"/>
      <w:r w:rsidRPr="00747A0D">
        <w:rPr>
          <w:rFonts w:cs="Times New Roman"/>
          <w:b w:val="0"/>
        </w:rPr>
        <w:t>Экология среды</w:t>
      </w:r>
      <w:r w:rsidRPr="00747A0D">
        <w:rPr>
          <w:rFonts w:cs="Times New Roman"/>
          <w:b w:val="0"/>
          <w:sz w:val="32"/>
          <w:szCs w:val="28"/>
        </w:rPr>
        <w:t xml:space="preserve"> </w:t>
      </w:r>
      <w:r w:rsidRPr="00747A0D">
        <w:rPr>
          <w:rFonts w:cs="Times New Roman"/>
          <w:b w:val="0"/>
          <w:szCs w:val="28"/>
        </w:rPr>
        <w:t xml:space="preserve">: методические указания </w:t>
      </w:r>
      <w:r w:rsidRPr="00747A0D">
        <w:rPr>
          <w:rFonts w:eastAsia="Times New Roman" w:cs="Times New Roman"/>
          <w:b w:val="0"/>
          <w:szCs w:val="28"/>
        </w:rPr>
        <w:t>по выполнению практических работ</w:t>
      </w:r>
      <w:r w:rsidRPr="00747A0D">
        <w:rPr>
          <w:rFonts w:cs="Times New Roman"/>
          <w:b w:val="0"/>
          <w:szCs w:val="28"/>
        </w:rPr>
        <w:t xml:space="preserve"> / сост.: М. А. Щебланова. -  Бузулукский гуманитарно-технолог. ин-т (филиал) ОГУ. – Бузулук : БГТИ (филиал) ОГУ, </w:t>
      </w:r>
      <w:r w:rsidR="00527FBB">
        <w:rPr>
          <w:rFonts w:cs="Times New Roman"/>
          <w:b w:val="0"/>
          <w:szCs w:val="28"/>
        </w:rPr>
        <w:t>202</w:t>
      </w:r>
      <w:r w:rsidR="00D03D51">
        <w:rPr>
          <w:rFonts w:cs="Times New Roman"/>
          <w:b w:val="0"/>
          <w:szCs w:val="28"/>
        </w:rPr>
        <w:t>1</w:t>
      </w:r>
      <w:r w:rsidRPr="00747A0D">
        <w:rPr>
          <w:rFonts w:cs="Times New Roman"/>
          <w:b w:val="0"/>
          <w:szCs w:val="28"/>
        </w:rPr>
        <w:t xml:space="preserve">. </w:t>
      </w:r>
      <w:bookmarkEnd w:id="27"/>
    </w:p>
    <w:p w:rsidR="00705095" w:rsidRPr="00705095" w:rsidRDefault="00705095" w:rsidP="00705095"/>
    <w:p w:rsidR="003808BE" w:rsidRPr="0082553E" w:rsidRDefault="00705095" w:rsidP="003808BE">
      <w:pPr>
        <w:pStyle w:val="1"/>
        <w:spacing w:line="360" w:lineRule="auto"/>
      </w:pPr>
      <w:bookmarkStart w:id="28" w:name="_Toc15425895"/>
      <w:bookmarkEnd w:id="11"/>
      <w:bookmarkEnd w:id="12"/>
      <w:r>
        <w:t>3.4</w:t>
      </w:r>
      <w:r w:rsidR="008562C1">
        <w:t xml:space="preserve"> </w:t>
      </w:r>
      <w:r w:rsidR="003808BE" w:rsidRPr="0082553E">
        <w:t>Методические рекомендации по подготовке докладов и выступлений</w:t>
      </w:r>
      <w:bookmarkEnd w:id="13"/>
      <w:bookmarkEnd w:id="14"/>
      <w:bookmarkEnd w:id="28"/>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Pr="002B348A"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29" w:name="_Toc534396311"/>
      <w:bookmarkStart w:id="30" w:name="_Toc536703848"/>
    </w:p>
    <w:p w:rsidR="003808BE" w:rsidRPr="0082553E" w:rsidRDefault="00705095" w:rsidP="009F10B7">
      <w:pPr>
        <w:pStyle w:val="1"/>
        <w:spacing w:after="0" w:line="360" w:lineRule="auto"/>
      </w:pPr>
      <w:bookmarkStart w:id="31" w:name="_Toc15425896"/>
      <w:r>
        <w:t>3.5</w:t>
      </w:r>
      <w:r w:rsidR="003808BE" w:rsidRPr="0082553E">
        <w:t xml:space="preserve"> Методические рекомендации по созданию презентаций</w:t>
      </w:r>
      <w:bookmarkEnd w:id="29"/>
      <w:bookmarkEnd w:id="30"/>
      <w:bookmarkEnd w:id="31"/>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32" w:name="_Toc534396314"/>
      <w:bookmarkStart w:id="33" w:name="_Toc15425897"/>
      <w:bookmarkEnd w:id="5"/>
      <w:r w:rsidRPr="00E07E76">
        <w:rPr>
          <w:sz w:val="32"/>
        </w:rPr>
        <w:t>4 Контроль и управление самостоятельной работой студентов</w:t>
      </w:r>
      <w:bookmarkEnd w:id="32"/>
      <w:bookmarkEnd w:id="33"/>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D03D51">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747A0D">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DD544B">
        <w:rPr>
          <w:rFonts w:ascii="Times New Roman" w:eastAsia="Times New Roman" w:hAnsi="Times New Roman" w:cs="Times New Roman"/>
          <w:sz w:val="28"/>
          <w:szCs w:val="28"/>
          <w:lang w:eastAsia="ru-RU"/>
        </w:rPr>
        <w:t>диф</w:t>
      </w:r>
      <w:r w:rsidR="00D03D51">
        <w:rPr>
          <w:rFonts w:ascii="Times New Roman" w:eastAsia="Times New Roman" w:hAnsi="Times New Roman" w:cs="Times New Roman"/>
          <w:sz w:val="28"/>
          <w:szCs w:val="28"/>
          <w:lang w:eastAsia="ru-RU"/>
        </w:rPr>
        <w:t xml:space="preserve">ференцированный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747A0D">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747A0D">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8E3EB2" w:rsidRPr="002D6466" w:rsidRDefault="008E3EB2" w:rsidP="008E3EB2">
      <w:pPr>
        <w:spacing w:after="0" w:line="360" w:lineRule="auto"/>
        <w:ind w:right="-1" w:firstLine="709"/>
        <w:jc w:val="both"/>
        <w:rPr>
          <w:rFonts w:ascii="Times New Roman" w:eastAsia="Times New Roman" w:hAnsi="Times New Roman" w:cs="Times New Roman"/>
          <w:sz w:val="28"/>
          <w:szCs w:val="28"/>
          <w:lang w:eastAsia="ru-RU"/>
        </w:rPr>
      </w:pPr>
      <w:bookmarkStart w:id="34"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4"/>
      <w:r w:rsidR="00D03D51">
        <w:rPr>
          <w:rFonts w:ascii="Times New Roman" w:eastAsia="Times New Roman" w:hAnsi="Times New Roman" w:cs="Times New Roman"/>
          <w:sz w:val="28"/>
          <w:szCs w:val="28"/>
          <w:lang w:eastAsia="ru-RU"/>
        </w:rPr>
        <w:t>дифференцированный зачет</w:t>
      </w:r>
      <w:bookmarkStart w:id="35" w:name="_GoBack"/>
      <w:bookmarkEnd w:id="35"/>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8E3EB2" w:rsidRDefault="008E3EB2" w:rsidP="008E3EB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6" w:name="_Toc534660599"/>
      <w:bookmarkStart w:id="37" w:name="_Toc536535796"/>
      <w:bookmarkStart w:id="38" w:name="_Toc536640397"/>
      <w:bookmarkStart w:id="39" w:name="_Toc536703858"/>
    </w:p>
    <w:p w:rsidR="008E3EB2" w:rsidRPr="00F177EB" w:rsidRDefault="008E3EB2" w:rsidP="008E3EB2">
      <w:pPr>
        <w:spacing w:after="0" w:line="360" w:lineRule="auto"/>
        <w:ind w:right="-1" w:firstLine="709"/>
        <w:jc w:val="both"/>
        <w:rPr>
          <w:rFonts w:ascii="Times New Roman" w:eastAsia="Times New Roman" w:hAnsi="Times New Roman" w:cs="Times New Roman"/>
          <w:sz w:val="28"/>
          <w:szCs w:val="28"/>
          <w:lang w:eastAsia="ru-RU"/>
        </w:rPr>
      </w:pPr>
    </w:p>
    <w:bookmarkEnd w:id="36"/>
    <w:bookmarkEnd w:id="37"/>
    <w:bookmarkEnd w:id="38"/>
    <w:bookmarkEnd w:id="39"/>
    <w:p w:rsidR="006C17F4" w:rsidRPr="002D6466" w:rsidRDefault="006C17F4" w:rsidP="006C17F4">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6C17F4" w:rsidRPr="002D6466" w:rsidTr="00886CBA">
        <w:tc>
          <w:tcPr>
            <w:tcW w:w="2268"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C17F4" w:rsidRPr="002D6466" w:rsidTr="00886CBA">
        <w:tc>
          <w:tcPr>
            <w:tcW w:w="2268"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6C17F4" w:rsidRPr="002D6466" w:rsidTr="00886CBA">
        <w:tc>
          <w:tcPr>
            <w:tcW w:w="2268"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Pr>
                <w:sz w:val="28"/>
                <w:szCs w:val="28"/>
              </w:rPr>
              <w:t>«хорошо»</w:t>
            </w:r>
          </w:p>
        </w:tc>
      </w:tr>
      <w:tr w:rsidR="006C17F4" w:rsidRPr="002D6466" w:rsidTr="00886CBA">
        <w:tc>
          <w:tcPr>
            <w:tcW w:w="2268"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sidRPr="007716C5">
              <w:rPr>
                <w:sz w:val="28"/>
                <w:szCs w:val="28"/>
              </w:rPr>
              <w:t>«удовлетворительно»</w:t>
            </w:r>
          </w:p>
        </w:tc>
      </w:tr>
      <w:tr w:rsidR="006C17F4" w:rsidRPr="002D6466" w:rsidTr="00886CBA">
        <w:tc>
          <w:tcPr>
            <w:tcW w:w="2268"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8E3EB2" w:rsidRDefault="008E3EB2" w:rsidP="008E3EB2">
      <w:pPr>
        <w:spacing w:after="0" w:line="360" w:lineRule="auto"/>
        <w:ind w:right="-1"/>
        <w:jc w:val="both"/>
        <w:rPr>
          <w:rFonts w:ascii="Times New Roman" w:eastAsia="Times New Roman" w:hAnsi="Times New Roman" w:cs="Times New Roman"/>
          <w:sz w:val="28"/>
          <w:szCs w:val="28"/>
          <w:lang w:eastAsia="ru-RU"/>
        </w:rPr>
      </w:pPr>
    </w:p>
    <w:p w:rsidR="008E3EB2"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DD544B" w:rsidRPr="002D6466" w:rsidRDefault="00DD544B" w:rsidP="00DD54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DD544B" w:rsidRPr="0096693E" w:rsidRDefault="00DD544B" w:rsidP="00DD544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DD544B" w:rsidRPr="0096693E" w:rsidRDefault="00DD544B" w:rsidP="00DD54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DD544B" w:rsidRPr="0096693E" w:rsidRDefault="00DD544B" w:rsidP="00DD54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DD544B" w:rsidRPr="0096693E" w:rsidRDefault="00DD544B" w:rsidP="00DD54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8D4D99" w:rsidRPr="006454D5" w:rsidRDefault="008D4D99" w:rsidP="00DD544B">
      <w:pPr>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D2" w:rsidRDefault="00D149D2" w:rsidP="00FF0076">
      <w:pPr>
        <w:spacing w:after="0" w:line="240" w:lineRule="auto"/>
      </w:pPr>
      <w:r>
        <w:separator/>
      </w:r>
    </w:p>
  </w:endnote>
  <w:endnote w:type="continuationSeparator" w:id="0">
    <w:p w:rsidR="00D149D2" w:rsidRDefault="00D149D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D03D51">
          <w:rPr>
            <w:rFonts w:ascii="Times New Roman" w:hAnsi="Times New Roman" w:cs="Times New Roman"/>
            <w:noProof/>
            <w:sz w:val="24"/>
          </w:rPr>
          <w:t>18</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D2" w:rsidRDefault="00D149D2" w:rsidP="00FF0076">
      <w:pPr>
        <w:spacing w:after="0" w:line="240" w:lineRule="auto"/>
      </w:pPr>
      <w:r>
        <w:separator/>
      </w:r>
    </w:p>
  </w:footnote>
  <w:footnote w:type="continuationSeparator" w:id="0">
    <w:p w:rsidR="00D149D2" w:rsidRDefault="00D149D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7C9D"/>
    <w:rsid w:val="00014581"/>
    <w:rsid w:val="000234C4"/>
    <w:rsid w:val="00037786"/>
    <w:rsid w:val="00046231"/>
    <w:rsid w:val="00087391"/>
    <w:rsid w:val="000B1CE8"/>
    <w:rsid w:val="000D2739"/>
    <w:rsid w:val="00101781"/>
    <w:rsid w:val="0014634D"/>
    <w:rsid w:val="00166285"/>
    <w:rsid w:val="00175388"/>
    <w:rsid w:val="0019189A"/>
    <w:rsid w:val="001B02B3"/>
    <w:rsid w:val="001B1DC3"/>
    <w:rsid w:val="001B23C3"/>
    <w:rsid w:val="001D5F26"/>
    <w:rsid w:val="00217455"/>
    <w:rsid w:val="00231010"/>
    <w:rsid w:val="00233503"/>
    <w:rsid w:val="00246666"/>
    <w:rsid w:val="002477E3"/>
    <w:rsid w:val="002506E7"/>
    <w:rsid w:val="002555CA"/>
    <w:rsid w:val="00281AE0"/>
    <w:rsid w:val="002A70A8"/>
    <w:rsid w:val="002B348A"/>
    <w:rsid w:val="002B7629"/>
    <w:rsid w:val="002C3C9C"/>
    <w:rsid w:val="002D6C9C"/>
    <w:rsid w:val="002E18CB"/>
    <w:rsid w:val="002E7D03"/>
    <w:rsid w:val="002F5714"/>
    <w:rsid w:val="003260D6"/>
    <w:rsid w:val="00355893"/>
    <w:rsid w:val="003808BE"/>
    <w:rsid w:val="003A4D73"/>
    <w:rsid w:val="003D3FEA"/>
    <w:rsid w:val="003E36B2"/>
    <w:rsid w:val="003E6916"/>
    <w:rsid w:val="00403C0A"/>
    <w:rsid w:val="00416F1F"/>
    <w:rsid w:val="00446EAC"/>
    <w:rsid w:val="00492911"/>
    <w:rsid w:val="00494105"/>
    <w:rsid w:val="004A5996"/>
    <w:rsid w:val="004D1E55"/>
    <w:rsid w:val="004D2C9E"/>
    <w:rsid w:val="004D7923"/>
    <w:rsid w:val="00527FBB"/>
    <w:rsid w:val="00545636"/>
    <w:rsid w:val="00553C6A"/>
    <w:rsid w:val="00574159"/>
    <w:rsid w:val="00575899"/>
    <w:rsid w:val="005C7AFD"/>
    <w:rsid w:val="005D5474"/>
    <w:rsid w:val="005E089E"/>
    <w:rsid w:val="005F38AE"/>
    <w:rsid w:val="005F56B9"/>
    <w:rsid w:val="00604D48"/>
    <w:rsid w:val="00610F0E"/>
    <w:rsid w:val="00644501"/>
    <w:rsid w:val="006454D5"/>
    <w:rsid w:val="006C17F4"/>
    <w:rsid w:val="006D58C0"/>
    <w:rsid w:val="006E4BF3"/>
    <w:rsid w:val="006F4967"/>
    <w:rsid w:val="00704F90"/>
    <w:rsid w:val="00705095"/>
    <w:rsid w:val="0071360D"/>
    <w:rsid w:val="00726084"/>
    <w:rsid w:val="00733C5E"/>
    <w:rsid w:val="00747A0D"/>
    <w:rsid w:val="00763DD3"/>
    <w:rsid w:val="007716C5"/>
    <w:rsid w:val="00783B6D"/>
    <w:rsid w:val="007A0D28"/>
    <w:rsid w:val="007A5B48"/>
    <w:rsid w:val="007D65F2"/>
    <w:rsid w:val="00800D1B"/>
    <w:rsid w:val="0081683A"/>
    <w:rsid w:val="0082553E"/>
    <w:rsid w:val="00830620"/>
    <w:rsid w:val="00833748"/>
    <w:rsid w:val="00850B03"/>
    <w:rsid w:val="008533FE"/>
    <w:rsid w:val="008562C1"/>
    <w:rsid w:val="00871F2E"/>
    <w:rsid w:val="00875B1D"/>
    <w:rsid w:val="008A6549"/>
    <w:rsid w:val="008D4983"/>
    <w:rsid w:val="008D4D99"/>
    <w:rsid w:val="008E2548"/>
    <w:rsid w:val="008E3EB2"/>
    <w:rsid w:val="0097359D"/>
    <w:rsid w:val="009838CD"/>
    <w:rsid w:val="009B25D1"/>
    <w:rsid w:val="009C0237"/>
    <w:rsid w:val="009D2D0B"/>
    <w:rsid w:val="009F10B7"/>
    <w:rsid w:val="00A17897"/>
    <w:rsid w:val="00A25AEA"/>
    <w:rsid w:val="00A60F3A"/>
    <w:rsid w:val="00A65BB0"/>
    <w:rsid w:val="00A952C9"/>
    <w:rsid w:val="00AC52C4"/>
    <w:rsid w:val="00AD4292"/>
    <w:rsid w:val="00AF7478"/>
    <w:rsid w:val="00B65675"/>
    <w:rsid w:val="00B81E60"/>
    <w:rsid w:val="00BA3757"/>
    <w:rsid w:val="00BD3E79"/>
    <w:rsid w:val="00BD4130"/>
    <w:rsid w:val="00BF3DE1"/>
    <w:rsid w:val="00BF7F54"/>
    <w:rsid w:val="00C04F73"/>
    <w:rsid w:val="00C6132D"/>
    <w:rsid w:val="00C6514C"/>
    <w:rsid w:val="00C8685C"/>
    <w:rsid w:val="00C9698D"/>
    <w:rsid w:val="00CB074B"/>
    <w:rsid w:val="00CB2227"/>
    <w:rsid w:val="00CD3B7C"/>
    <w:rsid w:val="00D03D51"/>
    <w:rsid w:val="00D149D2"/>
    <w:rsid w:val="00D15954"/>
    <w:rsid w:val="00D25B75"/>
    <w:rsid w:val="00D35DA3"/>
    <w:rsid w:val="00D64D9C"/>
    <w:rsid w:val="00D93825"/>
    <w:rsid w:val="00DC3778"/>
    <w:rsid w:val="00DD544B"/>
    <w:rsid w:val="00DE334E"/>
    <w:rsid w:val="00E07E76"/>
    <w:rsid w:val="00E32E34"/>
    <w:rsid w:val="00E44189"/>
    <w:rsid w:val="00E50F82"/>
    <w:rsid w:val="00E52864"/>
    <w:rsid w:val="00E87CBE"/>
    <w:rsid w:val="00EB12B0"/>
    <w:rsid w:val="00ED2D70"/>
    <w:rsid w:val="00EE4CC8"/>
    <w:rsid w:val="00EF1E56"/>
    <w:rsid w:val="00EF2A8D"/>
    <w:rsid w:val="00EF5C16"/>
    <w:rsid w:val="00F16525"/>
    <w:rsid w:val="00F668F9"/>
    <w:rsid w:val="00FA6A91"/>
    <w:rsid w:val="00FC4F47"/>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3282C-5F5C-4D28-8A8E-5E4AF941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0895">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467821837">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2683-75ED-4536-BA01-78BD70A7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18</Pages>
  <Words>4076</Words>
  <Characters>23237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16</cp:revision>
  <cp:lastPrinted>2019-10-08T14:23:00Z</cp:lastPrinted>
  <dcterms:created xsi:type="dcterms:W3CDTF">2017-01-18T09:17:00Z</dcterms:created>
  <dcterms:modified xsi:type="dcterms:W3CDTF">2021-08-18T17:25:00Z</dcterms:modified>
</cp:coreProperties>
</file>